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ick-mazurkin"/>
      <w:r>
        <w:t xml:space="preserve">Nick Mazurkin</w:t>
      </w:r>
      <w:bookmarkEnd w:id="20"/>
    </w:p>
    <w:p>
      <w:pPr>
        <w:pStyle w:val="Heading2"/>
      </w:pPr>
      <w:bookmarkStart w:id="21" w:name="Xa119eb90e2a1770d4b9be94035bcab273963716"/>
      <w:r>
        <w:t xml:space="preserve">Software Engineer, Team Lead, Staff Engineer</w:t>
      </w:r>
      <w:bookmarkEnd w:id="21"/>
    </w:p>
    <w:p>
      <w:pPr>
        <w:pStyle w:val="FirstParagraph"/>
      </w:pPr>
      <w:r>
        <w:rPr>
          <w:b/>
        </w:rPr>
        <w:t xml:space="preserve">New York City, USA</w:t>
      </w:r>
    </w:p>
    <w:p>
      <w:pPr>
        <w:pStyle w:val="BodyText"/>
      </w:pPr>
      <w:r>
        <w:rPr>
          <w:b/>
        </w:rPr>
        <w:t xml:space="preserve">Java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Web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DB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No-SQL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Linux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ML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AI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Cloud</w:t>
      </w:r>
    </w:p>
    <w:p>
      <w:pPr>
        <w:pStyle w:val="BodyText"/>
      </w:pPr>
      <w:hyperlink r:id="rId22">
        <w:r>
          <w:rPr>
            <w:rStyle w:val="Hyperlink"/>
          </w:rPr>
          <w:t xml:space="preserve">career@mazurk.in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https://mazurk.in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2"/>
      </w:pPr>
      <w:bookmarkStart w:id="26" w:name="pulsepoint-new-york-usa"/>
      <w:r>
        <w:t xml:space="preserve">PulsePoint, New York, USA</w:t>
      </w:r>
      <w:bookmarkEnd w:id="26"/>
    </w:p>
    <w:p>
      <w:pPr>
        <w:pStyle w:val="FirstParagraph"/>
      </w:pPr>
      <w:hyperlink r:id="rId27">
        <w:r>
          <w:rPr>
            <w:rStyle w:val="Hyper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BodyText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28" w:name="X99f9119e05a3dc9f60dbe13e0af6bbc3d2b81a7"/>
      <w:r>
        <w:t xml:space="preserve">Director of Data Science and Engineering (2020 - now)</w:t>
      </w:r>
      <w:bookmarkEnd w:id="28"/>
    </w:p>
    <w:p>
      <w:pPr>
        <w:pStyle w:val="FirstParagraph"/>
      </w:pPr>
      <w:r>
        <w:t xml:space="preserve">A team leader for the team (DSE) of 6 data-scientists and 3 Java/Python engineers working in 5 different time-zones,</w:t>
      </w:r>
      <w:r>
        <w:t xml:space="preserve"> </w:t>
      </w:r>
      <w:r>
        <w:t xml:space="preserve">responsible for planning, performance tracking, coordination and agile management.</w:t>
      </w:r>
    </w:p>
    <w:p>
      <w:pPr>
        <w:numPr>
          <w:ilvl w:val="0"/>
          <w:numId w:val="1001"/>
        </w:numPr>
        <w:pStyle w:val="Compact"/>
      </w:pPr>
      <w:r>
        <w:t xml:space="preserve">as a team-leader has successfully delivered 3 new internal services and 5 new ML models</w:t>
      </w:r>
    </w:p>
    <w:p>
      <w:pPr>
        <w:numPr>
          <w:ilvl w:val="0"/>
          <w:numId w:val="1001"/>
        </w:numPr>
        <w:pStyle w:val="Compact"/>
      </w:pPr>
      <w:r>
        <w:t xml:space="preserve">successfully finished 20 quarterly plans both in research and development</w:t>
      </w:r>
    </w:p>
    <w:p>
      <w:pPr>
        <w:numPr>
          <w:ilvl w:val="0"/>
          <w:numId w:val="1001"/>
        </w:numPr>
        <w:pStyle w:val="Compact"/>
      </w:pPr>
      <w:r>
        <w:t xml:space="preserve">conducted migration of the internal DSE infrastructure into the new data-center</w:t>
      </w:r>
    </w:p>
    <w:p>
      <w:pPr>
        <w:pStyle w:val="Heading3"/>
      </w:pPr>
      <w:bookmarkStart w:id="29" w:name="Xea9cd5a38b2f2b65127668956f00f54a8d94ab4"/>
      <w:r>
        <w:t xml:space="preserve">Senior Software Java, Python, ML Engineer (2017 - now)</w:t>
      </w:r>
      <w:bookmarkEnd w:id="29"/>
    </w:p>
    <w:p>
      <w:pPr>
        <w:pStyle w:val="FirstParagraph"/>
      </w:pPr>
      <w:r>
        <w:t xml:space="preserve">A skilled and experienced Java and Python individual contributor with knowledge of ML, Linux and Web technologies</w:t>
      </w:r>
    </w:p>
    <w:p>
      <w:pPr>
        <w:numPr>
          <w:ilvl w:val="0"/>
          <w:numId w:val="1002"/>
        </w:numPr>
        <w:pStyle w:val="Compact"/>
      </w:pPr>
      <w:r>
        <w:t xml:space="preserve">designed and implemented asynchronous web crawler/fetcher for</w:t>
      </w:r>
      <w:r>
        <w:t xml:space="preserve"> </w:t>
      </w:r>
      <w:r>
        <w:rPr>
          <w:rStyle w:val="VerbatimChar"/>
        </w:rPr>
        <w:t xml:space="preserve">/ads.txt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/app-ads.txt</w:t>
      </w:r>
      <w:r>
        <w:t xml:space="preserve"> </w:t>
      </w:r>
      <w:r>
        <w:t xml:space="preserve">web resources (~500K domains daily)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for the effective throttling proxy processing the incoming supply,</w:t>
      </w:r>
      <w:r>
        <w:t xml:space="preserve"> </w:t>
      </w:r>
      <w:r>
        <w:t xml:space="preserve">which smartly selects only 20% of the most profitable incoming RTB requests</w:t>
      </w:r>
    </w:p>
    <w:p>
      <w:pPr>
        <w:numPr>
          <w:ilvl w:val="0"/>
          <w:numId w:val="1002"/>
        </w:numPr>
        <w:pStyle w:val="Compact"/>
      </w:pPr>
      <w:r>
        <w:t xml:space="preserve">designed and implemented the DMP platform based on asynchronous Java, gRPC, Cassandra and Redis</w:t>
      </w:r>
      <w:r>
        <w:t xml:space="preserve"> </w:t>
      </w:r>
      <w:r>
        <w:t xml:space="preserve">(10 billion entities, p99=10ms, p50=1ms)</w:t>
      </w:r>
    </w:p>
    <w:p>
      <w:pPr>
        <w:numPr>
          <w:ilvl w:val="0"/>
          <w:numId w:val="1002"/>
        </w:numPr>
        <w:pStyle w:val="Compact"/>
      </w:pPr>
      <w:r>
        <w:t xml:space="preserve">designed and implemented standalone service for domain attribution (gRPC, REST)</w:t>
      </w:r>
    </w:p>
    <w:p>
      <w:pPr>
        <w:numPr>
          <w:ilvl w:val="0"/>
          <w:numId w:val="1002"/>
        </w:numPr>
        <w:pStyle w:val="Compact"/>
      </w:pPr>
      <w:r>
        <w:t xml:space="preserve">designed and implemented supply prediction system for RTB traffic (24M documents a day, Lucene, ML/CatBoost)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client-side balancing library based on JSQ algorithm and circuit-breakers</w:t>
      </w:r>
      <w:r>
        <w:t xml:space="preserve"> </w:t>
      </w:r>
      <w:r>
        <w:t xml:space="preserve">which significantly decreased client-server communication latency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cluster of DoubleVerify service instances with 300k QPS in peak with</w:t>
      </w:r>
      <w:r>
        <w:t xml:space="preserve"> </w:t>
      </w:r>
      <w:r>
        <w:t xml:space="preserve">custom client-side balancing, designed and implemented low-latency custom client-to-cluster connection</w:t>
      </w:r>
      <w:r>
        <w:t xml:space="preserve"> </w:t>
      </w:r>
      <w:r>
        <w:t xml:space="preserve">HTTP/REST library</w:t>
      </w:r>
    </w:p>
    <w:p>
      <w:pPr>
        <w:numPr>
          <w:ilvl w:val="0"/>
          <w:numId w:val="1002"/>
        </w:numPr>
        <w:pStyle w:val="Compact"/>
      </w:pPr>
      <w:r>
        <w:t xml:space="preserve">designed and implemented dockerized test infrastructure for custom</w:t>
      </w:r>
      <w:r>
        <w:t xml:space="preserve"> </w:t>
      </w:r>
      <w:r>
        <w:t xml:space="preserve">configuration of Redis and Cassanda similar to TestContainers</w:t>
      </w:r>
    </w:p>
    <w:p>
      <w:pPr>
        <w:numPr>
          <w:ilvl w:val="0"/>
          <w:numId w:val="1002"/>
        </w:numPr>
        <w:pStyle w:val="Compact"/>
      </w:pPr>
      <w:r>
        <w:t xml:space="preserve">designed and implemented the hierarchy of docker images for the Python, Java and Jupyter projects</w:t>
      </w:r>
    </w:p>
    <w:p>
      <w:pPr>
        <w:numPr>
          <w:ilvl w:val="0"/>
          <w:numId w:val="1002"/>
        </w:numPr>
        <w:pStyle w:val="Compact"/>
      </w:pPr>
      <w:r>
        <w:t xml:space="preserve">designed and implemented audience builder for 15 audiences (luigi, Hive, ETL)</w:t>
      </w:r>
    </w:p>
    <w:p>
      <w:pPr>
        <w:numPr>
          <w:ilvl w:val="0"/>
          <w:numId w:val="1002"/>
        </w:numPr>
        <w:pStyle w:val="Compact"/>
      </w:pPr>
      <w:r>
        <w:t xml:space="preserve">3rd line technical on-call support duty rotation</w:t>
      </w:r>
    </w:p>
    <w:p>
      <w:pPr>
        <w:numPr>
          <w:ilvl w:val="0"/>
          <w:numId w:val="1002"/>
        </w:numPr>
        <w:pStyle w:val="Compact"/>
      </w:pPr>
      <w:r>
        <w:t xml:space="preserve">implemented many RTB (real-time bidding) features in the application stack: improvements, new features,</w:t>
      </w:r>
      <w:r>
        <w:t xml:space="preserve"> </w:t>
      </w:r>
      <w:r>
        <w:t xml:space="preserve">deploying, fixes, monitoring (Java, Netty, Linux)</w:t>
      </w:r>
    </w:p>
    <w:p>
      <w:pPr>
        <w:numPr>
          <w:ilvl w:val="0"/>
          <w:numId w:val="1002"/>
        </w:numPr>
        <w:pStyle w:val="Compact"/>
      </w:pPr>
      <w:r>
        <w:t xml:space="preserve">implemented an engine for the reports and internal reports themselves (python, hive, impala, jyputer)</w:t>
      </w:r>
    </w:p>
    <w:p>
      <w:pPr>
        <w:numPr>
          <w:ilvl w:val="0"/>
          <w:numId w:val="1002"/>
        </w:numPr>
        <w:pStyle w:val="Compact"/>
      </w:pPr>
      <w:r>
        <w:t xml:space="preserve">supported OpenRTB stack written in Java, various functions, handlers, filters, features, fixes</w:t>
      </w:r>
    </w:p>
    <w:p>
      <w:pPr>
        <w:numPr>
          <w:ilvl w:val="0"/>
          <w:numId w:val="1002"/>
        </w:numPr>
        <w:pStyle w:val="Compact"/>
      </w:pPr>
      <w:r>
        <w:t xml:space="preserve">implemented a lot of ETL jobs in Python (luigi, docker, Hive, Presto)</w:t>
      </w:r>
    </w:p>
    <w:p>
      <w:pPr>
        <w:numPr>
          <w:ilvl w:val="0"/>
          <w:numId w:val="1002"/>
        </w:numPr>
        <w:pStyle w:val="Compact"/>
      </w:pPr>
      <w:r>
        <w:t xml:space="preserve">production classifiers (machine learning, java, jpmml, python, sklearn, jupyter) for video-completion rate,</w:t>
      </w:r>
      <w:r>
        <w:t xml:space="preserve"> </w:t>
      </w:r>
      <w:r>
        <w:t xml:space="preserve">look-alike audiences</w:t>
      </w:r>
    </w:p>
    <w:p>
      <w:pPr>
        <w:numPr>
          <w:ilvl w:val="0"/>
          <w:numId w:val="1002"/>
        </w:numPr>
        <w:pStyle w:val="Compact"/>
      </w:pPr>
      <w:r>
        <w:t xml:space="preserve">implemented a model to predict quality of NPI attribution</w:t>
      </w:r>
    </w:p>
    <w:p>
      <w:pPr>
        <w:numPr>
          <w:ilvl w:val="0"/>
          <w:numId w:val="1002"/>
        </w:numPr>
        <w:pStyle w:val="Compact"/>
      </w:pPr>
      <w:r>
        <w:t xml:space="preserve">implemented a model to predict quality of ICD10 attribution based on obfuscated and aggregated clean-room</w:t>
      </w:r>
      <w:r>
        <w:t xml:space="preserve"> </w:t>
      </w:r>
      <w:r>
        <w:t xml:space="preserve">prescription data</w:t>
      </w:r>
    </w:p>
    <w:p>
      <w:pPr>
        <w:pStyle w:val="Heading2"/>
      </w:pPr>
      <w:bookmarkStart w:id="30" w:name="deutsche-bank"/>
      <w:r>
        <w:t xml:space="preserve">Deutsche Bank</w:t>
      </w:r>
      <w:bookmarkEnd w:id="30"/>
    </w:p>
    <w:p>
      <w:pPr>
        <w:pStyle w:val="FirstParagraph"/>
      </w:pPr>
      <w:hyperlink r:id="rId31">
        <w:r>
          <w:rPr>
            <w:rStyle w:val="Hyper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2" w:name="Xda9f0042f47932dd7aa514cec3d3477ef69bce9"/>
      <w:r>
        <w:t xml:space="preserve">Senior Software Java Engineer, AVP (Jun 2016 - Feb 2017)</w:t>
      </w:r>
      <w:bookmarkEnd w:id="32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performance improvements to dbCAP project (near-real-time messaging</w:t>
      </w:r>
      <w:r>
        <w:t xml:space="preserve"> </w:t>
      </w:r>
      <w:r>
        <w:t xml:space="preserve">on Solace System message broker, KDB+, java)</w:t>
      </w:r>
    </w:p>
    <w:p>
      <w:pPr>
        <w:numPr>
          <w:ilvl w:val="0"/>
          <w:numId w:val="1003"/>
        </w:numPr>
        <w:pStyle w:val="Compact"/>
      </w:pPr>
      <w:r>
        <w:t xml:space="preserve">implemented the test suite for the legacy projects (process control, runtime log analyzers,</w:t>
      </w:r>
      <w:r>
        <w:t xml:space="preserve"> </w:t>
      </w:r>
      <w:r>
        <w:t xml:space="preserve">TeamCity, environment settings)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(up to 160000 msg/sec</w:t>
      </w:r>
      <w:r>
        <w:t xml:space="preserve"> </w:t>
      </w:r>
      <w:r>
        <w:t xml:space="preserve">stored on disk reliably), performance metering and improvements)</w:t>
      </w:r>
    </w:p>
    <w:p>
      <w:pPr>
        <w:numPr>
          <w:ilvl w:val="0"/>
          <w:numId w:val="1003"/>
        </w:numPr>
        <w:pStyle w:val="Compact"/>
      </w:pPr>
      <w:r>
        <w:t xml:space="preserve">designed and implemented some the multi-threaded and garbage-less algorithms and structures (Java)</w:t>
      </w:r>
      <w:r>
        <w:t xml:space="preserve"> </w:t>
      </w:r>
      <w:r>
        <w:t xml:space="preserve">for message acknowledgement in complex environments.</w:t>
      </w:r>
    </w:p>
    <w:p>
      <w:pPr>
        <w:numPr>
          <w:ilvl w:val="0"/>
          <w:numId w:val="1003"/>
        </w:numPr>
        <w:pStyle w:val="Compact"/>
      </w:pPr>
      <w:r>
        <w:t xml:space="preserve">implemented modern front-end build toolchain (Angular 2, NPM, RxJs, TypeScript, TSLint, System.js,</w:t>
      </w:r>
      <w:r>
        <w:t xml:space="preserve"> </w:t>
      </w:r>
      <w:r>
        <w:t xml:space="preserve">Rollup, jQuery, Bootstrap) has been set up for control web dashboard project. New UI features were implemented.</w:t>
      </w:r>
    </w:p>
    <w:p>
      <w:pPr>
        <w:pStyle w:val="Heading1"/>
      </w:pPr>
      <w:bookmarkStart w:id="33" w:name="more"/>
      <w:r>
        <w:t xml:space="preserve">More</w:t>
      </w:r>
      <w:bookmarkEnd w:id="33"/>
    </w:p>
    <w:p>
      <w:pPr>
        <w:pStyle w:val="FirstParagraph"/>
      </w:pPr>
      <w:r>
        <w:t xml:space="preserve">The latest and full information can be downloaded in different document formats at</w:t>
      </w:r>
      <w:r>
        <w:t xml:space="preserve"> </w:t>
      </w:r>
      <w:hyperlink r:id="rId34">
        <w:r>
          <w:rPr>
            <w:rStyle w:val="Hyperlink"/>
          </w:rPr>
          <w:t xml:space="preserve">https://mazurk.in</w:t>
        </w:r>
      </w:hyperlink>
    </w:p>
    <w:p>
      <w:pPr>
        <w:pStyle w:val="BodyText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careers.db.com/explore-the-bank/careers-in-technology/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23" Target="https://mazurk.in" TargetMode="External" /><Relationship Type="http://schemas.openxmlformats.org/officeDocument/2006/relationships/hyperlink" Id="rId34" Target="https://mazurk.in/#resume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1" Target="https://careers.db.com/explore-the-bank/careers-in-technology/" TargetMode="External" /><Relationship Type="http://schemas.openxmlformats.org/officeDocument/2006/relationships/hyperlink" Id="rId25" Target="https://github.com/mazurkin/" TargetMode="External" /><Relationship Type="http://schemas.openxmlformats.org/officeDocument/2006/relationships/hyperlink" Id="rId23" Target="https://mazurk.in" TargetMode="External" /><Relationship Type="http://schemas.openxmlformats.org/officeDocument/2006/relationships/hyperlink" Id="rId34" Target="https://mazurk.in/#resume" TargetMode="External" /><Relationship Type="http://schemas.openxmlformats.org/officeDocument/2006/relationships/hyperlink" Id="rId24" Target="https://www.linkedin.com/in/mazurkin/" TargetMode="External" /><Relationship Type="http://schemas.openxmlformats.org/officeDocument/2006/relationships/hyperlink" Id="rId27" Target="https://www.pulsepoint.com/" TargetMode="External" /><Relationship Type="http://schemas.openxmlformats.org/officeDocument/2006/relationships/hyperlink" Id="rId22" Target="mailto:career@mazurk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2024-08-07T13:03:01Z</dcterms:created>
  <dcterms:modified xsi:type="dcterms:W3CDTF">2024-08-07T13:03:01Z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resume</vt:lpwstr>
  </property>
</Properties>
</file>