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44" w:rsidRPr="00390E85" w:rsidRDefault="00B06344" w:rsidP="00B06344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:rsidR="00B06344" w:rsidRPr="00390E85" w:rsidRDefault="00B06344" w:rsidP="00B06344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:rsidR="00B06344" w:rsidRPr="00390E85" w:rsidRDefault="00B06344" w:rsidP="00B06344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:rsidR="00B06344" w:rsidRPr="00390E85" w:rsidRDefault="00B06344" w:rsidP="00B06344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:rsidR="00B06344" w:rsidRDefault="00B06344" w:rsidP="00B06344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 w:rsidR="002F475E">
        <w:rPr>
          <w:rFonts w:ascii="Times New Roman" w:hAnsi="Times New Roman" w:cs="Times New Roman"/>
          <w:b/>
          <w:color w:val="000000"/>
          <w:sz w:val="36"/>
        </w:rPr>
        <w:t>работа №6</w:t>
      </w:r>
    </w:p>
    <w:p w:rsidR="00B06344" w:rsidRPr="00607AC7" w:rsidRDefault="00B06344" w:rsidP="00B06344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:rsidR="00B06344" w:rsidRDefault="00B06344" w:rsidP="00B06344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:rsidR="00B06344" w:rsidRPr="00390E85" w:rsidRDefault="00B06344" w:rsidP="00B06344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Железнов Д.Е.</w:t>
      </w:r>
    </w:p>
    <w:p w:rsidR="00B06344" w:rsidRPr="00390E85" w:rsidRDefault="00B06344" w:rsidP="00B06344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:rsidR="00B06344" w:rsidRPr="00390E85" w:rsidRDefault="00B06344" w:rsidP="008C3F50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F50">
        <w:rPr>
          <w:rFonts w:ascii="Times New Roman" w:hAnsi="Times New Roman" w:cs="Times New Roman"/>
          <w:color w:val="000000"/>
          <w:sz w:val="28"/>
          <w:szCs w:val="28"/>
        </w:rPr>
        <w:t>Пивоваров Д.Е.</w:t>
      </w:r>
      <w:bookmarkStart w:id="1" w:name="_GoBack"/>
      <w:bookmarkEnd w:id="1"/>
    </w:p>
    <w:p w:rsidR="00B06344" w:rsidRPr="00390E85" w:rsidRDefault="00B06344" w:rsidP="00B06344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:rsidR="00B06344" w:rsidRPr="00390E85" w:rsidRDefault="00B06344" w:rsidP="00B06344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:rsidR="00B06344" w:rsidRDefault="00B06344" w:rsidP="00B06344"/>
    <w:p w:rsidR="00B06344" w:rsidRDefault="00B06344" w:rsidP="00B06344">
      <w:pPr>
        <w:rPr>
          <w:rFonts w:ascii="Times New Roman" w:hAnsi="Times New Roman" w:cs="Times New Roman"/>
          <w:sz w:val="28"/>
          <w:szCs w:val="28"/>
        </w:rPr>
      </w:pPr>
      <w:r w:rsidRPr="00B0634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явную схему крест и неявную схему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 различные моменты времени вычислить погрешность численного решения путем сравнения результатов с приведенным в задании аналитическим решением</w:t>
      </w:r>
      <w:r w:rsidRPr="00B06344">
        <w:rPr>
          <w:rFonts w:ascii="Times New Roman" w:hAnsi="Times New Roman" w:cs="Times New Roman"/>
          <w:i/>
          <w:sz w:val="28"/>
          <w:szCs w:val="28"/>
        </w:rPr>
        <w:t xml:space="preserve"> u (x, t)</w:t>
      </w:r>
      <w:r w:rsidRPr="00B06344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B06344">
        <w:rPr>
          <w:rFonts w:ascii="Times New Roman" w:hAnsi="Times New Roman" w:cs="Times New Roman"/>
          <w:i/>
          <w:sz w:val="28"/>
          <w:szCs w:val="28"/>
        </w:rPr>
        <w:t>τ</w:t>
      </w:r>
      <w:r w:rsidRPr="00B06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344">
        <w:rPr>
          <w:rFonts w:ascii="Times New Roman" w:hAnsi="Times New Roman" w:cs="Times New Roman"/>
          <w:sz w:val="28"/>
          <w:szCs w:val="28"/>
        </w:rPr>
        <w:t xml:space="preserve">и </w:t>
      </w:r>
      <w:r w:rsidRPr="00B06344">
        <w:rPr>
          <w:rFonts w:ascii="Times New Roman" w:hAnsi="Times New Roman" w:cs="Times New Roman"/>
          <w:i/>
          <w:sz w:val="28"/>
          <w:szCs w:val="28"/>
        </w:rPr>
        <w:t>h</w:t>
      </w:r>
      <w:r w:rsidRPr="00B06344">
        <w:rPr>
          <w:rFonts w:ascii="Times New Roman" w:hAnsi="Times New Roman" w:cs="Times New Roman"/>
          <w:sz w:val="28"/>
          <w:szCs w:val="28"/>
        </w:rPr>
        <w:t>.</w:t>
      </w:r>
    </w:p>
    <w:p w:rsidR="00B06344" w:rsidRDefault="00B06344" w:rsidP="00B063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04505"/>
            <wp:effectExtent l="0" t="0" r="3175" b="5715"/>
            <wp:docPr id="1" name="Рисунок 1" descr="https://sun9-74.userapi.com/impg/7VVMayO9qZUzQyh6tBOJE9HsNrQztyaZ_rWJyw/OhbXhkCQnhU.jpg?size=1089x624&amp;quality=95&amp;sign=270f791d3d652447b23b0a9bb64e9b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7VVMayO9qZUzQyh6tBOJE9HsNrQztyaZ_rWJyw/OhbXhkCQnhU.jpg?size=1089x624&amp;quality=95&amp;sign=270f791d3d652447b23b0a9bb64e9b8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44" w:rsidRDefault="00B06344" w:rsidP="00B06344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:rsidR="00112B80" w:rsidRDefault="00112B80" w:rsidP="00B063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CF0FCF2" wp14:editId="3424AA9E">
            <wp:extent cx="5940425" cy="2266950"/>
            <wp:effectExtent l="0" t="0" r="3175" b="0"/>
            <wp:docPr id="3" name="Рисунок 3" descr="https://sun9-8.userapi.com/impg/rjUA3j_qgqkHgd2TWIPK7qWH0DmCm1HYH0edTg/_PGzpF-8j0k.jpg?size=1920x733&amp;quality=95&amp;sign=4a51610a2b8cd92f45266543f52730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impg/rjUA3j_qgqkHgd2TWIPK7qWH0DmCm1HYH0edTg/_PGzpF-8j0k.jpg?size=1920x733&amp;quality=95&amp;sign=4a51610a2b8cd92f45266543f52730d8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44" w:rsidRPr="00B06344" w:rsidRDefault="00112B80" w:rsidP="00112B8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77699"/>
            <wp:effectExtent l="0" t="0" r="3175" b="8890"/>
            <wp:docPr id="2" name="Рисунок 2" descr="https://sun9-4.userapi.com/impg/gaHkHVRWR7iNyorEo-ksfJbct13JbdwsKH_vpw/YbwauVmbeNk.jpg?size=1845x1080&amp;quality=95&amp;sign=43d8be9edad540c1d775d8542808a8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g/gaHkHVRWR7iNyorEo-ksfJbct13JbdwsKH_vpw/YbwauVmbeNk.jpg?size=1845x1080&amp;quality=95&amp;sign=43d8be9edad540c1d775d8542808a82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4A" w:rsidRDefault="00112B80" w:rsidP="00B06344">
      <w:r>
        <w:rPr>
          <w:noProof/>
          <w:lang w:eastAsia="ru-RU"/>
        </w:rPr>
        <w:drawing>
          <wp:inline distT="0" distB="0" distL="0" distR="0">
            <wp:extent cx="5940425" cy="2821702"/>
            <wp:effectExtent l="0" t="0" r="3175" b="0"/>
            <wp:docPr id="4" name="Рисунок 4" descr="https://sun9-51.userapi.com/impg/tEBhGTnPwZhBHw6w3OwdxcECzbL3MMUx8JesBA/Mopx56o-T-w.jpg?size=1920x912&amp;quality=95&amp;sign=65a11de948ae973967efe9a5e11123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tEBhGTnPwZhBHw6w3OwdxcECzbL3MMUx8JesBA/Mopx56o-T-w.jpg?size=1920x912&amp;quality=95&amp;sign=65a11de948ae973967efe9a5e111239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D3" w:rsidRPr="0086243A" w:rsidRDefault="00827DD3" w:rsidP="00827DD3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827DD3" w:rsidRPr="00827DD3" w:rsidRDefault="00827DD3" w:rsidP="0082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Ux0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Analitic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t):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x)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progonka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c, d, s):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Q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Q[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 = s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-c[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(b[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a[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P[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(d[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a[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Q[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 (b[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a[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P[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P[k]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Q[k] = (d[k] - a[k] * Q[k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(b[k] + a[k] * P[k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x[k] = Q[k]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P[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x[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Q[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t = 2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autofill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(x0,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([n, m])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x0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U(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U(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explicit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(xl - x0) 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np.arange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(x0, xl 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autofill(x0,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alpha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gramEnd"/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    </w:t>
      </w:r>
      <w:proofErr w:type="gram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betta</w:t>
      </w:r>
      <w:proofErr w:type="gram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gram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gamma</w:t>
      </w:r>
      <w:proofErr w:type="gram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gram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delta</w:t>
      </w:r>
      <w:proofErr w:type="gram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[k][j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sigma +\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[k][j]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sigma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+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[k][j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sigma -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alpha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-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gamma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(gamma 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delta)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[k + 1][0] = ((-alpha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 /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                (betta - alpha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))\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*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[k + 1][1]\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+ Ux0((k + 1) *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) / (betta - alpha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[k + 1][m - 1] = ((gamma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 /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                    (delta + gamma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))\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*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[k + 1][m - 2]\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+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((k + 1) *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) / (delta + gamma / </w:t>
      </w:r>
      <w:proofErr w:type="spellStart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*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plt.figure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Analitic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'Analytical'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'Explicit'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f"Solution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using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Method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Approximation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Initial Cond.: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'lower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np.arange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Ограничение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Analitic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k)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max_analitic_in_it_time.append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Erro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over Time"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Уточнение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рассчитана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'Time'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plt.xlim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пределы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'upper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implicit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ans_time,method_name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(xl - x0) 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np.arange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(x0, xl 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autofill(x0,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alpha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betta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gamma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np.zeros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a[j] = sigma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b[j] = -(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sigma)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c[j] = sigma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d[j]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-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[k][j]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betta -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- gamma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delta + gamma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k0 =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betta) + a[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k1 = -(alpha /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/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betta) + c[m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(alpha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-alpha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alpha *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Uxl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progonka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c, d, 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plt.figure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Analitic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'Analytical'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'Implicit'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f"Solution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using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Method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Approximation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Initial Cond.: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'lower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np.arange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Ограничение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Analitic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k)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(k 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max_analitic_in_it_time.append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in_arr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'Error'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over Time"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Уточнение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рассчитана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'Time'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plt.xlim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пределы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'upper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plt.grid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modified_main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Parameters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Iterate through the methods and approximations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method_choice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Explicit, 2 - Implicit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Two-point (first order), 2 - Three-point (second order), 3 - Two-point (second order)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First order, 2 - Second order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Check for stability in explicit method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space_step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method_choice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таких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параметрах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Явный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устойчив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измените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параметры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сетки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        </w:t>
      </w:r>
      <w:proofErr w:type="gram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"Explicit"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method_choice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"Implicit"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f"Two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-point (first order)"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f"Three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-point (second order)"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f"Two</w:t>
      </w:r>
      <w:proofErr w:type="spellEnd"/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-point (second order)"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"First order"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"Second order"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method_choice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explicit(t,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method_choice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implicit(t, m, n,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Execute the modified main function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modified_main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ans_time</w:t>
      </w:r>
      <w:proofErr w:type="spellEnd"/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proofErr w:type="gramEnd"/>
    </w:p>
    <w:p w:rsidR="002F475E" w:rsidRPr="00B8547C" w:rsidRDefault="002F475E" w:rsidP="002F47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B854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27DD3" w:rsidRPr="00827DD3" w:rsidRDefault="00827DD3" w:rsidP="00B063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80F4F0" wp14:editId="14417F25">
            <wp:extent cx="5940425" cy="1979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79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D3" w:rsidRDefault="00827DD3" w:rsidP="00B063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827DD3" w:rsidRDefault="00827DD3" w:rsidP="00827DD3">
      <w:pPr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были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явная схема крест и неявная схема</w:t>
      </w:r>
      <w:r>
        <w:rPr>
          <w:rFonts w:ascii="Times New Roman" w:hAnsi="Times New Roman" w:cs="Times New Roman"/>
          <w:color w:val="000000"/>
          <w:sz w:val="28"/>
          <w:szCs w:val="28"/>
        </w:rPr>
        <w:t>, решена с их помощью начально-краевую задача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для дифференциального уравнения гиперболического типа.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Проведена аппроксимация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второго начального условия с первым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 вторым порядком. Осуществлена реализация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трех вариантов аппроксимации граничных условий, содержащих производные: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 раз</w:t>
      </w:r>
      <w:r>
        <w:rPr>
          <w:rFonts w:ascii="Times New Roman" w:hAnsi="Times New Roman" w:cs="Times New Roman"/>
          <w:color w:val="000000"/>
          <w:sz w:val="28"/>
          <w:szCs w:val="28"/>
        </w:rPr>
        <w:t>личные моменты времени вычислена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погрешность численного решения путем сравнения результатов с приведенным в задании аналитическим решением</w:t>
      </w:r>
      <w:r w:rsidRPr="00B06344">
        <w:rPr>
          <w:rFonts w:ascii="Times New Roman" w:hAnsi="Times New Roman" w:cs="Times New Roman"/>
          <w:i/>
          <w:sz w:val="28"/>
          <w:szCs w:val="28"/>
        </w:rPr>
        <w:t xml:space="preserve"> u (x, t)</w:t>
      </w:r>
      <w:r>
        <w:rPr>
          <w:rFonts w:ascii="Times New Roman" w:hAnsi="Times New Roman" w:cs="Times New Roman"/>
          <w:sz w:val="28"/>
          <w:szCs w:val="28"/>
        </w:rPr>
        <w:t>. Исследована</w:t>
      </w:r>
      <w:r w:rsidRPr="00B06344">
        <w:rPr>
          <w:rFonts w:ascii="Times New Roman" w:hAnsi="Times New Roman" w:cs="Times New Roman"/>
          <w:sz w:val="28"/>
          <w:szCs w:val="28"/>
        </w:rPr>
        <w:t xml:space="preserve"> зависимость погрешности от сеточных параметров </w:t>
      </w:r>
      <w:r w:rsidRPr="00B06344">
        <w:rPr>
          <w:rFonts w:ascii="Times New Roman" w:hAnsi="Times New Roman" w:cs="Times New Roman"/>
          <w:i/>
          <w:sz w:val="28"/>
          <w:szCs w:val="28"/>
        </w:rPr>
        <w:t>τ</w:t>
      </w:r>
      <w:r w:rsidRPr="00827DD3">
        <w:rPr>
          <w:rFonts w:ascii="Times New Roman" w:hAnsi="Times New Roman" w:cs="Times New Roman"/>
          <w:sz w:val="28"/>
          <w:szCs w:val="28"/>
        </w:rPr>
        <w:t xml:space="preserve"> </w:t>
      </w:r>
      <w:r w:rsidRPr="00B06344">
        <w:rPr>
          <w:rFonts w:ascii="Times New Roman" w:hAnsi="Times New Roman" w:cs="Times New Roman"/>
          <w:sz w:val="28"/>
          <w:szCs w:val="28"/>
        </w:rPr>
        <w:t xml:space="preserve">и </w:t>
      </w:r>
      <w:r w:rsidRPr="00B06344">
        <w:rPr>
          <w:rFonts w:ascii="Times New Roman" w:hAnsi="Times New Roman" w:cs="Times New Roman"/>
          <w:i/>
          <w:sz w:val="28"/>
          <w:szCs w:val="28"/>
        </w:rPr>
        <w:t>h</w:t>
      </w:r>
      <w:r w:rsidRPr="00B06344">
        <w:rPr>
          <w:rFonts w:ascii="Times New Roman" w:hAnsi="Times New Roman" w:cs="Times New Roman"/>
          <w:sz w:val="28"/>
          <w:szCs w:val="28"/>
        </w:rPr>
        <w:t>.</w:t>
      </w:r>
    </w:p>
    <w:p w:rsidR="00827DD3" w:rsidRPr="00827DD3" w:rsidRDefault="00827DD3" w:rsidP="00B06344"/>
    <w:sectPr w:rsidR="00827DD3" w:rsidRPr="00827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2D"/>
    <w:rsid w:val="0007432D"/>
    <w:rsid w:val="00112B80"/>
    <w:rsid w:val="002F475E"/>
    <w:rsid w:val="00827DD3"/>
    <w:rsid w:val="008C3F50"/>
    <w:rsid w:val="00B06344"/>
    <w:rsid w:val="00F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D69EA-87E9-4AEF-8F72-87295EB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06344"/>
    <w:pPr>
      <w:spacing w:before="120" w:after="240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D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2023-12-24T17:01:00Z</dcterms:created>
  <dcterms:modified xsi:type="dcterms:W3CDTF">2023-12-24T19:16:00Z</dcterms:modified>
</cp:coreProperties>
</file>