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66325" w14:textId="7D0AA6C5" w:rsidR="00342546" w:rsidRPr="00342546" w:rsidRDefault="006449F4" w:rsidP="002219E3">
      <w:pPr>
        <w:pStyle w:val="Tytu"/>
        <w:rPr>
          <w:rFonts w:eastAsia="Times New Roman"/>
          <w:lang w:eastAsia="pl-PL"/>
        </w:rPr>
      </w:pPr>
      <w:r w:rsidRPr="006449F4">
        <w:rPr>
          <w:rFonts w:eastAsia="Times New Roman"/>
          <w:lang w:eastAsia="pl-PL"/>
        </w:rPr>
        <w:t>FirstHome Advisor</w:t>
      </w:r>
    </w:p>
    <w:p w14:paraId="4D2A2444" w14:textId="17C42399" w:rsidR="006449F4" w:rsidRPr="006449F4" w:rsidRDefault="00D36978" w:rsidP="00342546">
      <w:pPr>
        <w:rPr>
          <w:lang w:eastAsia="pl-PL"/>
        </w:rPr>
      </w:pPr>
      <w:r>
        <w:rPr>
          <w:lang w:eastAsia="pl-PL"/>
        </w:rPr>
        <w:t>A</w:t>
      </w:r>
      <w:r w:rsidR="006449F4" w:rsidRPr="006449F4">
        <w:rPr>
          <w:lang w:eastAsia="pl-PL"/>
        </w:rPr>
        <w:t>plikacja wspierająca młodych dorosłych (w wieku 25–35 lat) w ocenie ich gotowości finansowej do zakupu pierwszego mieszkania z wykorzystaniem kredytu hipotecznego. Aplikacja pełni rolę doradczą i edukacyjną, bazując na danych użytkownika oraz modelu klasyfikacyjnym, który analizuje zdolność kredytową i ryzyko.</w:t>
      </w:r>
    </w:p>
    <w:p w14:paraId="59077CE7" w14:textId="0F4FA21B" w:rsidR="00342546" w:rsidRPr="00342546" w:rsidRDefault="006449F4" w:rsidP="0056570D">
      <w:pPr>
        <w:pStyle w:val="Nagwek1"/>
        <w:rPr>
          <w:rFonts w:eastAsia="Times New Roman"/>
          <w:lang w:eastAsia="pl-PL"/>
        </w:rPr>
      </w:pPr>
      <w:r w:rsidRPr="006449F4">
        <w:rPr>
          <w:rFonts w:eastAsia="Times New Roman"/>
          <w:lang w:eastAsia="pl-PL"/>
        </w:rPr>
        <w:t>Grupa docelowa</w:t>
      </w:r>
    </w:p>
    <w:p w14:paraId="6B1CBDE2" w14:textId="77777777" w:rsidR="006449F4" w:rsidRPr="006449F4" w:rsidRDefault="006449F4" w:rsidP="00342546">
      <w:pPr>
        <w:rPr>
          <w:lang w:eastAsia="pl-PL"/>
        </w:rPr>
      </w:pPr>
      <w:r w:rsidRPr="006449F4">
        <w:rPr>
          <w:lang w:eastAsia="pl-PL"/>
        </w:rPr>
        <w:t>Osoby młode planujące zakup pierwszego mieszkania</w:t>
      </w:r>
    </w:p>
    <w:p w14:paraId="48AD7BFD" w14:textId="77777777" w:rsidR="006449F4" w:rsidRPr="006449F4" w:rsidRDefault="006449F4" w:rsidP="00342546">
      <w:pPr>
        <w:rPr>
          <w:lang w:eastAsia="pl-PL"/>
        </w:rPr>
      </w:pPr>
      <w:r w:rsidRPr="006449F4">
        <w:rPr>
          <w:lang w:eastAsia="pl-PL"/>
        </w:rPr>
        <w:t>Użytkownicy z dochodami z umów o pracę, działalności gospodarczej, freelancingu</w:t>
      </w:r>
    </w:p>
    <w:p w14:paraId="427A8089" w14:textId="77777777" w:rsidR="006449F4" w:rsidRPr="006449F4" w:rsidRDefault="006449F4" w:rsidP="00342546">
      <w:pPr>
        <w:rPr>
          <w:lang w:eastAsia="pl-PL"/>
        </w:rPr>
      </w:pPr>
      <w:r w:rsidRPr="006449F4">
        <w:rPr>
          <w:lang w:eastAsia="pl-PL"/>
        </w:rPr>
        <w:t>Osoby bez wiedzy finansowej, które chcą lepiej zrozumieć swoje możliwości</w:t>
      </w:r>
    </w:p>
    <w:p w14:paraId="70A1E9A0" w14:textId="77777777" w:rsidR="006449F4" w:rsidRPr="006449F4" w:rsidRDefault="006449F4" w:rsidP="00342546">
      <w:pPr>
        <w:rPr>
          <w:lang w:eastAsia="pl-PL"/>
        </w:rPr>
      </w:pPr>
      <w:r w:rsidRPr="006449F4">
        <w:rPr>
          <w:lang w:eastAsia="pl-PL"/>
        </w:rPr>
        <w:t>Użytkownicy zainteresowani samodzielną oceną zdolności kredytowej</w:t>
      </w:r>
    </w:p>
    <w:p w14:paraId="0E8C8182" w14:textId="77777777" w:rsidR="006449F4" w:rsidRPr="006449F4" w:rsidRDefault="006449F4" w:rsidP="0056570D">
      <w:pPr>
        <w:pStyle w:val="Nagwek1"/>
        <w:rPr>
          <w:rFonts w:eastAsia="Times New Roman"/>
          <w:lang w:eastAsia="pl-PL"/>
        </w:rPr>
      </w:pPr>
      <w:r w:rsidRPr="006449F4">
        <w:rPr>
          <w:rFonts w:eastAsia="Times New Roman"/>
          <w:lang w:eastAsia="pl-PL"/>
        </w:rPr>
        <w:t>Główne funkcjonalności</w:t>
      </w:r>
    </w:p>
    <w:p w14:paraId="3F511EBC" w14:textId="0ADE76EF" w:rsidR="006449F4" w:rsidRPr="006449F4" w:rsidRDefault="006449F4" w:rsidP="0056570D">
      <w:pPr>
        <w:pStyle w:val="Nagwek2"/>
        <w:rPr>
          <w:rFonts w:eastAsia="Times New Roman"/>
          <w:lang w:eastAsia="pl-PL"/>
        </w:rPr>
      </w:pPr>
      <w:r w:rsidRPr="006449F4">
        <w:rPr>
          <w:rFonts w:eastAsia="Times New Roman"/>
          <w:lang w:eastAsia="pl-PL"/>
        </w:rPr>
        <w:t>MVP</w:t>
      </w:r>
    </w:p>
    <w:p w14:paraId="2614E937" w14:textId="77777777" w:rsidR="006449F4" w:rsidRPr="006449F4" w:rsidRDefault="006449F4" w:rsidP="003A10B8">
      <w:pPr>
        <w:pStyle w:val="Akapitzlist"/>
        <w:numPr>
          <w:ilvl w:val="0"/>
          <w:numId w:val="18"/>
        </w:numPr>
        <w:rPr>
          <w:lang w:eastAsia="pl-PL"/>
        </w:rPr>
      </w:pPr>
      <w:r w:rsidRPr="006449F4">
        <w:rPr>
          <w:lang w:eastAsia="pl-PL"/>
        </w:rPr>
        <w:t>Formularz do wprowadzania danych osobistych i finansowych (wiek, dochód, forma zatrudnienia, miesięczne zobowiązania, wkład własny, itp.)</w:t>
      </w:r>
    </w:p>
    <w:p w14:paraId="0B43B16F" w14:textId="77777777" w:rsidR="006449F4" w:rsidRPr="006449F4" w:rsidRDefault="006449F4" w:rsidP="003A10B8">
      <w:pPr>
        <w:pStyle w:val="Akapitzlist"/>
        <w:numPr>
          <w:ilvl w:val="0"/>
          <w:numId w:val="18"/>
        </w:numPr>
        <w:rPr>
          <w:lang w:eastAsia="pl-PL"/>
        </w:rPr>
      </w:pPr>
      <w:r w:rsidRPr="006449F4">
        <w:rPr>
          <w:lang w:eastAsia="pl-PL"/>
        </w:rPr>
        <w:t>Klasyfikacja użytkownika jako gotowego, prawie gotowego lub niegotowego do kredytu</w:t>
      </w:r>
    </w:p>
    <w:p w14:paraId="3EFAA99E" w14:textId="77D96E5E" w:rsidR="006449F4" w:rsidRPr="006449F4" w:rsidRDefault="006449F4" w:rsidP="003A10B8">
      <w:pPr>
        <w:pStyle w:val="Akapitzlist"/>
        <w:numPr>
          <w:ilvl w:val="0"/>
          <w:numId w:val="18"/>
        </w:numPr>
        <w:rPr>
          <w:lang w:eastAsia="pl-PL"/>
        </w:rPr>
      </w:pPr>
      <w:r w:rsidRPr="006449F4">
        <w:rPr>
          <w:lang w:eastAsia="pl-PL"/>
        </w:rPr>
        <w:t xml:space="preserve">Wyliczenie wskaźników </w:t>
      </w:r>
      <w:r w:rsidR="009455A1">
        <w:rPr>
          <w:lang w:eastAsia="pl-PL"/>
        </w:rPr>
        <w:t>(</w:t>
      </w:r>
      <w:r w:rsidRPr="006449F4">
        <w:rPr>
          <w:lang w:eastAsia="pl-PL"/>
        </w:rPr>
        <w:t>DTI</w:t>
      </w:r>
      <w:r w:rsidR="009455A1">
        <w:rPr>
          <w:lang w:eastAsia="pl-PL"/>
        </w:rPr>
        <w:t xml:space="preserve"> itp.)</w:t>
      </w:r>
    </w:p>
    <w:p w14:paraId="3149F861" w14:textId="77777777" w:rsidR="006449F4" w:rsidRPr="006449F4" w:rsidRDefault="006449F4" w:rsidP="003A10B8">
      <w:pPr>
        <w:pStyle w:val="Akapitzlist"/>
        <w:numPr>
          <w:ilvl w:val="0"/>
          <w:numId w:val="18"/>
        </w:numPr>
        <w:rPr>
          <w:lang w:eastAsia="pl-PL"/>
        </w:rPr>
      </w:pPr>
      <w:r w:rsidRPr="006449F4">
        <w:rPr>
          <w:lang w:eastAsia="pl-PL"/>
        </w:rPr>
        <w:t>Krótkie, spersonalizowane zalecenia na podstawie klasyfikacji</w:t>
      </w:r>
    </w:p>
    <w:p w14:paraId="7DCA5CE1" w14:textId="77777777" w:rsidR="006449F4" w:rsidRPr="006449F4" w:rsidRDefault="006449F4" w:rsidP="003A10B8">
      <w:pPr>
        <w:pStyle w:val="Akapitzlist"/>
        <w:numPr>
          <w:ilvl w:val="0"/>
          <w:numId w:val="18"/>
        </w:numPr>
        <w:rPr>
          <w:lang w:eastAsia="pl-PL"/>
        </w:rPr>
      </w:pPr>
      <w:r w:rsidRPr="006449F4">
        <w:rPr>
          <w:lang w:eastAsia="pl-PL"/>
        </w:rPr>
        <w:t>Przejrzysta prezentacja wyników i ryzyka</w:t>
      </w:r>
    </w:p>
    <w:p w14:paraId="575A140E" w14:textId="4F5F7C58" w:rsidR="006449F4" w:rsidRPr="006449F4" w:rsidRDefault="006449F4" w:rsidP="0056570D">
      <w:pPr>
        <w:pStyle w:val="Nagwek2"/>
        <w:rPr>
          <w:rFonts w:eastAsia="Times New Roman"/>
          <w:lang w:eastAsia="pl-PL"/>
        </w:rPr>
      </w:pPr>
      <w:r w:rsidRPr="006449F4">
        <w:rPr>
          <w:rFonts w:eastAsia="Times New Roman"/>
          <w:lang w:eastAsia="pl-PL"/>
        </w:rPr>
        <w:t>Wersja rozszerzona (</w:t>
      </w:r>
      <w:r w:rsidR="005131B8">
        <w:rPr>
          <w:rFonts w:eastAsia="Times New Roman"/>
          <w:lang w:eastAsia="pl-PL"/>
        </w:rPr>
        <w:t>opcjonalna</w:t>
      </w:r>
      <w:r w:rsidRPr="006449F4">
        <w:rPr>
          <w:rFonts w:eastAsia="Times New Roman"/>
          <w:lang w:eastAsia="pl-PL"/>
        </w:rPr>
        <w:t>):</w:t>
      </w:r>
    </w:p>
    <w:p w14:paraId="35C041B7" w14:textId="77777777" w:rsidR="006449F4" w:rsidRPr="006449F4" w:rsidRDefault="006449F4" w:rsidP="003A10B8">
      <w:pPr>
        <w:pStyle w:val="Akapitzlist"/>
        <w:numPr>
          <w:ilvl w:val="0"/>
          <w:numId w:val="19"/>
        </w:numPr>
        <w:rPr>
          <w:lang w:eastAsia="pl-PL"/>
        </w:rPr>
      </w:pPr>
      <w:r w:rsidRPr="006449F4">
        <w:rPr>
          <w:lang w:eastAsia="pl-PL"/>
        </w:rPr>
        <w:t>Symulacja “co jeśli?” — analiza zmian w dochodach, wkładzie własnym, zobowiązaniach</w:t>
      </w:r>
    </w:p>
    <w:p w14:paraId="2BA5E126" w14:textId="77777777" w:rsidR="006449F4" w:rsidRPr="006449F4" w:rsidRDefault="006449F4" w:rsidP="003A10B8">
      <w:pPr>
        <w:pStyle w:val="Akapitzlist"/>
        <w:numPr>
          <w:ilvl w:val="0"/>
          <w:numId w:val="19"/>
        </w:numPr>
        <w:rPr>
          <w:lang w:eastAsia="pl-PL"/>
        </w:rPr>
      </w:pPr>
      <w:r w:rsidRPr="006449F4">
        <w:rPr>
          <w:lang w:eastAsia="pl-PL"/>
        </w:rPr>
        <w:t>Historia i zapisywanie scenariuszy użytkownika</w:t>
      </w:r>
    </w:p>
    <w:p w14:paraId="15BB3637" w14:textId="77777777" w:rsidR="006449F4" w:rsidRPr="006449F4" w:rsidRDefault="006449F4" w:rsidP="003A10B8">
      <w:pPr>
        <w:pStyle w:val="Akapitzlist"/>
        <w:numPr>
          <w:ilvl w:val="0"/>
          <w:numId w:val="19"/>
        </w:numPr>
        <w:rPr>
          <w:lang w:eastAsia="pl-PL"/>
        </w:rPr>
      </w:pPr>
      <w:r w:rsidRPr="006449F4">
        <w:rPr>
          <w:lang w:eastAsia="pl-PL"/>
        </w:rPr>
        <w:t>Wybór różnych typów kredytów i analizowanie wpływu parametrów (oprocentowanie, okres spłaty)</w:t>
      </w:r>
    </w:p>
    <w:p w14:paraId="4A1B936D" w14:textId="77777777" w:rsidR="006449F4" w:rsidRPr="006449F4" w:rsidRDefault="006449F4" w:rsidP="003A10B8">
      <w:pPr>
        <w:pStyle w:val="Akapitzlist"/>
        <w:numPr>
          <w:ilvl w:val="0"/>
          <w:numId w:val="19"/>
        </w:numPr>
        <w:rPr>
          <w:lang w:eastAsia="pl-PL"/>
        </w:rPr>
      </w:pPr>
      <w:r w:rsidRPr="006449F4">
        <w:rPr>
          <w:lang w:eastAsia="pl-PL"/>
        </w:rPr>
        <w:t>Możliwość porównania z danymi statystycznymi (średni DTI, średnie raty w danym regionie)</w:t>
      </w:r>
    </w:p>
    <w:p w14:paraId="264A870B" w14:textId="77777777" w:rsidR="00342546" w:rsidRDefault="006449F4" w:rsidP="003A10B8">
      <w:pPr>
        <w:pStyle w:val="Akapitzlist"/>
        <w:numPr>
          <w:ilvl w:val="0"/>
          <w:numId w:val="19"/>
        </w:numPr>
        <w:rPr>
          <w:lang w:eastAsia="pl-PL"/>
        </w:rPr>
      </w:pPr>
      <w:r w:rsidRPr="006449F4">
        <w:rPr>
          <w:lang w:eastAsia="pl-PL"/>
        </w:rPr>
        <w:t>Generowanie raportu PDF z analizą</w:t>
      </w:r>
    </w:p>
    <w:p w14:paraId="04407CF2" w14:textId="269E69B8" w:rsidR="006449F4" w:rsidRPr="006449F4" w:rsidRDefault="006449F4" w:rsidP="0056570D">
      <w:pPr>
        <w:pStyle w:val="Nagwek1"/>
        <w:rPr>
          <w:rFonts w:eastAsia="Times New Roman"/>
          <w:lang w:eastAsia="pl-PL"/>
        </w:rPr>
      </w:pPr>
      <w:r w:rsidRPr="006449F4">
        <w:rPr>
          <w:rFonts w:eastAsia="Times New Roman"/>
          <w:lang w:eastAsia="pl-PL"/>
        </w:rPr>
        <w:t>Technologie</w:t>
      </w:r>
    </w:p>
    <w:p w14:paraId="39060BA2" w14:textId="77777777" w:rsidR="006449F4" w:rsidRPr="006449F4" w:rsidRDefault="006449F4" w:rsidP="0056570D">
      <w:pPr>
        <w:pStyle w:val="Akapitzlist"/>
        <w:numPr>
          <w:ilvl w:val="0"/>
          <w:numId w:val="20"/>
        </w:numPr>
        <w:rPr>
          <w:lang w:eastAsia="pl-PL"/>
        </w:rPr>
      </w:pPr>
      <w:r w:rsidRPr="006449F4">
        <w:rPr>
          <w:lang w:eastAsia="pl-PL"/>
        </w:rPr>
        <w:t>Język programowania: Python</w:t>
      </w:r>
    </w:p>
    <w:p w14:paraId="37F916C6" w14:textId="77777777" w:rsidR="006449F4" w:rsidRPr="006449F4" w:rsidRDefault="006449F4" w:rsidP="0056570D">
      <w:pPr>
        <w:pStyle w:val="Akapitzlist"/>
        <w:numPr>
          <w:ilvl w:val="0"/>
          <w:numId w:val="20"/>
        </w:numPr>
        <w:rPr>
          <w:lang w:eastAsia="pl-PL"/>
        </w:rPr>
      </w:pPr>
      <w:r w:rsidRPr="006449F4">
        <w:rPr>
          <w:lang w:eastAsia="pl-PL"/>
        </w:rPr>
        <w:t>Biblioteki: Pandas, Scikit-learn, Matplotlib, Streamlit</w:t>
      </w:r>
    </w:p>
    <w:p w14:paraId="69EB8A5C" w14:textId="1B6EA3F4" w:rsidR="006449F4" w:rsidRPr="006449F4" w:rsidRDefault="006449F4" w:rsidP="0056570D">
      <w:pPr>
        <w:pStyle w:val="Akapitzlist"/>
        <w:numPr>
          <w:ilvl w:val="0"/>
          <w:numId w:val="20"/>
        </w:numPr>
        <w:rPr>
          <w:lang w:eastAsia="pl-PL"/>
        </w:rPr>
      </w:pPr>
      <w:r w:rsidRPr="006449F4">
        <w:rPr>
          <w:lang w:eastAsia="pl-PL"/>
        </w:rPr>
        <w:t>Model ML: klasyfikator do oceny ryzyka</w:t>
      </w:r>
    </w:p>
    <w:p w14:paraId="0C27E2DC" w14:textId="77777777" w:rsidR="006449F4" w:rsidRPr="006449F4" w:rsidRDefault="006449F4" w:rsidP="0056570D">
      <w:pPr>
        <w:pStyle w:val="Akapitzlist"/>
        <w:numPr>
          <w:ilvl w:val="0"/>
          <w:numId w:val="20"/>
        </w:numPr>
        <w:rPr>
          <w:lang w:eastAsia="pl-PL"/>
        </w:rPr>
      </w:pPr>
      <w:r w:rsidRPr="006449F4">
        <w:rPr>
          <w:lang w:eastAsia="pl-PL"/>
        </w:rPr>
        <w:t>Możliwość wykorzystania SHAP lub innego narzędzia do interpretacji predykcji</w:t>
      </w:r>
    </w:p>
    <w:p w14:paraId="7136D9ED" w14:textId="77777777" w:rsidR="006449F4" w:rsidRPr="006449F4" w:rsidRDefault="006449F4" w:rsidP="00FA49E8">
      <w:pPr>
        <w:pStyle w:val="Nagwek1"/>
        <w:rPr>
          <w:rFonts w:eastAsia="Times New Roman"/>
          <w:lang w:eastAsia="pl-PL"/>
        </w:rPr>
      </w:pPr>
      <w:r w:rsidRPr="006449F4">
        <w:rPr>
          <w:rFonts w:eastAsia="Times New Roman"/>
          <w:lang w:eastAsia="pl-PL"/>
        </w:rPr>
        <w:t>Zakres danych wejściowych</w:t>
      </w:r>
    </w:p>
    <w:p w14:paraId="6053484A" w14:textId="77777777" w:rsidR="006449F4" w:rsidRPr="006449F4" w:rsidRDefault="006449F4" w:rsidP="00FB0C20">
      <w:pPr>
        <w:pStyle w:val="Akapitzlist"/>
        <w:numPr>
          <w:ilvl w:val="0"/>
          <w:numId w:val="21"/>
        </w:numPr>
        <w:rPr>
          <w:lang w:eastAsia="pl-PL"/>
        </w:rPr>
      </w:pPr>
      <w:r w:rsidRPr="006449F4">
        <w:rPr>
          <w:lang w:eastAsia="pl-PL"/>
        </w:rPr>
        <w:t>Wiek użytkownika</w:t>
      </w:r>
    </w:p>
    <w:p w14:paraId="76092E00" w14:textId="77777777" w:rsidR="006449F4" w:rsidRPr="006449F4" w:rsidRDefault="006449F4" w:rsidP="00FB0C20">
      <w:pPr>
        <w:pStyle w:val="Akapitzlist"/>
        <w:numPr>
          <w:ilvl w:val="0"/>
          <w:numId w:val="21"/>
        </w:numPr>
        <w:rPr>
          <w:lang w:eastAsia="pl-PL"/>
        </w:rPr>
      </w:pPr>
      <w:r w:rsidRPr="006449F4">
        <w:rPr>
          <w:lang w:eastAsia="pl-PL"/>
        </w:rPr>
        <w:t>Rodzaj zatrudnienia i stabilność dochodu</w:t>
      </w:r>
    </w:p>
    <w:p w14:paraId="59369E26" w14:textId="77777777" w:rsidR="006449F4" w:rsidRPr="006449F4" w:rsidRDefault="006449F4" w:rsidP="00FB0C20">
      <w:pPr>
        <w:pStyle w:val="Akapitzlist"/>
        <w:numPr>
          <w:ilvl w:val="0"/>
          <w:numId w:val="21"/>
        </w:numPr>
        <w:rPr>
          <w:lang w:eastAsia="pl-PL"/>
        </w:rPr>
      </w:pPr>
      <w:r w:rsidRPr="006449F4">
        <w:rPr>
          <w:lang w:eastAsia="pl-PL"/>
        </w:rPr>
        <w:t>Wysokość dochodu miesięcznego</w:t>
      </w:r>
    </w:p>
    <w:p w14:paraId="1F5E043A" w14:textId="77777777" w:rsidR="006449F4" w:rsidRPr="006449F4" w:rsidRDefault="006449F4" w:rsidP="00FB0C20">
      <w:pPr>
        <w:pStyle w:val="Akapitzlist"/>
        <w:numPr>
          <w:ilvl w:val="0"/>
          <w:numId w:val="21"/>
        </w:numPr>
        <w:rPr>
          <w:lang w:eastAsia="pl-PL"/>
        </w:rPr>
      </w:pPr>
      <w:r w:rsidRPr="006449F4">
        <w:rPr>
          <w:lang w:eastAsia="pl-PL"/>
        </w:rPr>
        <w:t>Miesięczne zobowiązania finansowe (np. raty, karty kredytowe, leasing)</w:t>
      </w:r>
    </w:p>
    <w:p w14:paraId="74D4F88A" w14:textId="77777777" w:rsidR="006449F4" w:rsidRPr="006449F4" w:rsidRDefault="006449F4" w:rsidP="00FB0C20">
      <w:pPr>
        <w:pStyle w:val="Akapitzlist"/>
        <w:numPr>
          <w:ilvl w:val="0"/>
          <w:numId w:val="21"/>
        </w:numPr>
        <w:rPr>
          <w:lang w:eastAsia="pl-PL"/>
        </w:rPr>
      </w:pPr>
      <w:r w:rsidRPr="006449F4">
        <w:rPr>
          <w:lang w:eastAsia="pl-PL"/>
        </w:rPr>
        <w:t>Wysokość wkładu własnego</w:t>
      </w:r>
    </w:p>
    <w:p w14:paraId="294FAD50" w14:textId="77777777" w:rsidR="006449F4" w:rsidRPr="006449F4" w:rsidRDefault="006449F4" w:rsidP="00FB0C20">
      <w:pPr>
        <w:pStyle w:val="Akapitzlist"/>
        <w:numPr>
          <w:ilvl w:val="0"/>
          <w:numId w:val="21"/>
        </w:numPr>
        <w:rPr>
          <w:lang w:eastAsia="pl-PL"/>
        </w:rPr>
      </w:pPr>
      <w:r w:rsidRPr="006449F4">
        <w:rPr>
          <w:lang w:eastAsia="pl-PL"/>
        </w:rPr>
        <w:t>Cena planowanego mieszkania</w:t>
      </w:r>
    </w:p>
    <w:p w14:paraId="70B88E2E" w14:textId="77777777" w:rsidR="006449F4" w:rsidRPr="006449F4" w:rsidRDefault="006449F4" w:rsidP="00FB0C20">
      <w:pPr>
        <w:pStyle w:val="Akapitzlist"/>
        <w:numPr>
          <w:ilvl w:val="0"/>
          <w:numId w:val="21"/>
        </w:numPr>
        <w:rPr>
          <w:lang w:eastAsia="pl-PL"/>
        </w:rPr>
      </w:pPr>
      <w:r w:rsidRPr="006449F4">
        <w:rPr>
          <w:lang w:eastAsia="pl-PL"/>
        </w:rPr>
        <w:t>Liczba osób na utrzymaniu</w:t>
      </w:r>
    </w:p>
    <w:p w14:paraId="73337CC9" w14:textId="77777777" w:rsidR="006449F4" w:rsidRPr="006449F4" w:rsidRDefault="006449F4" w:rsidP="00FA49E8">
      <w:pPr>
        <w:pStyle w:val="Nagwek1"/>
        <w:rPr>
          <w:rFonts w:eastAsia="Times New Roman"/>
          <w:lang w:eastAsia="pl-PL"/>
        </w:rPr>
      </w:pPr>
      <w:r w:rsidRPr="006449F4">
        <w:rPr>
          <w:rFonts w:eastAsia="Times New Roman"/>
          <w:lang w:eastAsia="pl-PL"/>
        </w:rPr>
        <w:lastRenderedPageBreak/>
        <w:t>Zakres danych wyjściowych</w:t>
      </w:r>
    </w:p>
    <w:p w14:paraId="19471173" w14:textId="77777777" w:rsidR="006449F4" w:rsidRPr="006449F4" w:rsidRDefault="006449F4" w:rsidP="00FC4EF2">
      <w:pPr>
        <w:pStyle w:val="Akapitzlist"/>
        <w:numPr>
          <w:ilvl w:val="0"/>
          <w:numId w:val="22"/>
        </w:numPr>
        <w:rPr>
          <w:lang w:eastAsia="pl-PL"/>
        </w:rPr>
      </w:pPr>
      <w:r w:rsidRPr="006449F4">
        <w:rPr>
          <w:lang w:eastAsia="pl-PL"/>
        </w:rPr>
        <w:t>Ocena gotowości kredytowej (np. gotowy / wymaga poprawy / niegotowy)</w:t>
      </w:r>
    </w:p>
    <w:p w14:paraId="567527F1" w14:textId="77777777" w:rsidR="006449F4" w:rsidRPr="006449F4" w:rsidRDefault="006449F4" w:rsidP="00FC4EF2">
      <w:pPr>
        <w:pStyle w:val="Akapitzlist"/>
        <w:numPr>
          <w:ilvl w:val="0"/>
          <w:numId w:val="22"/>
        </w:numPr>
        <w:rPr>
          <w:lang w:eastAsia="pl-PL"/>
        </w:rPr>
      </w:pPr>
      <w:r w:rsidRPr="006449F4">
        <w:rPr>
          <w:lang w:eastAsia="pl-PL"/>
        </w:rPr>
        <w:t>Wskaźnik ryzyka (np. prawdopodobieństwo klasyfikacji jako klient ryzykowny)</w:t>
      </w:r>
    </w:p>
    <w:p w14:paraId="678A271C" w14:textId="77777777" w:rsidR="006449F4" w:rsidRPr="006449F4" w:rsidRDefault="006449F4" w:rsidP="00FC4EF2">
      <w:pPr>
        <w:pStyle w:val="Akapitzlist"/>
        <w:numPr>
          <w:ilvl w:val="0"/>
          <w:numId w:val="22"/>
        </w:numPr>
        <w:rPr>
          <w:lang w:eastAsia="pl-PL"/>
        </w:rPr>
      </w:pPr>
      <w:r w:rsidRPr="006449F4">
        <w:rPr>
          <w:lang w:eastAsia="pl-PL"/>
        </w:rPr>
        <w:t>Wartości wybranych wskaźników: DTI, udział wkładu własnego, prognozowana rata</w:t>
      </w:r>
    </w:p>
    <w:p w14:paraId="3A0B3FDA" w14:textId="77777777" w:rsidR="006449F4" w:rsidRPr="006449F4" w:rsidRDefault="006449F4" w:rsidP="00FC4EF2">
      <w:pPr>
        <w:pStyle w:val="Akapitzlist"/>
        <w:numPr>
          <w:ilvl w:val="0"/>
          <w:numId w:val="22"/>
        </w:numPr>
        <w:rPr>
          <w:lang w:eastAsia="pl-PL"/>
        </w:rPr>
      </w:pPr>
      <w:r w:rsidRPr="006449F4">
        <w:rPr>
          <w:lang w:eastAsia="pl-PL"/>
        </w:rPr>
        <w:t>Indywidualne sugestie poprawy zdolności kredytowej</w:t>
      </w:r>
    </w:p>
    <w:p w14:paraId="5C9D7080" w14:textId="77777777" w:rsidR="006449F4" w:rsidRPr="006449F4" w:rsidRDefault="006449F4" w:rsidP="00FA49E8">
      <w:pPr>
        <w:pStyle w:val="Nagwek1"/>
        <w:rPr>
          <w:rFonts w:eastAsia="Times New Roman"/>
          <w:lang w:eastAsia="pl-PL"/>
        </w:rPr>
      </w:pPr>
      <w:r w:rsidRPr="006449F4">
        <w:rPr>
          <w:rFonts w:eastAsia="Times New Roman"/>
          <w:lang w:eastAsia="pl-PL"/>
        </w:rPr>
        <w:t>Interfejs użytkownika</w:t>
      </w:r>
    </w:p>
    <w:p w14:paraId="1EF1C454" w14:textId="5B1D8082" w:rsidR="006449F4" w:rsidRPr="006449F4" w:rsidRDefault="006449F4" w:rsidP="00FC4EF2">
      <w:pPr>
        <w:pStyle w:val="Akapitzlist"/>
        <w:numPr>
          <w:ilvl w:val="0"/>
          <w:numId w:val="23"/>
        </w:numPr>
        <w:rPr>
          <w:lang w:eastAsia="pl-PL"/>
        </w:rPr>
      </w:pPr>
      <w:r w:rsidRPr="006449F4">
        <w:rPr>
          <w:lang w:eastAsia="pl-PL"/>
        </w:rPr>
        <w:t>Webowa aplikacja dostępna z poziomu przeglądarki</w:t>
      </w:r>
    </w:p>
    <w:p w14:paraId="3C059E96" w14:textId="77777777" w:rsidR="006449F4" w:rsidRPr="006449F4" w:rsidRDefault="006449F4" w:rsidP="00FC4EF2">
      <w:pPr>
        <w:pStyle w:val="Akapitzlist"/>
        <w:numPr>
          <w:ilvl w:val="0"/>
          <w:numId w:val="23"/>
        </w:numPr>
        <w:rPr>
          <w:lang w:eastAsia="pl-PL"/>
        </w:rPr>
      </w:pPr>
      <w:r w:rsidRPr="006449F4">
        <w:rPr>
          <w:lang w:eastAsia="pl-PL"/>
        </w:rPr>
        <w:t>Intuicyjny formularz do wprowadzania danych</w:t>
      </w:r>
    </w:p>
    <w:p w14:paraId="3EA1B2B0" w14:textId="77777777" w:rsidR="006449F4" w:rsidRPr="006449F4" w:rsidRDefault="006449F4" w:rsidP="00FC4EF2">
      <w:pPr>
        <w:pStyle w:val="Akapitzlist"/>
        <w:numPr>
          <w:ilvl w:val="0"/>
          <w:numId w:val="23"/>
        </w:numPr>
        <w:rPr>
          <w:lang w:eastAsia="pl-PL"/>
        </w:rPr>
      </w:pPr>
      <w:r w:rsidRPr="006449F4">
        <w:rPr>
          <w:lang w:eastAsia="pl-PL"/>
        </w:rPr>
        <w:t>Sekcja z wizualizacją wyników i wskazówkami</w:t>
      </w:r>
    </w:p>
    <w:p w14:paraId="5C50EDBE" w14:textId="77777777" w:rsidR="006449F4" w:rsidRPr="006449F4" w:rsidRDefault="006449F4" w:rsidP="00FC4EF2">
      <w:pPr>
        <w:pStyle w:val="Akapitzlist"/>
        <w:numPr>
          <w:ilvl w:val="0"/>
          <w:numId w:val="23"/>
        </w:numPr>
        <w:rPr>
          <w:lang w:eastAsia="pl-PL"/>
        </w:rPr>
      </w:pPr>
      <w:r w:rsidRPr="006449F4">
        <w:rPr>
          <w:lang w:eastAsia="pl-PL"/>
        </w:rPr>
        <w:t>Możliwość zapisania i porównania różnych scenariuszy</w:t>
      </w:r>
    </w:p>
    <w:p w14:paraId="2484FC60" w14:textId="77777777" w:rsidR="006449F4" w:rsidRPr="006449F4" w:rsidRDefault="006449F4" w:rsidP="00FA49E8">
      <w:pPr>
        <w:pStyle w:val="Nagwek1"/>
        <w:rPr>
          <w:rFonts w:eastAsia="Times New Roman"/>
          <w:lang w:eastAsia="pl-PL"/>
        </w:rPr>
      </w:pPr>
      <w:r w:rsidRPr="006449F4">
        <w:rPr>
          <w:rFonts w:eastAsia="Times New Roman"/>
          <w:lang w:eastAsia="pl-PL"/>
        </w:rPr>
        <w:t>Możliwości rozwoju</w:t>
      </w:r>
    </w:p>
    <w:p w14:paraId="1CD2B995" w14:textId="77777777" w:rsidR="006449F4" w:rsidRPr="006449F4" w:rsidRDefault="006449F4" w:rsidP="00342546">
      <w:pPr>
        <w:rPr>
          <w:lang w:eastAsia="pl-PL"/>
        </w:rPr>
      </w:pPr>
      <w:r w:rsidRPr="006449F4">
        <w:rPr>
          <w:lang w:eastAsia="pl-PL"/>
        </w:rPr>
        <w:t>Integracja z bazą danych bankowych lub API porównywarek kredytowych</w:t>
      </w:r>
    </w:p>
    <w:p w14:paraId="5B264046" w14:textId="77777777" w:rsidR="006449F4" w:rsidRPr="006449F4" w:rsidRDefault="006449F4" w:rsidP="00342546">
      <w:pPr>
        <w:rPr>
          <w:lang w:eastAsia="pl-PL"/>
        </w:rPr>
      </w:pPr>
      <w:r w:rsidRPr="006449F4">
        <w:rPr>
          <w:lang w:eastAsia="pl-PL"/>
        </w:rPr>
        <w:t>Rozszerzenie o scoring kredytowy na podstawie rzeczywistych danych BIK (symulacyjnie)</w:t>
      </w:r>
    </w:p>
    <w:p w14:paraId="657CB1A4" w14:textId="77777777" w:rsidR="006449F4" w:rsidRPr="006449F4" w:rsidRDefault="006449F4" w:rsidP="00342546">
      <w:pPr>
        <w:rPr>
          <w:lang w:eastAsia="pl-PL"/>
        </w:rPr>
      </w:pPr>
      <w:r w:rsidRPr="006449F4">
        <w:rPr>
          <w:lang w:eastAsia="pl-PL"/>
        </w:rPr>
        <w:t>Wersja mobilna lub PWA</w:t>
      </w:r>
    </w:p>
    <w:p w14:paraId="7BB7D636" w14:textId="77777777" w:rsidR="006449F4" w:rsidRPr="006449F4" w:rsidRDefault="006449F4" w:rsidP="00342546">
      <w:pPr>
        <w:rPr>
          <w:lang w:eastAsia="pl-PL"/>
        </w:rPr>
      </w:pPr>
      <w:r w:rsidRPr="006449F4">
        <w:rPr>
          <w:lang w:eastAsia="pl-PL"/>
        </w:rPr>
        <w:t>Uwzględnienie wskaźników ekonomicznych i inflacyjnych w analizach</w:t>
      </w:r>
    </w:p>
    <w:p w14:paraId="5FD699FD" w14:textId="4A342D03" w:rsidR="00B3652F" w:rsidRDefault="006449F4" w:rsidP="00342546">
      <w:pPr>
        <w:rPr>
          <w:lang w:eastAsia="pl-PL"/>
        </w:rPr>
      </w:pPr>
      <w:r w:rsidRPr="006449F4">
        <w:rPr>
          <w:lang w:eastAsia="pl-PL"/>
        </w:rPr>
        <w:t>Opcja tworzenia konta użytkownika i długofalowego śledzenia sytuacji</w:t>
      </w:r>
    </w:p>
    <w:p w14:paraId="3EB36F93" w14:textId="77777777" w:rsidR="007E2F20" w:rsidRPr="00500472" w:rsidRDefault="007E2F20" w:rsidP="007E2F20">
      <w:pPr>
        <w:pStyle w:val="Nagwek1"/>
      </w:pPr>
      <w:r w:rsidRPr="00500472">
        <w:t>Klasy</w:t>
      </w:r>
    </w:p>
    <w:p w14:paraId="04CC3778" w14:textId="77777777" w:rsidR="007E2F20" w:rsidRPr="00712301" w:rsidRDefault="007E2F20" w:rsidP="007E2F20">
      <w:pPr>
        <w:pStyle w:val="Nagwek5"/>
      </w:pPr>
      <w:r w:rsidRPr="00712301">
        <w:t>UserData</w:t>
      </w:r>
    </w:p>
    <w:p w14:paraId="29789AA3" w14:textId="77777777" w:rsidR="007E2F20" w:rsidRPr="00500472" w:rsidRDefault="007E2F20" w:rsidP="007E2F20">
      <w:r w:rsidRPr="00500472">
        <w:t>Opis: reprezentuje dane finansowe i osobiste wprowadzone przez użytkownika.</w:t>
      </w:r>
    </w:p>
    <w:p w14:paraId="12D120DB" w14:textId="77777777" w:rsidR="007E2F20" w:rsidRPr="00500472" w:rsidRDefault="007E2F20" w:rsidP="007E2F20">
      <w:r w:rsidRPr="00500472">
        <w:t>Atrybuty:</w:t>
      </w:r>
    </w:p>
    <w:p w14:paraId="7BE62987" w14:textId="77777777" w:rsidR="007E2F20" w:rsidRPr="00500472" w:rsidRDefault="007E2F20" w:rsidP="007E2F20">
      <w:pPr>
        <w:pStyle w:val="Akapitzlist"/>
        <w:numPr>
          <w:ilvl w:val="0"/>
          <w:numId w:val="24"/>
        </w:numPr>
      </w:pPr>
      <w:r w:rsidRPr="00500472">
        <w:t>age: int</w:t>
      </w:r>
    </w:p>
    <w:p w14:paraId="47D4142F" w14:textId="77777777" w:rsidR="007E2F20" w:rsidRPr="00500472" w:rsidRDefault="007E2F20" w:rsidP="007E2F20">
      <w:pPr>
        <w:pStyle w:val="Akapitzlist"/>
        <w:numPr>
          <w:ilvl w:val="0"/>
          <w:numId w:val="24"/>
        </w:numPr>
      </w:pPr>
      <w:r w:rsidRPr="00500472">
        <w:t>employment_type: str</w:t>
      </w:r>
    </w:p>
    <w:p w14:paraId="2E171788" w14:textId="77777777" w:rsidR="007E2F20" w:rsidRPr="00500472" w:rsidRDefault="007E2F20" w:rsidP="007E2F20">
      <w:pPr>
        <w:pStyle w:val="Akapitzlist"/>
        <w:numPr>
          <w:ilvl w:val="0"/>
          <w:numId w:val="24"/>
        </w:numPr>
      </w:pPr>
      <w:r w:rsidRPr="00500472">
        <w:t>monthly_income: float</w:t>
      </w:r>
    </w:p>
    <w:p w14:paraId="46EE88AF" w14:textId="77777777" w:rsidR="007E2F20" w:rsidRPr="00500472" w:rsidRDefault="007E2F20" w:rsidP="007E2F20">
      <w:pPr>
        <w:pStyle w:val="Akapitzlist"/>
        <w:numPr>
          <w:ilvl w:val="0"/>
          <w:numId w:val="24"/>
        </w:numPr>
      </w:pPr>
      <w:r w:rsidRPr="00500472">
        <w:t>monthly_expenses: float</w:t>
      </w:r>
    </w:p>
    <w:p w14:paraId="47FE77F7" w14:textId="77777777" w:rsidR="007E2F20" w:rsidRPr="00500472" w:rsidRDefault="007E2F20" w:rsidP="007E2F20">
      <w:pPr>
        <w:pStyle w:val="Akapitzlist"/>
        <w:numPr>
          <w:ilvl w:val="0"/>
          <w:numId w:val="24"/>
        </w:numPr>
      </w:pPr>
      <w:r w:rsidRPr="00500472">
        <w:t>existing_loans: float</w:t>
      </w:r>
    </w:p>
    <w:p w14:paraId="084D2922" w14:textId="77777777" w:rsidR="007E2F20" w:rsidRPr="00500472" w:rsidRDefault="007E2F20" w:rsidP="007E2F20">
      <w:pPr>
        <w:pStyle w:val="Akapitzlist"/>
        <w:numPr>
          <w:ilvl w:val="0"/>
          <w:numId w:val="24"/>
        </w:numPr>
      </w:pPr>
      <w:r w:rsidRPr="00500472">
        <w:t>own_contribution: float</w:t>
      </w:r>
    </w:p>
    <w:p w14:paraId="132FAE22" w14:textId="77777777" w:rsidR="007E2F20" w:rsidRPr="00500472" w:rsidRDefault="007E2F20" w:rsidP="007E2F20">
      <w:pPr>
        <w:pStyle w:val="Akapitzlist"/>
        <w:numPr>
          <w:ilvl w:val="0"/>
          <w:numId w:val="24"/>
        </w:numPr>
      </w:pPr>
      <w:r w:rsidRPr="00500472">
        <w:t>property_value: float</w:t>
      </w:r>
    </w:p>
    <w:p w14:paraId="27380B58" w14:textId="77777777" w:rsidR="007E2F20" w:rsidRPr="00500472" w:rsidRDefault="007E2F20" w:rsidP="007E2F20">
      <w:pPr>
        <w:pStyle w:val="Akapitzlist"/>
        <w:numPr>
          <w:ilvl w:val="0"/>
          <w:numId w:val="24"/>
        </w:numPr>
      </w:pPr>
      <w:r w:rsidRPr="00500472">
        <w:t>dependents: int</w:t>
      </w:r>
    </w:p>
    <w:p w14:paraId="2C180344" w14:textId="77777777" w:rsidR="007E2F20" w:rsidRPr="00500472" w:rsidRDefault="007E2F20" w:rsidP="007E2F20">
      <w:r w:rsidRPr="00500472">
        <w:t>Metody:</w:t>
      </w:r>
    </w:p>
    <w:p w14:paraId="30420871" w14:textId="77777777" w:rsidR="007E2F20" w:rsidRPr="00500472" w:rsidRDefault="007E2F20" w:rsidP="007E2F20">
      <w:r w:rsidRPr="00500472">
        <w:t>to_dataframe() -&gt; pd.DataFrame – przygotowanie danych do klasyfikatora</w:t>
      </w:r>
    </w:p>
    <w:p w14:paraId="704AAE7D" w14:textId="77777777" w:rsidR="007E2F20" w:rsidRPr="00500472" w:rsidRDefault="007E2F20" w:rsidP="007E2F20">
      <w:pPr>
        <w:pStyle w:val="Nagwek5"/>
      </w:pPr>
      <w:r w:rsidRPr="00500472">
        <w:t>RiskClassifier</w:t>
      </w:r>
    </w:p>
    <w:p w14:paraId="7C14F0A3" w14:textId="77777777" w:rsidR="007E2F20" w:rsidRPr="00500472" w:rsidRDefault="007E2F20" w:rsidP="007E2F20">
      <w:r w:rsidRPr="00500472">
        <w:t>Opis: opakowanie modelu ML do oceny ryzyka użytkownika.</w:t>
      </w:r>
    </w:p>
    <w:p w14:paraId="4A60878A" w14:textId="77777777" w:rsidR="007E2F20" w:rsidRPr="00500472" w:rsidRDefault="007E2F20" w:rsidP="007E2F20">
      <w:r w:rsidRPr="00500472">
        <w:t>Atrybuty:</w:t>
      </w:r>
    </w:p>
    <w:p w14:paraId="743C8961" w14:textId="77777777" w:rsidR="007E2F20" w:rsidRPr="00500472" w:rsidRDefault="007E2F20" w:rsidP="007E2F20">
      <w:pPr>
        <w:pStyle w:val="Akapitzlist"/>
        <w:numPr>
          <w:ilvl w:val="0"/>
          <w:numId w:val="25"/>
        </w:numPr>
      </w:pPr>
      <w:r w:rsidRPr="00500472">
        <w:t>model – np. obiekt scikit-learn</w:t>
      </w:r>
    </w:p>
    <w:p w14:paraId="516F3CAF" w14:textId="77777777" w:rsidR="007E2F20" w:rsidRPr="00500472" w:rsidRDefault="007E2F20" w:rsidP="007E2F20">
      <w:pPr>
        <w:pStyle w:val="Akapitzlist"/>
        <w:numPr>
          <w:ilvl w:val="0"/>
          <w:numId w:val="25"/>
        </w:numPr>
      </w:pPr>
      <w:r w:rsidRPr="00500472">
        <w:t>preprocessor – pipeline / scaler / encoder</w:t>
      </w:r>
    </w:p>
    <w:p w14:paraId="3377D586" w14:textId="77777777" w:rsidR="007E2F20" w:rsidRPr="00500472" w:rsidRDefault="007E2F20" w:rsidP="007E2F20">
      <w:r w:rsidRPr="00500472">
        <w:t>Metody:</w:t>
      </w:r>
    </w:p>
    <w:p w14:paraId="17474841" w14:textId="77777777" w:rsidR="007E2F20" w:rsidRPr="00500472" w:rsidRDefault="007E2F20" w:rsidP="007E2F20">
      <w:r w:rsidRPr="00500472">
        <w:lastRenderedPageBreak/>
        <w:t>predict(user_data: UserData) -&gt; str – zwraca klasyfikację (np. "gotowy")</w:t>
      </w:r>
    </w:p>
    <w:p w14:paraId="24AB9F89" w14:textId="77777777" w:rsidR="007E2F20" w:rsidRPr="00500472" w:rsidRDefault="007E2F20" w:rsidP="007E2F20">
      <w:r w:rsidRPr="00500472">
        <w:t>predict_proba(user_data: UserData) -&gt; float – zwraca prawdopodobieństwo ryzyka</w:t>
      </w:r>
    </w:p>
    <w:p w14:paraId="67140DE7" w14:textId="77777777" w:rsidR="007E2F20" w:rsidRPr="00500472" w:rsidRDefault="007E2F20" w:rsidP="007E2F20">
      <w:pPr>
        <w:pStyle w:val="Nagwek5"/>
      </w:pPr>
      <w:r w:rsidRPr="00500472">
        <w:t>CreditCalculator</w:t>
      </w:r>
    </w:p>
    <w:p w14:paraId="07664D89" w14:textId="77777777" w:rsidR="007E2F20" w:rsidRPr="00500472" w:rsidRDefault="007E2F20" w:rsidP="007E2F20">
      <w:r w:rsidRPr="00500472">
        <w:t>Opis: wykonuje obliczenia pomocnicze na podstawie danych użytkownika.</w:t>
      </w:r>
    </w:p>
    <w:p w14:paraId="7AB9227C" w14:textId="77777777" w:rsidR="007E2F20" w:rsidRPr="00500472" w:rsidRDefault="007E2F20" w:rsidP="007E2F20">
      <w:r w:rsidRPr="00500472">
        <w:t>Metody:</w:t>
      </w:r>
    </w:p>
    <w:p w14:paraId="2B6CE536" w14:textId="77777777" w:rsidR="007E2F20" w:rsidRPr="00500472" w:rsidRDefault="007E2F20" w:rsidP="007E2F20">
      <w:r w:rsidRPr="00500472">
        <w:t>calculate_dti(user_data: UserData) -&gt; float</w:t>
      </w:r>
    </w:p>
    <w:p w14:paraId="0BA20D54" w14:textId="77777777" w:rsidR="007E2F20" w:rsidRPr="00500472" w:rsidRDefault="007E2F20" w:rsidP="007E2F20">
      <w:r w:rsidRPr="00500472">
        <w:t>calculate_max_credit(user_data: UserData) -&gt; float</w:t>
      </w:r>
    </w:p>
    <w:p w14:paraId="62E618A5" w14:textId="77777777" w:rsidR="007E2F20" w:rsidRPr="00500472" w:rsidRDefault="007E2F20" w:rsidP="007E2F20">
      <w:r w:rsidRPr="00500472">
        <w:t>recommendations(user_data: UserData) -&gt; list[str]</w:t>
      </w:r>
    </w:p>
    <w:p w14:paraId="304C5692" w14:textId="77777777" w:rsidR="007E2F20" w:rsidRPr="00500472" w:rsidRDefault="007E2F20" w:rsidP="007E2F20">
      <w:pPr>
        <w:pStyle w:val="Nagwek5"/>
      </w:pPr>
      <w:r w:rsidRPr="00500472">
        <w:t>AssessmentResult</w:t>
      </w:r>
    </w:p>
    <w:p w14:paraId="7BA1F6B4" w14:textId="77777777" w:rsidR="007E2F20" w:rsidRPr="00500472" w:rsidRDefault="007E2F20" w:rsidP="007E2F20">
      <w:r w:rsidRPr="00500472">
        <w:t>Opis: struktura wyniku oceny.</w:t>
      </w:r>
    </w:p>
    <w:p w14:paraId="0F82452A" w14:textId="77777777" w:rsidR="007E2F20" w:rsidRPr="00500472" w:rsidRDefault="007E2F20" w:rsidP="007E2F20">
      <w:r w:rsidRPr="00500472">
        <w:t>Atrybuty:</w:t>
      </w:r>
    </w:p>
    <w:p w14:paraId="13A413C8" w14:textId="77777777" w:rsidR="007E2F20" w:rsidRPr="00500472" w:rsidRDefault="007E2F20" w:rsidP="007E2F20">
      <w:pPr>
        <w:pStyle w:val="Akapitzlist"/>
        <w:numPr>
          <w:ilvl w:val="0"/>
          <w:numId w:val="26"/>
        </w:numPr>
      </w:pPr>
      <w:r w:rsidRPr="00500472">
        <w:t>risk_category: str</w:t>
      </w:r>
    </w:p>
    <w:p w14:paraId="1897A9FD" w14:textId="77777777" w:rsidR="007E2F20" w:rsidRPr="00500472" w:rsidRDefault="007E2F20" w:rsidP="007E2F20">
      <w:pPr>
        <w:pStyle w:val="Akapitzlist"/>
        <w:numPr>
          <w:ilvl w:val="0"/>
          <w:numId w:val="26"/>
        </w:numPr>
      </w:pPr>
      <w:r w:rsidRPr="00500472">
        <w:t>risk_score: float</w:t>
      </w:r>
    </w:p>
    <w:p w14:paraId="0D610995" w14:textId="77777777" w:rsidR="007E2F20" w:rsidRPr="00500472" w:rsidRDefault="007E2F20" w:rsidP="007E2F20">
      <w:pPr>
        <w:pStyle w:val="Akapitzlist"/>
        <w:numPr>
          <w:ilvl w:val="0"/>
          <w:numId w:val="26"/>
        </w:numPr>
      </w:pPr>
      <w:r w:rsidRPr="00500472">
        <w:t>max_loan: float</w:t>
      </w:r>
    </w:p>
    <w:p w14:paraId="5EB95538" w14:textId="77777777" w:rsidR="007E2F20" w:rsidRPr="00500472" w:rsidRDefault="007E2F20" w:rsidP="007E2F20">
      <w:pPr>
        <w:pStyle w:val="Akapitzlist"/>
        <w:numPr>
          <w:ilvl w:val="0"/>
          <w:numId w:val="26"/>
        </w:numPr>
      </w:pPr>
      <w:r w:rsidRPr="00500472">
        <w:t>dti: float</w:t>
      </w:r>
    </w:p>
    <w:p w14:paraId="0707391D" w14:textId="77777777" w:rsidR="007E2F20" w:rsidRPr="00500472" w:rsidRDefault="007E2F20" w:rsidP="007E2F20">
      <w:pPr>
        <w:pStyle w:val="Akapitzlist"/>
        <w:numPr>
          <w:ilvl w:val="0"/>
          <w:numId w:val="26"/>
        </w:numPr>
      </w:pPr>
      <w:r w:rsidRPr="00500472">
        <w:t>recommendations: list[str]</w:t>
      </w:r>
    </w:p>
    <w:p w14:paraId="3B26B300" w14:textId="77777777" w:rsidR="007E2F20" w:rsidRPr="00500472" w:rsidRDefault="007E2F20" w:rsidP="007E2F20">
      <w:pPr>
        <w:pStyle w:val="Nagwek5"/>
      </w:pPr>
      <w:r w:rsidRPr="00500472">
        <w:t>AppController</w:t>
      </w:r>
    </w:p>
    <w:p w14:paraId="56ADD9F2" w14:textId="77777777" w:rsidR="007E2F20" w:rsidRPr="00500472" w:rsidRDefault="007E2F20" w:rsidP="007E2F20">
      <w:r w:rsidRPr="00500472">
        <w:t>Opis: koordynator logiki aplikacji, spina komponenty i zwraca gotowy wynik do UI.</w:t>
      </w:r>
    </w:p>
    <w:p w14:paraId="668EF5AC" w14:textId="77777777" w:rsidR="007E2F20" w:rsidRPr="00500472" w:rsidRDefault="007E2F20" w:rsidP="007E2F20">
      <w:r w:rsidRPr="00500472">
        <w:t>Metody:</w:t>
      </w:r>
    </w:p>
    <w:p w14:paraId="1573C2BF" w14:textId="77777777" w:rsidR="007E2F20" w:rsidRPr="00500472" w:rsidRDefault="007E2F20" w:rsidP="007E2F20">
      <w:r w:rsidRPr="00500472">
        <w:t>run_assessment(user_data: UserData) -&gt; AssessmentResult</w:t>
      </w:r>
    </w:p>
    <w:p w14:paraId="1502C526" w14:textId="77777777" w:rsidR="007E2F20" w:rsidRPr="00500472" w:rsidRDefault="007E2F20" w:rsidP="007E2F20">
      <w:pPr>
        <w:pStyle w:val="Nagwek5"/>
      </w:pPr>
      <w:r w:rsidRPr="00500472">
        <w:t>MainUI</w:t>
      </w:r>
    </w:p>
    <w:p w14:paraId="2651F948" w14:textId="77777777" w:rsidR="007E2F20" w:rsidRPr="00500472" w:rsidRDefault="007E2F20" w:rsidP="007E2F20">
      <w:r w:rsidRPr="00500472">
        <w:t>Opis: warstwa interfejsu</w:t>
      </w:r>
    </w:p>
    <w:p w14:paraId="31D4F4A8" w14:textId="77777777" w:rsidR="007E2F20" w:rsidRPr="00500472" w:rsidRDefault="007E2F20" w:rsidP="007E2F20">
      <w:r w:rsidRPr="00500472">
        <w:t>Metody:</w:t>
      </w:r>
    </w:p>
    <w:p w14:paraId="51BA9F08" w14:textId="77777777" w:rsidR="007E2F20" w:rsidRPr="00500472" w:rsidRDefault="007E2F20" w:rsidP="007E2F20">
      <w:r w:rsidRPr="00500472">
        <w:t>render_form() -&gt; UserData</w:t>
      </w:r>
    </w:p>
    <w:p w14:paraId="7F73D31D" w14:textId="77777777" w:rsidR="007E2F20" w:rsidRPr="00500472" w:rsidRDefault="007E2F20" w:rsidP="007E2F20">
      <w:r w:rsidRPr="00500472">
        <w:t>display_result(result: AssessmentResult)</w:t>
      </w:r>
    </w:p>
    <w:p w14:paraId="1976FE3E" w14:textId="77777777" w:rsidR="007E2F20" w:rsidRPr="00500472" w:rsidRDefault="007E2F20" w:rsidP="007E2F20">
      <w:pPr>
        <w:pStyle w:val="Nagwek1"/>
      </w:pPr>
      <w:r w:rsidRPr="00500472">
        <w:t>Wzorzec architektoniczny: MVC z logiką ML w serwisie</w:t>
      </w:r>
    </w:p>
    <w:p w14:paraId="050449FF" w14:textId="77777777" w:rsidR="007E2F20" w:rsidRPr="00500472" w:rsidRDefault="007E2F20" w:rsidP="007E2F20">
      <w:r w:rsidRPr="00500472">
        <w:t>Model – UserData, AssessmentResult, dane ML (RiskClassifier)</w:t>
      </w:r>
    </w:p>
    <w:p w14:paraId="10977B54" w14:textId="77777777" w:rsidR="007E2F20" w:rsidRPr="00500472" w:rsidRDefault="007E2F20" w:rsidP="007E2F20">
      <w:r w:rsidRPr="00500472">
        <w:t>Service – CreditCalculator, AppController</w:t>
      </w:r>
    </w:p>
    <w:p w14:paraId="1E630821" w14:textId="77777777" w:rsidR="007E2F20" w:rsidRPr="00500472" w:rsidRDefault="007E2F20" w:rsidP="007E2F20">
      <w:r w:rsidRPr="00500472">
        <w:t>View/Interface – MainUI</w:t>
      </w:r>
    </w:p>
    <w:p w14:paraId="583B9FD2" w14:textId="77777777" w:rsidR="007E2F20" w:rsidRPr="00500472" w:rsidRDefault="007E2F20" w:rsidP="007E2F20">
      <w:pPr>
        <w:pStyle w:val="Nagwek1"/>
      </w:pPr>
      <w:r>
        <w:t>P</w:t>
      </w:r>
      <w:r w:rsidRPr="00500472">
        <w:t>rzepływ danych</w:t>
      </w:r>
    </w:p>
    <w:p w14:paraId="026F2039" w14:textId="77777777" w:rsidR="007E2F20" w:rsidRPr="00500472" w:rsidRDefault="007E2F20" w:rsidP="007E2F20">
      <w:r w:rsidRPr="00500472">
        <w:t>Użytkownik wypełnia formularz → MainUI tworzy UserData</w:t>
      </w:r>
    </w:p>
    <w:p w14:paraId="7C33D184" w14:textId="77777777" w:rsidR="007E2F20" w:rsidRPr="00500472" w:rsidRDefault="007E2F20" w:rsidP="007E2F20">
      <w:r w:rsidRPr="00500472">
        <w:t>AppController.run_assessment():</w:t>
      </w:r>
    </w:p>
    <w:p w14:paraId="6AF9B89A" w14:textId="77777777" w:rsidR="007E2F20" w:rsidRPr="00500472" w:rsidRDefault="007E2F20" w:rsidP="007E2F20">
      <w:r w:rsidRPr="00500472">
        <w:t>używa RiskClassifier do predykcji</w:t>
      </w:r>
    </w:p>
    <w:p w14:paraId="092BE243" w14:textId="77777777" w:rsidR="007E2F20" w:rsidRPr="00500472" w:rsidRDefault="007E2F20" w:rsidP="007E2F20">
      <w:r w:rsidRPr="00500472">
        <w:lastRenderedPageBreak/>
        <w:t>używa CreditCalculator do obliczeń</w:t>
      </w:r>
    </w:p>
    <w:p w14:paraId="7393D09F" w14:textId="77777777" w:rsidR="007E2F20" w:rsidRPr="00500472" w:rsidRDefault="007E2F20" w:rsidP="007E2F20">
      <w:r w:rsidRPr="00500472">
        <w:t>tworzy AssessmentResult</w:t>
      </w:r>
    </w:p>
    <w:p w14:paraId="08B74B04" w14:textId="77777777" w:rsidR="007E2F20" w:rsidRDefault="007E2F20" w:rsidP="007E2F20">
      <w:r w:rsidRPr="00500472">
        <w:t>MainUI prezentuje wynik użytkownikowi</w:t>
      </w:r>
    </w:p>
    <w:p w14:paraId="7AC5979D" w14:textId="77777777" w:rsidR="007E2F20" w:rsidRDefault="007E2F20" w:rsidP="007E2F20">
      <w:pPr>
        <w:pStyle w:val="Nagwek1"/>
      </w:pPr>
      <w:r>
        <w:t>Diagram UML</w:t>
      </w:r>
    </w:p>
    <w:p w14:paraId="095666F6" w14:textId="77777777" w:rsidR="007E2F20" w:rsidRPr="00940F31" w:rsidRDefault="007E2F20" w:rsidP="007E2F20">
      <w:r>
        <w:rPr>
          <w:noProof/>
        </w:rPr>
        <w:drawing>
          <wp:inline distT="0" distB="0" distL="0" distR="0" wp14:anchorId="110B86A0" wp14:editId="02385F5A">
            <wp:extent cx="5731510" cy="3237230"/>
            <wp:effectExtent l="0" t="0" r="2540" b="1270"/>
            <wp:docPr id="1" name="Obraz 1" descr="Obraz zawierający tekst, diagram, Czcionka, parago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diagram, Czcionka, paragon&#10;&#10;Opis wygenerowany automatyczni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A7D5" w14:textId="77777777" w:rsidR="007E2F20" w:rsidRPr="00500472" w:rsidRDefault="007E2F20" w:rsidP="007E2F20"/>
    <w:p w14:paraId="1283940E" w14:textId="77777777" w:rsidR="007E2F20" w:rsidRPr="006449F4" w:rsidRDefault="007E2F20" w:rsidP="00342546">
      <w:pPr>
        <w:rPr>
          <w:lang w:eastAsia="pl-PL"/>
        </w:rPr>
      </w:pPr>
    </w:p>
    <w:sectPr w:rsidR="007E2F20" w:rsidRPr="00644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51F2"/>
    <w:multiLevelType w:val="hybridMultilevel"/>
    <w:tmpl w:val="EDE28E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1326E"/>
    <w:multiLevelType w:val="multilevel"/>
    <w:tmpl w:val="A0D0F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2C38E7"/>
    <w:multiLevelType w:val="hybridMultilevel"/>
    <w:tmpl w:val="5290B5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B555F"/>
    <w:multiLevelType w:val="multilevel"/>
    <w:tmpl w:val="CBF897F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A8354E"/>
    <w:multiLevelType w:val="multilevel"/>
    <w:tmpl w:val="5EFC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F46CE6"/>
    <w:multiLevelType w:val="multilevel"/>
    <w:tmpl w:val="05DE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2C5001"/>
    <w:multiLevelType w:val="multilevel"/>
    <w:tmpl w:val="E0B4EA3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573F14"/>
    <w:multiLevelType w:val="hybridMultilevel"/>
    <w:tmpl w:val="3C5637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42D26"/>
    <w:multiLevelType w:val="multilevel"/>
    <w:tmpl w:val="A0148D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4F0F97"/>
    <w:multiLevelType w:val="multilevel"/>
    <w:tmpl w:val="A3DA7E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6306D9"/>
    <w:multiLevelType w:val="multilevel"/>
    <w:tmpl w:val="BCD4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0C654F"/>
    <w:multiLevelType w:val="hybridMultilevel"/>
    <w:tmpl w:val="844A95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F6176"/>
    <w:multiLevelType w:val="multilevel"/>
    <w:tmpl w:val="5F5A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7C0116"/>
    <w:multiLevelType w:val="hybridMultilevel"/>
    <w:tmpl w:val="A4F241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E3323F"/>
    <w:multiLevelType w:val="multilevel"/>
    <w:tmpl w:val="C99C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866B04"/>
    <w:multiLevelType w:val="multilevel"/>
    <w:tmpl w:val="8F3671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ED5143"/>
    <w:multiLevelType w:val="multilevel"/>
    <w:tmpl w:val="9ECE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727B63"/>
    <w:multiLevelType w:val="hybridMultilevel"/>
    <w:tmpl w:val="8E9440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9F2146"/>
    <w:multiLevelType w:val="hybridMultilevel"/>
    <w:tmpl w:val="463A6F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DD7CDD"/>
    <w:multiLevelType w:val="hybridMultilevel"/>
    <w:tmpl w:val="010221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8F64CD"/>
    <w:multiLevelType w:val="hybridMultilevel"/>
    <w:tmpl w:val="8CF4FF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2E759F"/>
    <w:multiLevelType w:val="multilevel"/>
    <w:tmpl w:val="57A0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510E6C"/>
    <w:multiLevelType w:val="multilevel"/>
    <w:tmpl w:val="EED4F5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8D5D6F"/>
    <w:multiLevelType w:val="multilevel"/>
    <w:tmpl w:val="497C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354F05"/>
    <w:multiLevelType w:val="multilevel"/>
    <w:tmpl w:val="787209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0F4531"/>
    <w:multiLevelType w:val="multilevel"/>
    <w:tmpl w:val="5318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3225235">
    <w:abstractNumId w:val="1"/>
  </w:num>
  <w:num w:numId="2" w16cid:durableId="193272615">
    <w:abstractNumId w:val="4"/>
  </w:num>
  <w:num w:numId="3" w16cid:durableId="1338578421">
    <w:abstractNumId w:val="9"/>
  </w:num>
  <w:num w:numId="4" w16cid:durableId="356581779">
    <w:abstractNumId w:val="25"/>
  </w:num>
  <w:num w:numId="5" w16cid:durableId="259799836">
    <w:abstractNumId w:val="16"/>
  </w:num>
  <w:num w:numId="6" w16cid:durableId="1684556075">
    <w:abstractNumId w:val="24"/>
  </w:num>
  <w:num w:numId="7" w16cid:durableId="1124807442">
    <w:abstractNumId w:val="14"/>
  </w:num>
  <w:num w:numId="8" w16cid:durableId="1768109889">
    <w:abstractNumId w:val="8"/>
  </w:num>
  <w:num w:numId="9" w16cid:durableId="1833716499">
    <w:abstractNumId w:val="10"/>
  </w:num>
  <w:num w:numId="10" w16cid:durableId="1381511878">
    <w:abstractNumId w:val="22"/>
  </w:num>
  <w:num w:numId="11" w16cid:durableId="504705607">
    <w:abstractNumId w:val="23"/>
  </w:num>
  <w:num w:numId="12" w16cid:durableId="2080132289">
    <w:abstractNumId w:val="15"/>
  </w:num>
  <w:num w:numId="13" w16cid:durableId="1165439809">
    <w:abstractNumId w:val="21"/>
  </w:num>
  <w:num w:numId="14" w16cid:durableId="358170380">
    <w:abstractNumId w:val="6"/>
  </w:num>
  <w:num w:numId="15" w16cid:durableId="1891722861">
    <w:abstractNumId w:val="12"/>
  </w:num>
  <w:num w:numId="16" w16cid:durableId="1017541314">
    <w:abstractNumId w:val="3"/>
  </w:num>
  <w:num w:numId="17" w16cid:durableId="1464537939">
    <w:abstractNumId w:val="5"/>
  </w:num>
  <w:num w:numId="18" w16cid:durableId="1875918592">
    <w:abstractNumId w:val="7"/>
  </w:num>
  <w:num w:numId="19" w16cid:durableId="258293972">
    <w:abstractNumId w:val="18"/>
  </w:num>
  <w:num w:numId="20" w16cid:durableId="1152332661">
    <w:abstractNumId w:val="19"/>
  </w:num>
  <w:num w:numId="21" w16cid:durableId="549221491">
    <w:abstractNumId w:val="11"/>
  </w:num>
  <w:num w:numId="22" w16cid:durableId="1990087831">
    <w:abstractNumId w:val="20"/>
  </w:num>
  <w:num w:numId="23" w16cid:durableId="1458988390">
    <w:abstractNumId w:val="17"/>
  </w:num>
  <w:num w:numId="24" w16cid:durableId="1714188070">
    <w:abstractNumId w:val="0"/>
  </w:num>
  <w:num w:numId="25" w16cid:durableId="1196625484">
    <w:abstractNumId w:val="2"/>
  </w:num>
  <w:num w:numId="26" w16cid:durableId="5127202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E3A"/>
    <w:rsid w:val="00175593"/>
    <w:rsid w:val="0022101F"/>
    <w:rsid w:val="002219E3"/>
    <w:rsid w:val="00342546"/>
    <w:rsid w:val="003A10B8"/>
    <w:rsid w:val="005131B8"/>
    <w:rsid w:val="00522FA6"/>
    <w:rsid w:val="0056570D"/>
    <w:rsid w:val="006449F4"/>
    <w:rsid w:val="00736D45"/>
    <w:rsid w:val="007E2F20"/>
    <w:rsid w:val="009455A1"/>
    <w:rsid w:val="00B86874"/>
    <w:rsid w:val="00D316D7"/>
    <w:rsid w:val="00D36978"/>
    <w:rsid w:val="00D43755"/>
    <w:rsid w:val="00DD5E3A"/>
    <w:rsid w:val="00E36F92"/>
    <w:rsid w:val="00E63770"/>
    <w:rsid w:val="00F52B50"/>
    <w:rsid w:val="00FA49E8"/>
    <w:rsid w:val="00FB0C20"/>
    <w:rsid w:val="00FC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8DB7B"/>
  <w15:chartTrackingRefBased/>
  <w15:docId w15:val="{41953482-592B-4CCF-A7CD-06358A86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425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42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A10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7E2F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TML-kod">
    <w:name w:val="HTML Code"/>
    <w:basedOn w:val="Domylnaczcionkaakapitu"/>
    <w:uiPriority w:val="99"/>
    <w:semiHidden/>
    <w:unhideWhenUsed/>
    <w:rsid w:val="006449F4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6449F4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3425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42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A10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A10B8"/>
    <w:rPr>
      <w:rFonts w:eastAsiaTheme="minorEastAsia"/>
      <w:color w:val="5A5A5A" w:themeColor="text1" w:themeTint="A5"/>
      <w:spacing w:val="15"/>
    </w:rPr>
  </w:style>
  <w:style w:type="character" w:customStyle="1" w:styleId="Nagwek3Znak">
    <w:name w:val="Nagłówek 3 Znak"/>
    <w:basedOn w:val="Domylnaczcionkaakapitu"/>
    <w:link w:val="Nagwek3"/>
    <w:uiPriority w:val="9"/>
    <w:rsid w:val="003A10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3A10B8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2219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21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5Znak">
    <w:name w:val="Nagłówek 5 Znak"/>
    <w:basedOn w:val="Domylnaczcionkaakapitu"/>
    <w:link w:val="Nagwek5"/>
    <w:uiPriority w:val="9"/>
    <w:rsid w:val="007E2F2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0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634</Words>
  <Characters>3806</Characters>
  <Application>Microsoft Office Word</Application>
  <DocSecurity>0</DocSecurity>
  <Lines>31</Lines>
  <Paragraphs>8</Paragraphs>
  <ScaleCrop>false</ScaleCrop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Żybura Michał 2 (STUD)</dc:creator>
  <cp:keywords/>
  <dc:description/>
  <cp:lastModifiedBy>Żybura Michał 2 (STUD)</cp:lastModifiedBy>
  <cp:revision>22</cp:revision>
  <dcterms:created xsi:type="dcterms:W3CDTF">2025-05-02T09:36:00Z</dcterms:created>
  <dcterms:modified xsi:type="dcterms:W3CDTF">2025-05-03T19:21:00Z</dcterms:modified>
</cp:coreProperties>
</file>