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6325" w14:textId="7D0AA6C5" w:rsidR="00342546" w:rsidRPr="00342546" w:rsidRDefault="006449F4" w:rsidP="002219E3">
      <w:pPr>
        <w:pStyle w:val="Tytu"/>
        <w:rPr>
          <w:rFonts w:eastAsia="Times New Roman"/>
          <w:lang w:eastAsia="pl-PL"/>
        </w:rPr>
      </w:pPr>
      <w:proofErr w:type="spellStart"/>
      <w:r w:rsidRPr="006449F4">
        <w:rPr>
          <w:rFonts w:eastAsia="Times New Roman"/>
          <w:lang w:eastAsia="pl-PL"/>
        </w:rPr>
        <w:t>FirstHome</w:t>
      </w:r>
      <w:proofErr w:type="spellEnd"/>
      <w:r w:rsidRPr="006449F4">
        <w:rPr>
          <w:rFonts w:eastAsia="Times New Roman"/>
          <w:lang w:eastAsia="pl-PL"/>
        </w:rPr>
        <w:t xml:space="preserve"> Advisor</w:t>
      </w:r>
    </w:p>
    <w:p w14:paraId="69917880" w14:textId="315978C5" w:rsidR="007B1357" w:rsidRPr="007B1357" w:rsidRDefault="007B1357" w:rsidP="007B1357">
      <w:pPr>
        <w:rPr>
          <w:lang w:eastAsia="pl-PL"/>
        </w:rPr>
      </w:pPr>
      <w:proofErr w:type="spellStart"/>
      <w:r w:rsidRPr="007B1357">
        <w:rPr>
          <w:lang w:eastAsia="pl-PL"/>
        </w:rPr>
        <w:t>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application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designed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help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young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adults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aged</w:t>
      </w:r>
      <w:proofErr w:type="spellEnd"/>
      <w:r w:rsidRPr="007B1357">
        <w:rPr>
          <w:lang w:eastAsia="pl-PL"/>
        </w:rPr>
        <w:t xml:space="preserve"> 25–35) </w:t>
      </w:r>
      <w:proofErr w:type="spellStart"/>
      <w:r w:rsidRPr="007B1357">
        <w:rPr>
          <w:lang w:eastAsia="pl-PL"/>
        </w:rPr>
        <w:t>assess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purchase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first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home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using</w:t>
      </w:r>
      <w:proofErr w:type="spellEnd"/>
      <w:r w:rsidRPr="007B1357">
        <w:rPr>
          <w:lang w:eastAsia="pl-PL"/>
        </w:rPr>
        <w:t xml:space="preserve"> a </w:t>
      </w:r>
      <w:proofErr w:type="spellStart"/>
      <w:r w:rsidRPr="007B1357">
        <w:rPr>
          <w:lang w:eastAsia="pl-PL"/>
        </w:rPr>
        <w:t>mortgage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. The </w:t>
      </w:r>
      <w:proofErr w:type="spellStart"/>
      <w:r w:rsidRPr="007B1357">
        <w:rPr>
          <w:lang w:eastAsia="pl-PL"/>
        </w:rPr>
        <w:t>app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serves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advisory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educational</w:t>
      </w:r>
      <w:proofErr w:type="spellEnd"/>
      <w:r w:rsidRPr="007B1357">
        <w:rPr>
          <w:lang w:eastAsia="pl-PL"/>
        </w:rPr>
        <w:t xml:space="preserve"> role, </w:t>
      </w:r>
      <w:proofErr w:type="spellStart"/>
      <w:r w:rsidRPr="007B1357">
        <w:rPr>
          <w:lang w:eastAsia="pl-PL"/>
        </w:rPr>
        <w:t>relying</w:t>
      </w:r>
      <w:proofErr w:type="spellEnd"/>
      <w:r w:rsidRPr="007B1357">
        <w:rPr>
          <w:lang w:eastAsia="pl-PL"/>
        </w:rPr>
        <w:t xml:space="preserve"> on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data and a </w:t>
      </w:r>
      <w:proofErr w:type="spellStart"/>
      <w:r w:rsidRPr="007B1357">
        <w:rPr>
          <w:lang w:eastAsia="pl-PL"/>
        </w:rPr>
        <w:t>classification</w:t>
      </w:r>
      <w:proofErr w:type="spellEnd"/>
      <w:r w:rsidRPr="007B1357">
        <w:rPr>
          <w:lang w:eastAsia="pl-PL"/>
        </w:rPr>
        <w:t xml:space="preserve"> model </w:t>
      </w:r>
      <w:proofErr w:type="spellStart"/>
      <w:r w:rsidRPr="007B1357">
        <w:rPr>
          <w:lang w:eastAsia="pl-PL"/>
        </w:rPr>
        <w:t>that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evaluates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creditworthiness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>.</w:t>
      </w:r>
    </w:p>
    <w:p w14:paraId="0CC8B0FA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Target </w:t>
      </w:r>
      <w:proofErr w:type="spellStart"/>
      <w:r w:rsidRPr="007B1357">
        <w:rPr>
          <w:lang w:eastAsia="pl-PL"/>
        </w:rPr>
        <w:t>Audience</w:t>
      </w:r>
      <w:proofErr w:type="spellEnd"/>
    </w:p>
    <w:p w14:paraId="0A3A1E92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r w:rsidRPr="007B1357">
        <w:rPr>
          <w:lang w:eastAsia="pl-PL"/>
        </w:rPr>
        <w:t xml:space="preserve">Young </w:t>
      </w:r>
      <w:proofErr w:type="spellStart"/>
      <w:r w:rsidRPr="007B1357">
        <w:rPr>
          <w:lang w:eastAsia="pl-PL"/>
        </w:rPr>
        <w:t>individuals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planning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buy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first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home</w:t>
      </w:r>
      <w:proofErr w:type="spellEnd"/>
    </w:p>
    <w:p w14:paraId="72B37FE8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from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contracts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self-employment</w:t>
      </w:r>
      <w:proofErr w:type="spellEnd"/>
      <w:r w:rsidRPr="007B1357">
        <w:rPr>
          <w:lang w:eastAsia="pl-PL"/>
        </w:rPr>
        <w:t>, freelancing</w:t>
      </w:r>
    </w:p>
    <w:p w14:paraId="6B3EE250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Individuals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without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expertise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seeking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better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understand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options</w:t>
      </w:r>
      <w:proofErr w:type="spellEnd"/>
    </w:p>
    <w:p w14:paraId="63AE0E98" w14:textId="3A69D2B4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interested</w:t>
      </w:r>
      <w:proofErr w:type="spellEnd"/>
      <w:r w:rsidRPr="007B1357">
        <w:rPr>
          <w:lang w:eastAsia="pl-PL"/>
        </w:rPr>
        <w:t xml:space="preserve"> in </w:t>
      </w:r>
      <w:proofErr w:type="spellStart"/>
      <w:r w:rsidRPr="007B1357">
        <w:rPr>
          <w:lang w:eastAsia="pl-PL"/>
        </w:rPr>
        <w:t>independently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assessing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creditworthiness</w:t>
      </w:r>
      <w:proofErr w:type="spellEnd"/>
    </w:p>
    <w:p w14:paraId="2772B6AF" w14:textId="77777777" w:rsidR="007B1357" w:rsidRPr="007B1357" w:rsidRDefault="007B1357" w:rsidP="007B1357">
      <w:pPr>
        <w:pStyle w:val="Nagwek1"/>
        <w:rPr>
          <w:lang w:eastAsia="pl-PL"/>
        </w:rPr>
      </w:pPr>
      <w:proofErr w:type="spellStart"/>
      <w:r w:rsidRPr="007B1357">
        <w:rPr>
          <w:lang w:eastAsia="pl-PL"/>
        </w:rPr>
        <w:t>Core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Features</w:t>
      </w:r>
      <w:proofErr w:type="spellEnd"/>
    </w:p>
    <w:p w14:paraId="76D72CC4" w14:textId="77777777" w:rsidR="007B1357" w:rsidRPr="007B1357" w:rsidRDefault="007B1357" w:rsidP="007B1357">
      <w:pPr>
        <w:pStyle w:val="Nagwek2"/>
        <w:rPr>
          <w:lang w:eastAsia="pl-PL"/>
        </w:rPr>
      </w:pPr>
      <w:r w:rsidRPr="007B1357">
        <w:rPr>
          <w:lang w:eastAsia="pl-PL"/>
        </w:rPr>
        <w:t xml:space="preserve">MVP (Minimum </w:t>
      </w:r>
      <w:proofErr w:type="spellStart"/>
      <w:r w:rsidRPr="007B1357">
        <w:rPr>
          <w:lang w:eastAsia="pl-PL"/>
        </w:rPr>
        <w:t>Viable</w:t>
      </w:r>
      <w:proofErr w:type="spellEnd"/>
      <w:r w:rsidRPr="007B1357">
        <w:rPr>
          <w:lang w:eastAsia="pl-PL"/>
        </w:rPr>
        <w:t xml:space="preserve"> Product)</w:t>
      </w:r>
    </w:p>
    <w:p w14:paraId="37DD4933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r w:rsidRPr="007B1357">
        <w:rPr>
          <w:lang w:eastAsia="pl-PL"/>
        </w:rPr>
        <w:t xml:space="preserve">A form to </w:t>
      </w:r>
      <w:proofErr w:type="spellStart"/>
      <w:r w:rsidRPr="007B1357">
        <w:rPr>
          <w:lang w:eastAsia="pl-PL"/>
        </w:rPr>
        <w:t>input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personal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data (</w:t>
      </w:r>
      <w:proofErr w:type="spellStart"/>
      <w:r w:rsidRPr="007B1357">
        <w:rPr>
          <w:lang w:eastAsia="pl-PL"/>
        </w:rPr>
        <w:t>age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type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own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>, etc.)</w:t>
      </w:r>
    </w:p>
    <w:p w14:paraId="3F4DF5E1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Classify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as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almost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not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 for a </w:t>
      </w:r>
      <w:proofErr w:type="spellStart"/>
      <w:r w:rsidRPr="007B1357">
        <w:rPr>
          <w:lang w:eastAsia="pl-PL"/>
        </w:rPr>
        <w:t>mortgage</w:t>
      </w:r>
      <w:proofErr w:type="spellEnd"/>
    </w:p>
    <w:p w14:paraId="2CDE961A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Calculation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such</w:t>
      </w:r>
      <w:proofErr w:type="spellEnd"/>
      <w:r w:rsidRPr="007B1357">
        <w:rPr>
          <w:lang w:eastAsia="pl-PL"/>
        </w:rPr>
        <w:t xml:space="preserve"> as DTI (</w:t>
      </w:r>
      <w:proofErr w:type="spellStart"/>
      <w:r w:rsidRPr="007B1357">
        <w:rPr>
          <w:lang w:eastAsia="pl-PL"/>
        </w:rPr>
        <w:t>debt</w:t>
      </w:r>
      <w:proofErr w:type="spellEnd"/>
      <w:r w:rsidRPr="007B1357">
        <w:rPr>
          <w:lang w:eastAsia="pl-PL"/>
        </w:rPr>
        <w:t>-to-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ratio)</w:t>
      </w:r>
    </w:p>
    <w:p w14:paraId="7231235B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Short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personalized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recommendations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on the </w:t>
      </w:r>
      <w:proofErr w:type="spellStart"/>
      <w:r w:rsidRPr="007B1357">
        <w:rPr>
          <w:lang w:eastAsia="pl-PL"/>
        </w:rPr>
        <w:t>classification</w:t>
      </w:r>
      <w:proofErr w:type="spellEnd"/>
    </w:p>
    <w:p w14:paraId="622657F0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Clear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presentation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results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level</w:t>
      </w:r>
      <w:proofErr w:type="spellEnd"/>
    </w:p>
    <w:p w14:paraId="74087205" w14:textId="77777777" w:rsidR="007B1357" w:rsidRPr="007B1357" w:rsidRDefault="007B1357" w:rsidP="007B1357">
      <w:pPr>
        <w:pStyle w:val="Nagwek2"/>
        <w:rPr>
          <w:lang w:eastAsia="pl-PL"/>
        </w:rPr>
      </w:pPr>
      <w:r w:rsidRPr="007B1357">
        <w:rPr>
          <w:lang w:eastAsia="pl-PL"/>
        </w:rPr>
        <w:t>Extended Version (</w:t>
      </w:r>
      <w:proofErr w:type="spellStart"/>
      <w:r w:rsidRPr="007B1357">
        <w:rPr>
          <w:lang w:eastAsia="pl-PL"/>
        </w:rPr>
        <w:t>Optional</w:t>
      </w:r>
      <w:proofErr w:type="spellEnd"/>
      <w:r w:rsidRPr="007B1357">
        <w:rPr>
          <w:lang w:eastAsia="pl-PL"/>
        </w:rPr>
        <w:t>)</w:t>
      </w:r>
    </w:p>
    <w:p w14:paraId="030B0FDF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r w:rsidRPr="007B1357">
        <w:rPr>
          <w:lang w:eastAsia="pl-PL"/>
        </w:rPr>
        <w:t>"</w:t>
      </w:r>
      <w:proofErr w:type="spellStart"/>
      <w:r w:rsidRPr="007B1357">
        <w:rPr>
          <w:lang w:eastAsia="pl-PL"/>
        </w:rPr>
        <w:t>What-if</w:t>
      </w:r>
      <w:proofErr w:type="spellEnd"/>
      <w:r w:rsidRPr="007B1357">
        <w:rPr>
          <w:lang w:eastAsia="pl-PL"/>
        </w:rPr>
        <w:t xml:space="preserve">" </w:t>
      </w:r>
      <w:proofErr w:type="spellStart"/>
      <w:r w:rsidRPr="007B1357">
        <w:rPr>
          <w:lang w:eastAsia="pl-PL"/>
        </w:rPr>
        <w:t>simulation</w:t>
      </w:r>
      <w:proofErr w:type="spellEnd"/>
      <w:r w:rsidRPr="007B1357">
        <w:rPr>
          <w:lang w:eastAsia="pl-PL"/>
        </w:rPr>
        <w:t xml:space="preserve"> — </w:t>
      </w:r>
      <w:proofErr w:type="spellStart"/>
      <w:r w:rsidRPr="007B1357">
        <w:rPr>
          <w:lang w:eastAsia="pl-PL"/>
        </w:rPr>
        <w:t>analyze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changes</w:t>
      </w:r>
      <w:proofErr w:type="spellEnd"/>
      <w:r w:rsidRPr="007B1357">
        <w:rPr>
          <w:lang w:eastAsia="pl-PL"/>
        </w:rPr>
        <w:t xml:space="preserve"> in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</w:p>
    <w:p w14:paraId="5A6CA0C6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History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saving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scenarios</w:t>
      </w:r>
      <w:proofErr w:type="spellEnd"/>
    </w:p>
    <w:p w14:paraId="14609FB4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Selection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various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types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impact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analysis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interest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rate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repayment</w:t>
      </w:r>
      <w:proofErr w:type="spellEnd"/>
      <w:r w:rsidRPr="007B1357">
        <w:rPr>
          <w:lang w:eastAsia="pl-PL"/>
        </w:rPr>
        <w:t xml:space="preserve"> period)</w:t>
      </w:r>
    </w:p>
    <w:p w14:paraId="59DB89B7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Comparison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statistical</w:t>
      </w:r>
      <w:proofErr w:type="spellEnd"/>
      <w:r w:rsidRPr="007B1357">
        <w:rPr>
          <w:lang w:eastAsia="pl-PL"/>
        </w:rPr>
        <w:t xml:space="preserve"> data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average</w:t>
      </w:r>
      <w:proofErr w:type="spellEnd"/>
      <w:r w:rsidRPr="007B1357">
        <w:rPr>
          <w:lang w:eastAsia="pl-PL"/>
        </w:rPr>
        <w:t xml:space="preserve"> DTI, </w:t>
      </w:r>
      <w:proofErr w:type="spellStart"/>
      <w:r w:rsidRPr="007B1357">
        <w:rPr>
          <w:lang w:eastAsia="pl-PL"/>
        </w:rPr>
        <w:t>typical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installments</w:t>
      </w:r>
      <w:proofErr w:type="spellEnd"/>
      <w:r w:rsidRPr="007B1357">
        <w:rPr>
          <w:lang w:eastAsia="pl-PL"/>
        </w:rPr>
        <w:t xml:space="preserve"> in a </w:t>
      </w:r>
      <w:proofErr w:type="spellStart"/>
      <w:r w:rsidRPr="007B1357">
        <w:rPr>
          <w:lang w:eastAsia="pl-PL"/>
        </w:rPr>
        <w:t>given</w:t>
      </w:r>
      <w:proofErr w:type="spellEnd"/>
      <w:r w:rsidRPr="007B1357">
        <w:rPr>
          <w:lang w:eastAsia="pl-PL"/>
        </w:rPr>
        <w:t xml:space="preserve"> region)</w:t>
      </w:r>
    </w:p>
    <w:p w14:paraId="4E3CFC75" w14:textId="75A82E9B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r w:rsidRPr="007B1357">
        <w:rPr>
          <w:lang w:eastAsia="pl-PL"/>
        </w:rPr>
        <w:t xml:space="preserve">PDF report </w:t>
      </w:r>
      <w:proofErr w:type="spellStart"/>
      <w:r w:rsidRPr="007B1357">
        <w:rPr>
          <w:lang w:eastAsia="pl-PL"/>
        </w:rPr>
        <w:t>generation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analysis</w:t>
      </w:r>
      <w:proofErr w:type="spellEnd"/>
    </w:p>
    <w:p w14:paraId="14ADF0E5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>Technologies</w:t>
      </w:r>
    </w:p>
    <w:p w14:paraId="6FFF333E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Programming </w:t>
      </w:r>
      <w:proofErr w:type="spellStart"/>
      <w:r w:rsidRPr="007B1357">
        <w:rPr>
          <w:lang w:eastAsia="pl-PL"/>
        </w:rPr>
        <w:t>language</w:t>
      </w:r>
      <w:proofErr w:type="spellEnd"/>
      <w:r w:rsidRPr="007B1357">
        <w:rPr>
          <w:lang w:eastAsia="pl-PL"/>
        </w:rPr>
        <w:t xml:space="preserve">: </w:t>
      </w:r>
      <w:proofErr w:type="spellStart"/>
      <w:r w:rsidRPr="007B1357">
        <w:rPr>
          <w:lang w:eastAsia="pl-PL"/>
        </w:rPr>
        <w:t>Python</w:t>
      </w:r>
      <w:proofErr w:type="spellEnd"/>
    </w:p>
    <w:p w14:paraId="2C5DB840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Libraries: </w:t>
      </w:r>
      <w:proofErr w:type="spellStart"/>
      <w:r w:rsidRPr="007B1357">
        <w:rPr>
          <w:lang w:eastAsia="pl-PL"/>
        </w:rPr>
        <w:t>Pandas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Scikit-learn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Matplotlib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Streamlit</w:t>
      </w:r>
      <w:proofErr w:type="spellEnd"/>
    </w:p>
    <w:p w14:paraId="22724A4A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ML Model: </w:t>
      </w:r>
      <w:proofErr w:type="spellStart"/>
      <w:r w:rsidRPr="007B1357">
        <w:rPr>
          <w:lang w:eastAsia="pl-PL"/>
        </w:rPr>
        <w:t>Classifier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Random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Forest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Logistic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Regression</w:t>
      </w:r>
      <w:proofErr w:type="spellEnd"/>
      <w:r w:rsidRPr="007B1357">
        <w:rPr>
          <w:lang w:eastAsia="pl-PL"/>
        </w:rPr>
        <w:t xml:space="preserve">) to </w:t>
      </w:r>
      <w:proofErr w:type="spellStart"/>
      <w:r w:rsidRPr="007B1357">
        <w:rPr>
          <w:lang w:eastAsia="pl-PL"/>
        </w:rPr>
        <w:t>assess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risk</w:t>
      </w:r>
      <w:proofErr w:type="spellEnd"/>
    </w:p>
    <w:p w14:paraId="2115892F" w14:textId="696CDCC4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proofErr w:type="spellStart"/>
      <w:r w:rsidRPr="007B1357">
        <w:rPr>
          <w:lang w:eastAsia="pl-PL"/>
        </w:rPr>
        <w:t>Optional</w:t>
      </w:r>
      <w:proofErr w:type="spellEnd"/>
      <w:r w:rsidRPr="007B1357">
        <w:rPr>
          <w:lang w:eastAsia="pl-PL"/>
        </w:rPr>
        <w:t xml:space="preserve">: SHAP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similar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tools</w:t>
      </w:r>
      <w:proofErr w:type="spellEnd"/>
      <w:r w:rsidRPr="007B1357">
        <w:rPr>
          <w:lang w:eastAsia="pl-PL"/>
        </w:rPr>
        <w:t xml:space="preserve"> for </w:t>
      </w:r>
      <w:proofErr w:type="spellStart"/>
      <w:r w:rsidRPr="007B1357">
        <w:rPr>
          <w:lang w:eastAsia="pl-PL"/>
        </w:rPr>
        <w:t>prediction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interpretability</w:t>
      </w:r>
      <w:proofErr w:type="spellEnd"/>
    </w:p>
    <w:p w14:paraId="523CA44B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Input Data </w:t>
      </w:r>
      <w:proofErr w:type="spellStart"/>
      <w:r w:rsidRPr="007B1357">
        <w:rPr>
          <w:lang w:eastAsia="pl-PL"/>
        </w:rPr>
        <w:t>Scope</w:t>
      </w:r>
      <w:proofErr w:type="spellEnd"/>
    </w:p>
    <w:p w14:paraId="7B77B160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User’s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age</w:t>
      </w:r>
      <w:proofErr w:type="spellEnd"/>
    </w:p>
    <w:p w14:paraId="39DCB1CD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Type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stability</w:t>
      </w:r>
      <w:proofErr w:type="spellEnd"/>
    </w:p>
    <w:p w14:paraId="629DDE1C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income</w:t>
      </w:r>
      <w:proofErr w:type="spellEnd"/>
    </w:p>
    <w:p w14:paraId="5D5ED3CD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loans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cards</w:t>
      </w:r>
      <w:proofErr w:type="spellEnd"/>
      <w:r w:rsidRPr="007B1357">
        <w:rPr>
          <w:lang w:eastAsia="pl-PL"/>
        </w:rPr>
        <w:t>, leasing)</w:t>
      </w:r>
    </w:p>
    <w:p w14:paraId="19F05470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Amount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own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contribution</w:t>
      </w:r>
      <w:proofErr w:type="spellEnd"/>
    </w:p>
    <w:p w14:paraId="33E414EB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Planned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property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value</w:t>
      </w:r>
      <w:proofErr w:type="spellEnd"/>
    </w:p>
    <w:p w14:paraId="5003591B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Number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dependents</w:t>
      </w:r>
      <w:proofErr w:type="spellEnd"/>
    </w:p>
    <w:p w14:paraId="2B7E4391" w14:textId="6D1F32B0" w:rsidR="007B1357" w:rsidRPr="007B1357" w:rsidRDefault="007B1357" w:rsidP="007B1357">
      <w:pPr>
        <w:rPr>
          <w:lang w:eastAsia="pl-PL"/>
        </w:rPr>
      </w:pPr>
    </w:p>
    <w:p w14:paraId="25F2D497" w14:textId="77777777" w:rsidR="007B1357" w:rsidRPr="007B1357" w:rsidRDefault="007B1357" w:rsidP="007B1357">
      <w:pPr>
        <w:pStyle w:val="Nagwek1"/>
        <w:rPr>
          <w:lang w:eastAsia="pl-PL"/>
        </w:rPr>
      </w:pPr>
      <w:proofErr w:type="spellStart"/>
      <w:r w:rsidRPr="007B1357">
        <w:rPr>
          <w:lang w:eastAsia="pl-PL"/>
        </w:rPr>
        <w:lastRenderedPageBreak/>
        <w:t>Output</w:t>
      </w:r>
      <w:proofErr w:type="spellEnd"/>
      <w:r w:rsidRPr="007B1357">
        <w:rPr>
          <w:lang w:eastAsia="pl-PL"/>
        </w:rPr>
        <w:t xml:space="preserve"> Data </w:t>
      </w:r>
      <w:proofErr w:type="spellStart"/>
      <w:r w:rsidRPr="007B1357">
        <w:rPr>
          <w:lang w:eastAsia="pl-PL"/>
        </w:rPr>
        <w:t>Scope</w:t>
      </w:r>
      <w:proofErr w:type="spellEnd"/>
    </w:p>
    <w:p w14:paraId="6FD26032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assessment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 / </w:t>
      </w:r>
      <w:proofErr w:type="spellStart"/>
      <w:r w:rsidRPr="007B1357">
        <w:rPr>
          <w:lang w:eastAsia="pl-PL"/>
        </w:rPr>
        <w:t>needs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improvement</w:t>
      </w:r>
      <w:proofErr w:type="spellEnd"/>
      <w:r w:rsidRPr="007B1357">
        <w:rPr>
          <w:lang w:eastAsia="pl-PL"/>
        </w:rPr>
        <w:t xml:space="preserve"> / not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>)</w:t>
      </w:r>
    </w:p>
    <w:p w14:paraId="74C158F8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score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probability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being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classified</w:t>
      </w:r>
      <w:proofErr w:type="spellEnd"/>
      <w:r w:rsidRPr="007B1357">
        <w:rPr>
          <w:lang w:eastAsia="pl-PL"/>
        </w:rPr>
        <w:t xml:space="preserve"> as high-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>)</w:t>
      </w:r>
    </w:p>
    <w:p w14:paraId="387F1735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Key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: DTI,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 xml:space="preserve"> ratio, </w:t>
      </w:r>
      <w:proofErr w:type="spellStart"/>
      <w:r w:rsidRPr="007B1357">
        <w:rPr>
          <w:lang w:eastAsia="pl-PL"/>
        </w:rPr>
        <w:t>projected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installment</w:t>
      </w:r>
      <w:proofErr w:type="spellEnd"/>
    </w:p>
    <w:p w14:paraId="5FFA3E99" w14:textId="7A4C3770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Personalized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suggestions</w:t>
      </w:r>
      <w:proofErr w:type="spellEnd"/>
      <w:r w:rsidRPr="007B1357">
        <w:rPr>
          <w:lang w:eastAsia="pl-PL"/>
        </w:rPr>
        <w:t xml:space="preserve"> for </w:t>
      </w:r>
      <w:proofErr w:type="spellStart"/>
      <w:r w:rsidRPr="007B1357">
        <w:rPr>
          <w:lang w:eastAsia="pl-PL"/>
        </w:rPr>
        <w:t>improving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</w:p>
    <w:p w14:paraId="1E40531E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>User Interface</w:t>
      </w:r>
    </w:p>
    <w:p w14:paraId="24C17014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r w:rsidRPr="007B1357">
        <w:rPr>
          <w:lang w:eastAsia="pl-PL"/>
        </w:rPr>
        <w:t>Web-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application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accessible</w:t>
      </w:r>
      <w:proofErr w:type="spellEnd"/>
      <w:r w:rsidRPr="007B1357">
        <w:rPr>
          <w:lang w:eastAsia="pl-PL"/>
        </w:rPr>
        <w:t xml:space="preserve"> via </w:t>
      </w:r>
      <w:proofErr w:type="spellStart"/>
      <w:r w:rsidRPr="007B1357">
        <w:rPr>
          <w:lang w:eastAsia="pl-PL"/>
        </w:rPr>
        <w:t>browser</w:t>
      </w:r>
      <w:proofErr w:type="spellEnd"/>
    </w:p>
    <w:p w14:paraId="2BF5825D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proofErr w:type="spellStart"/>
      <w:r w:rsidRPr="007B1357">
        <w:rPr>
          <w:lang w:eastAsia="pl-PL"/>
        </w:rPr>
        <w:t>Intuitive</w:t>
      </w:r>
      <w:proofErr w:type="spellEnd"/>
      <w:r w:rsidRPr="007B1357">
        <w:rPr>
          <w:lang w:eastAsia="pl-PL"/>
        </w:rPr>
        <w:t xml:space="preserve"> form for data </w:t>
      </w:r>
      <w:proofErr w:type="spellStart"/>
      <w:r w:rsidRPr="007B1357">
        <w:rPr>
          <w:lang w:eastAsia="pl-PL"/>
        </w:rPr>
        <w:t>input</w:t>
      </w:r>
      <w:proofErr w:type="spellEnd"/>
    </w:p>
    <w:p w14:paraId="0496EE20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proofErr w:type="spellStart"/>
      <w:r w:rsidRPr="007B1357">
        <w:rPr>
          <w:lang w:eastAsia="pl-PL"/>
        </w:rPr>
        <w:t>Results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visualization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guidance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section</w:t>
      </w:r>
      <w:proofErr w:type="spellEnd"/>
    </w:p>
    <w:p w14:paraId="2D39E7EA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r w:rsidRPr="007B1357">
        <w:rPr>
          <w:lang w:eastAsia="pl-PL"/>
        </w:rPr>
        <w:t xml:space="preserve">Option to </w:t>
      </w:r>
      <w:proofErr w:type="spellStart"/>
      <w:r w:rsidRPr="007B1357">
        <w:rPr>
          <w:lang w:eastAsia="pl-PL"/>
        </w:rPr>
        <w:t>save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compare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different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scenarios</w:t>
      </w:r>
      <w:proofErr w:type="spellEnd"/>
    </w:p>
    <w:p w14:paraId="2182CEE1" w14:textId="77777777" w:rsidR="007B1357" w:rsidRPr="007B1357" w:rsidRDefault="007B1357" w:rsidP="007B1357">
      <w:pPr>
        <w:rPr>
          <w:lang w:eastAsia="pl-PL"/>
        </w:rPr>
      </w:pPr>
      <w:r w:rsidRPr="007B1357">
        <w:rPr>
          <w:lang w:eastAsia="pl-PL"/>
        </w:rPr>
        <w:pict w14:anchorId="365E31BF">
          <v:rect id="_x0000_i1031" style="width:0;height:1.5pt" o:hralign="center" o:hrstd="t" o:hr="t" fillcolor="#a0a0a0" stroked="f"/>
        </w:pict>
      </w:r>
    </w:p>
    <w:p w14:paraId="32476388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Development </w:t>
      </w:r>
      <w:proofErr w:type="spellStart"/>
      <w:r w:rsidRPr="007B1357">
        <w:rPr>
          <w:lang w:eastAsia="pl-PL"/>
        </w:rPr>
        <w:t>Opportunities</w:t>
      </w:r>
      <w:proofErr w:type="spellEnd"/>
    </w:p>
    <w:p w14:paraId="77C2316B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Integration with banking </w:t>
      </w:r>
      <w:proofErr w:type="spellStart"/>
      <w:r w:rsidRPr="007B1357">
        <w:rPr>
          <w:lang w:eastAsia="pl-PL"/>
        </w:rPr>
        <w:t>databases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comparison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APIs</w:t>
      </w:r>
      <w:proofErr w:type="spellEnd"/>
    </w:p>
    <w:p w14:paraId="6FEECDFB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Extension to </w:t>
      </w:r>
      <w:proofErr w:type="spellStart"/>
      <w:r w:rsidRPr="007B1357">
        <w:rPr>
          <w:lang w:eastAsia="pl-PL"/>
        </w:rPr>
        <w:t>include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scoring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on </w:t>
      </w:r>
      <w:proofErr w:type="spellStart"/>
      <w:r w:rsidRPr="007B1357">
        <w:rPr>
          <w:lang w:eastAsia="pl-PL"/>
        </w:rPr>
        <w:t>actual</w:t>
      </w:r>
      <w:proofErr w:type="spellEnd"/>
      <w:r w:rsidRPr="007B1357">
        <w:rPr>
          <w:lang w:eastAsia="pl-PL"/>
        </w:rPr>
        <w:t xml:space="preserve"> BIK data (</w:t>
      </w:r>
      <w:proofErr w:type="spellStart"/>
      <w:r w:rsidRPr="007B1357">
        <w:rPr>
          <w:lang w:eastAsia="pl-PL"/>
        </w:rPr>
        <w:t>simulated</w:t>
      </w:r>
      <w:proofErr w:type="spellEnd"/>
      <w:r w:rsidRPr="007B1357">
        <w:rPr>
          <w:lang w:eastAsia="pl-PL"/>
        </w:rPr>
        <w:t>)</w:t>
      </w:r>
    </w:p>
    <w:p w14:paraId="3760F69E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Mobile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PWA version</w:t>
      </w:r>
    </w:p>
    <w:p w14:paraId="1DE1DC8C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proofErr w:type="spellStart"/>
      <w:r w:rsidRPr="007B1357">
        <w:rPr>
          <w:lang w:eastAsia="pl-PL"/>
        </w:rPr>
        <w:t>Incorporation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economic</w:t>
      </w:r>
      <w:proofErr w:type="spellEnd"/>
      <w:r w:rsidRPr="007B1357">
        <w:rPr>
          <w:lang w:eastAsia="pl-PL"/>
        </w:rPr>
        <w:t>/</w:t>
      </w:r>
      <w:proofErr w:type="spellStart"/>
      <w:r w:rsidRPr="007B1357">
        <w:rPr>
          <w:lang w:eastAsia="pl-PL"/>
        </w:rPr>
        <w:t>inflation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into</w:t>
      </w:r>
      <w:proofErr w:type="spellEnd"/>
      <w:r w:rsidRPr="007B1357">
        <w:rPr>
          <w:lang w:eastAsia="pl-PL"/>
        </w:rPr>
        <w:t xml:space="preserve"> the </w:t>
      </w:r>
      <w:proofErr w:type="spellStart"/>
      <w:r w:rsidRPr="007B1357">
        <w:rPr>
          <w:lang w:eastAsia="pl-PL"/>
        </w:rPr>
        <w:t>analysis</w:t>
      </w:r>
      <w:proofErr w:type="spellEnd"/>
    </w:p>
    <w:p w14:paraId="5FD699FD" w14:textId="12B26BF8" w:rsidR="00B3652F" w:rsidRPr="006449F4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Option to </w:t>
      </w:r>
      <w:proofErr w:type="spellStart"/>
      <w:r w:rsidRPr="007B1357">
        <w:rPr>
          <w:lang w:eastAsia="pl-PL"/>
        </w:rPr>
        <w:t>create</w:t>
      </w:r>
      <w:proofErr w:type="spellEnd"/>
      <w:r w:rsidRPr="007B1357">
        <w:rPr>
          <w:lang w:eastAsia="pl-PL"/>
        </w:rPr>
        <w:t xml:space="preserve"> a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account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track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long</w:t>
      </w:r>
      <w:proofErr w:type="spellEnd"/>
      <w:r w:rsidRPr="007B1357">
        <w:rPr>
          <w:lang w:eastAsia="pl-PL"/>
        </w:rPr>
        <w:t xml:space="preserve">-term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status</w:t>
      </w:r>
    </w:p>
    <w:sectPr w:rsidR="00B3652F" w:rsidRPr="0064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DFD"/>
    <w:multiLevelType w:val="hybridMultilevel"/>
    <w:tmpl w:val="BDFAA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326E"/>
    <w:multiLevelType w:val="multilevel"/>
    <w:tmpl w:val="A0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B555F"/>
    <w:multiLevelType w:val="multilevel"/>
    <w:tmpl w:val="CBF89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8354E"/>
    <w:multiLevelType w:val="multilevel"/>
    <w:tmpl w:val="5E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6CE6"/>
    <w:multiLevelType w:val="multilevel"/>
    <w:tmpl w:val="05D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905CD"/>
    <w:multiLevelType w:val="multilevel"/>
    <w:tmpl w:val="98C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14C5A"/>
    <w:multiLevelType w:val="multilevel"/>
    <w:tmpl w:val="D0D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F6009"/>
    <w:multiLevelType w:val="hybridMultilevel"/>
    <w:tmpl w:val="F4063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4295"/>
    <w:multiLevelType w:val="multilevel"/>
    <w:tmpl w:val="2E7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C295A"/>
    <w:multiLevelType w:val="multilevel"/>
    <w:tmpl w:val="419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C5001"/>
    <w:multiLevelType w:val="multilevel"/>
    <w:tmpl w:val="E0B4E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3F14"/>
    <w:multiLevelType w:val="hybridMultilevel"/>
    <w:tmpl w:val="3C563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42D26"/>
    <w:multiLevelType w:val="multilevel"/>
    <w:tmpl w:val="A0148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F0F97"/>
    <w:multiLevelType w:val="multilevel"/>
    <w:tmpl w:val="A3DA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E5D8E"/>
    <w:multiLevelType w:val="hybridMultilevel"/>
    <w:tmpl w:val="C9F2D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06D9"/>
    <w:multiLevelType w:val="multilevel"/>
    <w:tmpl w:val="BCD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1761F"/>
    <w:multiLevelType w:val="multilevel"/>
    <w:tmpl w:val="BDD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C654F"/>
    <w:multiLevelType w:val="hybridMultilevel"/>
    <w:tmpl w:val="84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F6176"/>
    <w:multiLevelType w:val="multilevel"/>
    <w:tmpl w:val="5F5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3323F"/>
    <w:multiLevelType w:val="multilevel"/>
    <w:tmpl w:val="C99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66B04"/>
    <w:multiLevelType w:val="multilevel"/>
    <w:tmpl w:val="8F367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D5143"/>
    <w:multiLevelType w:val="multilevel"/>
    <w:tmpl w:val="9E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85A55"/>
    <w:multiLevelType w:val="multilevel"/>
    <w:tmpl w:val="7F7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27B63"/>
    <w:multiLevelType w:val="hybridMultilevel"/>
    <w:tmpl w:val="8E944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F2146"/>
    <w:multiLevelType w:val="hybridMultilevel"/>
    <w:tmpl w:val="463A6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16A93"/>
    <w:multiLevelType w:val="multilevel"/>
    <w:tmpl w:val="BFD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A5123"/>
    <w:multiLevelType w:val="multilevel"/>
    <w:tmpl w:val="D0B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D7CDD"/>
    <w:multiLevelType w:val="hybridMultilevel"/>
    <w:tmpl w:val="010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F64CD"/>
    <w:multiLevelType w:val="hybridMultilevel"/>
    <w:tmpl w:val="8CF4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E759F"/>
    <w:multiLevelType w:val="multilevel"/>
    <w:tmpl w:val="57A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D78A6"/>
    <w:multiLevelType w:val="hybridMultilevel"/>
    <w:tmpl w:val="A4946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D0A02"/>
    <w:multiLevelType w:val="hybridMultilevel"/>
    <w:tmpl w:val="3A508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21E82"/>
    <w:multiLevelType w:val="hybridMultilevel"/>
    <w:tmpl w:val="1A0EE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10E6C"/>
    <w:multiLevelType w:val="multilevel"/>
    <w:tmpl w:val="EED4F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D5D6F"/>
    <w:multiLevelType w:val="multilevel"/>
    <w:tmpl w:val="49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354F05"/>
    <w:multiLevelType w:val="multilevel"/>
    <w:tmpl w:val="78720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0F4531"/>
    <w:multiLevelType w:val="multilevel"/>
    <w:tmpl w:val="53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E3653"/>
    <w:multiLevelType w:val="hybridMultilevel"/>
    <w:tmpl w:val="7E9A5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F6191"/>
    <w:multiLevelType w:val="hybridMultilevel"/>
    <w:tmpl w:val="96083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5235">
    <w:abstractNumId w:val="1"/>
  </w:num>
  <w:num w:numId="2" w16cid:durableId="193272615">
    <w:abstractNumId w:val="3"/>
  </w:num>
  <w:num w:numId="3" w16cid:durableId="1338578421">
    <w:abstractNumId w:val="13"/>
  </w:num>
  <w:num w:numId="4" w16cid:durableId="356581779">
    <w:abstractNumId w:val="36"/>
  </w:num>
  <w:num w:numId="5" w16cid:durableId="259799836">
    <w:abstractNumId w:val="21"/>
  </w:num>
  <w:num w:numId="6" w16cid:durableId="1684556075">
    <w:abstractNumId w:val="35"/>
  </w:num>
  <w:num w:numId="7" w16cid:durableId="1124807442">
    <w:abstractNumId w:val="19"/>
  </w:num>
  <w:num w:numId="8" w16cid:durableId="1768109889">
    <w:abstractNumId w:val="12"/>
  </w:num>
  <w:num w:numId="9" w16cid:durableId="1833716499">
    <w:abstractNumId w:val="15"/>
  </w:num>
  <w:num w:numId="10" w16cid:durableId="1381511878">
    <w:abstractNumId w:val="33"/>
  </w:num>
  <w:num w:numId="11" w16cid:durableId="504705607">
    <w:abstractNumId w:val="34"/>
  </w:num>
  <w:num w:numId="12" w16cid:durableId="2080132289">
    <w:abstractNumId w:val="20"/>
  </w:num>
  <w:num w:numId="13" w16cid:durableId="1165439809">
    <w:abstractNumId w:val="29"/>
  </w:num>
  <w:num w:numId="14" w16cid:durableId="358170380">
    <w:abstractNumId w:val="10"/>
  </w:num>
  <w:num w:numId="15" w16cid:durableId="1891722861">
    <w:abstractNumId w:val="18"/>
  </w:num>
  <w:num w:numId="16" w16cid:durableId="1017541314">
    <w:abstractNumId w:val="2"/>
  </w:num>
  <w:num w:numId="17" w16cid:durableId="1464537939">
    <w:abstractNumId w:val="4"/>
  </w:num>
  <w:num w:numId="18" w16cid:durableId="1875918592">
    <w:abstractNumId w:val="11"/>
  </w:num>
  <w:num w:numId="19" w16cid:durableId="258293972">
    <w:abstractNumId w:val="24"/>
  </w:num>
  <w:num w:numId="20" w16cid:durableId="1152332661">
    <w:abstractNumId w:val="27"/>
  </w:num>
  <w:num w:numId="21" w16cid:durableId="549221491">
    <w:abstractNumId w:val="17"/>
  </w:num>
  <w:num w:numId="22" w16cid:durableId="1990087831">
    <w:abstractNumId w:val="28"/>
  </w:num>
  <w:num w:numId="23" w16cid:durableId="1458988390">
    <w:abstractNumId w:val="23"/>
  </w:num>
  <w:num w:numId="24" w16cid:durableId="880557731">
    <w:abstractNumId w:val="9"/>
  </w:num>
  <w:num w:numId="25" w16cid:durableId="830827507">
    <w:abstractNumId w:val="5"/>
  </w:num>
  <w:num w:numId="26" w16cid:durableId="362096902">
    <w:abstractNumId w:val="8"/>
  </w:num>
  <w:num w:numId="27" w16cid:durableId="159974003">
    <w:abstractNumId w:val="25"/>
  </w:num>
  <w:num w:numId="28" w16cid:durableId="600332813">
    <w:abstractNumId w:val="26"/>
  </w:num>
  <w:num w:numId="29" w16cid:durableId="1564292349">
    <w:abstractNumId w:val="16"/>
  </w:num>
  <w:num w:numId="30" w16cid:durableId="363560547">
    <w:abstractNumId w:val="22"/>
  </w:num>
  <w:num w:numId="31" w16cid:durableId="1924989002">
    <w:abstractNumId w:val="6"/>
  </w:num>
  <w:num w:numId="32" w16cid:durableId="591662519">
    <w:abstractNumId w:val="31"/>
  </w:num>
  <w:num w:numId="33" w16cid:durableId="787699430">
    <w:abstractNumId w:val="0"/>
  </w:num>
  <w:num w:numId="34" w16cid:durableId="284779754">
    <w:abstractNumId w:val="14"/>
  </w:num>
  <w:num w:numId="35" w16cid:durableId="715129574">
    <w:abstractNumId w:val="30"/>
  </w:num>
  <w:num w:numId="36" w16cid:durableId="136189545">
    <w:abstractNumId w:val="38"/>
  </w:num>
  <w:num w:numId="37" w16cid:durableId="921724614">
    <w:abstractNumId w:val="7"/>
  </w:num>
  <w:num w:numId="38" w16cid:durableId="1715230981">
    <w:abstractNumId w:val="32"/>
  </w:num>
  <w:num w:numId="39" w16cid:durableId="150381451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A"/>
    <w:rsid w:val="00175593"/>
    <w:rsid w:val="002219E3"/>
    <w:rsid w:val="00342546"/>
    <w:rsid w:val="003A10B8"/>
    <w:rsid w:val="005131B8"/>
    <w:rsid w:val="00522FA6"/>
    <w:rsid w:val="0056570D"/>
    <w:rsid w:val="006449F4"/>
    <w:rsid w:val="007B1357"/>
    <w:rsid w:val="00B86874"/>
    <w:rsid w:val="00D316D7"/>
    <w:rsid w:val="00D36978"/>
    <w:rsid w:val="00D43755"/>
    <w:rsid w:val="00DD5E3A"/>
    <w:rsid w:val="00E36F92"/>
    <w:rsid w:val="00E63770"/>
    <w:rsid w:val="00F52B50"/>
    <w:rsid w:val="00FA49E8"/>
    <w:rsid w:val="00FB0C20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DB7B"/>
  <w15:chartTrackingRefBased/>
  <w15:docId w15:val="{41953482-592B-4CCF-A7CD-06358A8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7B1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449F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449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10B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3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A10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2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7B13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19</cp:revision>
  <dcterms:created xsi:type="dcterms:W3CDTF">2025-05-02T09:36:00Z</dcterms:created>
  <dcterms:modified xsi:type="dcterms:W3CDTF">2025-05-02T21:15:00Z</dcterms:modified>
</cp:coreProperties>
</file>