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Critical Technical Parameters</w:t>
      </w:r>
      <w:r w:rsidR="00026A4F">
        <w:rPr>
          <w:rFonts w:ascii="Arial" w:hAnsi="Arial" w:cs="Arial"/>
          <w:b/>
          <w:bCs/>
          <w:sz w:val="24"/>
          <w:szCs w:val="24"/>
        </w:rPr>
        <w:t xml:space="preserve"> (CTPs)</w:t>
      </w:r>
    </w:p>
    <w:p w:rsidR="000F665C" w:rsidRPr="00F32735" w:rsidRDefault="000F665C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Intercept Range: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10 km against air or ground targets</w:t>
      </w: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Rate of Fire: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Four</w:t>
      </w:r>
      <w:r w:rsidR="00BE23D0">
        <w:rPr>
          <w:rFonts w:ascii="Arial" w:hAnsi="Arial" w:cs="Arial"/>
          <w:b/>
          <w:bCs/>
          <w:sz w:val="24"/>
          <w:szCs w:val="24"/>
        </w:rPr>
        <w:t xml:space="preserve"> missiles launched in 30 seconds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Fu</w:t>
      </w:r>
      <w:r w:rsidR="00625919" w:rsidRPr="00327E02"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ing System:</w:t>
      </w:r>
      <w:r w:rsidR="00BE23D0">
        <w:rPr>
          <w:rFonts w:ascii="Arial" w:hAnsi="Arial" w:cs="Arial"/>
          <w:b/>
          <w:bCs/>
          <w:sz w:val="24"/>
          <w:szCs w:val="24"/>
        </w:rPr>
        <w:tab/>
        <w:t>Laser proximity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e, Mechanical Impact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Response: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 xml:space="preserve">Initial target detection to missile launch – 5 </w:t>
      </w:r>
      <w:proofErr w:type="spellStart"/>
      <w:r w:rsidR="00BE23D0">
        <w:rPr>
          <w:rFonts w:ascii="Arial" w:hAnsi="Arial" w:cs="Arial"/>
          <w:b/>
          <w:bCs/>
          <w:sz w:val="24"/>
          <w:szCs w:val="24"/>
        </w:rPr>
        <w:t>secs</w:t>
      </w:r>
      <w:proofErr w:type="spellEnd"/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Mobility: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Cross Country Speed = 60 KPH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Cruising range = 400 Km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Survivability Move = 750m/90sec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Lethality: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Greater than 9 cm armor penetration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Reliability: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Mean-time-between-system-abort (MTBSA) &gt; 100 Hrs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Mean-time-to-repair (MTTR) &lt; 2 Hrs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Missile: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Missile capacity – 8 missiles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Mach 3+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Maneuverability – 60g’s</w:t>
      </w:r>
    </w:p>
    <w:p w:rsidR="00BE23D0" w:rsidRDefault="00BE23D0" w:rsidP="00F32735">
      <w:pPr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F32735" w:rsidRPr="00327E02" w:rsidRDefault="00026A4F" w:rsidP="00F32735">
      <w:p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Identify the CTPs that apply to the </w:t>
      </w:r>
      <w:proofErr w:type="gramStart"/>
      <w:r w:rsidR="00BE23D0">
        <w:rPr>
          <w:rFonts w:ascii="Arial" w:hAnsi="Arial" w:cs="Arial"/>
          <w:b/>
          <w:bCs/>
          <w:sz w:val="24"/>
          <w:szCs w:val="24"/>
        </w:rPr>
        <w:t>COIs</w:t>
      </w:r>
      <w:proofErr w:type="gramEnd"/>
      <w:r w:rsidR="00327E02">
        <w:rPr>
          <w:rFonts w:ascii="Arial" w:hAnsi="Arial" w:cs="Arial"/>
          <w:b/>
          <w:bCs/>
          <w:sz w:val="24"/>
          <w:szCs w:val="24"/>
        </w:rPr>
        <w:t xml:space="preserve"> (may have to make up some</w:t>
      </w:r>
      <w:r w:rsidR="000E6086">
        <w:rPr>
          <w:rFonts w:ascii="Arial" w:hAnsi="Arial" w:cs="Arial"/>
          <w:b/>
          <w:bCs/>
          <w:sz w:val="24"/>
          <w:szCs w:val="24"/>
        </w:rPr>
        <w:t xml:space="preserve"> CTPs and adjust some numbers</w:t>
      </w:r>
      <w:r w:rsidR="00327E02">
        <w:rPr>
          <w:rFonts w:ascii="Arial" w:hAnsi="Arial" w:cs="Arial"/>
          <w:b/>
          <w:bCs/>
          <w:sz w:val="24"/>
          <w:szCs w:val="24"/>
        </w:rPr>
        <w:t>)</w:t>
      </w:r>
    </w:p>
    <w:p w:rsidR="00F32735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9.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Is the (UAV Name) intero</w:t>
      </w:r>
      <w:r w:rsidR="00625919">
        <w:rPr>
          <w:rFonts w:ascii="Arial" w:eastAsia="Times New Roman" w:hAnsi="Arial" w:cs="Arial"/>
          <w:b/>
          <w:sz w:val="24"/>
          <w:szCs w:val="24"/>
        </w:rPr>
        <w:t>perable with other C4I systems?</w:t>
      </w:r>
    </w:p>
    <w:p w:rsidR="00625919" w:rsidRPr="00625919" w:rsidRDefault="0062591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Accuracy:</w:t>
      </w:r>
      <w:r>
        <w:rPr>
          <w:rFonts w:ascii="Arial" w:eastAsia="Times New Roman" w:hAnsi="Arial" w:cs="Arial"/>
          <w:b/>
          <w:sz w:val="24"/>
          <w:szCs w:val="24"/>
        </w:rPr>
        <w:t xml:space="preserve"> Target location is within 10 m</w:t>
      </w:r>
    </w:p>
    <w:p w:rsidR="00F32735" w:rsidRPr="00026A4F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10.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Will the (UAV Name) detect the threat in a combat environment at adequate range to allow successful engagement?</w:t>
      </w:r>
    </w:p>
    <w:p w:rsidR="00247549" w:rsidRDefault="0024754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E6086">
        <w:rPr>
          <w:rFonts w:ascii="Arial" w:eastAsia="Times New Roman" w:hAnsi="Arial" w:cs="Arial"/>
          <w:b/>
          <w:sz w:val="24"/>
          <w:szCs w:val="24"/>
        </w:rPr>
        <w:tab/>
      </w:r>
      <w:r w:rsidR="000E6086">
        <w:rPr>
          <w:rFonts w:ascii="Arial" w:eastAsia="Times New Roman" w:hAnsi="Arial" w:cs="Arial"/>
          <w:b/>
          <w:color w:val="FF0000"/>
          <w:sz w:val="24"/>
          <w:szCs w:val="24"/>
        </w:rPr>
        <w:t>Detect R</w:t>
      </w:r>
      <w:r w:rsidRPr="00026A4F">
        <w:rPr>
          <w:rFonts w:ascii="Arial" w:eastAsia="Times New Roman" w:hAnsi="Arial" w:cs="Arial"/>
          <w:b/>
          <w:color w:val="FF0000"/>
          <w:sz w:val="24"/>
          <w:szCs w:val="24"/>
        </w:rPr>
        <w:t>ange:</w:t>
      </w:r>
      <w:r w:rsidR="000E608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0E6086">
        <w:rPr>
          <w:rFonts w:ascii="Arial" w:eastAsia="Times New Roman" w:hAnsi="Arial" w:cs="Arial"/>
          <w:b/>
          <w:sz w:val="24"/>
          <w:szCs w:val="24"/>
        </w:rPr>
        <w:t>max 70</w:t>
      </w:r>
      <w:r w:rsidRPr="00026A4F">
        <w:rPr>
          <w:rFonts w:ascii="Arial" w:eastAsia="Times New Roman" w:hAnsi="Arial" w:cs="Arial"/>
          <w:b/>
          <w:sz w:val="24"/>
          <w:szCs w:val="24"/>
        </w:rPr>
        <w:t xml:space="preserve"> km</w:t>
      </w:r>
    </w:p>
    <w:p w:rsidR="000E6086" w:rsidRPr="000E6086" w:rsidRDefault="000E6086" w:rsidP="00F3273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Detect Speed:</w:t>
      </w:r>
      <w:r>
        <w:rPr>
          <w:rFonts w:ascii="Arial" w:eastAsia="Times New Roman" w:hAnsi="Arial" w:cs="Arial"/>
          <w:b/>
          <w:sz w:val="24"/>
          <w:szCs w:val="24"/>
        </w:rPr>
        <w:t xml:space="preserve"> within 1 km/hr</w:t>
      </w:r>
    </w:p>
    <w:p w:rsidR="00F32735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11.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Will the human factors aspects of the (UAV Name) support completion of the aircrafts mission? (Human Factors)</w:t>
      </w:r>
    </w:p>
    <w:p w:rsidR="00625919" w:rsidRPr="00327E02" w:rsidRDefault="00625919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 w:rsidR="00327E02">
        <w:rPr>
          <w:rFonts w:ascii="Arial" w:eastAsia="Times New Roman" w:hAnsi="Arial" w:cs="Arial"/>
          <w:b/>
          <w:color w:val="FF0000"/>
          <w:sz w:val="24"/>
          <w:szCs w:val="24"/>
        </w:rPr>
        <w:t>Video clarity:</w:t>
      </w:r>
      <w:r w:rsidR="00327E02">
        <w:rPr>
          <w:rFonts w:ascii="Arial" w:eastAsia="Times New Roman" w:hAnsi="Arial" w:cs="Arial"/>
          <w:b/>
          <w:sz w:val="24"/>
          <w:szCs w:val="24"/>
        </w:rPr>
        <w:t xml:space="preserve"> Screen resolution is 10 megapixel/square inch</w:t>
      </w:r>
    </w:p>
    <w:p w:rsidR="00F32735" w:rsidRPr="00026A4F" w:rsidRDefault="00BE23D0" w:rsidP="00F32735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4"/>
          <w:szCs w:val="24"/>
        </w:rPr>
      </w:pPr>
      <w:r w:rsidRPr="00026A4F">
        <w:rPr>
          <w:rFonts w:ascii="Arial" w:eastAsia="Times New Roman" w:hAnsi="Arial" w:cs="Arial"/>
          <w:b/>
          <w:sz w:val="24"/>
          <w:szCs w:val="24"/>
        </w:rPr>
        <w:t xml:space="preserve">12. </w:t>
      </w:r>
      <w:r w:rsidR="00F32735" w:rsidRPr="00026A4F">
        <w:rPr>
          <w:rFonts w:ascii="Arial" w:eastAsia="Times New Roman" w:hAnsi="Arial" w:cs="Arial"/>
          <w:b/>
          <w:sz w:val="24"/>
          <w:szCs w:val="24"/>
        </w:rPr>
        <w:t>Is the (UAV Name) firepower satisfactory for the strike mission? (Compatibility)</w:t>
      </w:r>
    </w:p>
    <w:p w:rsidR="00F32735" w:rsidRDefault="00026A4F">
      <w:pPr>
        <w:rPr>
          <w:rFonts w:ascii="Arial" w:hAnsi="Arial" w:cs="Arial"/>
          <w:b/>
          <w:sz w:val="24"/>
          <w:szCs w:val="24"/>
        </w:rPr>
      </w:pPr>
      <w:r w:rsidRPr="000E6086">
        <w:rPr>
          <w:rFonts w:ascii="Arial" w:hAnsi="Arial" w:cs="Arial"/>
          <w:b/>
          <w:color w:val="FF0000"/>
          <w:sz w:val="24"/>
          <w:szCs w:val="24"/>
        </w:rPr>
        <w:tab/>
      </w:r>
      <w:r w:rsidRPr="00026A4F">
        <w:rPr>
          <w:rFonts w:ascii="Arial" w:hAnsi="Arial" w:cs="Arial"/>
          <w:b/>
          <w:color w:val="FF0000"/>
          <w:sz w:val="24"/>
          <w:szCs w:val="24"/>
        </w:rPr>
        <w:t>Lethality:</w:t>
      </w:r>
      <w:r>
        <w:rPr>
          <w:rFonts w:ascii="Arial" w:hAnsi="Arial" w:cs="Arial"/>
          <w:b/>
          <w:sz w:val="24"/>
          <w:szCs w:val="24"/>
        </w:rPr>
        <w:t xml:space="preserve"> Greater than 9 cm armor penetration</w:t>
      </w:r>
    </w:p>
    <w:p w:rsidR="00026A4F" w:rsidRDefault="00026A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26A4F">
        <w:rPr>
          <w:rFonts w:ascii="Arial" w:hAnsi="Arial" w:cs="Arial"/>
          <w:b/>
          <w:color w:val="FF0000"/>
          <w:sz w:val="24"/>
          <w:szCs w:val="24"/>
        </w:rPr>
        <w:t xml:space="preserve">Rate of fire: </w:t>
      </w:r>
      <w:r>
        <w:rPr>
          <w:rFonts w:ascii="Arial" w:hAnsi="Arial" w:cs="Arial"/>
          <w:b/>
          <w:bCs/>
          <w:sz w:val="24"/>
          <w:szCs w:val="24"/>
        </w:rPr>
        <w:t>Four missiles launched in 30 seconds</w:t>
      </w:r>
    </w:p>
    <w:p w:rsidR="000F665C" w:rsidRDefault="000F665C">
      <w:pPr>
        <w:rPr>
          <w:rFonts w:ascii="Arial" w:hAnsi="Arial" w:cs="Arial"/>
          <w:b/>
          <w:bCs/>
          <w:sz w:val="24"/>
          <w:szCs w:val="24"/>
        </w:rPr>
      </w:pPr>
    </w:p>
    <w:p w:rsidR="000F665C" w:rsidRPr="00026A4F" w:rsidRDefault="000F665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C6659" w:rsidRPr="00327E02" w:rsidRDefault="004C6659">
      <w:pPr>
        <w:rPr>
          <w:rFonts w:ascii="Arial" w:hAnsi="Arial" w:cs="Arial"/>
          <w:b/>
          <w:sz w:val="24"/>
          <w:szCs w:val="24"/>
        </w:rPr>
      </w:pPr>
      <w:r w:rsidRPr="00327E02">
        <w:rPr>
          <w:rFonts w:ascii="Arial" w:hAnsi="Arial" w:cs="Arial"/>
          <w:b/>
          <w:sz w:val="24"/>
          <w:szCs w:val="24"/>
        </w:rPr>
        <w:lastRenderedPageBreak/>
        <w:t>Identify the function of each COI</w:t>
      </w:r>
      <w:r w:rsidR="001C2F92" w:rsidRPr="00327E02">
        <w:rPr>
          <w:rFonts w:ascii="Arial" w:hAnsi="Arial" w:cs="Arial"/>
          <w:b/>
          <w:sz w:val="24"/>
          <w:szCs w:val="24"/>
        </w:rPr>
        <w:t xml:space="preserve"> and the capabilities of each function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COI/Function</w:t>
            </w:r>
          </w:p>
        </w:tc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Capability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4788" w:type="dxa"/>
          </w:tcPr>
          <w:p w:rsidR="00BE23D0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sensors</w:t>
            </w:r>
          </w:p>
          <w:p w:rsidR="004C6659" w:rsidRPr="004C6659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navigation systems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Detect enemy threat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interface with UAV</w:t>
            </w:r>
          </w:p>
        </w:tc>
      </w:tr>
      <w:tr w:rsidR="004C6659" w:rsidTr="00BE23D0">
        <w:tc>
          <w:tcPr>
            <w:tcW w:w="4788" w:type="dxa"/>
          </w:tcPr>
          <w:p w:rsidR="004C6659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12. </w:t>
            </w:r>
            <w:r w:rsidR="001C2F92">
              <w:rPr>
                <w:b/>
                <w:sz w:val="24"/>
                <w:szCs w:val="24"/>
              </w:rPr>
              <w:t>Firepower</w:t>
            </w:r>
          </w:p>
        </w:tc>
        <w:tc>
          <w:tcPr>
            <w:tcW w:w="4788" w:type="dxa"/>
          </w:tcPr>
          <w:p w:rsidR="004C6659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for rapid engagement</w:t>
            </w:r>
          </w:p>
          <w:p w:rsid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take out enemy threats</w:t>
            </w:r>
          </w:p>
          <w:p w:rsidR="001C2F92" w:rsidRP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self-destruct</w:t>
            </w:r>
          </w:p>
        </w:tc>
      </w:tr>
    </w:tbl>
    <w:p w:rsidR="00BE23D0" w:rsidRDefault="00BE23D0">
      <w:pPr>
        <w:rPr>
          <w:rFonts w:ascii="Arial" w:hAnsi="Arial" w:cs="Arial"/>
          <w:b/>
          <w:sz w:val="24"/>
          <w:szCs w:val="24"/>
        </w:rPr>
      </w:pPr>
    </w:p>
    <w:p w:rsidR="008D5356" w:rsidRPr="00327E02" w:rsidRDefault="008D5356">
      <w:pPr>
        <w:rPr>
          <w:rFonts w:ascii="Arial" w:hAnsi="Arial" w:cs="Arial"/>
          <w:b/>
          <w:sz w:val="24"/>
          <w:szCs w:val="24"/>
        </w:rPr>
      </w:pPr>
    </w:p>
    <w:p w:rsidR="00327E02" w:rsidRDefault="00327E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Identify the Test Objectives for each COI in the Test Objective Matrix (TOM)</w:t>
      </w:r>
      <w:r w:rsidR="00E9643C">
        <w:rPr>
          <w:rFonts w:ascii="Arial" w:hAnsi="Arial" w:cs="Arial"/>
          <w:b/>
          <w:sz w:val="24"/>
          <w:szCs w:val="24"/>
        </w:rPr>
        <w:t>.</w:t>
      </w:r>
      <w:r w:rsidR="008D5356">
        <w:rPr>
          <w:rFonts w:ascii="Arial" w:hAnsi="Arial" w:cs="Arial"/>
          <w:b/>
          <w:sz w:val="24"/>
          <w:szCs w:val="24"/>
        </w:rPr>
        <w:t xml:space="preserve">  The rest of the </w:t>
      </w:r>
      <w:proofErr w:type="gramStart"/>
      <w:r w:rsidR="008D5356">
        <w:rPr>
          <w:rFonts w:ascii="Arial" w:hAnsi="Arial" w:cs="Arial"/>
          <w:b/>
          <w:sz w:val="24"/>
          <w:szCs w:val="24"/>
        </w:rPr>
        <w:t>COIs</w:t>
      </w:r>
      <w:proofErr w:type="gramEnd"/>
      <w:r w:rsidR="008D5356">
        <w:rPr>
          <w:rFonts w:ascii="Arial" w:hAnsi="Arial" w:cs="Arial"/>
          <w:b/>
          <w:sz w:val="24"/>
          <w:szCs w:val="24"/>
        </w:rPr>
        <w:t xml:space="preserve"> will be T</w:t>
      </w:r>
      <w:r w:rsidR="00E9643C">
        <w:rPr>
          <w:rFonts w:ascii="Arial" w:hAnsi="Arial" w:cs="Arial"/>
          <w:b/>
          <w:sz w:val="24"/>
          <w:szCs w:val="24"/>
        </w:rPr>
        <w:t>est E-1 to E-8 (E=Effectiveness, S=Suitability).</w:t>
      </w:r>
    </w:p>
    <w:tbl>
      <w:tblPr>
        <w:tblStyle w:val="TableGrid"/>
        <w:tblW w:w="0" w:type="auto"/>
        <w:tblLook w:val="04A0"/>
      </w:tblPr>
      <w:tblGrid>
        <w:gridCol w:w="3294"/>
        <w:gridCol w:w="3141"/>
        <w:gridCol w:w="3141"/>
      </w:tblGrid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COI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Objectives and Sub-Objectives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data transfer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S-1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sensors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Range (E-9a)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 (E-9b)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E-9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clarity of the video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S-2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 w:rsidP="004551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 Firepower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impact of the weapons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Lethality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of fire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E-10</w:t>
            </w:r>
          </w:p>
        </w:tc>
      </w:tr>
    </w:tbl>
    <w:p w:rsidR="00327E02" w:rsidRPr="00327E02" w:rsidRDefault="00327E02">
      <w:pPr>
        <w:rPr>
          <w:rFonts w:ascii="Arial" w:hAnsi="Arial" w:cs="Arial"/>
          <w:b/>
          <w:sz w:val="24"/>
          <w:szCs w:val="24"/>
        </w:rPr>
      </w:pPr>
    </w:p>
    <w:sectPr w:rsidR="00327E02" w:rsidRPr="00327E02" w:rsidSect="00F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04"/>
    <w:multiLevelType w:val="hybridMultilevel"/>
    <w:tmpl w:val="640E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0184"/>
    <w:multiLevelType w:val="hybridMultilevel"/>
    <w:tmpl w:val="53E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3A49"/>
    <w:multiLevelType w:val="hybridMultilevel"/>
    <w:tmpl w:val="847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806F9"/>
    <w:multiLevelType w:val="multilevel"/>
    <w:tmpl w:val="695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515B4"/>
    <w:multiLevelType w:val="hybridMultilevel"/>
    <w:tmpl w:val="9B0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C2896"/>
    <w:multiLevelType w:val="multilevel"/>
    <w:tmpl w:val="87F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545D"/>
    <w:rsid w:val="00026A4F"/>
    <w:rsid w:val="000E6086"/>
    <w:rsid w:val="000F665C"/>
    <w:rsid w:val="0010514C"/>
    <w:rsid w:val="00121B14"/>
    <w:rsid w:val="001C2F92"/>
    <w:rsid w:val="001E545D"/>
    <w:rsid w:val="00247549"/>
    <w:rsid w:val="00327E02"/>
    <w:rsid w:val="004C6659"/>
    <w:rsid w:val="00625919"/>
    <w:rsid w:val="00707059"/>
    <w:rsid w:val="008D5356"/>
    <w:rsid w:val="009E200B"/>
    <w:rsid w:val="00BE23D0"/>
    <w:rsid w:val="00E24A9E"/>
    <w:rsid w:val="00E66053"/>
    <w:rsid w:val="00E9643C"/>
    <w:rsid w:val="00F32735"/>
    <w:rsid w:val="00F8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5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4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91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97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0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78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757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4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099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732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96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03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18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85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93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42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770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9091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084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8258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960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7945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6198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3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8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04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70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67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101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088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09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61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424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542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116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536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610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18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7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2851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85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56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278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66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472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08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2510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92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279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8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243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72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117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6572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44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79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409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270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36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06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nam.tran@navy.mil</dc:creator>
  <cp:lastModifiedBy>Steve Mazza</cp:lastModifiedBy>
  <cp:revision>2</cp:revision>
  <dcterms:created xsi:type="dcterms:W3CDTF">2013-08-13T13:37:00Z</dcterms:created>
  <dcterms:modified xsi:type="dcterms:W3CDTF">2013-08-13T13:37:00Z</dcterms:modified>
</cp:coreProperties>
</file>