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0A" w:rsidRPr="00643D96" w:rsidRDefault="00B23CE5" w:rsidP="00A91F68">
      <w:pPr>
        <w:autoSpaceDE w:val="0"/>
        <w:autoSpaceDN w:val="0"/>
        <w:adjustRightInd w:val="0"/>
        <w:jc w:val="both"/>
        <w:rPr>
          <w:b/>
          <w:bCs/>
          <w:color w:val="0000FF"/>
        </w:rPr>
      </w:pPr>
      <w:r>
        <w:rPr>
          <w:b/>
          <w:bCs/>
          <w:noProof/>
          <w:color w:val="0000FF"/>
        </w:rPr>
        <w:drawing>
          <wp:inline distT="0" distB="0" distL="0" distR="0">
            <wp:extent cx="5943600" cy="758190"/>
            <wp:effectExtent l="19050" t="0" r="0" b="0"/>
            <wp:docPr id="2" name="Picture 1" descr="SE3030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3030_Banner.jpg"/>
                    <pic:cNvPicPr/>
                  </pic:nvPicPr>
                  <pic:blipFill>
                    <a:blip r:embed="rId8" cstate="print"/>
                    <a:stretch>
                      <a:fillRect/>
                    </a:stretch>
                  </pic:blipFill>
                  <pic:spPr>
                    <a:xfrm>
                      <a:off x="0" y="0"/>
                      <a:ext cx="5943600" cy="758190"/>
                    </a:xfrm>
                    <a:prstGeom prst="rect">
                      <a:avLst/>
                    </a:prstGeom>
                  </pic:spPr>
                </pic:pic>
              </a:graphicData>
            </a:graphic>
          </wp:inline>
        </w:drawing>
      </w:r>
      <w:r w:rsidR="00547FAB" w:rsidRPr="00643D96">
        <w:rPr>
          <w:b/>
          <w:bCs/>
          <w:color w:val="0000FF"/>
        </w:rPr>
        <w:t>SE</w:t>
      </w:r>
      <w:r>
        <w:rPr>
          <w:b/>
          <w:bCs/>
          <w:color w:val="0000FF"/>
        </w:rPr>
        <w:t>3</w:t>
      </w:r>
      <w:r w:rsidR="00D2040A" w:rsidRPr="00643D96">
        <w:rPr>
          <w:b/>
          <w:bCs/>
          <w:color w:val="0000FF"/>
        </w:rPr>
        <w:t>0</w:t>
      </w:r>
      <w:r>
        <w:rPr>
          <w:b/>
          <w:bCs/>
          <w:color w:val="0000FF"/>
        </w:rPr>
        <w:t>3</w:t>
      </w:r>
      <w:r w:rsidR="00D2040A" w:rsidRPr="00643D96">
        <w:rPr>
          <w:b/>
          <w:bCs/>
          <w:color w:val="0000FF"/>
        </w:rPr>
        <w:t xml:space="preserve">0 </w:t>
      </w:r>
      <w:r>
        <w:rPr>
          <w:b/>
          <w:bCs/>
          <w:color w:val="0000FF"/>
        </w:rPr>
        <w:t>Quantitative Methods in</w:t>
      </w:r>
      <w:r w:rsidR="00D2040A" w:rsidRPr="00643D96">
        <w:rPr>
          <w:b/>
          <w:bCs/>
          <w:color w:val="0000FF"/>
        </w:rPr>
        <w:t xml:space="preserve"> Systems Engineering</w:t>
      </w:r>
    </w:p>
    <w:p w:rsidR="00D2040A" w:rsidRPr="00643D96" w:rsidRDefault="00D2040A" w:rsidP="00A91F68">
      <w:pPr>
        <w:autoSpaceDE w:val="0"/>
        <w:autoSpaceDN w:val="0"/>
        <w:adjustRightInd w:val="0"/>
        <w:jc w:val="both"/>
      </w:pPr>
    </w:p>
    <w:p w:rsidR="00547FAB" w:rsidRPr="00643D96" w:rsidRDefault="00547FAB" w:rsidP="005816AF">
      <w:pPr>
        <w:autoSpaceDE w:val="0"/>
        <w:autoSpaceDN w:val="0"/>
        <w:adjustRightInd w:val="0"/>
        <w:spacing w:after="120"/>
        <w:jc w:val="both"/>
        <w:rPr>
          <w:color w:val="000000"/>
        </w:rPr>
      </w:pPr>
      <w:r w:rsidRPr="00643D96">
        <w:rPr>
          <w:color w:val="000000"/>
        </w:rPr>
        <w:t xml:space="preserve">This </w:t>
      </w:r>
      <w:r w:rsidRPr="00370C0E">
        <w:rPr>
          <w:bCs/>
          <w:color w:val="000000"/>
        </w:rPr>
        <w:t>syllabus</w:t>
      </w:r>
      <w:r w:rsidRPr="00643D96">
        <w:rPr>
          <w:b/>
          <w:bCs/>
          <w:color w:val="000000"/>
        </w:rPr>
        <w:t xml:space="preserve"> </w:t>
      </w:r>
      <w:r w:rsidRPr="00643D96">
        <w:rPr>
          <w:color w:val="000000"/>
        </w:rPr>
        <w:t>is your course guide. It contains the following sections:</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Course instructor </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Course goal</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Course description </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Learning objectives </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Course format </w:t>
      </w:r>
    </w:p>
    <w:p w:rsidR="0076299E" w:rsidRPr="00643D96" w:rsidRDefault="0076299E"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Expectations</w:t>
      </w:r>
    </w:p>
    <w:p w:rsidR="00956893" w:rsidRPr="00643D96" w:rsidRDefault="00956893"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Weekly Topics</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Prerequisites</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Technical requirements </w:t>
      </w:r>
    </w:p>
    <w:p w:rsidR="00547FAB" w:rsidRPr="00643D96" w:rsidRDefault="00547FAB"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Textbooks</w:t>
      </w:r>
    </w:p>
    <w:p w:rsidR="009D48FF" w:rsidRPr="00643D96" w:rsidRDefault="009D48FF" w:rsidP="00585EE1">
      <w:pPr>
        <w:pStyle w:val="Heading2"/>
        <w:numPr>
          <w:ilvl w:val="0"/>
          <w:numId w:val="17"/>
        </w:numPr>
        <w:tabs>
          <w:tab w:val="clear" w:pos="720"/>
          <w:tab w:val="left" w:pos="1080"/>
          <w:tab w:val="left" w:pos="513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References</w:t>
      </w:r>
    </w:p>
    <w:p w:rsidR="00547FAB" w:rsidRPr="00643D96" w:rsidRDefault="00547FAB" w:rsidP="00585EE1">
      <w:pPr>
        <w:pStyle w:val="Heading2"/>
        <w:numPr>
          <w:ilvl w:val="0"/>
          <w:numId w:val="17"/>
        </w:numPr>
        <w:tabs>
          <w:tab w:val="clear" w:pos="720"/>
          <w:tab w:val="left" w:pos="108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Evaluation </w:t>
      </w:r>
    </w:p>
    <w:p w:rsidR="00547FAB" w:rsidRPr="00643D96" w:rsidRDefault="00547FAB" w:rsidP="00585EE1">
      <w:pPr>
        <w:pStyle w:val="Heading2"/>
        <w:numPr>
          <w:ilvl w:val="0"/>
          <w:numId w:val="17"/>
        </w:numPr>
        <w:tabs>
          <w:tab w:val="clear" w:pos="720"/>
          <w:tab w:val="left" w:pos="108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 xml:space="preserve">Participation criteria </w:t>
      </w:r>
    </w:p>
    <w:p w:rsidR="00547FAB" w:rsidRDefault="00547FAB" w:rsidP="00585EE1">
      <w:pPr>
        <w:pStyle w:val="Heading2"/>
        <w:numPr>
          <w:ilvl w:val="0"/>
          <w:numId w:val="17"/>
        </w:numPr>
        <w:tabs>
          <w:tab w:val="clear" w:pos="720"/>
          <w:tab w:val="left" w:pos="1080"/>
        </w:tabs>
        <w:spacing w:before="0" w:beforeAutospacing="0" w:after="0" w:afterAutospacing="0"/>
        <w:ind w:left="360" w:firstLine="0"/>
        <w:jc w:val="both"/>
        <w:rPr>
          <w:rFonts w:ascii="Times New Roman" w:hAnsi="Times New Roman" w:cs="Times New Roman"/>
        </w:rPr>
      </w:pPr>
      <w:r w:rsidRPr="00643D96">
        <w:rPr>
          <w:rFonts w:ascii="Times New Roman" w:hAnsi="Times New Roman" w:cs="Times New Roman"/>
        </w:rPr>
        <w:t>Late policy</w:t>
      </w:r>
    </w:p>
    <w:p w:rsidR="006E7E6C" w:rsidRPr="00643D96" w:rsidRDefault="006E7E6C" w:rsidP="00585EE1">
      <w:pPr>
        <w:pStyle w:val="Heading2"/>
        <w:numPr>
          <w:ilvl w:val="0"/>
          <w:numId w:val="17"/>
        </w:numPr>
        <w:tabs>
          <w:tab w:val="clear" w:pos="720"/>
          <w:tab w:val="left" w:pos="1080"/>
        </w:tabs>
        <w:spacing w:before="0" w:beforeAutospacing="0" w:after="0" w:afterAutospacing="0"/>
        <w:ind w:left="360" w:firstLine="0"/>
        <w:jc w:val="both"/>
        <w:rPr>
          <w:rFonts w:ascii="Times New Roman" w:hAnsi="Times New Roman" w:cs="Times New Roman"/>
        </w:rPr>
      </w:pPr>
      <w:r>
        <w:rPr>
          <w:rFonts w:ascii="Times New Roman" w:hAnsi="Times New Roman" w:cs="Times New Roman"/>
        </w:rPr>
        <w:t>NPS Honor Code</w:t>
      </w:r>
    </w:p>
    <w:p w:rsidR="00547FAB" w:rsidRPr="00643D96" w:rsidRDefault="00547FAB" w:rsidP="00585EE1">
      <w:pPr>
        <w:pStyle w:val="Heading2"/>
        <w:tabs>
          <w:tab w:val="left" w:pos="1080"/>
        </w:tabs>
        <w:spacing w:before="0" w:beforeAutospacing="0" w:after="0" w:afterAutospacing="0"/>
        <w:jc w:val="both"/>
        <w:rPr>
          <w:rFonts w:ascii="Times New Roman" w:hAnsi="Times New Roman" w:cs="Times New Roman"/>
        </w:rPr>
      </w:pPr>
    </w:p>
    <w:p w:rsidR="00EA1B8B" w:rsidRPr="00643D96" w:rsidRDefault="00585EE1" w:rsidP="00190153">
      <w:pPr>
        <w:autoSpaceDE w:val="0"/>
        <w:autoSpaceDN w:val="0"/>
        <w:adjustRightInd w:val="0"/>
        <w:spacing w:after="120"/>
        <w:jc w:val="both"/>
        <w:rPr>
          <w:b/>
          <w:bCs/>
          <w:color w:val="0000FF"/>
        </w:rPr>
      </w:pPr>
      <w:proofErr w:type="gramStart"/>
      <w:r w:rsidRPr="00643D96">
        <w:rPr>
          <w:b/>
          <w:bCs/>
          <w:color w:val="0000FF"/>
        </w:rPr>
        <w:t xml:space="preserve">1.0  </w:t>
      </w:r>
      <w:r w:rsidR="00EA1B8B" w:rsidRPr="00643D96">
        <w:rPr>
          <w:b/>
          <w:bCs/>
          <w:color w:val="0000FF"/>
        </w:rPr>
        <w:t>Instructor</w:t>
      </w:r>
      <w:proofErr w:type="gramEnd"/>
    </w:p>
    <w:p w:rsidR="00547FAB" w:rsidRPr="00643D96" w:rsidRDefault="00021C97" w:rsidP="00A91F68">
      <w:pPr>
        <w:pStyle w:val="Heading2"/>
        <w:spacing w:before="0" w:beforeAutospacing="0" w:after="0" w:afterAutospacing="0"/>
        <w:jc w:val="both"/>
        <w:rPr>
          <w:rFonts w:ascii="Times New Roman" w:hAnsi="Times New Roman" w:cs="Times New Roman"/>
          <w:lang w:val="de-DE"/>
        </w:rPr>
      </w:pPr>
      <w:r>
        <w:rPr>
          <w:rFonts w:ascii="Times New Roman" w:hAnsi="Times New Roman" w:cs="Times New Roman"/>
          <w:b w:val="0"/>
          <w:color w:val="auto"/>
          <w:lang w:val="de-DE"/>
        </w:rPr>
        <w:t>Douglas H. Nelson</w:t>
      </w:r>
      <w:r w:rsidR="00547FAB" w:rsidRPr="00643D96">
        <w:rPr>
          <w:rFonts w:ascii="Times New Roman" w:hAnsi="Times New Roman" w:cs="Times New Roman"/>
          <w:lang w:val="de-DE"/>
        </w:rPr>
        <w:t xml:space="preserve">, </w:t>
      </w:r>
      <w:hyperlink r:id="rId9" w:history="1">
        <w:r w:rsidRPr="006E6B82">
          <w:rPr>
            <w:rStyle w:val="Hyperlink"/>
            <w:rFonts w:ascii="Times New Roman" w:hAnsi="Times New Roman" w:cs="Times New Roman"/>
            <w:lang w:val="de-DE"/>
          </w:rPr>
          <w:t>dhnelson@nps.edu</w:t>
        </w:r>
      </w:hyperlink>
      <w:r w:rsidR="00547FAB" w:rsidRPr="00643D96">
        <w:rPr>
          <w:rFonts w:ascii="Times New Roman" w:hAnsi="Times New Roman" w:cs="Times New Roman"/>
          <w:lang w:val="de-DE"/>
        </w:rPr>
        <w:t xml:space="preserve">   </w:t>
      </w:r>
    </w:p>
    <w:p w:rsidR="00753C89" w:rsidRPr="00643D96" w:rsidRDefault="00021C97" w:rsidP="00A91F68">
      <w:pPr>
        <w:autoSpaceDE w:val="0"/>
        <w:autoSpaceDN w:val="0"/>
        <w:adjustRightInd w:val="0"/>
        <w:jc w:val="both"/>
        <w:rPr>
          <w:bCs/>
          <w:lang w:val="de-DE"/>
        </w:rPr>
      </w:pPr>
      <w:r>
        <w:rPr>
          <w:bCs/>
          <w:lang w:val="de-DE"/>
        </w:rPr>
        <w:t>Office</w:t>
      </w:r>
      <w:r w:rsidR="00753C89" w:rsidRPr="00643D96">
        <w:rPr>
          <w:bCs/>
          <w:lang w:val="de-DE"/>
        </w:rPr>
        <w:t xml:space="preserve"> phone:  </w:t>
      </w:r>
      <w:r>
        <w:rPr>
          <w:bCs/>
          <w:lang w:val="de-DE"/>
        </w:rPr>
        <w:t>831.656.7572</w:t>
      </w:r>
    </w:p>
    <w:p w:rsidR="00753C89" w:rsidRPr="00643D96" w:rsidRDefault="00753C89" w:rsidP="00A91F68">
      <w:pPr>
        <w:autoSpaceDE w:val="0"/>
        <w:autoSpaceDN w:val="0"/>
        <w:adjustRightInd w:val="0"/>
        <w:jc w:val="both"/>
        <w:rPr>
          <w:bCs/>
          <w:lang w:val="de-DE"/>
        </w:rPr>
      </w:pPr>
    </w:p>
    <w:p w:rsidR="00994B54" w:rsidRPr="00643D96" w:rsidRDefault="00585EE1" w:rsidP="00190153">
      <w:pPr>
        <w:autoSpaceDE w:val="0"/>
        <w:autoSpaceDN w:val="0"/>
        <w:adjustRightInd w:val="0"/>
        <w:spacing w:after="120"/>
        <w:jc w:val="both"/>
        <w:rPr>
          <w:b/>
          <w:bCs/>
          <w:color w:val="0000FF"/>
        </w:rPr>
      </w:pPr>
      <w:r w:rsidRPr="00643D96">
        <w:rPr>
          <w:b/>
          <w:bCs/>
          <w:color w:val="0000FF"/>
        </w:rPr>
        <w:t xml:space="preserve">2.0 </w:t>
      </w:r>
      <w:r w:rsidR="00994B54" w:rsidRPr="00643D96">
        <w:rPr>
          <w:b/>
          <w:bCs/>
          <w:color w:val="0000FF"/>
        </w:rPr>
        <w:t>Goal</w:t>
      </w:r>
    </w:p>
    <w:p w:rsidR="00DB5A81" w:rsidRPr="00CB2D02" w:rsidRDefault="00974202" w:rsidP="005040BB">
      <w:pPr>
        <w:autoSpaceDE w:val="0"/>
        <w:autoSpaceDN w:val="0"/>
        <w:adjustRightInd w:val="0"/>
        <w:jc w:val="both"/>
        <w:rPr>
          <w:bCs/>
        </w:rPr>
      </w:pPr>
      <w:r w:rsidRPr="00643D96">
        <w:rPr>
          <w:bCs/>
        </w:rPr>
        <w:t xml:space="preserve">After completing this course, you will be able to </w:t>
      </w:r>
      <w:r w:rsidR="00DB5A81" w:rsidRPr="00643D96">
        <w:rPr>
          <w:bCs/>
        </w:rPr>
        <w:t xml:space="preserve">apply </w:t>
      </w:r>
      <w:r w:rsidR="005C2535" w:rsidRPr="00643D96">
        <w:rPr>
          <w:bCs/>
        </w:rPr>
        <w:t xml:space="preserve">the </w:t>
      </w:r>
      <w:r w:rsidR="005040BB">
        <w:rPr>
          <w:bCs/>
        </w:rPr>
        <w:t>quantitative methods in</w:t>
      </w:r>
      <w:r w:rsidR="00DB5A81" w:rsidRPr="00643D96">
        <w:rPr>
          <w:bCs/>
        </w:rPr>
        <w:t xml:space="preserve"> systems engineering including</w:t>
      </w:r>
      <w:r w:rsidR="005040BB">
        <w:rPr>
          <w:bCs/>
        </w:rPr>
        <w:t xml:space="preserve"> advanced mathematical methods </w:t>
      </w:r>
      <w:r w:rsidR="00DB5A81" w:rsidRPr="00CB2D02">
        <w:rPr>
          <w:bCs/>
        </w:rPr>
        <w:t xml:space="preserve">and </w:t>
      </w:r>
      <w:r w:rsidR="005040BB">
        <w:rPr>
          <w:bCs/>
        </w:rPr>
        <w:t>numerical computing</w:t>
      </w:r>
      <w:r w:rsidRPr="00CB2D02">
        <w:rPr>
          <w:bCs/>
        </w:rPr>
        <w:t>.</w:t>
      </w:r>
    </w:p>
    <w:p w:rsidR="00994B54" w:rsidRPr="00643D96" w:rsidRDefault="00994B54" w:rsidP="00A91F68">
      <w:pPr>
        <w:autoSpaceDE w:val="0"/>
        <w:autoSpaceDN w:val="0"/>
        <w:adjustRightInd w:val="0"/>
        <w:jc w:val="both"/>
        <w:rPr>
          <w:bCs/>
        </w:rPr>
      </w:pPr>
    </w:p>
    <w:p w:rsidR="00D2040A" w:rsidRPr="00643D96" w:rsidRDefault="00585EE1" w:rsidP="00190153">
      <w:pPr>
        <w:autoSpaceDE w:val="0"/>
        <w:autoSpaceDN w:val="0"/>
        <w:adjustRightInd w:val="0"/>
        <w:spacing w:after="120"/>
        <w:jc w:val="both"/>
        <w:rPr>
          <w:b/>
          <w:bCs/>
          <w:color w:val="0000FF"/>
        </w:rPr>
      </w:pPr>
      <w:r w:rsidRPr="00643D96">
        <w:rPr>
          <w:b/>
          <w:bCs/>
          <w:color w:val="0000FF"/>
        </w:rPr>
        <w:t xml:space="preserve">3.0 </w:t>
      </w:r>
      <w:r w:rsidR="00D2040A" w:rsidRPr="00643D96">
        <w:rPr>
          <w:b/>
          <w:bCs/>
          <w:color w:val="0000FF"/>
        </w:rPr>
        <w:t>Course Description</w:t>
      </w:r>
    </w:p>
    <w:p w:rsidR="00165447" w:rsidRPr="00643D96" w:rsidRDefault="00E74121" w:rsidP="009B7B13">
      <w:pPr>
        <w:widowControl w:val="0"/>
        <w:spacing w:line="280" w:lineRule="atLeast"/>
        <w:jc w:val="both"/>
        <w:rPr>
          <w:bCs/>
        </w:rPr>
      </w:pPr>
      <w:r w:rsidRPr="00473B87">
        <w:t>This course</w:t>
      </w:r>
      <w:r w:rsidRPr="00473B87">
        <w:rPr>
          <w:iCs/>
        </w:rPr>
        <w:t xml:space="preserve"> discusses advanced mathematical and computational techniques that find common application in systems engineering.  It also provides an introduction to MATLAB, a computational tool useful in obtaining quantitative answers to engineering problems.  Among the topics addressed in this course are vector analysis, complex analysis, integral transforms, special functions, numerical sol</w:t>
      </w:r>
      <w:r>
        <w:rPr>
          <w:iCs/>
        </w:rPr>
        <w:t>ution of differential equations</w:t>
      </w:r>
      <w:r w:rsidRPr="00473B87">
        <w:rPr>
          <w:iCs/>
        </w:rPr>
        <w:t xml:space="preserve"> and numerical analysis</w:t>
      </w:r>
      <w:r>
        <w:rPr>
          <w:iCs/>
        </w:rPr>
        <w:t>.</w:t>
      </w:r>
    </w:p>
    <w:p w:rsidR="009B7B13" w:rsidRDefault="009B7B13" w:rsidP="009B7B13">
      <w:pPr>
        <w:rPr>
          <w:b/>
          <w:bCs/>
          <w:color w:val="0000FF"/>
        </w:rPr>
      </w:pPr>
    </w:p>
    <w:p w:rsidR="000A4400" w:rsidRDefault="000A4400">
      <w:pPr>
        <w:rPr>
          <w:b/>
          <w:bCs/>
          <w:color w:val="0000FF"/>
        </w:rPr>
      </w:pPr>
      <w:r>
        <w:rPr>
          <w:b/>
          <w:bCs/>
          <w:color w:val="0000FF"/>
        </w:rPr>
        <w:br w:type="page"/>
      </w:r>
    </w:p>
    <w:p w:rsidR="00D2040A" w:rsidRPr="00643D96" w:rsidRDefault="004C5034" w:rsidP="009B7B13">
      <w:pPr>
        <w:rPr>
          <w:b/>
          <w:bCs/>
          <w:color w:val="0000FF"/>
        </w:rPr>
      </w:pPr>
      <w:proofErr w:type="gramStart"/>
      <w:r w:rsidRPr="00643D96">
        <w:rPr>
          <w:b/>
          <w:bCs/>
          <w:color w:val="0000FF"/>
        </w:rPr>
        <w:lastRenderedPageBreak/>
        <w:t xml:space="preserve">4.0  </w:t>
      </w:r>
      <w:r w:rsidR="00D2040A" w:rsidRPr="00643D96">
        <w:rPr>
          <w:b/>
          <w:bCs/>
          <w:color w:val="0000FF"/>
        </w:rPr>
        <w:t>Learning</w:t>
      </w:r>
      <w:proofErr w:type="gramEnd"/>
      <w:r w:rsidR="00D2040A" w:rsidRPr="00643D96">
        <w:rPr>
          <w:b/>
          <w:bCs/>
          <w:color w:val="0000FF"/>
        </w:rPr>
        <w:t xml:space="preserve"> Outcomes</w:t>
      </w:r>
    </w:p>
    <w:p w:rsidR="00233686" w:rsidRPr="00386284" w:rsidRDefault="00233686" w:rsidP="00233686">
      <w:pPr>
        <w:pStyle w:val="NormalWeb"/>
        <w:rPr>
          <w:iCs/>
        </w:rPr>
      </w:pPr>
      <w:r w:rsidRPr="00386284">
        <w:rPr>
          <w:iCs/>
        </w:rPr>
        <w:t>Upon successful completion of this course, you should be able to:</w:t>
      </w:r>
    </w:p>
    <w:p w:rsidR="00233686" w:rsidRPr="00386284" w:rsidRDefault="00233686" w:rsidP="00233686">
      <w:pPr>
        <w:pStyle w:val="NormalWeb"/>
        <w:numPr>
          <w:ilvl w:val="0"/>
          <w:numId w:val="19"/>
        </w:numPr>
      </w:pPr>
      <w:r w:rsidRPr="00386284">
        <w:rPr>
          <w:color w:val="0000FF"/>
        </w:rPr>
        <w:t xml:space="preserve">Apply </w:t>
      </w:r>
      <w:r w:rsidR="00136634">
        <w:t>knowledge</w:t>
      </w:r>
      <w:r w:rsidRPr="00386284">
        <w:t xml:space="preserve"> of ordinary differential equations including </w:t>
      </w:r>
      <w:r w:rsidRPr="00386284">
        <w:rPr>
          <w:color w:val="0000FF"/>
        </w:rPr>
        <w:t>operating</w:t>
      </w:r>
      <w:r w:rsidRPr="00386284">
        <w:t xml:space="preserve"> with Laplace transforms, series solutions, special functions along with the special case of decay functions; </w:t>
      </w:r>
    </w:p>
    <w:p w:rsidR="00233686" w:rsidRPr="00386284" w:rsidRDefault="00233686" w:rsidP="00233686">
      <w:pPr>
        <w:pStyle w:val="NormalWeb"/>
        <w:numPr>
          <w:ilvl w:val="0"/>
          <w:numId w:val="19"/>
        </w:numPr>
      </w:pPr>
      <w:r w:rsidRPr="00386284">
        <w:rPr>
          <w:color w:val="0000FF"/>
        </w:rPr>
        <w:t xml:space="preserve">Demonstrate </w:t>
      </w:r>
      <w:r w:rsidRPr="00386284">
        <w:t>understanding of linear algebra and vector calculus as well as the associated matrix algebra, multiple integrals, vector analysis and curvilinear coordinates</w:t>
      </w:r>
    </w:p>
    <w:p w:rsidR="00233686" w:rsidRPr="00386284" w:rsidRDefault="00233686" w:rsidP="00233686">
      <w:pPr>
        <w:pStyle w:val="NormalWeb"/>
        <w:numPr>
          <w:ilvl w:val="0"/>
          <w:numId w:val="19"/>
        </w:numPr>
      </w:pPr>
      <w:r w:rsidRPr="00386284">
        <w:rPr>
          <w:color w:val="0000FF"/>
        </w:rPr>
        <w:t>Use</w:t>
      </w:r>
      <w:r w:rsidRPr="00386284">
        <w:t xml:space="preserve"> the tools of partial differential equations and Fourier analysis,</w:t>
      </w:r>
      <w:r w:rsidR="00136634">
        <w:t xml:space="preserve"> </w:t>
      </w:r>
      <w:r w:rsidRPr="00386284">
        <w:t xml:space="preserve">Fourier series &amp; transforms, including </w:t>
      </w:r>
      <w:r w:rsidRPr="00386284">
        <w:rPr>
          <w:color w:val="0000FF"/>
        </w:rPr>
        <w:t>application</w:t>
      </w:r>
      <w:r w:rsidRPr="00386284">
        <w:t xml:space="preserve"> to the cases of wave &amp; diffusion equations; </w:t>
      </w:r>
    </w:p>
    <w:p w:rsidR="00233686" w:rsidRPr="00386284" w:rsidRDefault="00233686" w:rsidP="00233686">
      <w:pPr>
        <w:pStyle w:val="NormalWeb"/>
        <w:numPr>
          <w:ilvl w:val="0"/>
          <w:numId w:val="19"/>
        </w:numPr>
      </w:pPr>
      <w:r w:rsidRPr="00386284">
        <w:rPr>
          <w:color w:val="0000FF"/>
        </w:rPr>
        <w:t xml:space="preserve">Employ </w:t>
      </w:r>
      <w:r w:rsidRPr="00386284">
        <w:t xml:space="preserve">complex analysis &amp; potential theory through the </w:t>
      </w:r>
      <w:r w:rsidRPr="00386284">
        <w:rPr>
          <w:color w:val="0000FF"/>
        </w:rPr>
        <w:t>use</w:t>
      </w:r>
      <w:r w:rsidRPr="00386284">
        <w:t xml:space="preserve"> of infinite &amp; power series, complex numbers, functions of a complex variable, contour integration and optimization; </w:t>
      </w:r>
    </w:p>
    <w:p w:rsidR="00233686" w:rsidRPr="00386284" w:rsidRDefault="00233686" w:rsidP="00233686">
      <w:pPr>
        <w:pStyle w:val="NormalWeb"/>
        <w:numPr>
          <w:ilvl w:val="0"/>
          <w:numId w:val="19"/>
        </w:numPr>
      </w:pPr>
      <w:r w:rsidRPr="00386284">
        <w:rPr>
          <w:color w:val="0000FF"/>
        </w:rPr>
        <w:t>Recognize</w:t>
      </w:r>
      <w:r w:rsidRPr="00386284">
        <w:t xml:space="preserve"> engineering applications of the various numerical methods including </w:t>
      </w:r>
      <w:r w:rsidRPr="00386284">
        <w:rPr>
          <w:color w:val="0000FF"/>
        </w:rPr>
        <w:t>use</w:t>
      </w:r>
      <w:r w:rsidRPr="00386284">
        <w:t xml:space="preserve"> of interpolation, equation solving, numerical integration, finite difference techniques and curve fitting; </w:t>
      </w:r>
    </w:p>
    <w:p w:rsidR="00233686" w:rsidRPr="00386284" w:rsidRDefault="00233686" w:rsidP="00233686">
      <w:pPr>
        <w:pStyle w:val="NormalWeb"/>
        <w:numPr>
          <w:ilvl w:val="0"/>
          <w:numId w:val="19"/>
        </w:numPr>
      </w:pPr>
      <w:r w:rsidRPr="00386284">
        <w:rPr>
          <w:color w:val="0000FF"/>
        </w:rPr>
        <w:t xml:space="preserve">Demonstrate </w:t>
      </w:r>
      <w:r w:rsidRPr="00386284">
        <w:t>understanding of probability &amp; statistics including probability distributions, regression techniques as well as queuing theory;</w:t>
      </w:r>
    </w:p>
    <w:p w:rsidR="00233686" w:rsidRDefault="00233686" w:rsidP="00233686">
      <w:pPr>
        <w:pStyle w:val="NormalWeb"/>
        <w:numPr>
          <w:ilvl w:val="0"/>
          <w:numId w:val="19"/>
        </w:numPr>
      </w:pPr>
      <w:r w:rsidRPr="00386284">
        <w:rPr>
          <w:color w:val="0000FF"/>
        </w:rPr>
        <w:t xml:space="preserve">Employ </w:t>
      </w:r>
      <w:r w:rsidRPr="00386284">
        <w:t xml:space="preserve">calculus of variations, perturbation theory, tensor analysis, groups &amp; group representations, Boolean algebra &amp; logic as well as </w:t>
      </w:r>
      <w:proofErr w:type="spellStart"/>
      <w:r w:rsidRPr="00386284">
        <w:t>eigenvalue</w:t>
      </w:r>
      <w:proofErr w:type="spellEnd"/>
      <w:r w:rsidRPr="00386284">
        <w:t xml:space="preserve"> problems &amp; Green’s functions. </w:t>
      </w:r>
    </w:p>
    <w:p w:rsidR="00BE11EC" w:rsidRDefault="00BE11EC" w:rsidP="00233686">
      <w:pPr>
        <w:pStyle w:val="NormalWeb"/>
        <w:numPr>
          <w:ilvl w:val="0"/>
          <w:numId w:val="19"/>
        </w:numPr>
      </w:pPr>
      <w:r w:rsidRPr="002F6A2C">
        <w:rPr>
          <w:color w:val="0000FF"/>
        </w:rPr>
        <w:t>Use</w:t>
      </w:r>
      <w:r w:rsidRPr="002F6A2C">
        <w:t xml:space="preserve"> MATLAB proficiently for scientific and engineering applications including writing script and function files, 2-D and 3-D plotting, programming (flow control), and producing meaningful and readable solutions (reports).</w:t>
      </w:r>
    </w:p>
    <w:p w:rsidR="00D2040A" w:rsidRPr="00643D96" w:rsidRDefault="004C5034" w:rsidP="00190153">
      <w:pPr>
        <w:autoSpaceDE w:val="0"/>
        <w:autoSpaceDN w:val="0"/>
        <w:adjustRightInd w:val="0"/>
        <w:spacing w:after="120"/>
        <w:jc w:val="both"/>
        <w:rPr>
          <w:b/>
          <w:bCs/>
          <w:color w:val="0000FF"/>
        </w:rPr>
      </w:pPr>
      <w:proofErr w:type="gramStart"/>
      <w:r w:rsidRPr="00643D96">
        <w:rPr>
          <w:b/>
          <w:bCs/>
          <w:color w:val="0000FF"/>
        </w:rPr>
        <w:t xml:space="preserve">5.0  </w:t>
      </w:r>
      <w:r w:rsidR="00D2040A" w:rsidRPr="00643D96">
        <w:rPr>
          <w:b/>
          <w:bCs/>
          <w:color w:val="0000FF"/>
        </w:rPr>
        <w:t>Course</w:t>
      </w:r>
      <w:proofErr w:type="gramEnd"/>
      <w:r w:rsidR="00D2040A" w:rsidRPr="00643D96">
        <w:rPr>
          <w:b/>
          <w:bCs/>
          <w:color w:val="0000FF"/>
        </w:rPr>
        <w:t xml:space="preserve"> Format</w:t>
      </w:r>
    </w:p>
    <w:p w:rsidR="005B6B4A" w:rsidRPr="00643D96" w:rsidRDefault="00D2040A" w:rsidP="00A91F68">
      <w:pPr>
        <w:autoSpaceDE w:val="0"/>
        <w:autoSpaceDN w:val="0"/>
        <w:adjustRightInd w:val="0"/>
        <w:jc w:val="both"/>
      </w:pPr>
      <w:r w:rsidRPr="00643D96">
        <w:rPr>
          <w:b/>
          <w:bCs/>
        </w:rPr>
        <w:t xml:space="preserve">This course is divided into weeklong segments </w:t>
      </w:r>
      <w:r w:rsidRPr="00643D96">
        <w:rPr>
          <w:b/>
        </w:rPr>
        <w:t>consisting of:</w:t>
      </w:r>
    </w:p>
    <w:p w:rsidR="005B6B4A" w:rsidRPr="00643D96" w:rsidRDefault="005B6B4A" w:rsidP="00A91F68">
      <w:pPr>
        <w:autoSpaceDE w:val="0"/>
        <w:autoSpaceDN w:val="0"/>
        <w:adjustRightInd w:val="0"/>
        <w:jc w:val="both"/>
      </w:pPr>
    </w:p>
    <w:p w:rsidR="00EB7D13" w:rsidRPr="00643D96" w:rsidRDefault="004C3C76" w:rsidP="00A91F68">
      <w:pPr>
        <w:numPr>
          <w:ilvl w:val="0"/>
          <w:numId w:val="13"/>
        </w:numPr>
        <w:autoSpaceDE w:val="0"/>
        <w:autoSpaceDN w:val="0"/>
        <w:adjustRightInd w:val="0"/>
        <w:jc w:val="both"/>
        <w:rPr>
          <w:bCs/>
        </w:rPr>
      </w:pPr>
      <w:r w:rsidRPr="00643D96">
        <w:rPr>
          <w:b/>
          <w:bCs/>
        </w:rPr>
        <w:t>O</w:t>
      </w:r>
      <w:r w:rsidR="00EB7D13" w:rsidRPr="00643D96">
        <w:rPr>
          <w:b/>
          <w:bCs/>
        </w:rPr>
        <w:t xml:space="preserve">nline modules.  </w:t>
      </w:r>
      <w:r w:rsidR="00EB7D13" w:rsidRPr="00643D96">
        <w:rPr>
          <w:iCs/>
        </w:rPr>
        <w:t xml:space="preserve">The material for the course has been organized into weekly self-contained modules.  Each module will list required reading and assignments.  </w:t>
      </w:r>
      <w:r w:rsidR="008F489E">
        <w:rPr>
          <w:iCs/>
        </w:rPr>
        <w:t>T</w:t>
      </w:r>
      <w:r w:rsidR="0084302C" w:rsidRPr="00643D96">
        <w:rPr>
          <w:iCs/>
        </w:rPr>
        <w:t>his course will be supplemented by use of asynchronous technology for support.  It is expected that you will use our commercial web-based distributed-learning support tool Sakai (accessed via https://cle.nps.edu).</w:t>
      </w:r>
    </w:p>
    <w:p w:rsidR="00914952" w:rsidRPr="00643D96" w:rsidRDefault="00612E2A" w:rsidP="008C6833">
      <w:pPr>
        <w:numPr>
          <w:ilvl w:val="0"/>
          <w:numId w:val="13"/>
        </w:numPr>
        <w:autoSpaceDE w:val="0"/>
        <w:autoSpaceDN w:val="0"/>
        <w:adjustRightInd w:val="0"/>
        <w:jc w:val="both"/>
      </w:pPr>
      <w:r w:rsidRPr="00643D96">
        <w:rPr>
          <w:b/>
          <w:bCs/>
        </w:rPr>
        <w:t xml:space="preserve">Lectures.  </w:t>
      </w:r>
      <w:r w:rsidR="000046A7">
        <w:rPr>
          <w:bCs/>
        </w:rPr>
        <w:t>Your instructor will host weekly lectures.</w:t>
      </w:r>
      <w:r w:rsidR="00481F31">
        <w:rPr>
          <w:bCs/>
        </w:rPr>
        <w:t xml:space="preserve">   Students will present the topics.</w:t>
      </w:r>
      <w:r w:rsidR="000046A7">
        <w:rPr>
          <w:bCs/>
        </w:rPr>
        <w:t xml:space="preserve">  </w:t>
      </w:r>
      <w:r w:rsidR="008F489E">
        <w:rPr>
          <w:bCs/>
        </w:rPr>
        <w:t>T</w:t>
      </w:r>
      <w:r w:rsidR="00070798">
        <w:rPr>
          <w:bCs/>
        </w:rPr>
        <w:t xml:space="preserve">he lectures are mandatory but </w:t>
      </w:r>
      <w:r w:rsidR="008C6833" w:rsidRPr="00643D96">
        <w:rPr>
          <w:bCs/>
        </w:rPr>
        <w:t>the session will be recorded so the students can watch at a later time</w:t>
      </w:r>
      <w:r w:rsidR="00070798">
        <w:rPr>
          <w:bCs/>
        </w:rPr>
        <w:t xml:space="preserve"> via </w:t>
      </w:r>
      <w:proofErr w:type="spellStart"/>
      <w:r w:rsidR="00070798">
        <w:rPr>
          <w:bCs/>
        </w:rPr>
        <w:t>Elluminate</w:t>
      </w:r>
      <w:proofErr w:type="spellEnd"/>
      <w:r w:rsidR="008C6833" w:rsidRPr="00643D96">
        <w:rPr>
          <w:bCs/>
        </w:rPr>
        <w:t>.</w:t>
      </w:r>
      <w:r w:rsidR="00914952" w:rsidRPr="00643D96">
        <w:rPr>
          <w:iCs/>
        </w:rPr>
        <w:t xml:space="preserve">  If you need some help with </w:t>
      </w:r>
      <w:proofErr w:type="spellStart"/>
      <w:r w:rsidR="00914952" w:rsidRPr="00643D96">
        <w:rPr>
          <w:iCs/>
        </w:rPr>
        <w:t>Elluminate</w:t>
      </w:r>
      <w:proofErr w:type="spellEnd"/>
      <w:r w:rsidR="00914952" w:rsidRPr="00643D96">
        <w:rPr>
          <w:iCs/>
        </w:rPr>
        <w:t xml:space="preserve">, there is some helpful information at </w:t>
      </w:r>
      <w:hyperlink r:id="rId10" w:history="1">
        <w:r w:rsidR="00E84B09" w:rsidRPr="000034B7">
          <w:rPr>
            <w:rStyle w:val="Hyperlink"/>
            <w:iCs/>
          </w:rPr>
          <w:t>www.nps.edu/Technology/Elluminate/index.html</w:t>
        </w:r>
      </w:hyperlink>
      <w:r w:rsidR="00914952" w:rsidRPr="00643D96">
        <w:rPr>
          <w:iCs/>
        </w:rPr>
        <w:t>.</w:t>
      </w:r>
      <w:r w:rsidR="00E84B09">
        <w:rPr>
          <w:iCs/>
        </w:rPr>
        <w:t xml:space="preserve">  In addition, as detailed below, each of you will be presenting </w:t>
      </w:r>
      <w:r w:rsidR="00472422">
        <w:rPr>
          <w:iCs/>
        </w:rPr>
        <w:t>your share of</w:t>
      </w:r>
      <w:r w:rsidR="00E84B09">
        <w:rPr>
          <w:iCs/>
        </w:rPr>
        <w:t xml:space="preserve"> course topics during the </w:t>
      </w:r>
      <w:proofErr w:type="spellStart"/>
      <w:r w:rsidR="00E84B09">
        <w:rPr>
          <w:iCs/>
        </w:rPr>
        <w:t>Elluminate</w:t>
      </w:r>
      <w:proofErr w:type="spellEnd"/>
      <w:r w:rsidR="00E84B09">
        <w:rPr>
          <w:iCs/>
        </w:rPr>
        <w:t xml:space="preserve"> sessions.</w:t>
      </w:r>
    </w:p>
    <w:p w:rsidR="00067966" w:rsidRPr="00067966" w:rsidRDefault="003238B5" w:rsidP="00067966">
      <w:pPr>
        <w:numPr>
          <w:ilvl w:val="0"/>
          <w:numId w:val="13"/>
        </w:numPr>
        <w:autoSpaceDE w:val="0"/>
        <w:autoSpaceDN w:val="0"/>
        <w:adjustRightInd w:val="0"/>
        <w:jc w:val="both"/>
        <w:rPr>
          <w:rFonts w:ascii="Verdana" w:hAnsi="Verdana"/>
          <w:b/>
          <w:bCs/>
          <w:i/>
          <w:iCs/>
          <w:sz w:val="19"/>
          <w:szCs w:val="19"/>
        </w:rPr>
      </w:pPr>
      <w:r w:rsidRPr="00067966">
        <w:rPr>
          <w:b/>
          <w:bCs/>
        </w:rPr>
        <w:t>D</w:t>
      </w:r>
      <w:r w:rsidR="00612E2A" w:rsidRPr="00067966">
        <w:rPr>
          <w:b/>
          <w:bCs/>
        </w:rPr>
        <w:t>iscussion forums</w:t>
      </w:r>
      <w:r w:rsidR="004253B1" w:rsidRPr="00067966">
        <w:rPr>
          <w:b/>
          <w:bCs/>
        </w:rPr>
        <w:t xml:space="preserve">.  </w:t>
      </w:r>
      <w:r w:rsidR="00F4774F" w:rsidRPr="00067966">
        <w:rPr>
          <w:bCs/>
        </w:rPr>
        <w:t>These forums are in Sakai</w:t>
      </w:r>
      <w:r w:rsidR="004253B1" w:rsidRPr="00067966">
        <w:rPr>
          <w:bCs/>
        </w:rPr>
        <w:t xml:space="preserve">.  </w:t>
      </w:r>
      <w:r w:rsidR="004D7B62" w:rsidRPr="00067966">
        <w:rPr>
          <w:bCs/>
        </w:rPr>
        <w:t>They provide</w:t>
      </w:r>
      <w:r w:rsidR="0007778A" w:rsidRPr="00067966">
        <w:rPr>
          <w:bCs/>
        </w:rPr>
        <w:t xml:space="preserve"> the opportunity</w:t>
      </w:r>
      <w:r w:rsidR="004253B1" w:rsidRPr="00067966">
        <w:rPr>
          <w:bCs/>
        </w:rPr>
        <w:t xml:space="preserve"> to </w:t>
      </w:r>
      <w:r w:rsidR="00612E2A" w:rsidRPr="00643D96">
        <w:t xml:space="preserve">collaborate with colleagues to discuss various aspects of </w:t>
      </w:r>
      <w:r w:rsidR="0007778A">
        <w:t xml:space="preserve">quantitative methods in </w:t>
      </w:r>
      <w:r w:rsidR="00612E2A" w:rsidRPr="00643D96">
        <w:t xml:space="preserve">systems engineering, </w:t>
      </w:r>
      <w:r w:rsidR="0007778A">
        <w:t>including coordinating for your topic presentations</w:t>
      </w:r>
      <w:r w:rsidR="00612E2A" w:rsidRPr="00643D96">
        <w:t>.</w:t>
      </w:r>
      <w:r w:rsidR="00210903" w:rsidRPr="00643D96">
        <w:t xml:space="preserve">  </w:t>
      </w:r>
    </w:p>
    <w:p w:rsidR="00067966" w:rsidRPr="00067966" w:rsidRDefault="008F63AB" w:rsidP="00067966">
      <w:pPr>
        <w:numPr>
          <w:ilvl w:val="0"/>
          <w:numId w:val="13"/>
        </w:numPr>
        <w:autoSpaceDE w:val="0"/>
        <w:autoSpaceDN w:val="0"/>
        <w:adjustRightInd w:val="0"/>
        <w:jc w:val="both"/>
        <w:rPr>
          <w:rFonts w:ascii="Verdana" w:hAnsi="Verdana"/>
          <w:b/>
          <w:bCs/>
          <w:i/>
          <w:iCs/>
          <w:sz w:val="19"/>
          <w:szCs w:val="19"/>
        </w:rPr>
      </w:pPr>
      <w:r w:rsidRPr="00067966">
        <w:rPr>
          <w:b/>
          <w:bCs/>
        </w:rPr>
        <w:t>L</w:t>
      </w:r>
      <w:r w:rsidR="00612E2A" w:rsidRPr="00067966">
        <w:rPr>
          <w:b/>
          <w:bCs/>
        </w:rPr>
        <w:t>ab session</w:t>
      </w:r>
      <w:r w:rsidR="008F462B" w:rsidRPr="00067966">
        <w:rPr>
          <w:b/>
          <w:bCs/>
        </w:rPr>
        <w:t>s</w:t>
      </w:r>
      <w:r w:rsidR="004253B1" w:rsidRPr="00067966">
        <w:rPr>
          <w:b/>
          <w:bCs/>
        </w:rPr>
        <w:t>.</w:t>
      </w:r>
      <w:r w:rsidR="004253B1" w:rsidRPr="00067966">
        <w:rPr>
          <w:bCs/>
        </w:rPr>
        <w:t xml:space="preserve">  </w:t>
      </w:r>
      <w:r w:rsidRPr="00067966">
        <w:rPr>
          <w:bCs/>
        </w:rPr>
        <w:t xml:space="preserve">The course is a 3/2 hour course. This means there are 3 hours of lecture in class and 2 hours of lab out of class.  </w:t>
      </w:r>
      <w:r w:rsidR="004253B1" w:rsidRPr="00067966">
        <w:rPr>
          <w:bCs/>
        </w:rPr>
        <w:t>This portion of the class is not scheduled but is</w:t>
      </w:r>
      <w:r w:rsidR="00612E2A" w:rsidRPr="00643D96">
        <w:t xml:space="preserve"> where you learn and practice working with the methods and techniques of systems engineering on a real system</w:t>
      </w:r>
      <w:r w:rsidR="0009604E" w:rsidRPr="00643D96">
        <w:t>.</w:t>
      </w:r>
      <w:r w:rsidR="0056200F" w:rsidRPr="00643D96">
        <w:t xml:space="preserve">  </w:t>
      </w:r>
      <w:r w:rsidR="00EC1488">
        <w:t xml:space="preserve">You will have </w:t>
      </w:r>
      <w:r w:rsidR="008F489E">
        <w:t>MATLAB</w:t>
      </w:r>
      <w:r w:rsidR="008F1FC1">
        <w:t xml:space="preserve"> aspects of your</w:t>
      </w:r>
      <w:r w:rsidR="008F489E">
        <w:t xml:space="preserve"> assignments and graded </w:t>
      </w:r>
      <w:r w:rsidR="008F489E">
        <w:lastRenderedPageBreak/>
        <w:t>submissions.</w:t>
      </w:r>
      <w:r w:rsidR="00067966">
        <w:t xml:space="preserve">  </w:t>
      </w:r>
      <w:proofErr w:type="spellStart"/>
      <w:r w:rsidR="00067966" w:rsidRPr="00067966">
        <w:t>Matlab</w:t>
      </w:r>
      <w:proofErr w:type="spellEnd"/>
      <w:r w:rsidR="00067966" w:rsidRPr="00067966">
        <w:t xml:space="preserve"> is available on th</w:t>
      </w:r>
      <w:r w:rsidR="00067966">
        <w:t xml:space="preserve">e NPS Software Download Library.  </w:t>
      </w:r>
      <w:r w:rsidR="00067966" w:rsidRPr="00067966">
        <w:t xml:space="preserve">Please access the link below for instructions how to install </w:t>
      </w:r>
      <w:proofErr w:type="spellStart"/>
      <w:r w:rsidR="00067966" w:rsidRPr="00067966">
        <w:t>Matlab</w:t>
      </w:r>
      <w:proofErr w:type="spellEnd"/>
      <w:r w:rsidR="00067966" w:rsidRPr="00067966">
        <w:t xml:space="preserve"> on your desktop/laptop.</w:t>
      </w:r>
      <w:r w:rsidR="00067966" w:rsidRPr="00643D96">
        <w:t xml:space="preserve">  </w:t>
      </w:r>
    </w:p>
    <w:p w:rsidR="00067966" w:rsidRDefault="00067966" w:rsidP="00312AD4">
      <w:pPr>
        <w:rPr>
          <w:rFonts w:ascii="Verdana" w:hAnsi="Verdana"/>
          <w:b/>
          <w:bCs/>
          <w:i/>
          <w:iCs/>
          <w:sz w:val="19"/>
          <w:szCs w:val="19"/>
        </w:rPr>
      </w:pPr>
      <w:r>
        <w:rPr>
          <w:rFonts w:ascii="Verdana" w:hAnsi="Verdana"/>
          <w:b/>
          <w:bCs/>
          <w:i/>
          <w:iCs/>
          <w:sz w:val="19"/>
          <w:szCs w:val="19"/>
        </w:rPr>
        <w:t> </w:t>
      </w:r>
      <w:r>
        <w:rPr>
          <w:rFonts w:ascii="Verdana" w:hAnsi="Verdana"/>
          <w:b/>
          <w:bCs/>
          <w:i/>
          <w:iCs/>
          <w:sz w:val="19"/>
          <w:szCs w:val="19"/>
        </w:rPr>
        <w:br/>
      </w:r>
      <w:hyperlink r:id="rId11" w:tgtFrame="_blank" w:history="1">
        <w:r>
          <w:rPr>
            <w:rStyle w:val="Hyperlink"/>
            <w:rFonts w:ascii="Verdana" w:hAnsi="Verdana"/>
            <w:b/>
            <w:bCs/>
            <w:i/>
            <w:iCs/>
            <w:sz w:val="19"/>
            <w:szCs w:val="19"/>
          </w:rPr>
          <w:t>https://www.nps.edu/Technology/SoftwareLib/Auth/index.htm</w:t>
        </w:r>
      </w:hyperlink>
    </w:p>
    <w:p w:rsidR="0056200F" w:rsidRPr="00643D96" w:rsidRDefault="0056200F" w:rsidP="00FB5D9F">
      <w:pPr>
        <w:autoSpaceDE w:val="0"/>
        <w:autoSpaceDN w:val="0"/>
        <w:adjustRightInd w:val="0"/>
        <w:ind w:left="432"/>
        <w:jc w:val="both"/>
        <w:rPr>
          <w:b/>
          <w:bCs/>
          <w:color w:val="0000FF"/>
        </w:rPr>
      </w:pPr>
    </w:p>
    <w:p w:rsidR="00AD0E69" w:rsidRPr="00643D96" w:rsidRDefault="004C5034" w:rsidP="00190153">
      <w:pPr>
        <w:autoSpaceDE w:val="0"/>
        <w:autoSpaceDN w:val="0"/>
        <w:adjustRightInd w:val="0"/>
        <w:spacing w:after="120"/>
        <w:jc w:val="both"/>
        <w:rPr>
          <w:b/>
          <w:bCs/>
          <w:color w:val="0000FF"/>
        </w:rPr>
      </w:pPr>
      <w:proofErr w:type="gramStart"/>
      <w:r w:rsidRPr="00643D96">
        <w:rPr>
          <w:b/>
          <w:bCs/>
          <w:color w:val="0000FF"/>
        </w:rPr>
        <w:t xml:space="preserve">6.0  </w:t>
      </w:r>
      <w:r w:rsidR="00AD0E69" w:rsidRPr="00643D96">
        <w:rPr>
          <w:b/>
          <w:bCs/>
          <w:color w:val="0000FF"/>
        </w:rPr>
        <w:t>Expectations</w:t>
      </w:r>
      <w:proofErr w:type="gramEnd"/>
    </w:p>
    <w:p w:rsidR="00AD0E69" w:rsidRPr="00643D96" w:rsidRDefault="00AD0E69" w:rsidP="00090B16">
      <w:pPr>
        <w:pStyle w:val="BodyText3"/>
        <w:jc w:val="both"/>
        <w:rPr>
          <w:rFonts w:ascii="Times New Roman" w:hAnsi="Times New Roman" w:cs="Times New Roman"/>
          <w:iCs/>
          <w:color w:val="auto"/>
          <w:sz w:val="24"/>
          <w:szCs w:val="24"/>
        </w:rPr>
      </w:pPr>
      <w:r w:rsidRPr="00643D96">
        <w:rPr>
          <w:rFonts w:ascii="Times New Roman" w:hAnsi="Times New Roman" w:cs="Times New Roman"/>
          <w:iCs/>
          <w:color w:val="auto"/>
          <w:sz w:val="24"/>
          <w:szCs w:val="24"/>
        </w:rPr>
        <w:t xml:space="preserve">The expectation is that you will be active, skilled participants in course learning.  Participation in class discussions is a key to success, especially with regard to developing critical thinking skills.  Passively observing your classmates or instructor will lead to poor performance – interaction is the key because it’s not just “info download!”  Your efforts should demonstrate a mind taking charge of its own ideas, assumptions, inferences, and intellectual processes.  You are responsible for all material covered in class.  In general, it is preferable to use </w:t>
      </w:r>
      <w:r w:rsidRPr="007A4A57">
        <w:rPr>
          <w:rFonts w:ascii="Times New Roman" w:hAnsi="Times New Roman" w:cs="Times New Roman"/>
          <w:iCs/>
          <w:color w:val="auto"/>
          <w:sz w:val="24"/>
          <w:szCs w:val="24"/>
          <w:u w:val="single"/>
        </w:rPr>
        <w:t>direct email to me</w:t>
      </w:r>
      <w:r w:rsidRPr="00643D96">
        <w:rPr>
          <w:rFonts w:ascii="Times New Roman" w:hAnsi="Times New Roman" w:cs="Times New Roman"/>
          <w:iCs/>
          <w:color w:val="auto"/>
          <w:sz w:val="24"/>
          <w:szCs w:val="24"/>
        </w:rPr>
        <w:t xml:space="preserve"> as a means of communication for direct questions that may have little relevance for the rest of the class.  For issues that may be of relevance to the rest of the class, I have established an on-line discussion board forum called “</w:t>
      </w:r>
      <w:r w:rsidR="004707E8">
        <w:rPr>
          <w:rFonts w:ascii="Times New Roman" w:hAnsi="Times New Roman" w:cs="Times New Roman"/>
          <w:iCs/>
          <w:color w:val="auto"/>
          <w:sz w:val="24"/>
          <w:szCs w:val="24"/>
        </w:rPr>
        <w:t>Questions</w:t>
      </w:r>
      <w:r w:rsidRPr="00643D96">
        <w:rPr>
          <w:rFonts w:ascii="Times New Roman" w:hAnsi="Times New Roman" w:cs="Times New Roman"/>
          <w:iCs/>
          <w:color w:val="auto"/>
          <w:sz w:val="24"/>
          <w:szCs w:val="24"/>
        </w:rPr>
        <w:t>” in the Discussion Forums area of Sakai.</w:t>
      </w:r>
      <w:r w:rsidR="00B83F88">
        <w:rPr>
          <w:rFonts w:ascii="Times New Roman" w:hAnsi="Times New Roman" w:cs="Times New Roman"/>
          <w:iCs/>
          <w:color w:val="auto"/>
          <w:sz w:val="24"/>
          <w:szCs w:val="24"/>
        </w:rPr>
        <w:t xml:space="preserve"> </w:t>
      </w:r>
    </w:p>
    <w:p w:rsidR="00053BFE" w:rsidRPr="00643D96" w:rsidRDefault="00053BFE" w:rsidP="00090B16">
      <w:pPr>
        <w:pStyle w:val="BodyText3"/>
        <w:jc w:val="both"/>
        <w:rPr>
          <w:rFonts w:ascii="Times New Roman" w:hAnsi="Times New Roman" w:cs="Times New Roman"/>
          <w:b/>
          <w:i/>
          <w:iCs/>
          <w:color w:val="auto"/>
          <w:sz w:val="24"/>
          <w:szCs w:val="24"/>
        </w:rPr>
      </w:pPr>
    </w:p>
    <w:p w:rsidR="00AD0E69" w:rsidRPr="00643D96" w:rsidRDefault="00AD0E69" w:rsidP="00090B16">
      <w:pPr>
        <w:pStyle w:val="BodyText3"/>
        <w:jc w:val="both"/>
        <w:rPr>
          <w:rFonts w:ascii="Times New Roman" w:hAnsi="Times New Roman" w:cs="Times New Roman"/>
          <w:iCs/>
          <w:color w:val="auto"/>
          <w:sz w:val="24"/>
          <w:szCs w:val="24"/>
        </w:rPr>
      </w:pPr>
      <w:r w:rsidRPr="00643D96">
        <w:rPr>
          <w:rFonts w:ascii="Times New Roman" w:hAnsi="Times New Roman" w:cs="Times New Roman"/>
          <w:iCs/>
          <w:color w:val="auto"/>
          <w:sz w:val="24"/>
          <w:szCs w:val="24"/>
        </w:rPr>
        <w:t>The lecture in each module represents 2-3 hours of class time, the reading usually requires 2-3 hours, and the assignments and other activities can take up to 6 hours.  That’s 10-12 hours per week.  Your weekly work flow should be: open the module for the week &gt; read the required material (textbook</w:t>
      </w:r>
      <w:r w:rsidR="00E6623F">
        <w:rPr>
          <w:rFonts w:ascii="Times New Roman" w:hAnsi="Times New Roman" w:cs="Times New Roman"/>
          <w:iCs/>
          <w:color w:val="auto"/>
          <w:sz w:val="24"/>
          <w:szCs w:val="24"/>
        </w:rPr>
        <w:t>s</w:t>
      </w:r>
      <w:r w:rsidRPr="00643D96">
        <w:rPr>
          <w:rFonts w:ascii="Times New Roman" w:hAnsi="Times New Roman" w:cs="Times New Roman"/>
          <w:iCs/>
          <w:color w:val="auto"/>
          <w:sz w:val="24"/>
          <w:szCs w:val="24"/>
        </w:rPr>
        <w:t xml:space="preserve"> or other hand-outs) &gt; </w:t>
      </w:r>
      <w:r w:rsidR="00052E60" w:rsidRPr="00643D96">
        <w:rPr>
          <w:rFonts w:ascii="Times New Roman" w:hAnsi="Times New Roman" w:cs="Times New Roman"/>
          <w:iCs/>
          <w:color w:val="auto"/>
          <w:sz w:val="24"/>
          <w:szCs w:val="24"/>
        </w:rPr>
        <w:t xml:space="preserve">participate in </w:t>
      </w:r>
      <w:r w:rsidR="00052E60">
        <w:rPr>
          <w:rFonts w:ascii="Times New Roman" w:hAnsi="Times New Roman" w:cs="Times New Roman"/>
          <w:iCs/>
          <w:color w:val="auto"/>
          <w:sz w:val="24"/>
          <w:szCs w:val="24"/>
        </w:rPr>
        <w:t xml:space="preserve">the lecture </w:t>
      </w:r>
      <w:r w:rsidR="00052E60" w:rsidRPr="00643D96">
        <w:rPr>
          <w:rFonts w:ascii="Times New Roman" w:hAnsi="Times New Roman" w:cs="Times New Roman"/>
          <w:iCs/>
          <w:color w:val="auto"/>
          <w:sz w:val="24"/>
          <w:szCs w:val="24"/>
        </w:rPr>
        <w:t>&gt;</w:t>
      </w:r>
      <w:r w:rsidR="00052E60">
        <w:rPr>
          <w:rFonts w:ascii="Times New Roman" w:hAnsi="Times New Roman" w:cs="Times New Roman"/>
          <w:iCs/>
          <w:color w:val="auto"/>
          <w:sz w:val="24"/>
          <w:szCs w:val="24"/>
        </w:rPr>
        <w:t xml:space="preserve"> </w:t>
      </w:r>
      <w:r w:rsidR="00696FEB">
        <w:rPr>
          <w:rFonts w:ascii="Times New Roman" w:hAnsi="Times New Roman" w:cs="Times New Roman"/>
          <w:iCs/>
          <w:color w:val="auto"/>
          <w:sz w:val="24"/>
          <w:szCs w:val="24"/>
        </w:rPr>
        <w:t>do the assignments</w:t>
      </w:r>
      <w:r w:rsidRPr="00643D96">
        <w:rPr>
          <w:rFonts w:ascii="Times New Roman" w:hAnsi="Times New Roman" w:cs="Times New Roman"/>
          <w:iCs/>
          <w:color w:val="auto"/>
          <w:sz w:val="24"/>
          <w:szCs w:val="24"/>
        </w:rPr>
        <w:t>.  It is expected that you will do your own work and submit only your own work for examinations and homework</w:t>
      </w:r>
      <w:r w:rsidR="005A594B">
        <w:rPr>
          <w:rFonts w:ascii="Times New Roman" w:hAnsi="Times New Roman" w:cs="Times New Roman"/>
          <w:iCs/>
          <w:color w:val="auto"/>
          <w:sz w:val="24"/>
          <w:szCs w:val="24"/>
        </w:rPr>
        <w:t xml:space="preserve"> (team work allowed on HW)</w:t>
      </w:r>
      <w:r w:rsidRPr="00643D96">
        <w:rPr>
          <w:rFonts w:ascii="Times New Roman" w:hAnsi="Times New Roman" w:cs="Times New Roman"/>
          <w:iCs/>
          <w:color w:val="auto"/>
          <w:sz w:val="24"/>
          <w:szCs w:val="24"/>
        </w:rPr>
        <w:t>, unless otherwise indicated for a specific item.</w:t>
      </w:r>
    </w:p>
    <w:p w:rsidR="00053BFE" w:rsidRPr="00643D96" w:rsidRDefault="00053BFE" w:rsidP="00090B16">
      <w:pPr>
        <w:pStyle w:val="BodyText3"/>
        <w:jc w:val="both"/>
        <w:rPr>
          <w:rFonts w:ascii="Times New Roman" w:hAnsi="Times New Roman" w:cs="Times New Roman"/>
          <w:iCs/>
          <w:color w:val="auto"/>
          <w:sz w:val="24"/>
          <w:szCs w:val="24"/>
        </w:rPr>
      </w:pPr>
    </w:p>
    <w:p w:rsidR="00AD0E69" w:rsidRPr="00643D96" w:rsidRDefault="00AD0E69" w:rsidP="00BE36E8">
      <w:pPr>
        <w:pStyle w:val="BodyText3"/>
        <w:rPr>
          <w:rFonts w:ascii="Times New Roman" w:hAnsi="Times New Roman" w:cs="Times New Roman"/>
          <w:iCs/>
          <w:color w:val="auto"/>
          <w:sz w:val="24"/>
          <w:szCs w:val="24"/>
        </w:rPr>
      </w:pPr>
      <w:r w:rsidRPr="00643D96">
        <w:rPr>
          <w:rFonts w:ascii="Times New Roman" w:hAnsi="Times New Roman" w:cs="Times New Roman"/>
          <w:iCs/>
          <w:color w:val="auto"/>
          <w:sz w:val="24"/>
          <w:szCs w:val="24"/>
        </w:rPr>
        <w:t>From me, you should expect fair treatment and application of the policies outlined in this syllabus; an opportunity to actively interact with me and your classmates every class meeting; and demonstration of engineering reasoning and intellectual humility.  Also, I will try to provide something new of immediate practical utility every week.</w:t>
      </w:r>
    </w:p>
    <w:p w:rsidR="00883B6E" w:rsidRPr="00643D96" w:rsidRDefault="00883B6E" w:rsidP="00883B6E">
      <w:pPr>
        <w:autoSpaceDE w:val="0"/>
        <w:autoSpaceDN w:val="0"/>
        <w:adjustRightInd w:val="0"/>
        <w:jc w:val="both"/>
        <w:rPr>
          <w:b/>
          <w:bCs/>
        </w:rPr>
      </w:pPr>
    </w:p>
    <w:p w:rsidR="00883B6E" w:rsidRPr="00643D96" w:rsidRDefault="00883B6E" w:rsidP="00883B6E">
      <w:pPr>
        <w:autoSpaceDE w:val="0"/>
        <w:autoSpaceDN w:val="0"/>
        <w:adjustRightInd w:val="0"/>
        <w:jc w:val="both"/>
      </w:pPr>
      <w:proofErr w:type="gramStart"/>
      <w:r w:rsidRPr="00643D96">
        <w:rPr>
          <w:b/>
          <w:bCs/>
        </w:rPr>
        <w:t>Office Hours</w:t>
      </w:r>
      <w:r w:rsidRPr="00643D96">
        <w:rPr>
          <w:bCs/>
        </w:rPr>
        <w:t>.</w:t>
      </w:r>
      <w:proofErr w:type="gramEnd"/>
      <w:r w:rsidRPr="00643D96">
        <w:rPr>
          <w:bCs/>
        </w:rPr>
        <w:t xml:space="preserve">  I will not have a specific office hour time. </w:t>
      </w:r>
      <w:r w:rsidR="003A045F">
        <w:rPr>
          <w:bCs/>
        </w:rPr>
        <w:t>I am available most days from 0800 to 16</w:t>
      </w:r>
      <w:r w:rsidRPr="00643D96">
        <w:rPr>
          <w:bCs/>
        </w:rPr>
        <w:t xml:space="preserve">00 </w:t>
      </w:r>
      <w:r w:rsidR="003A045F">
        <w:rPr>
          <w:bCs/>
        </w:rPr>
        <w:t>Pacific Time</w:t>
      </w:r>
      <w:r w:rsidRPr="00643D96">
        <w:rPr>
          <w:bCs/>
        </w:rPr>
        <w:t>.  I do teach other classes but check my email often</w:t>
      </w:r>
      <w:r w:rsidR="008F462B" w:rsidRPr="00643D96">
        <w:rPr>
          <w:bCs/>
        </w:rPr>
        <w:t>.</w:t>
      </w:r>
      <w:r w:rsidR="00467622">
        <w:rPr>
          <w:bCs/>
        </w:rPr>
        <w:t xml:space="preserve">  Sometimes I’ll be on travel but can usually get email just about anywhere.</w:t>
      </w:r>
    </w:p>
    <w:p w:rsidR="0096024E" w:rsidRPr="00643D96" w:rsidRDefault="0096024E" w:rsidP="00BE36E8">
      <w:pPr>
        <w:pStyle w:val="BodyText3"/>
        <w:rPr>
          <w:rFonts w:ascii="Times New Roman" w:hAnsi="Times New Roman" w:cs="Times New Roman"/>
          <w:iCs/>
          <w:color w:val="auto"/>
          <w:sz w:val="24"/>
          <w:szCs w:val="24"/>
        </w:rPr>
      </w:pPr>
    </w:p>
    <w:p w:rsidR="0096024E" w:rsidRPr="00643D96" w:rsidRDefault="0096024E" w:rsidP="0096024E">
      <w:pPr>
        <w:autoSpaceDE w:val="0"/>
        <w:autoSpaceDN w:val="0"/>
        <w:adjustRightInd w:val="0"/>
        <w:spacing w:after="120"/>
        <w:jc w:val="both"/>
        <w:rPr>
          <w:b/>
          <w:bCs/>
          <w:color w:val="0000FF"/>
        </w:rPr>
      </w:pPr>
      <w:r w:rsidRPr="00643D96">
        <w:rPr>
          <w:b/>
          <w:bCs/>
          <w:color w:val="0000FF"/>
        </w:rPr>
        <w:t>7.0 Weekly Topics</w:t>
      </w:r>
    </w:p>
    <w:p w:rsidR="00A154A5" w:rsidRPr="006E50B6" w:rsidRDefault="0096024E" w:rsidP="00A154A5">
      <w:pPr>
        <w:autoSpaceDE w:val="0"/>
        <w:autoSpaceDN w:val="0"/>
        <w:adjustRightInd w:val="0"/>
        <w:jc w:val="both"/>
        <w:rPr>
          <w:color w:val="FF0000"/>
        </w:rPr>
      </w:pPr>
      <w:r w:rsidRPr="00643D96">
        <w:t xml:space="preserve">Assignments and activities will be given each week. Time required to complete course readings and assignments is generally </w:t>
      </w:r>
      <w:r w:rsidR="00572E32" w:rsidRPr="00726F5E">
        <w:rPr>
          <w:b/>
        </w:rPr>
        <w:t>4</w:t>
      </w:r>
      <w:r w:rsidR="00B94E83" w:rsidRPr="00726F5E">
        <w:rPr>
          <w:b/>
          <w:bCs/>
        </w:rPr>
        <w:t>-6</w:t>
      </w:r>
      <w:r w:rsidRPr="00643D96">
        <w:rPr>
          <w:b/>
          <w:bCs/>
        </w:rPr>
        <w:t xml:space="preserve"> hours per week, </w:t>
      </w:r>
      <w:r w:rsidRPr="00643D96">
        <w:rPr>
          <w:bCs/>
        </w:rPr>
        <w:t xml:space="preserve">this does not include the 2 hour weekly lab sessions that will be conducted </w:t>
      </w:r>
      <w:r w:rsidR="00721400">
        <w:rPr>
          <w:bCs/>
        </w:rPr>
        <w:t xml:space="preserve">individually </w:t>
      </w:r>
      <w:r w:rsidRPr="00643D96">
        <w:rPr>
          <w:bCs/>
        </w:rPr>
        <w:t xml:space="preserve">to support </w:t>
      </w:r>
      <w:r w:rsidR="00A856BA">
        <w:rPr>
          <w:bCs/>
        </w:rPr>
        <w:t>learning MATLAB</w:t>
      </w:r>
      <w:r w:rsidRPr="00643D96">
        <w:rPr>
          <w:bCs/>
        </w:rPr>
        <w:t>.</w:t>
      </w:r>
      <w:r w:rsidR="00A154A5">
        <w:rPr>
          <w:bCs/>
        </w:rPr>
        <w:t xml:space="preserve">  </w:t>
      </w:r>
      <w:r w:rsidR="00A154A5">
        <w:t>The Schedule Matrix is provided separately on Sakai.</w:t>
      </w:r>
    </w:p>
    <w:p w:rsidR="0096024E" w:rsidRPr="00643D96" w:rsidRDefault="0096024E" w:rsidP="0096024E">
      <w:pPr>
        <w:autoSpaceDE w:val="0"/>
        <w:autoSpaceDN w:val="0"/>
        <w:adjustRightInd w:val="0"/>
        <w:jc w:val="both"/>
      </w:pPr>
    </w:p>
    <w:p w:rsidR="0096024E" w:rsidRPr="00643D96" w:rsidRDefault="0096024E" w:rsidP="0096024E">
      <w:pPr>
        <w:autoSpaceDE w:val="0"/>
        <w:autoSpaceDN w:val="0"/>
        <w:adjustRightInd w:val="0"/>
        <w:jc w:val="both"/>
      </w:pPr>
      <w:r w:rsidRPr="00643D96">
        <w:t>To accommodate the needs of individual participants through a distributed learning model, this course is primarily an online experience using significant synchronous and asynchronous delivery and interaction methods.</w:t>
      </w:r>
    </w:p>
    <w:p w:rsidR="004F02A4" w:rsidRDefault="004F02A4" w:rsidP="0096024E">
      <w:pPr>
        <w:autoSpaceDE w:val="0"/>
        <w:autoSpaceDN w:val="0"/>
        <w:adjustRightInd w:val="0"/>
        <w:jc w:val="both"/>
      </w:pPr>
    </w:p>
    <w:p w:rsidR="0096024E" w:rsidRPr="00643D96" w:rsidRDefault="0096024E" w:rsidP="0096024E">
      <w:pPr>
        <w:autoSpaceDE w:val="0"/>
        <w:autoSpaceDN w:val="0"/>
        <w:adjustRightInd w:val="0"/>
        <w:jc w:val="both"/>
      </w:pPr>
      <w:r w:rsidRPr="00643D96">
        <w:t xml:space="preserve">It is essential that you have the </w:t>
      </w:r>
      <w:r w:rsidRPr="00643D96">
        <w:rPr>
          <w:b/>
          <w:bCs/>
        </w:rPr>
        <w:t xml:space="preserve">minimum amount of time </w:t>
      </w:r>
      <w:r w:rsidRPr="00643D96">
        <w:t xml:space="preserve">to devote to this course and that you are </w:t>
      </w:r>
      <w:r w:rsidRPr="00643D96">
        <w:rPr>
          <w:b/>
          <w:bCs/>
        </w:rPr>
        <w:t xml:space="preserve">available </w:t>
      </w:r>
      <w:r w:rsidRPr="00643D96">
        <w:t>to attend or view the required sessions. This is a “student-centered” and group-paced course that requires your attendance, timely participation, peer review and feedback.</w:t>
      </w:r>
    </w:p>
    <w:p w:rsidR="00DE6DE3" w:rsidRDefault="0096024E" w:rsidP="00DE6DE3">
      <w:pPr>
        <w:autoSpaceDE w:val="0"/>
        <w:autoSpaceDN w:val="0"/>
        <w:adjustRightInd w:val="0"/>
        <w:jc w:val="both"/>
        <w:rPr>
          <w:b/>
          <w:bCs/>
          <w:color w:val="0000FF"/>
        </w:rPr>
      </w:pPr>
      <w:r w:rsidRPr="00643D96">
        <w:rPr>
          <w:b/>
          <w:bCs/>
        </w:rPr>
        <w:t>We learn from each other in this model, it's not just an "info download!"</w:t>
      </w:r>
      <w:r w:rsidR="00DE6DE3">
        <w:rPr>
          <w:b/>
          <w:bCs/>
          <w:color w:val="0000FF"/>
        </w:rPr>
        <w:br w:type="page"/>
      </w:r>
    </w:p>
    <w:p w:rsidR="00D2040A" w:rsidRDefault="003F301C" w:rsidP="00FB5D9F">
      <w:pPr>
        <w:autoSpaceDE w:val="0"/>
        <w:autoSpaceDN w:val="0"/>
        <w:adjustRightInd w:val="0"/>
        <w:spacing w:after="120"/>
        <w:jc w:val="both"/>
        <w:rPr>
          <w:i/>
        </w:rPr>
      </w:pPr>
      <w:r w:rsidRPr="00643D96">
        <w:rPr>
          <w:b/>
          <w:bCs/>
          <w:color w:val="0000FF"/>
        </w:rPr>
        <w:lastRenderedPageBreak/>
        <w:t xml:space="preserve">8.0 </w:t>
      </w:r>
      <w:r w:rsidR="00D2040A" w:rsidRPr="00643D96">
        <w:rPr>
          <w:b/>
          <w:bCs/>
          <w:color w:val="0000FF"/>
        </w:rPr>
        <w:t>Prerequisites</w:t>
      </w:r>
      <w:r w:rsidR="00FB5D9F">
        <w:rPr>
          <w:b/>
          <w:bCs/>
          <w:color w:val="0000FF"/>
        </w:rPr>
        <w:t xml:space="preserve">:  </w:t>
      </w:r>
      <w:r w:rsidR="000E29EF">
        <w:t>SE1002 and</w:t>
      </w:r>
      <w:r w:rsidR="000E29EF" w:rsidRPr="000E29EF">
        <w:t xml:space="preserve"> OS3180.</w:t>
      </w:r>
    </w:p>
    <w:p w:rsidR="002162E6" w:rsidRDefault="002162E6" w:rsidP="000E29EF">
      <w:pPr>
        <w:pStyle w:val="BodyTextIndent"/>
        <w:spacing w:line="280" w:lineRule="atLeast"/>
        <w:jc w:val="both"/>
        <w:outlineLvl w:val="0"/>
        <w:rPr>
          <w:rFonts w:ascii="Times New Roman" w:hAnsi="Times New Roman" w:cs="Times New Roman"/>
          <w:i w:val="0"/>
          <w:sz w:val="24"/>
          <w:szCs w:val="24"/>
        </w:rPr>
      </w:pPr>
    </w:p>
    <w:p w:rsidR="00D2040A" w:rsidRPr="00643D96" w:rsidRDefault="00D76E58" w:rsidP="00D76E58">
      <w:pPr>
        <w:autoSpaceDE w:val="0"/>
        <w:autoSpaceDN w:val="0"/>
        <w:adjustRightInd w:val="0"/>
        <w:spacing w:after="120"/>
        <w:jc w:val="both"/>
        <w:rPr>
          <w:b/>
          <w:bCs/>
          <w:color w:val="0000FF"/>
        </w:rPr>
      </w:pPr>
      <w:r w:rsidRPr="00643D96">
        <w:rPr>
          <w:b/>
          <w:bCs/>
          <w:color w:val="0000FF"/>
        </w:rPr>
        <w:t xml:space="preserve">9.0 </w:t>
      </w:r>
      <w:r w:rsidR="00D2040A" w:rsidRPr="00643D96">
        <w:rPr>
          <w:b/>
          <w:bCs/>
          <w:color w:val="0000FF"/>
        </w:rPr>
        <w:t>Technical Requirements</w:t>
      </w:r>
    </w:p>
    <w:p w:rsidR="00504C64" w:rsidRPr="00643D96" w:rsidRDefault="006A1F3F" w:rsidP="00504C64">
      <w:pPr>
        <w:autoSpaceDE w:val="0"/>
        <w:autoSpaceDN w:val="0"/>
        <w:adjustRightInd w:val="0"/>
        <w:jc w:val="both"/>
      </w:pPr>
      <w:r w:rsidRPr="00643D96">
        <w:t>A working knowledge and proficiency with basic computing and office automation is required.  This is defined as</w:t>
      </w:r>
      <w:r w:rsidR="00D2040A" w:rsidRPr="00643D96">
        <w:rPr>
          <w:b/>
          <w:bCs/>
        </w:rPr>
        <w:t xml:space="preserve"> </w:t>
      </w:r>
      <w:r w:rsidR="00D2040A" w:rsidRPr="00643D96">
        <w:rPr>
          <w:bCs/>
        </w:rPr>
        <w:t>the ability to</w:t>
      </w:r>
      <w:r w:rsidR="00D2040A" w:rsidRPr="00643D96">
        <w:t>:</w:t>
      </w:r>
    </w:p>
    <w:p w:rsidR="00D2040A" w:rsidRPr="00643D96" w:rsidRDefault="00D2040A" w:rsidP="00F022B7">
      <w:pPr>
        <w:numPr>
          <w:ilvl w:val="0"/>
          <w:numId w:val="14"/>
        </w:numPr>
        <w:autoSpaceDE w:val="0"/>
        <w:autoSpaceDN w:val="0"/>
        <w:adjustRightInd w:val="0"/>
        <w:jc w:val="both"/>
      </w:pPr>
      <w:r w:rsidRPr="00643D96">
        <w:t>organize and manage files and folders in your operating system;</w:t>
      </w:r>
    </w:p>
    <w:p w:rsidR="00F022B7" w:rsidRPr="00643D96" w:rsidRDefault="00D2040A" w:rsidP="00F022B7">
      <w:pPr>
        <w:numPr>
          <w:ilvl w:val="0"/>
          <w:numId w:val="14"/>
        </w:numPr>
        <w:autoSpaceDE w:val="0"/>
        <w:autoSpaceDN w:val="0"/>
        <w:adjustRightInd w:val="0"/>
        <w:jc w:val="both"/>
      </w:pPr>
      <w:r w:rsidRPr="00643D96">
        <w:t>receive and submit electronic course materials;</w:t>
      </w:r>
    </w:p>
    <w:p w:rsidR="00D2040A" w:rsidRPr="00643D96" w:rsidRDefault="00D2040A" w:rsidP="00F022B7">
      <w:pPr>
        <w:numPr>
          <w:ilvl w:val="0"/>
          <w:numId w:val="14"/>
        </w:numPr>
        <w:autoSpaceDE w:val="0"/>
        <w:autoSpaceDN w:val="0"/>
        <w:adjustRightInd w:val="0"/>
        <w:jc w:val="both"/>
      </w:pPr>
      <w:r w:rsidRPr="00643D96">
        <w:t>effectively use (create, format, edit, save, and distribute documents) a word processing program, typically using MS Word or compatible format;</w:t>
      </w:r>
    </w:p>
    <w:p w:rsidR="00D2040A" w:rsidRPr="00643D96" w:rsidRDefault="00D2040A" w:rsidP="00F022B7">
      <w:pPr>
        <w:numPr>
          <w:ilvl w:val="0"/>
          <w:numId w:val="14"/>
        </w:numPr>
        <w:autoSpaceDE w:val="0"/>
        <w:autoSpaceDN w:val="0"/>
        <w:adjustRightInd w:val="0"/>
        <w:jc w:val="both"/>
      </w:pPr>
      <w:r w:rsidRPr="00643D96">
        <w:t>send and receive e-mail (including attachments); and,</w:t>
      </w:r>
    </w:p>
    <w:p w:rsidR="00D2040A" w:rsidRPr="00643D96" w:rsidRDefault="00D2040A" w:rsidP="00F022B7">
      <w:pPr>
        <w:numPr>
          <w:ilvl w:val="0"/>
          <w:numId w:val="14"/>
        </w:numPr>
        <w:autoSpaceDE w:val="0"/>
        <w:autoSpaceDN w:val="0"/>
        <w:adjustRightInd w:val="0"/>
        <w:jc w:val="both"/>
      </w:pPr>
      <w:proofErr w:type="gramStart"/>
      <w:r w:rsidRPr="00643D96">
        <w:t>navigate</w:t>
      </w:r>
      <w:proofErr w:type="gramEnd"/>
      <w:r w:rsidRPr="00643D96">
        <w:t>, search, download, and execute files from the Internet.</w:t>
      </w:r>
    </w:p>
    <w:p w:rsidR="00EA1B8B" w:rsidRPr="00643D96" w:rsidRDefault="00EA1B8B" w:rsidP="00F022B7">
      <w:pPr>
        <w:autoSpaceDE w:val="0"/>
        <w:autoSpaceDN w:val="0"/>
        <w:adjustRightInd w:val="0"/>
        <w:jc w:val="both"/>
      </w:pPr>
    </w:p>
    <w:p w:rsidR="00D2040A" w:rsidRPr="00643D96" w:rsidRDefault="00D2040A" w:rsidP="00A91F68">
      <w:pPr>
        <w:autoSpaceDE w:val="0"/>
        <w:autoSpaceDN w:val="0"/>
        <w:adjustRightInd w:val="0"/>
        <w:jc w:val="both"/>
      </w:pPr>
      <w:r w:rsidRPr="00643D96">
        <w:rPr>
          <w:b/>
          <w:bCs/>
        </w:rPr>
        <w:t>Recommended technical specifications</w:t>
      </w:r>
      <w:r w:rsidRPr="00643D96">
        <w:t xml:space="preserve">: You will be able to access the course materials using your campus or home computer as long as you are able to connect to the Internet. </w:t>
      </w:r>
    </w:p>
    <w:p w:rsidR="00EA1B8B" w:rsidRPr="00643D96" w:rsidRDefault="00EA1B8B" w:rsidP="00A91F68">
      <w:pPr>
        <w:autoSpaceDE w:val="0"/>
        <w:autoSpaceDN w:val="0"/>
        <w:adjustRightInd w:val="0"/>
        <w:jc w:val="both"/>
      </w:pPr>
    </w:p>
    <w:p w:rsidR="001661B3" w:rsidRPr="00643D96" w:rsidRDefault="00D2040A" w:rsidP="00A91F68">
      <w:pPr>
        <w:autoSpaceDE w:val="0"/>
        <w:autoSpaceDN w:val="0"/>
        <w:adjustRightInd w:val="0"/>
        <w:jc w:val="both"/>
      </w:pPr>
      <w:r w:rsidRPr="00643D96">
        <w:rPr>
          <w:b/>
          <w:bCs/>
        </w:rPr>
        <w:t xml:space="preserve">It is recommended that you have a PC </w:t>
      </w:r>
      <w:r w:rsidRPr="00643D96">
        <w:t xml:space="preserve">with a minimum of 128 Megabytes of system memory (RAM). </w:t>
      </w:r>
      <w:r w:rsidR="001661B3" w:rsidRPr="00643D96">
        <w:t xml:space="preserve">It is also recommended that you have a microphone to use for the </w:t>
      </w:r>
      <w:proofErr w:type="spellStart"/>
      <w:r w:rsidR="001661B3" w:rsidRPr="00643D96">
        <w:t>Elluminate</w:t>
      </w:r>
      <w:proofErr w:type="spellEnd"/>
      <w:r w:rsidR="001661B3" w:rsidRPr="00643D96">
        <w:t xml:space="preserve"> sessions. Chatting is available, but a microphone will enable the student to ask questions and provide input in real time.</w:t>
      </w:r>
    </w:p>
    <w:p w:rsidR="001661B3" w:rsidRPr="00643D96" w:rsidRDefault="001661B3" w:rsidP="00A91F68">
      <w:pPr>
        <w:autoSpaceDE w:val="0"/>
        <w:autoSpaceDN w:val="0"/>
        <w:adjustRightInd w:val="0"/>
        <w:jc w:val="both"/>
      </w:pPr>
    </w:p>
    <w:p w:rsidR="00D2040A" w:rsidRPr="00643D96" w:rsidRDefault="00D2040A" w:rsidP="00A91F68">
      <w:pPr>
        <w:autoSpaceDE w:val="0"/>
        <w:autoSpaceDN w:val="0"/>
        <w:adjustRightInd w:val="0"/>
        <w:jc w:val="both"/>
      </w:pPr>
      <w:r w:rsidRPr="00643D96">
        <w:t xml:space="preserve">NPS recommends using </w:t>
      </w:r>
      <w:r w:rsidRPr="00643D96">
        <w:rPr>
          <w:b/>
          <w:bCs/>
        </w:rPr>
        <w:t xml:space="preserve">Internet Explorer </w:t>
      </w:r>
      <w:r w:rsidRPr="00643D96">
        <w:t xml:space="preserve">as your Web browser to access the online portions of the course delivered through the </w:t>
      </w:r>
      <w:r w:rsidR="00560AE9" w:rsidRPr="00643D96">
        <w:t>Sakai</w:t>
      </w:r>
      <w:r w:rsidRPr="00643D96">
        <w:t xml:space="preserve"> learning support system. If you prefer to use other Web browsers, see the recommendations for versions located in the Syllabus section of the </w:t>
      </w:r>
      <w:r w:rsidR="00560AE9" w:rsidRPr="00643D96">
        <w:t>Sakai</w:t>
      </w:r>
      <w:r w:rsidRPr="00643D96">
        <w:t xml:space="preserve"> site.</w:t>
      </w:r>
    </w:p>
    <w:p w:rsidR="00EB3917" w:rsidRPr="00643D96" w:rsidRDefault="00EB3917" w:rsidP="00A91F68">
      <w:pPr>
        <w:autoSpaceDE w:val="0"/>
        <w:autoSpaceDN w:val="0"/>
        <w:adjustRightInd w:val="0"/>
        <w:jc w:val="both"/>
      </w:pPr>
    </w:p>
    <w:p w:rsidR="00D2040A" w:rsidRPr="00643D96" w:rsidRDefault="00D2040A" w:rsidP="00A91F68">
      <w:pPr>
        <w:autoSpaceDE w:val="0"/>
        <w:autoSpaceDN w:val="0"/>
        <w:adjustRightInd w:val="0"/>
        <w:jc w:val="both"/>
      </w:pPr>
      <w:r w:rsidRPr="00643D96">
        <w:t>Some materials may be provided in Adobe portable document format (PDF) that will require you to</w:t>
      </w:r>
      <w:r w:rsidR="00915A2F">
        <w:t xml:space="preserve"> have a free “Acrobat Reader</w:t>
      </w:r>
      <w:r w:rsidRPr="00643D96">
        <w:t xml:space="preserve">” on your computer (available for download at http://www.adobe.com/acrobat). Interactive components in the online modules require the Flash player. </w:t>
      </w:r>
    </w:p>
    <w:p w:rsidR="00EB3917" w:rsidRPr="00643D96" w:rsidRDefault="00EB3917" w:rsidP="00A91F68">
      <w:pPr>
        <w:autoSpaceDE w:val="0"/>
        <w:autoSpaceDN w:val="0"/>
        <w:adjustRightInd w:val="0"/>
        <w:jc w:val="both"/>
      </w:pPr>
    </w:p>
    <w:p w:rsidR="00D2040A" w:rsidRPr="00643D96" w:rsidRDefault="00D2040A" w:rsidP="00A91F68">
      <w:pPr>
        <w:autoSpaceDE w:val="0"/>
        <w:autoSpaceDN w:val="0"/>
        <w:adjustRightInd w:val="0"/>
        <w:jc w:val="both"/>
      </w:pPr>
      <w:r w:rsidRPr="00643D96">
        <w:t>If you have software issues or need instruction to meet the prerequisite technical experience, contact Information Technology &amp; Academic Computing Support (ITACS)</w:t>
      </w:r>
      <w:r w:rsidR="001661B3" w:rsidRPr="00643D96">
        <w:t xml:space="preserve"> </w:t>
      </w:r>
      <w:r w:rsidRPr="00643D96">
        <w:t>Technology Assistance Center (TAC) for assistance.</w:t>
      </w:r>
    </w:p>
    <w:p w:rsidR="005B6B4A" w:rsidRPr="00643D96" w:rsidRDefault="005B6B4A" w:rsidP="00A91F68">
      <w:pPr>
        <w:autoSpaceDE w:val="0"/>
        <w:autoSpaceDN w:val="0"/>
        <w:adjustRightInd w:val="0"/>
        <w:ind w:left="720"/>
        <w:jc w:val="both"/>
      </w:pPr>
    </w:p>
    <w:p w:rsidR="00D2040A" w:rsidRPr="00643D96" w:rsidRDefault="00D2040A" w:rsidP="00A91F68">
      <w:pPr>
        <w:autoSpaceDE w:val="0"/>
        <w:autoSpaceDN w:val="0"/>
        <w:adjustRightInd w:val="0"/>
        <w:ind w:left="720"/>
        <w:jc w:val="both"/>
        <w:rPr>
          <w:lang w:val="fr-FR"/>
        </w:rPr>
      </w:pPr>
      <w:r w:rsidRPr="00643D96">
        <w:rPr>
          <w:lang w:val="fr-FR"/>
        </w:rPr>
        <w:t>Email: TAC@nps.edu</w:t>
      </w:r>
    </w:p>
    <w:p w:rsidR="00D2040A" w:rsidRPr="00643D96" w:rsidRDefault="00D2040A" w:rsidP="00A91F68">
      <w:pPr>
        <w:autoSpaceDE w:val="0"/>
        <w:autoSpaceDN w:val="0"/>
        <w:adjustRightInd w:val="0"/>
        <w:ind w:left="720"/>
        <w:jc w:val="both"/>
        <w:rPr>
          <w:lang w:val="fr-FR"/>
        </w:rPr>
      </w:pPr>
      <w:proofErr w:type="spellStart"/>
      <w:r w:rsidRPr="00643D96">
        <w:rPr>
          <w:lang w:val="fr-FR"/>
        </w:rPr>
        <w:t>Telephone</w:t>
      </w:r>
      <w:proofErr w:type="spellEnd"/>
      <w:r w:rsidRPr="00643D96">
        <w:rPr>
          <w:lang w:val="fr-FR"/>
        </w:rPr>
        <w:t>: (831) 656-1046</w:t>
      </w:r>
    </w:p>
    <w:p w:rsidR="00D2040A" w:rsidRPr="00643D96" w:rsidRDefault="00D2040A" w:rsidP="00A91F68">
      <w:pPr>
        <w:autoSpaceDE w:val="0"/>
        <w:autoSpaceDN w:val="0"/>
        <w:adjustRightInd w:val="0"/>
        <w:ind w:left="720"/>
        <w:jc w:val="both"/>
      </w:pPr>
      <w:r w:rsidRPr="00643D96">
        <w:t>Location: Ingersoll Hall, Room 151</w:t>
      </w:r>
    </w:p>
    <w:p w:rsidR="00D2040A" w:rsidRPr="00643D96" w:rsidRDefault="00D2040A" w:rsidP="00A91F68">
      <w:pPr>
        <w:autoSpaceDE w:val="0"/>
        <w:autoSpaceDN w:val="0"/>
        <w:adjustRightInd w:val="0"/>
        <w:ind w:left="720"/>
        <w:jc w:val="both"/>
      </w:pPr>
      <w:r w:rsidRPr="00643D96">
        <w:t>Hours: Monday - Friday, 8:00 a.m. to 4:30 p.m.</w:t>
      </w:r>
    </w:p>
    <w:p w:rsidR="00D2040A" w:rsidRPr="00643D96" w:rsidRDefault="00AB0B9B" w:rsidP="00AB0B9B">
      <w:pPr>
        <w:autoSpaceDE w:val="0"/>
        <w:autoSpaceDN w:val="0"/>
        <w:adjustRightInd w:val="0"/>
        <w:ind w:left="720"/>
      </w:pPr>
      <w:r w:rsidRPr="00643D96">
        <w:t xml:space="preserve">Training </w:t>
      </w:r>
      <w:r w:rsidR="00D2040A" w:rsidRPr="00643D96">
        <w:t>Services: http://www.nps.edu/Technology/Navigation/TrainingSrv.html</w:t>
      </w:r>
    </w:p>
    <w:p w:rsidR="007122D0" w:rsidRPr="00643D96" w:rsidRDefault="008A0AD4" w:rsidP="007122D0">
      <w:pPr>
        <w:autoSpaceDE w:val="0"/>
        <w:autoSpaceDN w:val="0"/>
        <w:adjustRightInd w:val="0"/>
        <w:spacing w:after="120"/>
        <w:jc w:val="both"/>
        <w:rPr>
          <w:b/>
          <w:bCs/>
          <w:color w:val="0000FF"/>
        </w:rPr>
      </w:pPr>
      <w:r>
        <w:rPr>
          <w:b/>
          <w:bCs/>
          <w:color w:val="0000FF"/>
        </w:rPr>
        <w:br/>
      </w:r>
      <w:r w:rsidR="007122D0" w:rsidRPr="00643D96">
        <w:rPr>
          <w:b/>
          <w:bCs/>
          <w:color w:val="0000FF"/>
        </w:rPr>
        <w:t xml:space="preserve">10.0 </w:t>
      </w:r>
      <w:r w:rsidR="00D2040A" w:rsidRPr="00643D96">
        <w:rPr>
          <w:b/>
          <w:bCs/>
          <w:color w:val="0000FF"/>
        </w:rPr>
        <w:t>Textbooks</w:t>
      </w:r>
    </w:p>
    <w:p w:rsidR="0036173E" w:rsidRDefault="0036173E" w:rsidP="007122D0">
      <w:pPr>
        <w:autoSpaceDE w:val="0"/>
        <w:autoSpaceDN w:val="0"/>
        <w:adjustRightInd w:val="0"/>
        <w:spacing w:after="120"/>
        <w:jc w:val="both"/>
        <w:rPr>
          <w:b/>
          <w:bCs/>
        </w:rPr>
      </w:pPr>
      <w:proofErr w:type="gramStart"/>
      <w:r w:rsidRPr="0036173E">
        <w:rPr>
          <w:b/>
          <w:bCs/>
        </w:rPr>
        <w:t>Mathematical Methods in the Physical Sciences,</w:t>
      </w:r>
      <w:r>
        <w:rPr>
          <w:rFonts w:ascii="Verdana" w:hAnsi="Verdana"/>
          <w:color w:val="000000"/>
          <w:sz w:val="15"/>
          <w:szCs w:val="15"/>
        </w:rPr>
        <w:t xml:space="preserve"> </w:t>
      </w:r>
      <w:r w:rsidRPr="0036173E">
        <w:t>Boas, Mary, Wiley, 3rd Edition, 978-0-471-19826-0, 2006.</w:t>
      </w:r>
      <w:proofErr w:type="gramEnd"/>
    </w:p>
    <w:p w:rsidR="00DE6DE3" w:rsidRDefault="00D2040A" w:rsidP="00DE6DE3">
      <w:pPr>
        <w:autoSpaceDE w:val="0"/>
        <w:autoSpaceDN w:val="0"/>
        <w:adjustRightInd w:val="0"/>
        <w:spacing w:after="120"/>
        <w:jc w:val="both"/>
        <w:rPr>
          <w:b/>
          <w:bCs/>
          <w:color w:val="0000FF"/>
        </w:rPr>
      </w:pPr>
      <w:r w:rsidRPr="00643D96">
        <w:rPr>
          <w:b/>
          <w:bCs/>
        </w:rPr>
        <w:t xml:space="preserve">Systems Engineering and Analysis, </w:t>
      </w:r>
      <w:r w:rsidRPr="00643D96">
        <w:t xml:space="preserve">Blanchard, B. S. </w:t>
      </w:r>
      <w:proofErr w:type="gramStart"/>
      <w:r w:rsidRPr="00643D96">
        <w:t>and ,</w:t>
      </w:r>
      <w:proofErr w:type="gramEnd"/>
      <w:r w:rsidRPr="00643D96">
        <w:t xml:space="preserve"> W. J. </w:t>
      </w:r>
      <w:proofErr w:type="spellStart"/>
      <w:r w:rsidRPr="00643D96">
        <w:t>Fabrycky</w:t>
      </w:r>
      <w:proofErr w:type="spellEnd"/>
      <w:r w:rsidRPr="00643D96">
        <w:t>, Prentice-Hall International Ser</w:t>
      </w:r>
      <w:r w:rsidR="00AB0B9B" w:rsidRPr="00643D96">
        <w:t>ies in Industrial and Systems, 5</w:t>
      </w:r>
      <w:r w:rsidRPr="00643D96">
        <w:t xml:space="preserve">th Edition, </w:t>
      </w:r>
      <w:r w:rsidR="002158B4" w:rsidRPr="00643D96">
        <w:rPr>
          <w:color w:val="000000"/>
        </w:rPr>
        <w:t>ISBN 978-0-1</w:t>
      </w:r>
      <w:r w:rsidR="0016177B" w:rsidRPr="00643D96">
        <w:rPr>
          <w:color w:val="000000"/>
        </w:rPr>
        <w:t>3-221735-4, 2010</w:t>
      </w:r>
      <w:r w:rsidR="00DE6DE3">
        <w:rPr>
          <w:b/>
          <w:bCs/>
          <w:color w:val="0000FF"/>
        </w:rPr>
        <w:br w:type="page"/>
      </w:r>
    </w:p>
    <w:p w:rsidR="00D2040A" w:rsidRPr="00643D96" w:rsidRDefault="007122D0" w:rsidP="007122D0">
      <w:pPr>
        <w:autoSpaceDE w:val="0"/>
        <w:autoSpaceDN w:val="0"/>
        <w:adjustRightInd w:val="0"/>
        <w:spacing w:after="120"/>
        <w:jc w:val="both"/>
        <w:rPr>
          <w:b/>
          <w:bCs/>
          <w:color w:val="0000FF"/>
        </w:rPr>
      </w:pPr>
      <w:r w:rsidRPr="00643D96">
        <w:rPr>
          <w:b/>
          <w:bCs/>
          <w:color w:val="0000FF"/>
        </w:rPr>
        <w:lastRenderedPageBreak/>
        <w:t xml:space="preserve">11.0 </w:t>
      </w:r>
      <w:r w:rsidR="00D2040A" w:rsidRPr="00643D96">
        <w:rPr>
          <w:b/>
          <w:bCs/>
          <w:color w:val="0000FF"/>
        </w:rPr>
        <w:t>References</w:t>
      </w:r>
    </w:p>
    <w:p w:rsidR="00DF6185" w:rsidRPr="00643D96" w:rsidRDefault="00DF6185" w:rsidP="00A91F68">
      <w:pPr>
        <w:autoSpaceDE w:val="0"/>
        <w:autoSpaceDN w:val="0"/>
        <w:adjustRightInd w:val="0"/>
        <w:jc w:val="both"/>
        <w:rPr>
          <w:bCs/>
        </w:rPr>
      </w:pPr>
      <w:r w:rsidRPr="00643D96">
        <w:rPr>
          <w:bCs/>
        </w:rPr>
        <w:t xml:space="preserve">Excerpts from these </w:t>
      </w:r>
      <w:r w:rsidR="009D48FF" w:rsidRPr="00643D96">
        <w:rPr>
          <w:bCs/>
        </w:rPr>
        <w:t xml:space="preserve">and other </w:t>
      </w:r>
      <w:r w:rsidRPr="00643D96">
        <w:rPr>
          <w:bCs/>
        </w:rPr>
        <w:t>references will be provided in Sakai</w:t>
      </w:r>
      <w:r w:rsidR="00363EE3">
        <w:rPr>
          <w:bCs/>
        </w:rPr>
        <w:t>:</w:t>
      </w:r>
    </w:p>
    <w:p w:rsidR="000A6E6C" w:rsidRPr="00643D96" w:rsidRDefault="000A6E6C" w:rsidP="00A91F68">
      <w:pPr>
        <w:autoSpaceDE w:val="0"/>
        <w:autoSpaceDN w:val="0"/>
        <w:adjustRightInd w:val="0"/>
        <w:jc w:val="both"/>
        <w:rPr>
          <w:bCs/>
        </w:rPr>
      </w:pPr>
    </w:p>
    <w:p w:rsidR="00D2040A" w:rsidRPr="00643D96" w:rsidRDefault="00D2040A" w:rsidP="00A91F68">
      <w:pPr>
        <w:autoSpaceDE w:val="0"/>
        <w:autoSpaceDN w:val="0"/>
        <w:adjustRightInd w:val="0"/>
        <w:jc w:val="both"/>
      </w:pPr>
      <w:r w:rsidRPr="00643D96">
        <w:rPr>
          <w:b/>
          <w:bCs/>
        </w:rPr>
        <w:t xml:space="preserve">International Council on Systems Engineering (INCOSE) SE Handbook, </w:t>
      </w:r>
      <w:r w:rsidRPr="00643D96">
        <w:t xml:space="preserve">Version </w:t>
      </w:r>
      <w:r w:rsidR="00C53306" w:rsidRPr="00643D96">
        <w:t>3.2 Feb 2010</w:t>
      </w:r>
      <w:r w:rsidRPr="00643D96">
        <w:t>, INCOSE</w:t>
      </w:r>
    </w:p>
    <w:p w:rsidR="005B6B4A" w:rsidRPr="00643D96" w:rsidRDefault="005B6B4A" w:rsidP="00A91F68">
      <w:pPr>
        <w:autoSpaceDE w:val="0"/>
        <w:autoSpaceDN w:val="0"/>
        <w:adjustRightInd w:val="0"/>
        <w:jc w:val="both"/>
        <w:rPr>
          <w:b/>
          <w:bCs/>
        </w:rPr>
      </w:pPr>
    </w:p>
    <w:p w:rsidR="00D2040A" w:rsidRPr="00643D96" w:rsidRDefault="00997033" w:rsidP="00872B13">
      <w:pPr>
        <w:autoSpaceDE w:val="0"/>
        <w:autoSpaceDN w:val="0"/>
        <w:adjustRightInd w:val="0"/>
      </w:pPr>
      <w:r w:rsidRPr="00643D96">
        <w:rPr>
          <w:b/>
        </w:rPr>
        <w:t>Defense Acquisition Guidebook</w:t>
      </w:r>
    </w:p>
    <w:p w:rsidR="005060BE" w:rsidRPr="00643D96" w:rsidRDefault="005060BE" w:rsidP="00A91F68">
      <w:pPr>
        <w:autoSpaceDE w:val="0"/>
        <w:autoSpaceDN w:val="0"/>
        <w:adjustRightInd w:val="0"/>
        <w:jc w:val="both"/>
        <w:rPr>
          <w:b/>
          <w:bCs/>
        </w:rPr>
      </w:pPr>
    </w:p>
    <w:p w:rsidR="00D2040A" w:rsidRPr="00643D96" w:rsidRDefault="007122D0" w:rsidP="007122D0">
      <w:pPr>
        <w:autoSpaceDE w:val="0"/>
        <w:autoSpaceDN w:val="0"/>
        <w:adjustRightInd w:val="0"/>
        <w:spacing w:after="120"/>
        <w:jc w:val="both"/>
        <w:rPr>
          <w:b/>
          <w:bCs/>
          <w:color w:val="0000FF"/>
        </w:rPr>
      </w:pPr>
      <w:r w:rsidRPr="00643D96">
        <w:rPr>
          <w:b/>
          <w:bCs/>
          <w:color w:val="0000FF"/>
        </w:rPr>
        <w:t xml:space="preserve">12.0 </w:t>
      </w:r>
      <w:r w:rsidR="00D2040A" w:rsidRPr="00643D96">
        <w:rPr>
          <w:b/>
          <w:bCs/>
          <w:color w:val="0000FF"/>
        </w:rPr>
        <w:t>Evaluation</w:t>
      </w:r>
    </w:p>
    <w:p w:rsidR="00D2040A" w:rsidRPr="00643D96" w:rsidRDefault="00D2040A" w:rsidP="00A91F68">
      <w:pPr>
        <w:autoSpaceDE w:val="0"/>
        <w:autoSpaceDN w:val="0"/>
        <w:adjustRightInd w:val="0"/>
        <w:jc w:val="both"/>
      </w:pPr>
      <w:r w:rsidRPr="00643D96">
        <w:t>The evaluation scheme of this course is outlined in the following table.</w:t>
      </w:r>
    </w:p>
    <w:p w:rsidR="00415C21" w:rsidRDefault="00415C21" w:rsidP="00415C21"/>
    <w:tbl>
      <w:tblPr>
        <w:tblW w:w="0" w:type="auto"/>
        <w:jc w:val="center"/>
        <w:tblInd w:w="1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420"/>
        <w:gridCol w:w="900"/>
      </w:tblGrid>
      <w:tr w:rsidR="00415C21" w:rsidTr="00415C21">
        <w:trPr>
          <w:jc w:val="center"/>
        </w:trPr>
        <w:tc>
          <w:tcPr>
            <w:tcW w:w="3420" w:type="dxa"/>
            <w:tcBorders>
              <w:top w:val="single" w:sz="12" w:space="0" w:color="auto"/>
              <w:left w:val="single" w:sz="12" w:space="0" w:color="auto"/>
              <w:bottom w:val="single" w:sz="6" w:space="0" w:color="auto"/>
              <w:right w:val="single" w:sz="6" w:space="0" w:color="auto"/>
            </w:tcBorders>
          </w:tcPr>
          <w:p w:rsidR="00415C21" w:rsidRDefault="00415C21" w:rsidP="00AD5F82">
            <w:pPr>
              <w:autoSpaceDE w:val="0"/>
              <w:autoSpaceDN w:val="0"/>
              <w:rPr>
                <w:rFonts w:ascii="Arial" w:hAnsi="Arial" w:cs="Arial"/>
                <w:b/>
                <w:sz w:val="20"/>
              </w:rPr>
            </w:pPr>
            <w:r>
              <w:rPr>
                <w:b/>
                <w:sz w:val="20"/>
              </w:rPr>
              <w:t>Requirements</w:t>
            </w:r>
          </w:p>
        </w:tc>
        <w:tc>
          <w:tcPr>
            <w:tcW w:w="900" w:type="dxa"/>
            <w:tcBorders>
              <w:top w:val="single" w:sz="12" w:space="0" w:color="auto"/>
              <w:left w:val="single" w:sz="6" w:space="0" w:color="auto"/>
              <w:bottom w:val="single" w:sz="6" w:space="0" w:color="auto"/>
              <w:right w:val="single" w:sz="12" w:space="0" w:color="auto"/>
            </w:tcBorders>
          </w:tcPr>
          <w:p w:rsidR="00415C21" w:rsidRDefault="00415C21" w:rsidP="00AD5F82">
            <w:pPr>
              <w:autoSpaceDE w:val="0"/>
              <w:autoSpaceDN w:val="0"/>
              <w:jc w:val="center"/>
              <w:rPr>
                <w:rFonts w:ascii="Arial" w:hAnsi="Arial" w:cs="Arial"/>
                <w:b/>
                <w:sz w:val="20"/>
              </w:rPr>
            </w:pPr>
            <w:r>
              <w:rPr>
                <w:b/>
                <w:sz w:val="20"/>
              </w:rPr>
              <w:t>%</w:t>
            </w:r>
          </w:p>
        </w:tc>
      </w:tr>
      <w:tr w:rsidR="00415C21" w:rsidTr="00415C21">
        <w:trPr>
          <w:jc w:val="center"/>
        </w:trPr>
        <w:tc>
          <w:tcPr>
            <w:tcW w:w="3420" w:type="dxa"/>
            <w:tcBorders>
              <w:top w:val="single" w:sz="6" w:space="0" w:color="auto"/>
              <w:left w:val="single" w:sz="12" w:space="0" w:color="auto"/>
              <w:bottom w:val="single" w:sz="6" w:space="0" w:color="auto"/>
              <w:right w:val="single" w:sz="6" w:space="0" w:color="auto"/>
            </w:tcBorders>
          </w:tcPr>
          <w:p w:rsidR="00415C21" w:rsidRDefault="00415C21" w:rsidP="00AD5F82">
            <w:pPr>
              <w:autoSpaceDE w:val="0"/>
              <w:autoSpaceDN w:val="0"/>
              <w:rPr>
                <w:rFonts w:ascii="Arial" w:hAnsi="Arial" w:cs="Arial"/>
                <w:sz w:val="20"/>
              </w:rPr>
            </w:pPr>
            <w:r>
              <w:rPr>
                <w:sz w:val="20"/>
              </w:rPr>
              <w:t>Exam 1</w:t>
            </w:r>
          </w:p>
        </w:tc>
        <w:tc>
          <w:tcPr>
            <w:tcW w:w="900" w:type="dxa"/>
            <w:tcBorders>
              <w:top w:val="single" w:sz="6" w:space="0" w:color="auto"/>
              <w:left w:val="single" w:sz="6" w:space="0" w:color="auto"/>
              <w:bottom w:val="single" w:sz="6" w:space="0" w:color="auto"/>
              <w:right w:val="single" w:sz="12" w:space="0" w:color="auto"/>
            </w:tcBorders>
          </w:tcPr>
          <w:p w:rsidR="00415C21" w:rsidRDefault="00415C21" w:rsidP="00AD5F82">
            <w:pPr>
              <w:autoSpaceDE w:val="0"/>
              <w:autoSpaceDN w:val="0"/>
              <w:jc w:val="center"/>
              <w:rPr>
                <w:rFonts w:ascii="Arial" w:hAnsi="Arial" w:cs="Arial"/>
                <w:sz w:val="20"/>
              </w:rPr>
            </w:pPr>
            <w:r>
              <w:rPr>
                <w:sz w:val="20"/>
              </w:rPr>
              <w:t>30</w:t>
            </w:r>
          </w:p>
        </w:tc>
      </w:tr>
      <w:tr w:rsidR="00415C21" w:rsidTr="00415C21">
        <w:trPr>
          <w:jc w:val="center"/>
        </w:trPr>
        <w:tc>
          <w:tcPr>
            <w:tcW w:w="3420" w:type="dxa"/>
            <w:tcBorders>
              <w:top w:val="single" w:sz="6" w:space="0" w:color="auto"/>
              <w:left w:val="single" w:sz="12" w:space="0" w:color="auto"/>
              <w:bottom w:val="single" w:sz="6" w:space="0" w:color="auto"/>
              <w:right w:val="single" w:sz="6" w:space="0" w:color="auto"/>
            </w:tcBorders>
          </w:tcPr>
          <w:p w:rsidR="00415C21" w:rsidRDefault="00415C21" w:rsidP="00AD5F82">
            <w:pPr>
              <w:autoSpaceDE w:val="0"/>
              <w:autoSpaceDN w:val="0"/>
              <w:rPr>
                <w:rFonts w:ascii="Arial" w:hAnsi="Arial" w:cs="Arial"/>
                <w:sz w:val="20"/>
              </w:rPr>
            </w:pPr>
            <w:r>
              <w:rPr>
                <w:sz w:val="20"/>
              </w:rPr>
              <w:t>Exam 2</w:t>
            </w:r>
          </w:p>
        </w:tc>
        <w:tc>
          <w:tcPr>
            <w:tcW w:w="900" w:type="dxa"/>
            <w:tcBorders>
              <w:top w:val="single" w:sz="6" w:space="0" w:color="auto"/>
              <w:left w:val="single" w:sz="6" w:space="0" w:color="auto"/>
              <w:bottom w:val="single" w:sz="6" w:space="0" w:color="auto"/>
              <w:right w:val="single" w:sz="12" w:space="0" w:color="auto"/>
            </w:tcBorders>
          </w:tcPr>
          <w:p w:rsidR="00415C21" w:rsidRDefault="00415C21" w:rsidP="00AD5F82">
            <w:pPr>
              <w:autoSpaceDE w:val="0"/>
              <w:autoSpaceDN w:val="0"/>
              <w:jc w:val="center"/>
              <w:rPr>
                <w:rFonts w:ascii="Arial" w:hAnsi="Arial" w:cs="Arial"/>
                <w:sz w:val="20"/>
              </w:rPr>
            </w:pPr>
            <w:r>
              <w:rPr>
                <w:sz w:val="20"/>
              </w:rPr>
              <w:t>30</w:t>
            </w:r>
          </w:p>
        </w:tc>
      </w:tr>
      <w:tr w:rsidR="00415C21" w:rsidTr="00415C21">
        <w:trPr>
          <w:jc w:val="center"/>
        </w:trPr>
        <w:tc>
          <w:tcPr>
            <w:tcW w:w="3420" w:type="dxa"/>
            <w:tcBorders>
              <w:top w:val="single" w:sz="6" w:space="0" w:color="auto"/>
              <w:left w:val="single" w:sz="12" w:space="0" w:color="auto"/>
              <w:bottom w:val="single" w:sz="6" w:space="0" w:color="auto"/>
              <w:right w:val="single" w:sz="6" w:space="0" w:color="auto"/>
            </w:tcBorders>
          </w:tcPr>
          <w:p w:rsidR="00415C21" w:rsidRDefault="001B6D2F" w:rsidP="00064484">
            <w:pPr>
              <w:autoSpaceDE w:val="0"/>
              <w:autoSpaceDN w:val="0"/>
              <w:rPr>
                <w:sz w:val="20"/>
              </w:rPr>
            </w:pPr>
            <w:r>
              <w:rPr>
                <w:sz w:val="20"/>
              </w:rPr>
              <w:t>Homework</w:t>
            </w:r>
          </w:p>
        </w:tc>
        <w:tc>
          <w:tcPr>
            <w:tcW w:w="900" w:type="dxa"/>
            <w:tcBorders>
              <w:top w:val="single" w:sz="6" w:space="0" w:color="auto"/>
              <w:left w:val="single" w:sz="6" w:space="0" w:color="auto"/>
              <w:bottom w:val="single" w:sz="6" w:space="0" w:color="auto"/>
              <w:right w:val="single" w:sz="12" w:space="0" w:color="auto"/>
            </w:tcBorders>
          </w:tcPr>
          <w:p w:rsidR="00415C21" w:rsidRDefault="00415C21" w:rsidP="00AD5F82">
            <w:pPr>
              <w:autoSpaceDE w:val="0"/>
              <w:autoSpaceDN w:val="0"/>
              <w:jc w:val="center"/>
              <w:rPr>
                <w:sz w:val="20"/>
              </w:rPr>
            </w:pPr>
            <w:r>
              <w:rPr>
                <w:sz w:val="20"/>
              </w:rPr>
              <w:t>20</w:t>
            </w:r>
          </w:p>
        </w:tc>
      </w:tr>
      <w:tr w:rsidR="00E93B6A" w:rsidTr="00415C21">
        <w:trPr>
          <w:jc w:val="center"/>
        </w:trPr>
        <w:tc>
          <w:tcPr>
            <w:tcW w:w="3420" w:type="dxa"/>
            <w:tcBorders>
              <w:top w:val="single" w:sz="6" w:space="0" w:color="auto"/>
              <w:left w:val="single" w:sz="12" w:space="0" w:color="auto"/>
              <w:bottom w:val="single" w:sz="6" w:space="0" w:color="auto"/>
              <w:right w:val="single" w:sz="6" w:space="0" w:color="auto"/>
            </w:tcBorders>
          </w:tcPr>
          <w:p w:rsidR="00E93B6A" w:rsidRDefault="00E93B6A" w:rsidP="009F003F">
            <w:pPr>
              <w:autoSpaceDE w:val="0"/>
              <w:autoSpaceDN w:val="0"/>
              <w:rPr>
                <w:sz w:val="20"/>
              </w:rPr>
            </w:pPr>
            <w:r>
              <w:rPr>
                <w:sz w:val="20"/>
              </w:rPr>
              <w:t xml:space="preserve">Class </w:t>
            </w:r>
            <w:r w:rsidR="00D96163">
              <w:rPr>
                <w:sz w:val="20"/>
              </w:rPr>
              <w:t xml:space="preserve">Topic </w:t>
            </w:r>
            <w:r w:rsidR="009F003F">
              <w:rPr>
                <w:sz w:val="20"/>
              </w:rPr>
              <w:t>Presentation</w:t>
            </w:r>
          </w:p>
        </w:tc>
        <w:tc>
          <w:tcPr>
            <w:tcW w:w="900" w:type="dxa"/>
            <w:tcBorders>
              <w:top w:val="single" w:sz="6" w:space="0" w:color="auto"/>
              <w:left w:val="single" w:sz="6" w:space="0" w:color="auto"/>
              <w:bottom w:val="single" w:sz="6" w:space="0" w:color="auto"/>
              <w:right w:val="single" w:sz="12" w:space="0" w:color="auto"/>
            </w:tcBorders>
          </w:tcPr>
          <w:p w:rsidR="00E93B6A" w:rsidRDefault="001B6D2F" w:rsidP="005B3725">
            <w:pPr>
              <w:autoSpaceDE w:val="0"/>
              <w:autoSpaceDN w:val="0"/>
              <w:jc w:val="center"/>
              <w:rPr>
                <w:sz w:val="20"/>
              </w:rPr>
            </w:pPr>
            <w:r>
              <w:rPr>
                <w:sz w:val="20"/>
              </w:rPr>
              <w:t>20</w:t>
            </w:r>
          </w:p>
        </w:tc>
      </w:tr>
    </w:tbl>
    <w:p w:rsidR="00415C21" w:rsidRDefault="00415C21" w:rsidP="00415C21">
      <w:pPr>
        <w:rPr>
          <w:rFonts w:ascii="Arial" w:hAnsi="Arial" w:cs="Arial"/>
          <w:iCs/>
          <w:color w:val="000000"/>
          <w:sz w:val="20"/>
          <w:szCs w:val="20"/>
        </w:rPr>
      </w:pPr>
    </w:p>
    <w:p w:rsidR="00CD1190" w:rsidRPr="00643D96" w:rsidRDefault="00CD1190" w:rsidP="00915116">
      <w:pPr>
        <w:autoSpaceDE w:val="0"/>
        <w:autoSpaceDN w:val="0"/>
        <w:adjustRightInd w:val="0"/>
        <w:jc w:val="center"/>
        <w:rPr>
          <w:b/>
          <w:bCs/>
        </w:rPr>
      </w:pPr>
    </w:p>
    <w:p w:rsidR="00B21075" w:rsidRPr="00643D96" w:rsidRDefault="00025034" w:rsidP="00025034">
      <w:pPr>
        <w:pStyle w:val="Caption"/>
        <w:jc w:val="center"/>
        <w:rPr>
          <w:bCs w:val="0"/>
          <w:sz w:val="24"/>
          <w:szCs w:val="24"/>
        </w:rPr>
      </w:pPr>
      <w:r w:rsidRPr="00643D96">
        <w:rPr>
          <w:sz w:val="24"/>
          <w:szCs w:val="24"/>
        </w:rPr>
        <w:t xml:space="preserve">Table </w:t>
      </w:r>
      <w:r w:rsidR="005903A3">
        <w:rPr>
          <w:sz w:val="24"/>
          <w:szCs w:val="24"/>
        </w:rPr>
        <w:t>1</w:t>
      </w:r>
      <w:r w:rsidRPr="00643D96">
        <w:rPr>
          <w:sz w:val="24"/>
          <w:szCs w:val="24"/>
        </w:rPr>
        <w:t xml:space="preserve"> Course Evaluation</w:t>
      </w:r>
    </w:p>
    <w:p w:rsidR="00CA0E63" w:rsidRDefault="003110A2" w:rsidP="00025034">
      <w:pPr>
        <w:jc w:val="both"/>
        <w:rPr>
          <w:b/>
          <w:i/>
          <w:iCs/>
        </w:rPr>
      </w:pPr>
      <w:r>
        <w:rPr>
          <w:b/>
          <w:i/>
          <w:iCs/>
        </w:rPr>
        <w:t>Homework</w:t>
      </w:r>
      <w:r w:rsidR="00CA0E63">
        <w:rPr>
          <w:b/>
          <w:i/>
          <w:iCs/>
        </w:rPr>
        <w:t xml:space="preserve"> </w:t>
      </w:r>
    </w:p>
    <w:p w:rsidR="00DE2329" w:rsidRDefault="002A606A" w:rsidP="00025034">
      <w:pPr>
        <w:jc w:val="both"/>
        <w:rPr>
          <w:iCs/>
        </w:rPr>
      </w:pPr>
      <w:r>
        <w:rPr>
          <w:iCs/>
        </w:rPr>
        <w:t xml:space="preserve">Students will be allowed to submit in groups.  </w:t>
      </w:r>
      <w:r w:rsidR="00CA0E63">
        <w:rPr>
          <w:iCs/>
        </w:rPr>
        <w:t>These allow you to demonstrate mastery of the subject matter.</w:t>
      </w:r>
      <w:r w:rsidR="006C3AF3">
        <w:rPr>
          <w:iCs/>
        </w:rPr>
        <w:t xml:space="preserve">  These will be submitted in </w:t>
      </w:r>
      <w:proofErr w:type="spellStart"/>
      <w:r w:rsidR="006C3AF3">
        <w:rPr>
          <w:iCs/>
        </w:rPr>
        <w:t>pdf</w:t>
      </w:r>
      <w:proofErr w:type="spellEnd"/>
      <w:r w:rsidR="006C3AF3">
        <w:rPr>
          <w:iCs/>
        </w:rPr>
        <w:t xml:space="preserve"> format on Sakai.  </w:t>
      </w:r>
      <w:r w:rsidR="00DE2329">
        <w:rPr>
          <w:iCs/>
        </w:rPr>
        <w:t xml:space="preserve">The homework assignments are detailed below.  All are from Boas except those beginning with “B&amp;F” (Blanchard &amp; </w:t>
      </w:r>
      <w:proofErr w:type="spellStart"/>
      <w:r w:rsidR="00DE2329">
        <w:rPr>
          <w:iCs/>
        </w:rPr>
        <w:t>Fabrycky</w:t>
      </w:r>
      <w:proofErr w:type="spellEnd"/>
      <w:r w:rsidR="00DE2329">
        <w:rPr>
          <w:iCs/>
        </w:rPr>
        <w:t xml:space="preserve">).  </w:t>
      </w:r>
      <w:r w:rsidR="006C3AF3">
        <w:rPr>
          <w:iCs/>
        </w:rPr>
        <w:t xml:space="preserve">Also, </w:t>
      </w:r>
      <w:r w:rsidR="00DE2329">
        <w:rPr>
          <w:iCs/>
        </w:rPr>
        <w:t xml:space="preserve">the </w:t>
      </w:r>
      <w:r w:rsidR="00DE2329" w:rsidRPr="00DE2329">
        <w:rPr>
          <w:iCs/>
          <w:u w:val="single"/>
        </w:rPr>
        <w:t>underlined</w:t>
      </w:r>
      <w:r w:rsidR="006C3AF3">
        <w:rPr>
          <w:iCs/>
        </w:rPr>
        <w:t xml:space="preserve"> problems </w:t>
      </w:r>
      <w:r w:rsidR="00DE2329">
        <w:rPr>
          <w:iCs/>
        </w:rPr>
        <w:t>require</w:t>
      </w:r>
      <w:r w:rsidR="006C3AF3">
        <w:rPr>
          <w:iCs/>
        </w:rPr>
        <w:t xml:space="preserve"> computer </w:t>
      </w:r>
      <w:proofErr w:type="gramStart"/>
      <w:r w:rsidR="006C3AF3">
        <w:rPr>
          <w:iCs/>
        </w:rPr>
        <w:t>use,</w:t>
      </w:r>
      <w:proofErr w:type="gramEnd"/>
      <w:r w:rsidR="006C3AF3">
        <w:rPr>
          <w:iCs/>
        </w:rPr>
        <w:t xml:space="preserve"> you will provide the MATLAB .m file in addition to the finished plot, etc.</w:t>
      </w:r>
      <w:r w:rsidR="00DE2329">
        <w:rPr>
          <w:iCs/>
        </w:rPr>
        <w:t xml:space="preserve">  </w:t>
      </w:r>
    </w:p>
    <w:p w:rsidR="00DE2329" w:rsidRDefault="00DE2329" w:rsidP="00025034">
      <w:pPr>
        <w:jc w:val="both"/>
        <w:rPr>
          <w:iCs/>
        </w:rPr>
      </w:pPr>
    </w:p>
    <w:tbl>
      <w:tblPr>
        <w:tblW w:w="10562" w:type="dxa"/>
        <w:tblInd w:w="98" w:type="dxa"/>
        <w:tblLook w:val="04A0"/>
      </w:tblPr>
      <w:tblGrid>
        <w:gridCol w:w="806"/>
        <w:gridCol w:w="961"/>
        <w:gridCol w:w="806"/>
        <w:gridCol w:w="806"/>
        <w:gridCol w:w="1004"/>
        <w:gridCol w:w="806"/>
        <w:gridCol w:w="961"/>
        <w:gridCol w:w="806"/>
        <w:gridCol w:w="1138"/>
        <w:gridCol w:w="1153"/>
        <w:gridCol w:w="1315"/>
      </w:tblGrid>
      <w:tr w:rsidR="00DE2329" w:rsidRPr="00DE2329" w:rsidTr="00DE2329">
        <w:trPr>
          <w:trHeight w:val="315"/>
        </w:trPr>
        <w:tc>
          <w:tcPr>
            <w:tcW w:w="10562" w:type="dxa"/>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HOMEWORK</w:t>
            </w:r>
          </w:p>
        </w:tc>
      </w:tr>
      <w:tr w:rsidR="00DE2329" w:rsidRPr="00DE2329" w:rsidTr="00DE2329">
        <w:trPr>
          <w:trHeight w:val="300"/>
        </w:trPr>
        <w:tc>
          <w:tcPr>
            <w:tcW w:w="80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xml:space="preserve">I </w:t>
            </w:r>
          </w:p>
        </w:tc>
        <w:tc>
          <w:tcPr>
            <w:tcW w:w="96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II</w:t>
            </w:r>
          </w:p>
        </w:tc>
        <w:tc>
          <w:tcPr>
            <w:tcW w:w="80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III</w:t>
            </w:r>
          </w:p>
        </w:tc>
        <w:tc>
          <w:tcPr>
            <w:tcW w:w="80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IV</w:t>
            </w:r>
          </w:p>
        </w:tc>
        <w:tc>
          <w:tcPr>
            <w:tcW w:w="100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V</w:t>
            </w:r>
          </w:p>
        </w:tc>
        <w:tc>
          <w:tcPr>
            <w:tcW w:w="80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VI</w:t>
            </w:r>
          </w:p>
        </w:tc>
        <w:tc>
          <w:tcPr>
            <w:tcW w:w="96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VII</w:t>
            </w:r>
          </w:p>
        </w:tc>
        <w:tc>
          <w:tcPr>
            <w:tcW w:w="80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VIII</w:t>
            </w:r>
          </w:p>
        </w:tc>
        <w:tc>
          <w:tcPr>
            <w:tcW w:w="113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IX</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X</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XI</w:t>
            </w:r>
          </w:p>
        </w:tc>
      </w:tr>
      <w:tr w:rsidR="00DE2329" w:rsidRPr="00DE2329" w:rsidTr="00DE2329">
        <w:trPr>
          <w:trHeight w:val="315"/>
        </w:trPr>
        <w:tc>
          <w:tcPr>
            <w:tcW w:w="806"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961"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806"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806"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1004"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806"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961"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806"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1138"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1153"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c>
          <w:tcPr>
            <w:tcW w:w="1315" w:type="dxa"/>
            <w:vMerge/>
            <w:tcBorders>
              <w:top w:val="nil"/>
              <w:left w:val="single" w:sz="8" w:space="0" w:color="auto"/>
              <w:bottom w:val="single" w:sz="8" w:space="0" w:color="000000"/>
              <w:right w:val="single" w:sz="8" w:space="0" w:color="auto"/>
            </w:tcBorders>
            <w:vAlign w:val="center"/>
            <w:hideMark/>
          </w:tcPr>
          <w:p w:rsidR="00DE2329" w:rsidRPr="00DE2329" w:rsidRDefault="00DE2329" w:rsidP="00DE2329">
            <w:pPr>
              <w:rPr>
                <w:rFonts w:ascii="Calibri" w:hAnsi="Calibri"/>
                <w:color w:val="000000"/>
                <w:sz w:val="22"/>
                <w:szCs w:val="22"/>
              </w:rPr>
            </w:pP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1.1.16</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2.9.18</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3.6.1</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6.3.2</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7.2.9</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8.2.5</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9.2.3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12.1.3</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 xml:space="preserve"> 12.11.2</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14.1.9</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15.7.7</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1.6.27</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2.10.28</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4.1.12</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6.4.3</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7.4.2</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8.3.4</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10.5.6</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12.2.3</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12.12.2</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14.2.9</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15.8.6</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1.10.2</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2.11.11</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4.5.6</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6.6.5</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7.5.3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8.4.3</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11.3.12</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12.4.3</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12.14.1</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14.2.22</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15.10.4</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2.4.12</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2.12.29</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4.7.3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6.7.5</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7.6.3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8.5.12</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11.5.1</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12.5.8</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13.1.3</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14.3.3(b)</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B&amp;F 10.16</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2.5.5</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2.14.17</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5.2.1</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6.8.16</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7.7.3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8.5.33</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11.7.6</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12.6.2</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13.4.1</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14.4.7</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2.5.41</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3.2.3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5.3.6</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6.9.12</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7.12.5</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8.6.19</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11.9.1</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12.8.1</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13.5.1(a)</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14.6.22</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2.5.59</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3.3.4</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5.5.13</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6.11.7</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B&amp;F 9.1</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8.9.5</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11.12.4</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12.9.2</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13.7.4</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u w:val="single"/>
              </w:rPr>
            </w:pPr>
            <w:r w:rsidRPr="00DE2329">
              <w:rPr>
                <w:rFonts w:ascii="Calibri" w:hAnsi="Calibri"/>
                <w:color w:val="000000"/>
                <w:sz w:val="22"/>
                <w:szCs w:val="22"/>
                <w:u w:val="single"/>
              </w:rPr>
              <w:t>14.7.4</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r>
      <w:tr w:rsidR="00DE2329" w:rsidRPr="00DE2329" w:rsidTr="00DE2329">
        <w:trPr>
          <w:trHeight w:val="315"/>
        </w:trPr>
        <w:tc>
          <w:tcPr>
            <w:tcW w:w="806" w:type="dxa"/>
            <w:tcBorders>
              <w:top w:val="nil"/>
              <w:left w:val="single" w:sz="8" w:space="0" w:color="auto"/>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1004"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8.11.2</w:t>
            </w:r>
          </w:p>
        </w:tc>
        <w:tc>
          <w:tcPr>
            <w:tcW w:w="961"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806"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1138"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1153"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c>
          <w:tcPr>
            <w:tcW w:w="1315" w:type="dxa"/>
            <w:tcBorders>
              <w:top w:val="nil"/>
              <w:left w:val="nil"/>
              <w:bottom w:val="single" w:sz="8" w:space="0" w:color="auto"/>
              <w:right w:val="single" w:sz="8" w:space="0" w:color="auto"/>
            </w:tcBorders>
            <w:shd w:val="clear" w:color="auto" w:fill="auto"/>
            <w:noWrap/>
            <w:vAlign w:val="center"/>
            <w:hideMark/>
          </w:tcPr>
          <w:p w:rsidR="00DE2329" w:rsidRPr="00DE2329" w:rsidRDefault="00DE2329" w:rsidP="00DE2329">
            <w:pPr>
              <w:jc w:val="center"/>
              <w:rPr>
                <w:rFonts w:ascii="Calibri" w:hAnsi="Calibri"/>
                <w:color w:val="000000"/>
                <w:sz w:val="22"/>
                <w:szCs w:val="22"/>
              </w:rPr>
            </w:pPr>
            <w:r w:rsidRPr="00DE2329">
              <w:rPr>
                <w:rFonts w:ascii="Calibri" w:hAnsi="Calibri"/>
                <w:color w:val="000000"/>
                <w:sz w:val="22"/>
                <w:szCs w:val="22"/>
              </w:rPr>
              <w:t> </w:t>
            </w:r>
          </w:p>
        </w:tc>
      </w:tr>
    </w:tbl>
    <w:p w:rsidR="00DE2329" w:rsidRDefault="00DE2329" w:rsidP="00025034">
      <w:pPr>
        <w:jc w:val="both"/>
        <w:rPr>
          <w:iCs/>
        </w:rPr>
      </w:pPr>
      <w:r>
        <w:rPr>
          <w:iCs/>
        </w:rPr>
        <w:t xml:space="preserve"> </w:t>
      </w:r>
    </w:p>
    <w:p w:rsidR="005903A3" w:rsidRPr="00643D96" w:rsidRDefault="005903A3" w:rsidP="005903A3">
      <w:pPr>
        <w:pStyle w:val="Caption"/>
        <w:jc w:val="center"/>
        <w:rPr>
          <w:bCs w:val="0"/>
          <w:sz w:val="24"/>
          <w:szCs w:val="24"/>
        </w:rPr>
      </w:pPr>
      <w:r w:rsidRPr="00643D96">
        <w:rPr>
          <w:sz w:val="24"/>
          <w:szCs w:val="24"/>
        </w:rPr>
        <w:t xml:space="preserve">Table </w:t>
      </w:r>
      <w:r w:rsidR="00C55EA3" w:rsidRPr="00643D96">
        <w:rPr>
          <w:sz w:val="24"/>
          <w:szCs w:val="24"/>
        </w:rPr>
        <w:fldChar w:fldCharType="begin"/>
      </w:r>
      <w:r w:rsidRPr="00643D96">
        <w:rPr>
          <w:sz w:val="24"/>
          <w:szCs w:val="24"/>
        </w:rPr>
        <w:instrText xml:space="preserve"> SEQ Table \* ARABIC </w:instrText>
      </w:r>
      <w:r w:rsidR="00C55EA3" w:rsidRPr="00643D96">
        <w:rPr>
          <w:sz w:val="24"/>
          <w:szCs w:val="24"/>
        </w:rPr>
        <w:fldChar w:fldCharType="separate"/>
      </w:r>
      <w:r w:rsidRPr="00643D96">
        <w:rPr>
          <w:noProof/>
          <w:sz w:val="24"/>
          <w:szCs w:val="24"/>
        </w:rPr>
        <w:t>1</w:t>
      </w:r>
      <w:r w:rsidR="00C55EA3" w:rsidRPr="00643D96">
        <w:rPr>
          <w:sz w:val="24"/>
          <w:szCs w:val="24"/>
        </w:rPr>
        <w:fldChar w:fldCharType="end"/>
      </w:r>
      <w:r w:rsidRPr="00643D96">
        <w:rPr>
          <w:sz w:val="24"/>
          <w:szCs w:val="24"/>
        </w:rPr>
        <w:t xml:space="preserve"> </w:t>
      </w:r>
      <w:r>
        <w:rPr>
          <w:sz w:val="24"/>
          <w:szCs w:val="24"/>
        </w:rPr>
        <w:t>Homework Assignments</w:t>
      </w:r>
    </w:p>
    <w:p w:rsidR="005903A3" w:rsidRDefault="005903A3" w:rsidP="00025034">
      <w:pPr>
        <w:jc w:val="both"/>
        <w:rPr>
          <w:b/>
          <w:i/>
          <w:iCs/>
        </w:rPr>
      </w:pPr>
    </w:p>
    <w:p w:rsidR="005903A3" w:rsidRDefault="005903A3" w:rsidP="00025034">
      <w:pPr>
        <w:jc w:val="both"/>
        <w:rPr>
          <w:b/>
          <w:i/>
          <w:iCs/>
        </w:rPr>
      </w:pPr>
    </w:p>
    <w:p w:rsidR="005E10A4" w:rsidRDefault="005E10A4">
      <w:pPr>
        <w:rPr>
          <w:b/>
          <w:i/>
          <w:iCs/>
        </w:rPr>
      </w:pPr>
      <w:r>
        <w:rPr>
          <w:b/>
          <w:i/>
          <w:iCs/>
        </w:rPr>
        <w:br w:type="page"/>
      </w:r>
    </w:p>
    <w:p w:rsidR="00025034" w:rsidRPr="00643D96" w:rsidRDefault="008D27D6" w:rsidP="00025034">
      <w:pPr>
        <w:jc w:val="both"/>
        <w:rPr>
          <w:b/>
          <w:i/>
          <w:iCs/>
        </w:rPr>
      </w:pPr>
      <w:r w:rsidRPr="00643D96">
        <w:rPr>
          <w:b/>
          <w:i/>
          <w:iCs/>
        </w:rPr>
        <w:lastRenderedPageBreak/>
        <w:t>Examinations</w:t>
      </w:r>
    </w:p>
    <w:p w:rsidR="00025034" w:rsidRPr="00643D96" w:rsidRDefault="00025034" w:rsidP="00025034">
      <w:pPr>
        <w:jc w:val="both"/>
        <w:rPr>
          <w:iCs/>
        </w:rPr>
      </w:pPr>
      <w:r w:rsidRPr="00643D96">
        <w:rPr>
          <w:iCs/>
        </w:rPr>
        <w:t>There will be</w:t>
      </w:r>
      <w:r w:rsidR="000A6230">
        <w:rPr>
          <w:iCs/>
        </w:rPr>
        <w:t xml:space="preserve"> two</w:t>
      </w:r>
      <w:r w:rsidR="00CD51E8" w:rsidRPr="00643D96">
        <w:rPr>
          <w:iCs/>
        </w:rPr>
        <w:t xml:space="preserve"> </w:t>
      </w:r>
      <w:r w:rsidR="000A6230">
        <w:rPr>
          <w:iCs/>
        </w:rPr>
        <w:t xml:space="preserve">“take home” </w:t>
      </w:r>
      <w:r w:rsidR="00CD51E8" w:rsidRPr="00643D96">
        <w:rPr>
          <w:iCs/>
        </w:rPr>
        <w:t>exam</w:t>
      </w:r>
      <w:r w:rsidR="0023750C">
        <w:rPr>
          <w:iCs/>
        </w:rPr>
        <w:t>s</w:t>
      </w:r>
      <w:r w:rsidRPr="00643D96">
        <w:rPr>
          <w:iCs/>
        </w:rPr>
        <w:t xml:space="preserve"> given during the course</w:t>
      </w:r>
      <w:r w:rsidR="006E59E9" w:rsidRPr="00643D96">
        <w:rPr>
          <w:iCs/>
        </w:rPr>
        <w:t xml:space="preserve">. </w:t>
      </w:r>
      <w:r w:rsidRPr="00643D96">
        <w:rPr>
          <w:iCs/>
        </w:rPr>
        <w:t>The exam</w:t>
      </w:r>
      <w:r w:rsidR="0023750C">
        <w:rPr>
          <w:iCs/>
        </w:rPr>
        <w:t>s</w:t>
      </w:r>
      <w:r w:rsidRPr="00643D96">
        <w:rPr>
          <w:iCs/>
        </w:rPr>
        <w:t xml:space="preserve"> will be used as a measure of the student’s understanding and application of the concepts covered during the c</w:t>
      </w:r>
      <w:r w:rsidR="0074754E">
        <w:rPr>
          <w:iCs/>
        </w:rPr>
        <w:t>ourse. Preparation for the exam</w:t>
      </w:r>
      <w:r w:rsidR="0023750C">
        <w:rPr>
          <w:iCs/>
        </w:rPr>
        <w:t>s</w:t>
      </w:r>
      <w:r w:rsidRPr="00643D96">
        <w:rPr>
          <w:iCs/>
        </w:rPr>
        <w:t xml:space="preserve"> will best be accomplished by completing the </w:t>
      </w:r>
      <w:r w:rsidR="0023750C">
        <w:rPr>
          <w:iCs/>
        </w:rPr>
        <w:t>readings, homework assignments</w:t>
      </w:r>
      <w:r w:rsidRPr="00643D96">
        <w:rPr>
          <w:iCs/>
        </w:rPr>
        <w:t xml:space="preserve"> and by participating in the class mee</w:t>
      </w:r>
      <w:r w:rsidR="0074754E">
        <w:rPr>
          <w:iCs/>
        </w:rPr>
        <w:t>tings and discussions. The exam</w:t>
      </w:r>
      <w:r w:rsidRPr="00643D96">
        <w:rPr>
          <w:iCs/>
        </w:rPr>
        <w:t xml:space="preserve"> </w:t>
      </w:r>
      <w:r w:rsidR="0074754E">
        <w:rPr>
          <w:iCs/>
        </w:rPr>
        <w:t>is</w:t>
      </w:r>
      <w:r w:rsidRPr="00643D96">
        <w:rPr>
          <w:iCs/>
        </w:rPr>
        <w:t xml:space="preserve"> not intended to test the student on rote memorization, but to assess how well the concepts are understood and tied together. Waiting until just before the exam and cramming will not be effective.  It will</w:t>
      </w:r>
      <w:r w:rsidR="00723898">
        <w:rPr>
          <w:iCs/>
        </w:rPr>
        <w:t xml:space="preserve"> of course</w:t>
      </w:r>
      <w:r w:rsidRPr="00643D96">
        <w:rPr>
          <w:iCs/>
        </w:rPr>
        <w:t xml:space="preserve"> be open book; open notes.  More details will be provided just bef</w:t>
      </w:r>
      <w:r w:rsidR="0074754E">
        <w:rPr>
          <w:iCs/>
        </w:rPr>
        <w:t xml:space="preserve">ore the exam.  </w:t>
      </w:r>
    </w:p>
    <w:p w:rsidR="00025034" w:rsidRPr="00643D96" w:rsidRDefault="00025034" w:rsidP="00025034">
      <w:pPr>
        <w:jc w:val="both"/>
        <w:rPr>
          <w:i/>
          <w:iCs/>
        </w:rPr>
      </w:pPr>
    </w:p>
    <w:p w:rsidR="00E93B6A" w:rsidRDefault="00E93B6A" w:rsidP="00E93B6A">
      <w:pPr>
        <w:jc w:val="both"/>
        <w:rPr>
          <w:b/>
          <w:i/>
          <w:iCs/>
        </w:rPr>
      </w:pPr>
      <w:r w:rsidRPr="00643D96">
        <w:rPr>
          <w:b/>
          <w:i/>
          <w:iCs/>
        </w:rPr>
        <w:t>Class P</w:t>
      </w:r>
      <w:r w:rsidR="009F003F">
        <w:rPr>
          <w:b/>
          <w:i/>
          <w:iCs/>
        </w:rPr>
        <w:t>resentation</w:t>
      </w:r>
    </w:p>
    <w:p w:rsidR="009E1C5F" w:rsidRPr="009E1C5F" w:rsidRDefault="009E1C5F" w:rsidP="00E93B6A">
      <w:pPr>
        <w:jc w:val="both"/>
        <w:rPr>
          <w:iCs/>
        </w:rPr>
      </w:pPr>
      <w:r>
        <w:rPr>
          <w:iCs/>
        </w:rPr>
        <w:t xml:space="preserve">As all in the class are PhD students, you will each be expected to present at least </w:t>
      </w:r>
      <w:r w:rsidR="008616CE">
        <w:rPr>
          <w:iCs/>
        </w:rPr>
        <w:t>sic</w:t>
      </w:r>
      <w:r>
        <w:rPr>
          <w:iCs/>
        </w:rPr>
        <w:t xml:space="preserve"> of the course topics</w:t>
      </w:r>
      <w:r w:rsidR="00F666DF">
        <w:rPr>
          <w:iCs/>
        </w:rPr>
        <w:t xml:space="preserve"> (good pr</w:t>
      </w:r>
      <w:r w:rsidR="009574D2">
        <w:rPr>
          <w:iCs/>
        </w:rPr>
        <w:t>eparation</w:t>
      </w:r>
      <w:r w:rsidR="00F666DF">
        <w:rPr>
          <w:iCs/>
        </w:rPr>
        <w:t xml:space="preserve"> for dissertation defense, among other things).  I have provided the list of course topics with references </w:t>
      </w:r>
      <w:r w:rsidR="0050402F">
        <w:rPr>
          <w:iCs/>
        </w:rPr>
        <w:t>on Sakai as a “</w:t>
      </w:r>
      <w:proofErr w:type="spellStart"/>
      <w:r w:rsidR="0050402F">
        <w:rPr>
          <w:iCs/>
        </w:rPr>
        <w:t>Sign up</w:t>
      </w:r>
      <w:proofErr w:type="spellEnd"/>
      <w:r w:rsidR="0050402F">
        <w:rPr>
          <w:iCs/>
        </w:rPr>
        <w:t xml:space="preserve"> Sheet.”</w:t>
      </w:r>
      <w:r>
        <w:rPr>
          <w:iCs/>
        </w:rPr>
        <w:t xml:space="preserve">  You must p</w:t>
      </w:r>
      <w:r w:rsidR="00707BD9">
        <w:rPr>
          <w:iCs/>
        </w:rPr>
        <w:t xml:space="preserve">resent your topics in </w:t>
      </w:r>
      <w:r w:rsidR="0050402F">
        <w:rPr>
          <w:iCs/>
        </w:rPr>
        <w:t xml:space="preserve">at least 3 </w:t>
      </w:r>
      <w:r>
        <w:rPr>
          <w:iCs/>
        </w:rPr>
        <w:t xml:space="preserve">different class sessions.  </w:t>
      </w:r>
      <w:r w:rsidR="00CE2EDB">
        <w:rPr>
          <w:iCs/>
        </w:rPr>
        <w:t xml:space="preserve">This presentation may take any form </w:t>
      </w:r>
      <w:r w:rsidR="00BD4D47">
        <w:rPr>
          <w:iCs/>
        </w:rPr>
        <w:t xml:space="preserve">or technique </w:t>
      </w:r>
      <w:r w:rsidR="00CE2EDB">
        <w:rPr>
          <w:iCs/>
        </w:rPr>
        <w:t xml:space="preserve">you deem appropriate.  </w:t>
      </w:r>
      <w:r>
        <w:rPr>
          <w:iCs/>
        </w:rPr>
        <w:t xml:space="preserve">Please let me know of any example problems you plan to present </w:t>
      </w:r>
      <w:r w:rsidR="00CE2EDB">
        <w:rPr>
          <w:iCs/>
        </w:rPr>
        <w:t xml:space="preserve">at least two days prior to </w:t>
      </w:r>
      <w:r>
        <w:rPr>
          <w:iCs/>
        </w:rPr>
        <w:t xml:space="preserve">the class session when you will present.  Note that we nominally have ~3 hours per session, so your presentation time should </w:t>
      </w:r>
      <w:r w:rsidR="00F666DF">
        <w:rPr>
          <w:iCs/>
        </w:rPr>
        <w:t xml:space="preserve">fit with the other topics for that day (i.e. if one of three topics, then you </w:t>
      </w:r>
      <w:proofErr w:type="gramStart"/>
      <w:r w:rsidR="00F666DF">
        <w:rPr>
          <w:iCs/>
        </w:rPr>
        <w:t>have</w:t>
      </w:r>
      <w:proofErr w:type="gramEnd"/>
      <w:r w:rsidR="00F666DF">
        <w:rPr>
          <w:iCs/>
        </w:rPr>
        <w:t xml:space="preserve"> ~</w:t>
      </w:r>
      <w:r w:rsidR="0017618C">
        <w:rPr>
          <w:iCs/>
        </w:rPr>
        <w:t>50 minutes</w:t>
      </w:r>
      <w:r w:rsidR="00F666DF">
        <w:rPr>
          <w:iCs/>
        </w:rPr>
        <w:t xml:space="preserve"> to present your material).  </w:t>
      </w:r>
      <w:r w:rsidR="00EB502D">
        <w:rPr>
          <w:iCs/>
        </w:rPr>
        <w:t>At the very least, this will ensure you do not have to listen only to me for 3 hours at a time week in and week out.</w:t>
      </w:r>
    </w:p>
    <w:p w:rsidR="00E93B6A" w:rsidRDefault="00E93B6A" w:rsidP="00025034">
      <w:pPr>
        <w:jc w:val="both"/>
        <w:rPr>
          <w:iCs/>
        </w:rPr>
      </w:pPr>
    </w:p>
    <w:p w:rsidR="006E50B6" w:rsidRPr="006E50B6" w:rsidRDefault="00EB502D" w:rsidP="009F003F">
      <w:pPr>
        <w:jc w:val="both"/>
        <w:rPr>
          <w:rFonts w:ascii="Arial" w:hAnsi="Arial" w:cs="Arial"/>
          <w:color w:val="000000"/>
        </w:rPr>
      </w:pPr>
      <w:r>
        <w:rPr>
          <w:iCs/>
        </w:rPr>
        <w:t xml:space="preserve"> </w:t>
      </w:r>
      <w:r w:rsidR="006E50B6" w:rsidRPr="006E50B6">
        <w:rPr>
          <w:rFonts w:ascii="Arial" w:hAnsi="Arial" w:cs="Arial"/>
          <w:color w:val="000000"/>
        </w:rPr>
        <w:t>The course grading criteria are:</w:t>
      </w:r>
    </w:p>
    <w:p w:rsidR="005824A0" w:rsidRDefault="005824A0" w:rsidP="005824A0">
      <w:pPr>
        <w:pStyle w:val="BodyTextIndent2"/>
        <w:spacing w:after="0" w:line="240" w:lineRule="auto"/>
      </w:pPr>
      <w:r>
        <w:t>A</w:t>
      </w:r>
      <w:r>
        <w:tab/>
      </w:r>
      <w:r>
        <w:tab/>
        <w:t xml:space="preserve">- </w:t>
      </w:r>
      <w:r>
        <w:tab/>
        <w:t>93 to 100% of the total possible points</w:t>
      </w:r>
    </w:p>
    <w:p w:rsidR="005824A0" w:rsidRDefault="005824A0" w:rsidP="005824A0">
      <w:pPr>
        <w:pStyle w:val="BodyTextIndent2"/>
        <w:spacing w:after="0" w:line="240" w:lineRule="auto"/>
      </w:pPr>
      <w:r>
        <w:t>A -</w:t>
      </w:r>
      <w:r>
        <w:tab/>
      </w:r>
      <w:r>
        <w:tab/>
        <w:t xml:space="preserve">- </w:t>
      </w:r>
      <w:r>
        <w:tab/>
        <w:t>90 to 93% of the total possible points</w:t>
      </w:r>
    </w:p>
    <w:p w:rsidR="005824A0" w:rsidRDefault="005824A0" w:rsidP="005824A0">
      <w:pPr>
        <w:pStyle w:val="BodyTextIndent2"/>
        <w:spacing w:after="0" w:line="240" w:lineRule="auto"/>
      </w:pPr>
      <w:r>
        <w:t>B+</w:t>
      </w:r>
      <w:r>
        <w:tab/>
      </w:r>
      <w:r>
        <w:tab/>
        <w:t xml:space="preserve">- </w:t>
      </w:r>
      <w:r>
        <w:tab/>
        <w:t>87 to 90% of the total possible points</w:t>
      </w:r>
    </w:p>
    <w:p w:rsidR="005824A0" w:rsidRDefault="005824A0" w:rsidP="005824A0">
      <w:pPr>
        <w:pStyle w:val="BodyTextIndent2"/>
        <w:spacing w:after="0" w:line="240" w:lineRule="auto"/>
      </w:pPr>
      <w:r>
        <w:t>B</w:t>
      </w:r>
      <w:r>
        <w:tab/>
      </w:r>
      <w:r>
        <w:tab/>
        <w:t xml:space="preserve">- </w:t>
      </w:r>
      <w:r>
        <w:tab/>
        <w:t>83 to 87% of the total possible points</w:t>
      </w:r>
    </w:p>
    <w:p w:rsidR="005824A0" w:rsidRDefault="005824A0" w:rsidP="005824A0">
      <w:pPr>
        <w:pStyle w:val="BodyTextIndent2"/>
        <w:spacing w:after="0" w:line="240" w:lineRule="auto"/>
      </w:pPr>
      <w:r>
        <w:t>B -</w:t>
      </w:r>
      <w:r>
        <w:tab/>
      </w:r>
      <w:r>
        <w:tab/>
        <w:t xml:space="preserve">- </w:t>
      </w:r>
      <w:r>
        <w:tab/>
        <w:t>80 to 83% of the total possible points</w:t>
      </w:r>
    </w:p>
    <w:p w:rsidR="005824A0" w:rsidRDefault="005824A0" w:rsidP="005824A0">
      <w:pPr>
        <w:pStyle w:val="BodyTextIndent2"/>
        <w:spacing w:after="0" w:line="240" w:lineRule="auto"/>
      </w:pPr>
      <w:r>
        <w:t>C+</w:t>
      </w:r>
      <w:r>
        <w:tab/>
      </w:r>
      <w:r>
        <w:tab/>
        <w:t xml:space="preserve">- </w:t>
      </w:r>
      <w:r>
        <w:tab/>
        <w:t>77 to 80% of the total possible points</w:t>
      </w:r>
    </w:p>
    <w:p w:rsidR="005824A0" w:rsidRDefault="005824A0" w:rsidP="005824A0">
      <w:pPr>
        <w:pStyle w:val="BodyTextIndent2"/>
        <w:spacing w:after="0" w:line="240" w:lineRule="auto"/>
      </w:pPr>
      <w:r>
        <w:t>C</w:t>
      </w:r>
      <w:r>
        <w:tab/>
      </w:r>
      <w:r>
        <w:tab/>
        <w:t xml:space="preserve">- </w:t>
      </w:r>
      <w:r>
        <w:tab/>
        <w:t>73 to 77% of the total possible points</w:t>
      </w:r>
      <w:r>
        <w:br/>
        <w:t>C -</w:t>
      </w:r>
      <w:r>
        <w:tab/>
      </w:r>
      <w:r>
        <w:tab/>
        <w:t xml:space="preserve">- </w:t>
      </w:r>
      <w:r>
        <w:tab/>
        <w:t xml:space="preserve">70 to 73% of the total possible points </w:t>
      </w:r>
      <w:r>
        <w:br/>
        <w:t xml:space="preserve">D </w:t>
      </w:r>
      <w:r>
        <w:tab/>
      </w:r>
      <w:r>
        <w:tab/>
        <w:t xml:space="preserve">- </w:t>
      </w:r>
      <w:r>
        <w:tab/>
        <w:t xml:space="preserve">60 to 69% of the total possible points </w:t>
      </w:r>
      <w:r>
        <w:br/>
        <w:t xml:space="preserve">F </w:t>
      </w:r>
      <w:r>
        <w:tab/>
      </w:r>
      <w:r>
        <w:tab/>
        <w:t xml:space="preserve">- </w:t>
      </w:r>
      <w:r>
        <w:tab/>
        <w:t xml:space="preserve">  0 to 59% of the total possible points</w:t>
      </w:r>
    </w:p>
    <w:p w:rsidR="00025034" w:rsidRPr="005824A0" w:rsidRDefault="00025034" w:rsidP="00025034">
      <w:pPr>
        <w:rPr>
          <w:b/>
          <w:iCs/>
        </w:rPr>
      </w:pPr>
    </w:p>
    <w:p w:rsidR="005824A0" w:rsidRPr="00643D96" w:rsidRDefault="005824A0" w:rsidP="00025034">
      <w:pPr>
        <w:rPr>
          <w:iCs/>
        </w:rPr>
      </w:pPr>
    </w:p>
    <w:p w:rsidR="005B6B4A" w:rsidRPr="00643D96" w:rsidRDefault="009D48FF" w:rsidP="009D48FF">
      <w:pPr>
        <w:autoSpaceDE w:val="0"/>
        <w:autoSpaceDN w:val="0"/>
        <w:adjustRightInd w:val="0"/>
        <w:spacing w:after="120"/>
        <w:jc w:val="both"/>
        <w:rPr>
          <w:b/>
          <w:bCs/>
          <w:color w:val="0000FF"/>
        </w:rPr>
      </w:pPr>
      <w:r w:rsidRPr="00643D96">
        <w:rPr>
          <w:b/>
          <w:bCs/>
          <w:color w:val="0000FF"/>
        </w:rPr>
        <w:t xml:space="preserve">13.0 </w:t>
      </w:r>
      <w:r w:rsidR="005B6B4A" w:rsidRPr="00643D96">
        <w:rPr>
          <w:b/>
          <w:bCs/>
          <w:color w:val="0000FF"/>
        </w:rPr>
        <w:t xml:space="preserve">Online Participation Criteria </w:t>
      </w:r>
    </w:p>
    <w:p w:rsidR="005B6B4A" w:rsidRPr="00643D96" w:rsidRDefault="005B6B4A" w:rsidP="00355344">
      <w:pPr>
        <w:pStyle w:val="NormalWeb"/>
        <w:spacing w:before="0" w:beforeAutospacing="0"/>
        <w:jc w:val="both"/>
      </w:pPr>
      <w:r w:rsidRPr="00643D96">
        <w:t>Participation is a critical part of a dynamic and interactive online learning experience. In addition to completing activities</w:t>
      </w:r>
      <w:r w:rsidR="00B64705">
        <w:t>, such as reading,</w:t>
      </w:r>
      <w:r w:rsidRPr="00643D96">
        <w:t xml:space="preserve"> and completing Lab exercises, you will engage with the online content and participate in asynchronous discussions with other class participants. I recommend logging on to the </w:t>
      </w:r>
      <w:r w:rsidR="00560AE9" w:rsidRPr="00643D96">
        <w:t>Sakai</w:t>
      </w:r>
      <w:r w:rsidRPr="00643D96">
        <w:t xml:space="preserve"> course site at least 3 days each week. This strategy of frequent participation in online courses is found to be most effective in improving retention and completion rates…a little every day gets the job done! It assists you in time management, and provides a structure and incentive to remain "connected" to the class.</w:t>
      </w:r>
    </w:p>
    <w:p w:rsidR="005B6B4A" w:rsidRPr="00643D96" w:rsidRDefault="005B6B4A" w:rsidP="00B64705">
      <w:pPr>
        <w:pStyle w:val="NormalWeb"/>
        <w:jc w:val="both"/>
      </w:pPr>
      <w:r w:rsidRPr="00643D96">
        <w:t>You will get a quantitative assessmen</w:t>
      </w:r>
      <w:r w:rsidR="00B64705">
        <w:t>t of your participation</w:t>
      </w:r>
      <w:r w:rsidRPr="00643D96">
        <w:t xml:space="preserve">. </w:t>
      </w:r>
    </w:p>
    <w:p w:rsidR="0037717B" w:rsidRDefault="0037717B" w:rsidP="009D48FF">
      <w:pPr>
        <w:autoSpaceDE w:val="0"/>
        <w:autoSpaceDN w:val="0"/>
        <w:adjustRightInd w:val="0"/>
        <w:spacing w:after="120"/>
        <w:jc w:val="both"/>
        <w:rPr>
          <w:b/>
          <w:bCs/>
          <w:color w:val="0000FF"/>
        </w:rPr>
      </w:pPr>
      <w:bookmarkStart w:id="0" w:name="9"/>
      <w:bookmarkEnd w:id="0"/>
    </w:p>
    <w:p w:rsidR="005B6B4A" w:rsidRPr="00643D96" w:rsidRDefault="009D48FF" w:rsidP="009D48FF">
      <w:pPr>
        <w:autoSpaceDE w:val="0"/>
        <w:autoSpaceDN w:val="0"/>
        <w:adjustRightInd w:val="0"/>
        <w:spacing w:after="120"/>
        <w:jc w:val="both"/>
        <w:rPr>
          <w:b/>
          <w:bCs/>
          <w:color w:val="0000FF"/>
        </w:rPr>
      </w:pPr>
      <w:r w:rsidRPr="00643D96">
        <w:rPr>
          <w:b/>
          <w:bCs/>
          <w:color w:val="0000FF"/>
        </w:rPr>
        <w:lastRenderedPageBreak/>
        <w:t xml:space="preserve">14.0 </w:t>
      </w:r>
      <w:r w:rsidR="005B6B4A" w:rsidRPr="00643D96">
        <w:rPr>
          <w:b/>
          <w:bCs/>
          <w:color w:val="0000FF"/>
        </w:rPr>
        <w:t xml:space="preserve">Late Policy </w:t>
      </w:r>
    </w:p>
    <w:p w:rsidR="005B6B4A" w:rsidRPr="00643D96" w:rsidRDefault="00212164" w:rsidP="00F246EE">
      <w:pPr>
        <w:pStyle w:val="NormalWeb"/>
        <w:spacing w:before="0" w:beforeAutospacing="0"/>
        <w:jc w:val="both"/>
      </w:pPr>
      <w:r>
        <w:t>Homework and Exams</w:t>
      </w:r>
      <w:r w:rsidR="005B6B4A" w:rsidRPr="00643D96">
        <w:t xml:space="preserve"> include specific due dates to facilitate the pacing and interaction in the course. Your attention to the dates will contribute to an effective learning community and insure that you and your colleagues are able to help one another build and improve your knowledge. Points will be deducted, and at times late accomplishment will result in a zero grade, for assignments that are not submitted by the requested dates, unless </w:t>
      </w:r>
      <w:r w:rsidR="005B6B4A" w:rsidRPr="00643D96">
        <w:rPr>
          <w:b/>
        </w:rPr>
        <w:t>prior</w:t>
      </w:r>
      <w:r w:rsidR="005B6B4A" w:rsidRPr="00643D96">
        <w:t xml:space="preserve"> arrangements have been made. </w:t>
      </w:r>
    </w:p>
    <w:p w:rsidR="005B6B4A" w:rsidRDefault="006E7E6C" w:rsidP="00416E73">
      <w:pPr>
        <w:rPr>
          <w:b/>
          <w:bCs/>
          <w:color w:val="0000FF"/>
        </w:rPr>
      </w:pPr>
      <w:proofErr w:type="gramStart"/>
      <w:r>
        <w:rPr>
          <w:b/>
          <w:bCs/>
          <w:color w:val="0000FF"/>
        </w:rPr>
        <w:t>15</w:t>
      </w:r>
      <w:r w:rsidRPr="00643D96">
        <w:rPr>
          <w:b/>
          <w:bCs/>
          <w:color w:val="0000FF"/>
        </w:rPr>
        <w:t xml:space="preserve">.0 </w:t>
      </w:r>
      <w:r>
        <w:rPr>
          <w:b/>
          <w:bCs/>
          <w:color w:val="0000FF"/>
        </w:rPr>
        <w:t xml:space="preserve"> </w:t>
      </w:r>
      <w:r w:rsidR="005B6B4A" w:rsidRPr="00643D96">
        <w:rPr>
          <w:b/>
          <w:bCs/>
          <w:color w:val="0000FF"/>
        </w:rPr>
        <w:t>NPS</w:t>
      </w:r>
      <w:proofErr w:type="gramEnd"/>
      <w:r w:rsidR="005B6B4A" w:rsidRPr="00643D96">
        <w:rPr>
          <w:b/>
          <w:bCs/>
          <w:color w:val="0000FF"/>
        </w:rPr>
        <w:t xml:space="preserve"> Honor Code</w:t>
      </w:r>
    </w:p>
    <w:p w:rsidR="00B90AB0" w:rsidRDefault="00B90AB0" w:rsidP="00416E73">
      <w:pPr>
        <w:rPr>
          <w:b/>
          <w:bCs/>
          <w:color w:val="0000FF"/>
        </w:rPr>
      </w:pPr>
    </w:p>
    <w:p w:rsidR="00B90AB0" w:rsidRPr="00643D96" w:rsidRDefault="00C55EA3" w:rsidP="00B90AB0">
      <w:pPr>
        <w:pStyle w:val="NormalWeb"/>
        <w:spacing w:before="0" w:beforeAutospacing="0"/>
        <w:jc w:val="both"/>
      </w:pPr>
      <w:hyperlink r:id="rId12" w:history="1">
        <w:r w:rsidR="00B90AB0" w:rsidRPr="00891AE8">
          <w:rPr>
            <w:rStyle w:val="Hyperlink"/>
          </w:rPr>
          <w:t>NAVAL POSTGRADUATE SCHOOL HONOR CODE (ref: NAVPGSCOLINST 5370.4B)</w:t>
        </w:r>
      </w:hyperlink>
    </w:p>
    <w:sectPr w:rsidR="00B90AB0" w:rsidRPr="00643D96" w:rsidSect="00643D9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BBB" w:rsidRDefault="005A2BBB">
      <w:r>
        <w:separator/>
      </w:r>
    </w:p>
  </w:endnote>
  <w:endnote w:type="continuationSeparator" w:id="0">
    <w:p w:rsidR="005A2BBB" w:rsidRDefault="005A2B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81" w:rsidRDefault="00C55EA3" w:rsidP="00835CB2">
    <w:pPr>
      <w:pStyle w:val="Footer"/>
      <w:framePr w:wrap="around" w:vAnchor="text" w:hAnchor="margin" w:xAlign="center" w:y="1"/>
      <w:rPr>
        <w:rStyle w:val="PageNumber"/>
      </w:rPr>
    </w:pPr>
    <w:r>
      <w:rPr>
        <w:rStyle w:val="PageNumber"/>
      </w:rPr>
      <w:fldChar w:fldCharType="begin"/>
    </w:r>
    <w:r w:rsidR="005A7381">
      <w:rPr>
        <w:rStyle w:val="PageNumber"/>
      </w:rPr>
      <w:instrText xml:space="preserve">PAGE  </w:instrText>
    </w:r>
    <w:r>
      <w:rPr>
        <w:rStyle w:val="PageNumber"/>
      </w:rPr>
      <w:fldChar w:fldCharType="end"/>
    </w:r>
  </w:p>
  <w:p w:rsidR="005A7381" w:rsidRDefault="005A73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81" w:rsidRDefault="00C55EA3" w:rsidP="00835CB2">
    <w:pPr>
      <w:pStyle w:val="Footer"/>
      <w:framePr w:wrap="around" w:vAnchor="text" w:hAnchor="margin" w:xAlign="center" w:y="1"/>
      <w:rPr>
        <w:rStyle w:val="PageNumber"/>
      </w:rPr>
    </w:pPr>
    <w:r>
      <w:rPr>
        <w:rStyle w:val="PageNumber"/>
      </w:rPr>
      <w:fldChar w:fldCharType="begin"/>
    </w:r>
    <w:r w:rsidR="005A7381">
      <w:rPr>
        <w:rStyle w:val="PageNumber"/>
      </w:rPr>
      <w:instrText xml:space="preserve">PAGE  </w:instrText>
    </w:r>
    <w:r>
      <w:rPr>
        <w:rStyle w:val="PageNumber"/>
      </w:rPr>
      <w:fldChar w:fldCharType="separate"/>
    </w:r>
    <w:r w:rsidR="005E10A4">
      <w:rPr>
        <w:rStyle w:val="PageNumber"/>
        <w:noProof/>
      </w:rPr>
      <w:t>7</w:t>
    </w:r>
    <w:r>
      <w:rPr>
        <w:rStyle w:val="PageNumber"/>
      </w:rPr>
      <w:fldChar w:fldCharType="end"/>
    </w:r>
  </w:p>
  <w:p w:rsidR="005A7381" w:rsidRDefault="005A73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BBB" w:rsidRDefault="005A2BBB">
      <w:r>
        <w:separator/>
      </w:r>
    </w:p>
  </w:footnote>
  <w:footnote w:type="continuationSeparator" w:id="0">
    <w:p w:rsidR="005A2BBB" w:rsidRDefault="005A2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81" w:rsidRPr="00BF131D" w:rsidRDefault="00E74121" w:rsidP="00547FAB">
    <w:pPr>
      <w:autoSpaceDE w:val="0"/>
      <w:autoSpaceDN w:val="0"/>
      <w:adjustRightInd w:val="0"/>
      <w:rPr>
        <w:color w:val="000000"/>
      </w:rPr>
    </w:pPr>
    <w:r w:rsidRPr="00E74121">
      <w:rPr>
        <w:color w:val="000000"/>
      </w:rPr>
      <w:t>Quantitative Methods in Systems Engineering</w:t>
    </w:r>
    <w:r w:rsidR="005A7381" w:rsidRPr="00BF131D">
      <w:rPr>
        <w:color w:val="000000"/>
      </w:rPr>
      <w:t xml:space="preserve">       </w:t>
    </w:r>
    <w:r w:rsidR="00BF131D">
      <w:rPr>
        <w:color w:val="000000"/>
      </w:rPr>
      <w:t xml:space="preserve">            </w:t>
    </w:r>
    <w:r w:rsidR="005A7381" w:rsidRPr="00BF131D">
      <w:rPr>
        <w:color w:val="000000"/>
      </w:rPr>
      <w:t xml:space="preserve">Syllabus                   </w:t>
    </w:r>
    <w:r w:rsidR="00BF131D">
      <w:rPr>
        <w:color w:val="000000"/>
      </w:rPr>
      <w:t xml:space="preserve"> </w:t>
    </w:r>
    <w:r w:rsidR="00021C97">
      <w:rPr>
        <w:color w:val="000000"/>
      </w:rPr>
      <w:t>Wint</w:t>
    </w:r>
    <w:r w:rsidR="00350021">
      <w:rPr>
        <w:color w:val="000000"/>
      </w:rPr>
      <w:t>er</w:t>
    </w:r>
    <w:r w:rsidR="00967F37">
      <w:rPr>
        <w:color w:val="000000"/>
      </w:rPr>
      <w:t xml:space="preserve"> AY14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4675"/>
    <w:multiLevelType w:val="hybridMultilevel"/>
    <w:tmpl w:val="7FB6CAE2"/>
    <w:lvl w:ilvl="0" w:tplc="CF0A5442">
      <w:start w:val="1"/>
      <w:numFmt w:val="bullet"/>
      <w:lvlText w:val=""/>
      <w:lvlJc w:val="left"/>
      <w:pPr>
        <w:tabs>
          <w:tab w:val="num" w:pos="720"/>
        </w:tabs>
        <w:ind w:left="720" w:hanging="360"/>
      </w:pPr>
      <w:rPr>
        <w:rFonts w:ascii="Wingdings" w:hAnsi="Wingdings" w:hint="default"/>
      </w:rPr>
    </w:lvl>
    <w:lvl w:ilvl="1" w:tplc="BCDCD3EA">
      <w:start w:val="170"/>
      <w:numFmt w:val="bullet"/>
      <w:lvlText w:val=""/>
      <w:lvlJc w:val="left"/>
      <w:pPr>
        <w:tabs>
          <w:tab w:val="num" w:pos="1440"/>
        </w:tabs>
        <w:ind w:left="1440" w:hanging="360"/>
      </w:pPr>
      <w:rPr>
        <w:rFonts w:ascii="Wingdings" w:hAnsi="Wingdings" w:hint="default"/>
      </w:rPr>
    </w:lvl>
    <w:lvl w:ilvl="2" w:tplc="5AFA9770" w:tentative="1">
      <w:start w:val="1"/>
      <w:numFmt w:val="bullet"/>
      <w:lvlText w:val=""/>
      <w:lvlJc w:val="left"/>
      <w:pPr>
        <w:tabs>
          <w:tab w:val="num" w:pos="2160"/>
        </w:tabs>
        <w:ind w:left="2160" w:hanging="360"/>
      </w:pPr>
      <w:rPr>
        <w:rFonts w:ascii="Wingdings" w:hAnsi="Wingdings" w:hint="default"/>
      </w:rPr>
    </w:lvl>
    <w:lvl w:ilvl="3" w:tplc="0792BD96" w:tentative="1">
      <w:start w:val="1"/>
      <w:numFmt w:val="bullet"/>
      <w:lvlText w:val=""/>
      <w:lvlJc w:val="left"/>
      <w:pPr>
        <w:tabs>
          <w:tab w:val="num" w:pos="2880"/>
        </w:tabs>
        <w:ind w:left="2880" w:hanging="360"/>
      </w:pPr>
      <w:rPr>
        <w:rFonts w:ascii="Wingdings" w:hAnsi="Wingdings" w:hint="default"/>
      </w:rPr>
    </w:lvl>
    <w:lvl w:ilvl="4" w:tplc="C5FA9476" w:tentative="1">
      <w:start w:val="1"/>
      <w:numFmt w:val="bullet"/>
      <w:lvlText w:val=""/>
      <w:lvlJc w:val="left"/>
      <w:pPr>
        <w:tabs>
          <w:tab w:val="num" w:pos="3600"/>
        </w:tabs>
        <w:ind w:left="3600" w:hanging="360"/>
      </w:pPr>
      <w:rPr>
        <w:rFonts w:ascii="Wingdings" w:hAnsi="Wingdings" w:hint="default"/>
      </w:rPr>
    </w:lvl>
    <w:lvl w:ilvl="5" w:tplc="16E81830" w:tentative="1">
      <w:start w:val="1"/>
      <w:numFmt w:val="bullet"/>
      <w:lvlText w:val=""/>
      <w:lvlJc w:val="left"/>
      <w:pPr>
        <w:tabs>
          <w:tab w:val="num" w:pos="4320"/>
        </w:tabs>
        <w:ind w:left="4320" w:hanging="360"/>
      </w:pPr>
      <w:rPr>
        <w:rFonts w:ascii="Wingdings" w:hAnsi="Wingdings" w:hint="default"/>
      </w:rPr>
    </w:lvl>
    <w:lvl w:ilvl="6" w:tplc="67BE80AA" w:tentative="1">
      <w:start w:val="1"/>
      <w:numFmt w:val="bullet"/>
      <w:lvlText w:val=""/>
      <w:lvlJc w:val="left"/>
      <w:pPr>
        <w:tabs>
          <w:tab w:val="num" w:pos="5040"/>
        </w:tabs>
        <w:ind w:left="5040" w:hanging="360"/>
      </w:pPr>
      <w:rPr>
        <w:rFonts w:ascii="Wingdings" w:hAnsi="Wingdings" w:hint="default"/>
      </w:rPr>
    </w:lvl>
    <w:lvl w:ilvl="7" w:tplc="624C5386" w:tentative="1">
      <w:start w:val="1"/>
      <w:numFmt w:val="bullet"/>
      <w:lvlText w:val=""/>
      <w:lvlJc w:val="left"/>
      <w:pPr>
        <w:tabs>
          <w:tab w:val="num" w:pos="5760"/>
        </w:tabs>
        <w:ind w:left="5760" w:hanging="360"/>
      </w:pPr>
      <w:rPr>
        <w:rFonts w:ascii="Wingdings" w:hAnsi="Wingdings" w:hint="default"/>
      </w:rPr>
    </w:lvl>
    <w:lvl w:ilvl="8" w:tplc="A1744810" w:tentative="1">
      <w:start w:val="1"/>
      <w:numFmt w:val="bullet"/>
      <w:lvlText w:val=""/>
      <w:lvlJc w:val="left"/>
      <w:pPr>
        <w:tabs>
          <w:tab w:val="num" w:pos="6480"/>
        </w:tabs>
        <w:ind w:left="6480" w:hanging="360"/>
      </w:pPr>
      <w:rPr>
        <w:rFonts w:ascii="Wingdings" w:hAnsi="Wingdings" w:hint="default"/>
      </w:rPr>
    </w:lvl>
  </w:abstractNum>
  <w:abstractNum w:abstractNumId="1">
    <w:nsid w:val="08F37288"/>
    <w:multiLevelType w:val="hybridMultilevel"/>
    <w:tmpl w:val="39F6EF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EC3107"/>
    <w:multiLevelType w:val="hybridMultilevel"/>
    <w:tmpl w:val="12326E0E"/>
    <w:lvl w:ilvl="0" w:tplc="303E25F6">
      <w:start w:val="1"/>
      <w:numFmt w:val="bullet"/>
      <w:lvlText w:val=""/>
      <w:lvlJc w:val="left"/>
      <w:pPr>
        <w:tabs>
          <w:tab w:val="num" w:pos="1152"/>
        </w:tabs>
        <w:ind w:left="1152" w:hanging="432"/>
      </w:pPr>
      <w:rPr>
        <w:rFonts w:ascii="Symbol" w:hAnsi="Symbol" w:hint="default"/>
        <w:color w:val="C0C0C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0F53586"/>
    <w:multiLevelType w:val="multilevel"/>
    <w:tmpl w:val="8584C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4F95562"/>
    <w:multiLevelType w:val="multilevel"/>
    <w:tmpl w:val="D0D4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213B8"/>
    <w:multiLevelType w:val="hybridMultilevel"/>
    <w:tmpl w:val="4F420614"/>
    <w:lvl w:ilvl="0" w:tplc="E6ECA5B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D10572"/>
    <w:multiLevelType w:val="hybridMultilevel"/>
    <w:tmpl w:val="099E5978"/>
    <w:lvl w:ilvl="0" w:tplc="E6ECA5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242B4ED9"/>
    <w:multiLevelType w:val="hybridMultilevel"/>
    <w:tmpl w:val="377CF974"/>
    <w:lvl w:ilvl="0" w:tplc="303E25F6">
      <w:start w:val="1"/>
      <w:numFmt w:val="bullet"/>
      <w:lvlText w:val=""/>
      <w:lvlJc w:val="left"/>
      <w:pPr>
        <w:tabs>
          <w:tab w:val="num" w:pos="432"/>
        </w:tabs>
        <w:ind w:left="432" w:hanging="432"/>
      </w:pPr>
      <w:rPr>
        <w:rFonts w:ascii="Symbol" w:hAnsi="Symbol" w:hint="default"/>
        <w:color w:val="C0C0C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F377D7"/>
    <w:multiLevelType w:val="hybridMultilevel"/>
    <w:tmpl w:val="D0F83B56"/>
    <w:lvl w:ilvl="0" w:tplc="6FD232F8">
      <w:start w:val="1"/>
      <w:numFmt w:val="decimal"/>
      <w:lvlText w:val="%1.0"/>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96A04FD"/>
    <w:multiLevelType w:val="hybridMultilevel"/>
    <w:tmpl w:val="688C2B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BD4AF2"/>
    <w:multiLevelType w:val="hybridMultilevel"/>
    <w:tmpl w:val="D8028706"/>
    <w:lvl w:ilvl="0" w:tplc="E6ECA5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692084D"/>
    <w:multiLevelType w:val="hybridMultilevel"/>
    <w:tmpl w:val="1668D9F8"/>
    <w:lvl w:ilvl="0" w:tplc="52448F52">
      <w:start w:val="1"/>
      <w:numFmt w:val="bullet"/>
      <w:lvlText w:val="o"/>
      <w:lvlJc w:val="left"/>
      <w:pPr>
        <w:tabs>
          <w:tab w:val="num" w:pos="144"/>
        </w:tabs>
        <w:ind w:left="0" w:firstLine="144"/>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277DDE"/>
    <w:multiLevelType w:val="hybridMultilevel"/>
    <w:tmpl w:val="F1EA28A2"/>
    <w:lvl w:ilvl="0" w:tplc="303E25F6">
      <w:start w:val="1"/>
      <w:numFmt w:val="bullet"/>
      <w:lvlText w:val=""/>
      <w:lvlJc w:val="left"/>
      <w:pPr>
        <w:tabs>
          <w:tab w:val="num" w:pos="432"/>
        </w:tabs>
        <w:ind w:left="432" w:hanging="432"/>
      </w:pPr>
      <w:rPr>
        <w:rFonts w:ascii="Symbol" w:hAnsi="Symbol" w:hint="default"/>
        <w:color w:val="C0C0C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3739C0"/>
    <w:multiLevelType w:val="hybridMultilevel"/>
    <w:tmpl w:val="C80620F0"/>
    <w:lvl w:ilvl="0" w:tplc="303E25F6">
      <w:start w:val="1"/>
      <w:numFmt w:val="bullet"/>
      <w:lvlText w:val=""/>
      <w:lvlJc w:val="left"/>
      <w:pPr>
        <w:tabs>
          <w:tab w:val="num" w:pos="432"/>
        </w:tabs>
        <w:ind w:left="432" w:hanging="432"/>
      </w:pPr>
      <w:rPr>
        <w:rFonts w:ascii="Symbol" w:hAnsi="Symbol" w:hint="default"/>
        <w:color w:val="C0C0C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0459F8"/>
    <w:multiLevelType w:val="hybridMultilevel"/>
    <w:tmpl w:val="91F04CE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0E447D1"/>
    <w:multiLevelType w:val="multilevel"/>
    <w:tmpl w:val="8FC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770A92"/>
    <w:multiLevelType w:val="hybridMultilevel"/>
    <w:tmpl w:val="66E26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C6641F"/>
    <w:multiLevelType w:val="hybridMultilevel"/>
    <w:tmpl w:val="6B4239AA"/>
    <w:lvl w:ilvl="0" w:tplc="50CC044E">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10"/>
  </w:num>
  <w:num w:numId="3">
    <w:abstractNumId w:val="9"/>
  </w:num>
  <w:num w:numId="4">
    <w:abstractNumId w:val="6"/>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13"/>
  </w:num>
  <w:num w:numId="14">
    <w:abstractNumId w:val="12"/>
  </w:num>
  <w:num w:numId="15">
    <w:abstractNumId w:val="15"/>
  </w:num>
  <w:num w:numId="16">
    <w:abstractNumId w:val="16"/>
  </w:num>
  <w:num w:numId="17">
    <w:abstractNumId w:val="8"/>
  </w:num>
  <w:num w:numId="18">
    <w:abstractNumId w:val="1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stylePaneFormatFilter w:val="3F01"/>
  <w:defaultTabStop w:val="720"/>
  <w:drawingGridHorizontalSpacing w:val="120"/>
  <w:displayHorizontalDrawingGridEvery w:val="2"/>
  <w:characterSpacingControl w:val="doNotCompress"/>
  <w:hdrShapeDefaults>
    <o:shapedefaults v:ext="edit" spidmax="44034"/>
  </w:hdrShapeDefaults>
  <w:footnotePr>
    <w:footnote w:id="-1"/>
    <w:footnote w:id="0"/>
  </w:footnotePr>
  <w:endnotePr>
    <w:endnote w:id="-1"/>
    <w:endnote w:id="0"/>
  </w:endnotePr>
  <w:compat/>
  <w:rsids>
    <w:rsidRoot w:val="00D2040A"/>
    <w:rsid w:val="000046A7"/>
    <w:rsid w:val="000064EE"/>
    <w:rsid w:val="00012BC6"/>
    <w:rsid w:val="00013D71"/>
    <w:rsid w:val="00017380"/>
    <w:rsid w:val="00020696"/>
    <w:rsid w:val="00021C97"/>
    <w:rsid w:val="00023601"/>
    <w:rsid w:val="00024348"/>
    <w:rsid w:val="00025034"/>
    <w:rsid w:val="00032B32"/>
    <w:rsid w:val="000331A3"/>
    <w:rsid w:val="00042247"/>
    <w:rsid w:val="00052E60"/>
    <w:rsid w:val="00053BFE"/>
    <w:rsid w:val="0005458F"/>
    <w:rsid w:val="00064484"/>
    <w:rsid w:val="00066B64"/>
    <w:rsid w:val="00067966"/>
    <w:rsid w:val="00070798"/>
    <w:rsid w:val="00070B33"/>
    <w:rsid w:val="000727D4"/>
    <w:rsid w:val="0007778A"/>
    <w:rsid w:val="00090010"/>
    <w:rsid w:val="00090B16"/>
    <w:rsid w:val="00091544"/>
    <w:rsid w:val="0009604E"/>
    <w:rsid w:val="000A4400"/>
    <w:rsid w:val="000A6230"/>
    <w:rsid w:val="000A6E6C"/>
    <w:rsid w:val="000C56CF"/>
    <w:rsid w:val="000E29EF"/>
    <w:rsid w:val="000E64F3"/>
    <w:rsid w:val="000E737E"/>
    <w:rsid w:val="000F0472"/>
    <w:rsid w:val="00117C8D"/>
    <w:rsid w:val="00132B31"/>
    <w:rsid w:val="00136634"/>
    <w:rsid w:val="001542DD"/>
    <w:rsid w:val="001571AE"/>
    <w:rsid w:val="0016177B"/>
    <w:rsid w:val="00165447"/>
    <w:rsid w:val="001661B3"/>
    <w:rsid w:val="0016664E"/>
    <w:rsid w:val="0017618C"/>
    <w:rsid w:val="00185329"/>
    <w:rsid w:val="0018685B"/>
    <w:rsid w:val="00190153"/>
    <w:rsid w:val="001B4F57"/>
    <w:rsid w:val="001B6D2F"/>
    <w:rsid w:val="001C14A0"/>
    <w:rsid w:val="001D15CB"/>
    <w:rsid w:val="001D7130"/>
    <w:rsid w:val="001F2485"/>
    <w:rsid w:val="0020011A"/>
    <w:rsid w:val="0020062D"/>
    <w:rsid w:val="00210903"/>
    <w:rsid w:val="00212164"/>
    <w:rsid w:val="002158B4"/>
    <w:rsid w:val="002162E6"/>
    <w:rsid w:val="00222775"/>
    <w:rsid w:val="00223F0D"/>
    <w:rsid w:val="00233686"/>
    <w:rsid w:val="00234429"/>
    <w:rsid w:val="00236DAB"/>
    <w:rsid w:val="0023750C"/>
    <w:rsid w:val="00245C31"/>
    <w:rsid w:val="00254B9A"/>
    <w:rsid w:val="00256D9E"/>
    <w:rsid w:val="002614D5"/>
    <w:rsid w:val="00265BC8"/>
    <w:rsid w:val="002700D4"/>
    <w:rsid w:val="00277BE9"/>
    <w:rsid w:val="0028416D"/>
    <w:rsid w:val="00284F56"/>
    <w:rsid w:val="00293156"/>
    <w:rsid w:val="00295F35"/>
    <w:rsid w:val="002A174B"/>
    <w:rsid w:val="002A2C36"/>
    <w:rsid w:val="002A606A"/>
    <w:rsid w:val="002B2419"/>
    <w:rsid w:val="002C1040"/>
    <w:rsid w:val="002E2DFE"/>
    <w:rsid w:val="002E65B5"/>
    <w:rsid w:val="002F28F8"/>
    <w:rsid w:val="002F3F0D"/>
    <w:rsid w:val="002F4C7C"/>
    <w:rsid w:val="002F6A2C"/>
    <w:rsid w:val="002F7312"/>
    <w:rsid w:val="003106F7"/>
    <w:rsid w:val="003110A2"/>
    <w:rsid w:val="00312AD4"/>
    <w:rsid w:val="003130A7"/>
    <w:rsid w:val="00315D20"/>
    <w:rsid w:val="003238B5"/>
    <w:rsid w:val="00326E3C"/>
    <w:rsid w:val="00340A4A"/>
    <w:rsid w:val="003414E2"/>
    <w:rsid w:val="00343B3D"/>
    <w:rsid w:val="00350021"/>
    <w:rsid w:val="00352A04"/>
    <w:rsid w:val="003542AD"/>
    <w:rsid w:val="00355344"/>
    <w:rsid w:val="0036173E"/>
    <w:rsid w:val="00363EE3"/>
    <w:rsid w:val="00364BDE"/>
    <w:rsid w:val="00370C0E"/>
    <w:rsid w:val="003768B9"/>
    <w:rsid w:val="0037717B"/>
    <w:rsid w:val="00382A65"/>
    <w:rsid w:val="00386284"/>
    <w:rsid w:val="003927FC"/>
    <w:rsid w:val="003943E6"/>
    <w:rsid w:val="003971EF"/>
    <w:rsid w:val="003A01ED"/>
    <w:rsid w:val="003A045F"/>
    <w:rsid w:val="003C7BA4"/>
    <w:rsid w:val="003F301C"/>
    <w:rsid w:val="003F5A72"/>
    <w:rsid w:val="00414CBD"/>
    <w:rsid w:val="00415C21"/>
    <w:rsid w:val="00416E73"/>
    <w:rsid w:val="004219D7"/>
    <w:rsid w:val="004237C6"/>
    <w:rsid w:val="004253B1"/>
    <w:rsid w:val="00442608"/>
    <w:rsid w:val="00467622"/>
    <w:rsid w:val="004707E8"/>
    <w:rsid w:val="00472422"/>
    <w:rsid w:val="00481F31"/>
    <w:rsid w:val="00486D8C"/>
    <w:rsid w:val="004871EC"/>
    <w:rsid w:val="00494CD3"/>
    <w:rsid w:val="004A5C10"/>
    <w:rsid w:val="004C3C76"/>
    <w:rsid w:val="004C4DB9"/>
    <w:rsid w:val="004C5034"/>
    <w:rsid w:val="004C7099"/>
    <w:rsid w:val="004D7B62"/>
    <w:rsid w:val="004E407E"/>
    <w:rsid w:val="004F02A4"/>
    <w:rsid w:val="004F4A16"/>
    <w:rsid w:val="00500ABE"/>
    <w:rsid w:val="0050402F"/>
    <w:rsid w:val="005040BB"/>
    <w:rsid w:val="00504C64"/>
    <w:rsid w:val="005060BE"/>
    <w:rsid w:val="005108C5"/>
    <w:rsid w:val="00513700"/>
    <w:rsid w:val="00515E97"/>
    <w:rsid w:val="005255A5"/>
    <w:rsid w:val="00525EC6"/>
    <w:rsid w:val="005324C7"/>
    <w:rsid w:val="00535669"/>
    <w:rsid w:val="00543F16"/>
    <w:rsid w:val="00547FAB"/>
    <w:rsid w:val="00550C7B"/>
    <w:rsid w:val="0055126A"/>
    <w:rsid w:val="00551B5C"/>
    <w:rsid w:val="005530E9"/>
    <w:rsid w:val="00555D35"/>
    <w:rsid w:val="00560AE9"/>
    <w:rsid w:val="0056200F"/>
    <w:rsid w:val="00572E32"/>
    <w:rsid w:val="005816AF"/>
    <w:rsid w:val="005824A0"/>
    <w:rsid w:val="005848C3"/>
    <w:rsid w:val="00585EE1"/>
    <w:rsid w:val="00586ED3"/>
    <w:rsid w:val="00587BAC"/>
    <w:rsid w:val="005903A3"/>
    <w:rsid w:val="00593BB9"/>
    <w:rsid w:val="005A2BBB"/>
    <w:rsid w:val="005A594B"/>
    <w:rsid w:val="005A7381"/>
    <w:rsid w:val="005B6B4A"/>
    <w:rsid w:val="005B7A34"/>
    <w:rsid w:val="005C2535"/>
    <w:rsid w:val="005D1FBD"/>
    <w:rsid w:val="005E10A4"/>
    <w:rsid w:val="005E6DB8"/>
    <w:rsid w:val="005F28AE"/>
    <w:rsid w:val="005F396A"/>
    <w:rsid w:val="005F78BD"/>
    <w:rsid w:val="006068C0"/>
    <w:rsid w:val="00612E2A"/>
    <w:rsid w:val="00615FBD"/>
    <w:rsid w:val="00637E43"/>
    <w:rsid w:val="00643D96"/>
    <w:rsid w:val="00665DB8"/>
    <w:rsid w:val="006668BD"/>
    <w:rsid w:val="00685DD8"/>
    <w:rsid w:val="00695F2D"/>
    <w:rsid w:val="00696BBD"/>
    <w:rsid w:val="00696FEB"/>
    <w:rsid w:val="006A1F3F"/>
    <w:rsid w:val="006B3BA8"/>
    <w:rsid w:val="006B61AC"/>
    <w:rsid w:val="006C3AF3"/>
    <w:rsid w:val="006E50B6"/>
    <w:rsid w:val="006E59E9"/>
    <w:rsid w:val="006E7E6C"/>
    <w:rsid w:val="006F0408"/>
    <w:rsid w:val="006F3B47"/>
    <w:rsid w:val="00707BD9"/>
    <w:rsid w:val="007122D0"/>
    <w:rsid w:val="00714AD8"/>
    <w:rsid w:val="00721400"/>
    <w:rsid w:val="00723898"/>
    <w:rsid w:val="0072681B"/>
    <w:rsid w:val="00726F5E"/>
    <w:rsid w:val="0074145C"/>
    <w:rsid w:val="00742D7D"/>
    <w:rsid w:val="00743248"/>
    <w:rsid w:val="0074754E"/>
    <w:rsid w:val="00752EBD"/>
    <w:rsid w:val="00753C89"/>
    <w:rsid w:val="0076299E"/>
    <w:rsid w:val="00784B53"/>
    <w:rsid w:val="007937DC"/>
    <w:rsid w:val="007A4A57"/>
    <w:rsid w:val="007B0D5A"/>
    <w:rsid w:val="007C6AA4"/>
    <w:rsid w:val="007D3362"/>
    <w:rsid w:val="007D6EFF"/>
    <w:rsid w:val="007E26AD"/>
    <w:rsid w:val="00801460"/>
    <w:rsid w:val="00835CB2"/>
    <w:rsid w:val="0084302C"/>
    <w:rsid w:val="00850B56"/>
    <w:rsid w:val="0086155E"/>
    <w:rsid w:val="008616CE"/>
    <w:rsid w:val="008721A7"/>
    <w:rsid w:val="00872B13"/>
    <w:rsid w:val="00874983"/>
    <w:rsid w:val="00883B6E"/>
    <w:rsid w:val="00886D4A"/>
    <w:rsid w:val="0089188F"/>
    <w:rsid w:val="00896EE8"/>
    <w:rsid w:val="008A0AD4"/>
    <w:rsid w:val="008C6833"/>
    <w:rsid w:val="008D27D6"/>
    <w:rsid w:val="008D7DBB"/>
    <w:rsid w:val="008E29CE"/>
    <w:rsid w:val="008F1FC1"/>
    <w:rsid w:val="008F27D8"/>
    <w:rsid w:val="008F462B"/>
    <w:rsid w:val="008F489E"/>
    <w:rsid w:val="008F63AB"/>
    <w:rsid w:val="00914952"/>
    <w:rsid w:val="00915116"/>
    <w:rsid w:val="00915A2F"/>
    <w:rsid w:val="00916B91"/>
    <w:rsid w:val="0092767E"/>
    <w:rsid w:val="00934AAE"/>
    <w:rsid w:val="00936C33"/>
    <w:rsid w:val="00945B6A"/>
    <w:rsid w:val="00946736"/>
    <w:rsid w:val="00951E59"/>
    <w:rsid w:val="00956893"/>
    <w:rsid w:val="009574D2"/>
    <w:rsid w:val="0096024E"/>
    <w:rsid w:val="00960815"/>
    <w:rsid w:val="00961007"/>
    <w:rsid w:val="00967F37"/>
    <w:rsid w:val="00974202"/>
    <w:rsid w:val="00981D47"/>
    <w:rsid w:val="00983997"/>
    <w:rsid w:val="009858EE"/>
    <w:rsid w:val="009930D9"/>
    <w:rsid w:val="00994B54"/>
    <w:rsid w:val="00997033"/>
    <w:rsid w:val="009A4F02"/>
    <w:rsid w:val="009B2630"/>
    <w:rsid w:val="009B5221"/>
    <w:rsid w:val="009B702F"/>
    <w:rsid w:val="009B7B13"/>
    <w:rsid w:val="009C5B17"/>
    <w:rsid w:val="009C791B"/>
    <w:rsid w:val="009D48FF"/>
    <w:rsid w:val="009E1C5F"/>
    <w:rsid w:val="009E5426"/>
    <w:rsid w:val="009F003F"/>
    <w:rsid w:val="009F1D15"/>
    <w:rsid w:val="009F57CF"/>
    <w:rsid w:val="00A04247"/>
    <w:rsid w:val="00A154A5"/>
    <w:rsid w:val="00A15751"/>
    <w:rsid w:val="00A209FD"/>
    <w:rsid w:val="00A30281"/>
    <w:rsid w:val="00A4527E"/>
    <w:rsid w:val="00A51727"/>
    <w:rsid w:val="00A550D0"/>
    <w:rsid w:val="00A649AD"/>
    <w:rsid w:val="00A6565A"/>
    <w:rsid w:val="00A76AB4"/>
    <w:rsid w:val="00A856BA"/>
    <w:rsid w:val="00A90A59"/>
    <w:rsid w:val="00A91F68"/>
    <w:rsid w:val="00AA2455"/>
    <w:rsid w:val="00AB0B9B"/>
    <w:rsid w:val="00AB30E2"/>
    <w:rsid w:val="00AB764A"/>
    <w:rsid w:val="00AC08AB"/>
    <w:rsid w:val="00AD0E69"/>
    <w:rsid w:val="00AD48A3"/>
    <w:rsid w:val="00AD70E3"/>
    <w:rsid w:val="00AE3844"/>
    <w:rsid w:val="00AF1251"/>
    <w:rsid w:val="00AF1978"/>
    <w:rsid w:val="00AF566C"/>
    <w:rsid w:val="00B10048"/>
    <w:rsid w:val="00B11F47"/>
    <w:rsid w:val="00B21075"/>
    <w:rsid w:val="00B23CE5"/>
    <w:rsid w:val="00B240FA"/>
    <w:rsid w:val="00B3523D"/>
    <w:rsid w:val="00B36AE7"/>
    <w:rsid w:val="00B402A9"/>
    <w:rsid w:val="00B50A67"/>
    <w:rsid w:val="00B64705"/>
    <w:rsid w:val="00B66670"/>
    <w:rsid w:val="00B76E72"/>
    <w:rsid w:val="00B83F88"/>
    <w:rsid w:val="00B85FA4"/>
    <w:rsid w:val="00B863EA"/>
    <w:rsid w:val="00B90AB0"/>
    <w:rsid w:val="00B94E83"/>
    <w:rsid w:val="00BA15EF"/>
    <w:rsid w:val="00BA4C8D"/>
    <w:rsid w:val="00BB0870"/>
    <w:rsid w:val="00BB638B"/>
    <w:rsid w:val="00BD4D47"/>
    <w:rsid w:val="00BE11EC"/>
    <w:rsid w:val="00BE36E8"/>
    <w:rsid w:val="00BF131D"/>
    <w:rsid w:val="00BF7E72"/>
    <w:rsid w:val="00C008C3"/>
    <w:rsid w:val="00C060EA"/>
    <w:rsid w:val="00C138D0"/>
    <w:rsid w:val="00C223B8"/>
    <w:rsid w:val="00C30EAB"/>
    <w:rsid w:val="00C33E5B"/>
    <w:rsid w:val="00C53306"/>
    <w:rsid w:val="00C53AEC"/>
    <w:rsid w:val="00C54578"/>
    <w:rsid w:val="00C55EA3"/>
    <w:rsid w:val="00C62D9B"/>
    <w:rsid w:val="00C6782A"/>
    <w:rsid w:val="00C8270B"/>
    <w:rsid w:val="00C92933"/>
    <w:rsid w:val="00C9654D"/>
    <w:rsid w:val="00CA0E63"/>
    <w:rsid w:val="00CB2D02"/>
    <w:rsid w:val="00CC133D"/>
    <w:rsid w:val="00CD1190"/>
    <w:rsid w:val="00CD51E8"/>
    <w:rsid w:val="00CE2EDB"/>
    <w:rsid w:val="00CF68B8"/>
    <w:rsid w:val="00D03B7F"/>
    <w:rsid w:val="00D1252F"/>
    <w:rsid w:val="00D1476D"/>
    <w:rsid w:val="00D16416"/>
    <w:rsid w:val="00D2040A"/>
    <w:rsid w:val="00D25975"/>
    <w:rsid w:val="00D412B1"/>
    <w:rsid w:val="00D41BEF"/>
    <w:rsid w:val="00D45377"/>
    <w:rsid w:val="00D66341"/>
    <w:rsid w:val="00D76E58"/>
    <w:rsid w:val="00D77B9C"/>
    <w:rsid w:val="00D83AC5"/>
    <w:rsid w:val="00D92076"/>
    <w:rsid w:val="00D96163"/>
    <w:rsid w:val="00DA0441"/>
    <w:rsid w:val="00DB5A81"/>
    <w:rsid w:val="00DC3861"/>
    <w:rsid w:val="00DC59B1"/>
    <w:rsid w:val="00DD4A55"/>
    <w:rsid w:val="00DD4D87"/>
    <w:rsid w:val="00DE2329"/>
    <w:rsid w:val="00DE3F5F"/>
    <w:rsid w:val="00DE6DE3"/>
    <w:rsid w:val="00DF6185"/>
    <w:rsid w:val="00E0242B"/>
    <w:rsid w:val="00E026CC"/>
    <w:rsid w:val="00E113B0"/>
    <w:rsid w:val="00E17779"/>
    <w:rsid w:val="00E222F8"/>
    <w:rsid w:val="00E234DF"/>
    <w:rsid w:val="00E40145"/>
    <w:rsid w:val="00E6623F"/>
    <w:rsid w:val="00E74121"/>
    <w:rsid w:val="00E82ACD"/>
    <w:rsid w:val="00E84B09"/>
    <w:rsid w:val="00E93B6A"/>
    <w:rsid w:val="00EA0842"/>
    <w:rsid w:val="00EA1B8B"/>
    <w:rsid w:val="00EB3917"/>
    <w:rsid w:val="00EB502D"/>
    <w:rsid w:val="00EB52E5"/>
    <w:rsid w:val="00EB6FAE"/>
    <w:rsid w:val="00EB7D13"/>
    <w:rsid w:val="00EC0EA1"/>
    <w:rsid w:val="00EC1488"/>
    <w:rsid w:val="00F022B7"/>
    <w:rsid w:val="00F04FC7"/>
    <w:rsid w:val="00F16B9D"/>
    <w:rsid w:val="00F246EE"/>
    <w:rsid w:val="00F37D0F"/>
    <w:rsid w:val="00F4774F"/>
    <w:rsid w:val="00F62CAD"/>
    <w:rsid w:val="00F666DF"/>
    <w:rsid w:val="00F70313"/>
    <w:rsid w:val="00F9604A"/>
    <w:rsid w:val="00FA1C92"/>
    <w:rsid w:val="00FB5D9F"/>
    <w:rsid w:val="00FB7A5D"/>
    <w:rsid w:val="00FC14CC"/>
    <w:rsid w:val="00FC23DE"/>
    <w:rsid w:val="00FD2918"/>
    <w:rsid w:val="00FD49B8"/>
    <w:rsid w:val="00FD7B4B"/>
    <w:rsid w:val="00FE3806"/>
    <w:rsid w:val="00FE47C8"/>
    <w:rsid w:val="00FF0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133D"/>
    <w:rPr>
      <w:sz w:val="24"/>
      <w:szCs w:val="24"/>
    </w:rPr>
  </w:style>
  <w:style w:type="paragraph" w:styleId="Heading2">
    <w:name w:val="heading 2"/>
    <w:basedOn w:val="Normal"/>
    <w:qFormat/>
    <w:rsid w:val="00547FAB"/>
    <w:pPr>
      <w:spacing w:before="100" w:beforeAutospacing="1" w:after="100" w:afterAutospacing="1"/>
      <w:outlineLvl w:val="1"/>
    </w:pPr>
    <w:rPr>
      <w:rFonts w:ascii="Arial" w:hAnsi="Arial" w:cs="Arial"/>
      <w:b/>
      <w:bCs/>
      <w:color w:val="224B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2040A"/>
    <w:rPr>
      <w:i/>
      <w:iCs/>
    </w:rPr>
  </w:style>
  <w:style w:type="paragraph" w:styleId="Header">
    <w:name w:val="header"/>
    <w:basedOn w:val="Normal"/>
    <w:rsid w:val="00547FAB"/>
    <w:pPr>
      <w:tabs>
        <w:tab w:val="center" w:pos="4320"/>
        <w:tab w:val="right" w:pos="8640"/>
      </w:tabs>
    </w:pPr>
  </w:style>
  <w:style w:type="paragraph" w:styleId="Footer">
    <w:name w:val="footer"/>
    <w:basedOn w:val="Normal"/>
    <w:rsid w:val="00547FAB"/>
    <w:pPr>
      <w:tabs>
        <w:tab w:val="center" w:pos="4320"/>
        <w:tab w:val="right" w:pos="8640"/>
      </w:tabs>
    </w:pPr>
  </w:style>
  <w:style w:type="character" w:styleId="Hyperlink">
    <w:name w:val="Hyperlink"/>
    <w:basedOn w:val="DefaultParagraphFont"/>
    <w:rsid w:val="00547FAB"/>
    <w:rPr>
      <w:color w:val="0000FF"/>
      <w:u w:val="single"/>
    </w:rPr>
  </w:style>
  <w:style w:type="character" w:customStyle="1" w:styleId="NormalWebChar">
    <w:name w:val="Normal (Web) Char"/>
    <w:basedOn w:val="DefaultParagraphFont"/>
    <w:link w:val="NormalWeb"/>
    <w:locked/>
    <w:rsid w:val="00547FAB"/>
    <w:rPr>
      <w:sz w:val="24"/>
      <w:szCs w:val="24"/>
      <w:lang w:val="en-US" w:eastAsia="en-US" w:bidi="ar-SA"/>
    </w:rPr>
  </w:style>
  <w:style w:type="paragraph" w:styleId="NormalWeb">
    <w:name w:val="Normal (Web)"/>
    <w:basedOn w:val="Normal"/>
    <w:link w:val="NormalWebChar"/>
    <w:rsid w:val="00547FAB"/>
    <w:pPr>
      <w:spacing w:before="100" w:beforeAutospacing="1" w:after="100" w:afterAutospacing="1"/>
    </w:pPr>
  </w:style>
  <w:style w:type="character" w:styleId="PageNumber">
    <w:name w:val="page number"/>
    <w:basedOn w:val="DefaultParagraphFont"/>
    <w:rsid w:val="00364BDE"/>
  </w:style>
  <w:style w:type="character" w:styleId="Strong">
    <w:name w:val="Strong"/>
    <w:basedOn w:val="DefaultParagraphFont"/>
    <w:qFormat/>
    <w:rsid w:val="005B6B4A"/>
    <w:rPr>
      <w:b/>
      <w:bCs/>
    </w:rPr>
  </w:style>
  <w:style w:type="paragraph" w:styleId="BodyText3">
    <w:name w:val="Body Text 3"/>
    <w:basedOn w:val="Normal"/>
    <w:rsid w:val="003542AD"/>
    <w:pPr>
      <w:widowControl w:val="0"/>
      <w:autoSpaceDE w:val="0"/>
      <w:autoSpaceDN w:val="0"/>
      <w:spacing w:line="280" w:lineRule="atLeast"/>
    </w:pPr>
    <w:rPr>
      <w:rFonts w:ascii="Arial" w:hAnsi="Arial" w:cs="Arial"/>
      <w:color w:val="FF0000"/>
      <w:sz w:val="20"/>
      <w:szCs w:val="20"/>
    </w:rPr>
  </w:style>
  <w:style w:type="paragraph" w:styleId="BalloonText">
    <w:name w:val="Balloon Text"/>
    <w:basedOn w:val="Normal"/>
    <w:link w:val="BalloonTextChar"/>
    <w:rsid w:val="00C6782A"/>
    <w:rPr>
      <w:rFonts w:ascii="Tahoma" w:hAnsi="Tahoma" w:cs="Tahoma"/>
      <w:sz w:val="16"/>
      <w:szCs w:val="16"/>
    </w:rPr>
  </w:style>
  <w:style w:type="character" w:customStyle="1" w:styleId="BalloonTextChar">
    <w:name w:val="Balloon Text Char"/>
    <w:basedOn w:val="DefaultParagraphFont"/>
    <w:link w:val="BalloonText"/>
    <w:rsid w:val="00C6782A"/>
    <w:rPr>
      <w:rFonts w:ascii="Tahoma" w:hAnsi="Tahoma" w:cs="Tahoma"/>
      <w:sz w:val="16"/>
      <w:szCs w:val="16"/>
    </w:rPr>
  </w:style>
  <w:style w:type="paragraph" w:styleId="Caption">
    <w:name w:val="caption"/>
    <w:basedOn w:val="Normal"/>
    <w:next w:val="Normal"/>
    <w:unhideWhenUsed/>
    <w:qFormat/>
    <w:rsid w:val="00DD4D87"/>
    <w:pPr>
      <w:spacing w:after="200"/>
    </w:pPr>
    <w:rPr>
      <w:b/>
      <w:bCs/>
      <w:color w:val="4F81BD" w:themeColor="accent1"/>
      <w:sz w:val="18"/>
      <w:szCs w:val="18"/>
    </w:rPr>
  </w:style>
  <w:style w:type="paragraph" w:styleId="BodyTextIndent">
    <w:name w:val="Body Text Indent"/>
    <w:basedOn w:val="Normal"/>
    <w:link w:val="BodyTextIndentChar"/>
    <w:rsid w:val="00090B16"/>
    <w:pPr>
      <w:widowControl w:val="0"/>
      <w:autoSpaceDE w:val="0"/>
      <w:autoSpaceDN w:val="0"/>
      <w:spacing w:line="240" w:lineRule="atLeast"/>
    </w:pPr>
    <w:rPr>
      <w:rFonts w:ascii="Arial" w:hAnsi="Arial" w:cs="Arial"/>
      <w:i/>
      <w:iCs/>
      <w:sz w:val="20"/>
      <w:szCs w:val="20"/>
    </w:rPr>
  </w:style>
  <w:style w:type="character" w:customStyle="1" w:styleId="BodyTextIndentChar">
    <w:name w:val="Body Text Indent Char"/>
    <w:basedOn w:val="DefaultParagraphFont"/>
    <w:link w:val="BodyTextIndent"/>
    <w:rsid w:val="00090B16"/>
    <w:rPr>
      <w:rFonts w:ascii="Arial" w:hAnsi="Arial" w:cs="Arial"/>
      <w:i/>
      <w:iCs/>
    </w:rPr>
  </w:style>
  <w:style w:type="paragraph" w:styleId="BodyTextIndent2">
    <w:name w:val="Body Text Indent 2"/>
    <w:basedOn w:val="Normal"/>
    <w:link w:val="BodyTextIndent2Char"/>
    <w:rsid w:val="006E50B6"/>
    <w:pPr>
      <w:spacing w:after="120" w:line="480" w:lineRule="auto"/>
      <w:ind w:left="360"/>
    </w:pPr>
  </w:style>
  <w:style w:type="character" w:customStyle="1" w:styleId="BodyTextIndent2Char">
    <w:name w:val="Body Text Indent 2 Char"/>
    <w:basedOn w:val="DefaultParagraphFont"/>
    <w:link w:val="BodyTextIndent2"/>
    <w:rsid w:val="006E50B6"/>
    <w:rPr>
      <w:sz w:val="24"/>
      <w:szCs w:val="24"/>
    </w:rPr>
  </w:style>
</w:styles>
</file>

<file path=word/webSettings.xml><?xml version="1.0" encoding="utf-8"?>
<w:webSettings xmlns:r="http://schemas.openxmlformats.org/officeDocument/2006/relationships" xmlns:w="http://schemas.openxmlformats.org/wordprocessingml/2006/main">
  <w:divs>
    <w:div w:id="81414256">
      <w:bodyDiv w:val="1"/>
      <w:marLeft w:val="0"/>
      <w:marRight w:val="0"/>
      <w:marTop w:val="0"/>
      <w:marBottom w:val="0"/>
      <w:divBdr>
        <w:top w:val="none" w:sz="0" w:space="0" w:color="auto"/>
        <w:left w:val="none" w:sz="0" w:space="0" w:color="auto"/>
        <w:bottom w:val="none" w:sz="0" w:space="0" w:color="auto"/>
        <w:right w:val="none" w:sz="0" w:space="0" w:color="auto"/>
      </w:divBdr>
    </w:div>
    <w:div w:id="204023701">
      <w:bodyDiv w:val="1"/>
      <w:marLeft w:val="0"/>
      <w:marRight w:val="0"/>
      <w:marTop w:val="0"/>
      <w:marBottom w:val="0"/>
      <w:divBdr>
        <w:top w:val="none" w:sz="0" w:space="0" w:color="auto"/>
        <w:left w:val="none" w:sz="0" w:space="0" w:color="auto"/>
        <w:bottom w:val="none" w:sz="0" w:space="0" w:color="auto"/>
        <w:right w:val="none" w:sz="0" w:space="0" w:color="auto"/>
      </w:divBdr>
    </w:div>
    <w:div w:id="385645662">
      <w:bodyDiv w:val="1"/>
      <w:marLeft w:val="0"/>
      <w:marRight w:val="0"/>
      <w:marTop w:val="0"/>
      <w:marBottom w:val="0"/>
      <w:divBdr>
        <w:top w:val="none" w:sz="0" w:space="0" w:color="auto"/>
        <w:left w:val="none" w:sz="0" w:space="0" w:color="auto"/>
        <w:bottom w:val="none" w:sz="0" w:space="0" w:color="auto"/>
        <w:right w:val="none" w:sz="0" w:space="0" w:color="auto"/>
      </w:divBdr>
    </w:div>
    <w:div w:id="412241153">
      <w:bodyDiv w:val="1"/>
      <w:marLeft w:val="480"/>
      <w:marRight w:val="5"/>
      <w:marTop w:val="0"/>
      <w:marBottom w:val="1200"/>
      <w:divBdr>
        <w:top w:val="none" w:sz="0" w:space="0" w:color="auto"/>
        <w:left w:val="none" w:sz="0" w:space="0" w:color="auto"/>
        <w:bottom w:val="none" w:sz="0" w:space="0" w:color="auto"/>
        <w:right w:val="none" w:sz="0" w:space="0" w:color="auto"/>
      </w:divBdr>
    </w:div>
    <w:div w:id="426384433">
      <w:bodyDiv w:val="1"/>
      <w:marLeft w:val="0"/>
      <w:marRight w:val="0"/>
      <w:marTop w:val="0"/>
      <w:marBottom w:val="0"/>
      <w:divBdr>
        <w:top w:val="none" w:sz="0" w:space="0" w:color="auto"/>
        <w:left w:val="none" w:sz="0" w:space="0" w:color="auto"/>
        <w:bottom w:val="none" w:sz="0" w:space="0" w:color="auto"/>
        <w:right w:val="none" w:sz="0" w:space="0" w:color="auto"/>
      </w:divBdr>
    </w:div>
    <w:div w:id="617104115">
      <w:bodyDiv w:val="1"/>
      <w:marLeft w:val="0"/>
      <w:marRight w:val="0"/>
      <w:marTop w:val="0"/>
      <w:marBottom w:val="0"/>
      <w:divBdr>
        <w:top w:val="none" w:sz="0" w:space="0" w:color="auto"/>
        <w:left w:val="none" w:sz="0" w:space="0" w:color="auto"/>
        <w:bottom w:val="none" w:sz="0" w:space="0" w:color="auto"/>
        <w:right w:val="none" w:sz="0" w:space="0" w:color="auto"/>
      </w:divBdr>
      <w:divsChild>
        <w:div w:id="1436247592">
          <w:marLeft w:val="0"/>
          <w:marRight w:val="0"/>
          <w:marTop w:val="0"/>
          <w:marBottom w:val="0"/>
          <w:divBdr>
            <w:top w:val="single" w:sz="2" w:space="1" w:color="FFFFFF"/>
            <w:left w:val="single" w:sz="2" w:space="1" w:color="FFFFFF"/>
            <w:bottom w:val="single" w:sz="2" w:space="12" w:color="FFFFFF"/>
            <w:right w:val="single" w:sz="2" w:space="1" w:color="FFFFFF"/>
          </w:divBdr>
          <w:divsChild>
            <w:div w:id="1669746429">
              <w:marLeft w:val="0"/>
              <w:marRight w:val="0"/>
              <w:marTop w:val="120"/>
              <w:marBottom w:val="120"/>
              <w:divBdr>
                <w:top w:val="none" w:sz="0" w:space="0" w:color="auto"/>
                <w:left w:val="none" w:sz="0" w:space="0" w:color="auto"/>
                <w:bottom w:val="none" w:sz="0" w:space="0" w:color="auto"/>
                <w:right w:val="none" w:sz="0" w:space="0" w:color="auto"/>
              </w:divBdr>
              <w:divsChild>
                <w:div w:id="2097358439">
                  <w:marLeft w:val="0"/>
                  <w:marRight w:val="0"/>
                  <w:marTop w:val="0"/>
                  <w:marBottom w:val="0"/>
                  <w:divBdr>
                    <w:top w:val="none" w:sz="0" w:space="0" w:color="auto"/>
                    <w:left w:val="none" w:sz="0" w:space="0" w:color="auto"/>
                    <w:bottom w:val="none" w:sz="0" w:space="0" w:color="auto"/>
                    <w:right w:val="none" w:sz="0" w:space="0" w:color="auto"/>
                  </w:divBdr>
                </w:div>
                <w:div w:id="1618875357">
                  <w:marLeft w:val="0"/>
                  <w:marRight w:val="0"/>
                  <w:marTop w:val="0"/>
                  <w:marBottom w:val="0"/>
                  <w:divBdr>
                    <w:top w:val="none" w:sz="0" w:space="0" w:color="auto"/>
                    <w:left w:val="none" w:sz="0" w:space="0" w:color="auto"/>
                    <w:bottom w:val="none" w:sz="0" w:space="0" w:color="auto"/>
                    <w:right w:val="none" w:sz="0" w:space="0" w:color="auto"/>
                  </w:divBdr>
                </w:div>
                <w:div w:id="183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8145">
      <w:bodyDiv w:val="1"/>
      <w:marLeft w:val="0"/>
      <w:marRight w:val="0"/>
      <w:marTop w:val="0"/>
      <w:marBottom w:val="0"/>
      <w:divBdr>
        <w:top w:val="none" w:sz="0" w:space="0" w:color="auto"/>
        <w:left w:val="none" w:sz="0" w:space="0" w:color="auto"/>
        <w:bottom w:val="none" w:sz="0" w:space="0" w:color="auto"/>
        <w:right w:val="none" w:sz="0" w:space="0" w:color="auto"/>
      </w:divBdr>
    </w:div>
    <w:div w:id="1716810273">
      <w:bodyDiv w:val="1"/>
      <w:marLeft w:val="0"/>
      <w:marRight w:val="0"/>
      <w:marTop w:val="0"/>
      <w:marBottom w:val="0"/>
      <w:divBdr>
        <w:top w:val="none" w:sz="0" w:space="0" w:color="auto"/>
        <w:left w:val="none" w:sz="0" w:space="0" w:color="auto"/>
        <w:bottom w:val="none" w:sz="0" w:space="0" w:color="auto"/>
        <w:right w:val="none" w:sz="0" w:space="0" w:color="auto"/>
      </w:divBdr>
    </w:div>
    <w:div w:id="1735932227">
      <w:bodyDiv w:val="1"/>
      <w:marLeft w:val="0"/>
      <w:marRight w:val="0"/>
      <w:marTop w:val="0"/>
      <w:marBottom w:val="0"/>
      <w:divBdr>
        <w:top w:val="none" w:sz="0" w:space="0" w:color="auto"/>
        <w:left w:val="none" w:sz="0" w:space="0" w:color="auto"/>
        <w:bottom w:val="none" w:sz="0" w:space="0" w:color="auto"/>
        <w:right w:val="none" w:sz="0" w:space="0" w:color="auto"/>
      </w:divBdr>
    </w:div>
    <w:div w:id="1873879251">
      <w:bodyDiv w:val="1"/>
      <w:marLeft w:val="0"/>
      <w:marRight w:val="0"/>
      <w:marTop w:val="0"/>
      <w:marBottom w:val="0"/>
      <w:divBdr>
        <w:top w:val="none" w:sz="0" w:space="0" w:color="auto"/>
        <w:left w:val="none" w:sz="0" w:space="0" w:color="auto"/>
        <w:bottom w:val="none" w:sz="0" w:space="0" w:color="auto"/>
        <w:right w:val="none" w:sz="0" w:space="0" w:color="auto"/>
      </w:divBdr>
      <w:divsChild>
        <w:div w:id="620569936">
          <w:marLeft w:val="0"/>
          <w:marRight w:val="0"/>
          <w:marTop w:val="0"/>
          <w:marBottom w:val="0"/>
          <w:divBdr>
            <w:top w:val="none" w:sz="0" w:space="0" w:color="auto"/>
            <w:left w:val="none" w:sz="0" w:space="0" w:color="auto"/>
            <w:bottom w:val="none" w:sz="0" w:space="0" w:color="auto"/>
            <w:right w:val="none" w:sz="0" w:space="0" w:color="auto"/>
          </w:divBdr>
          <w:divsChild>
            <w:div w:id="104887216">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408776463">
              <w:marLeft w:val="0"/>
              <w:marRight w:val="0"/>
              <w:marTop w:val="0"/>
              <w:marBottom w:val="0"/>
              <w:divBdr>
                <w:top w:val="none" w:sz="0" w:space="0" w:color="auto"/>
                <w:left w:val="none" w:sz="0" w:space="0" w:color="auto"/>
                <w:bottom w:val="none" w:sz="0" w:space="0" w:color="auto"/>
                <w:right w:val="none" w:sz="0" w:space="0" w:color="auto"/>
              </w:divBdr>
            </w:div>
            <w:div w:id="484585400">
              <w:marLeft w:val="0"/>
              <w:marRight w:val="0"/>
              <w:marTop w:val="0"/>
              <w:marBottom w:val="0"/>
              <w:divBdr>
                <w:top w:val="none" w:sz="0" w:space="0" w:color="auto"/>
                <w:left w:val="none" w:sz="0" w:space="0" w:color="auto"/>
                <w:bottom w:val="none" w:sz="0" w:space="0" w:color="auto"/>
                <w:right w:val="none" w:sz="0" w:space="0" w:color="auto"/>
              </w:divBdr>
            </w:div>
            <w:div w:id="566840686">
              <w:marLeft w:val="0"/>
              <w:marRight w:val="0"/>
              <w:marTop w:val="0"/>
              <w:marBottom w:val="0"/>
              <w:divBdr>
                <w:top w:val="none" w:sz="0" w:space="0" w:color="auto"/>
                <w:left w:val="none" w:sz="0" w:space="0" w:color="auto"/>
                <w:bottom w:val="none" w:sz="0" w:space="0" w:color="auto"/>
                <w:right w:val="none" w:sz="0" w:space="0" w:color="auto"/>
              </w:divBdr>
            </w:div>
            <w:div w:id="794059377">
              <w:marLeft w:val="0"/>
              <w:marRight w:val="0"/>
              <w:marTop w:val="0"/>
              <w:marBottom w:val="0"/>
              <w:divBdr>
                <w:top w:val="none" w:sz="0" w:space="0" w:color="auto"/>
                <w:left w:val="none" w:sz="0" w:space="0" w:color="auto"/>
                <w:bottom w:val="none" w:sz="0" w:space="0" w:color="auto"/>
                <w:right w:val="none" w:sz="0" w:space="0" w:color="auto"/>
              </w:divBdr>
            </w:div>
            <w:div w:id="1186405678">
              <w:marLeft w:val="0"/>
              <w:marRight w:val="0"/>
              <w:marTop w:val="0"/>
              <w:marBottom w:val="0"/>
              <w:divBdr>
                <w:top w:val="none" w:sz="0" w:space="0" w:color="auto"/>
                <w:left w:val="none" w:sz="0" w:space="0" w:color="auto"/>
                <w:bottom w:val="none" w:sz="0" w:space="0" w:color="auto"/>
                <w:right w:val="none" w:sz="0" w:space="0" w:color="auto"/>
              </w:divBdr>
            </w:div>
            <w:div w:id="1212424312">
              <w:marLeft w:val="0"/>
              <w:marRight w:val="0"/>
              <w:marTop w:val="0"/>
              <w:marBottom w:val="0"/>
              <w:divBdr>
                <w:top w:val="none" w:sz="0" w:space="0" w:color="auto"/>
                <w:left w:val="none" w:sz="0" w:space="0" w:color="auto"/>
                <w:bottom w:val="none" w:sz="0" w:space="0" w:color="auto"/>
                <w:right w:val="none" w:sz="0" w:space="0" w:color="auto"/>
              </w:divBdr>
            </w:div>
            <w:div w:id="1434592568">
              <w:marLeft w:val="0"/>
              <w:marRight w:val="0"/>
              <w:marTop w:val="0"/>
              <w:marBottom w:val="0"/>
              <w:divBdr>
                <w:top w:val="none" w:sz="0" w:space="0" w:color="auto"/>
                <w:left w:val="none" w:sz="0" w:space="0" w:color="auto"/>
                <w:bottom w:val="none" w:sz="0" w:space="0" w:color="auto"/>
                <w:right w:val="none" w:sz="0" w:space="0" w:color="auto"/>
              </w:divBdr>
            </w:div>
            <w:div w:id="1444836084">
              <w:marLeft w:val="0"/>
              <w:marRight w:val="0"/>
              <w:marTop w:val="0"/>
              <w:marBottom w:val="0"/>
              <w:divBdr>
                <w:top w:val="none" w:sz="0" w:space="0" w:color="auto"/>
                <w:left w:val="none" w:sz="0" w:space="0" w:color="auto"/>
                <w:bottom w:val="none" w:sz="0" w:space="0" w:color="auto"/>
                <w:right w:val="none" w:sz="0" w:space="0" w:color="auto"/>
              </w:divBdr>
            </w:div>
            <w:div w:id="1601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tranet.nps.edu/Code00/Instructions/pdf_files/NPSINST%205370.4B.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s.edu/Technology/SoftwareLib/Auth/index.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ps.edu/Technology/Elluminate/index.html" TargetMode="External"/><Relationship Id="rId4" Type="http://schemas.openxmlformats.org/officeDocument/2006/relationships/settings" Target="settings.xml"/><Relationship Id="rId9" Type="http://schemas.openxmlformats.org/officeDocument/2006/relationships/hyperlink" Target="mailto:dhnelson@np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0CF5F-31F7-453C-86F4-FA56EAA5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SI3100 Fundamentals of Systems Engineering</vt:lpstr>
    </vt:vector>
  </TitlesOfParts>
  <Company>Naval Postgraduate School</Company>
  <LinksUpToDate>false</LinksUpToDate>
  <CharactersWithSpaces>14734</CharactersWithSpaces>
  <SharedDoc>false</SharedDoc>
  <HLinks>
    <vt:vector size="6" baseType="variant">
      <vt:variant>
        <vt:i4>6357085</vt:i4>
      </vt:variant>
      <vt:variant>
        <vt:i4>0</vt:i4>
      </vt:variant>
      <vt:variant>
        <vt:i4>0</vt:i4>
      </vt:variant>
      <vt:variant>
        <vt:i4>5</vt:i4>
      </vt:variant>
      <vt:variant>
        <vt:lpwstr>mailto:btkwinn@nps.edu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SI3100 Fundamentals of Systems Engineering</dc:title>
  <dc:subject/>
  <dc:creator>eppaulo</dc:creator>
  <cp:keywords/>
  <dc:description/>
  <cp:lastModifiedBy>localadmin</cp:lastModifiedBy>
  <cp:revision>52</cp:revision>
  <dcterms:created xsi:type="dcterms:W3CDTF">2012-01-27T03:18:00Z</dcterms:created>
  <dcterms:modified xsi:type="dcterms:W3CDTF">2013-12-27T06:03:00Z</dcterms:modified>
</cp:coreProperties>
</file>