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3F66A" w14:textId="39411AB9" w:rsidR="00142C95" w:rsidRPr="00142C95" w:rsidRDefault="00142C95" w:rsidP="00142C95">
      <w:pPr>
        <w:pStyle w:val="Title"/>
      </w:pPr>
      <w:r w:rsidRPr="00142C95">
        <w:t>IRP 2</w:t>
      </w:r>
    </w:p>
    <w:p w14:paraId="6681A33F" w14:textId="0FB98A1B" w:rsidR="00142C95" w:rsidRPr="003749B1" w:rsidRDefault="00142C95" w:rsidP="00142C95">
      <w:pPr>
        <w:rPr>
          <w:rStyle w:val="IntenseEmphasis"/>
        </w:rPr>
      </w:pPr>
      <w:r w:rsidRPr="003749B1">
        <w:rPr>
          <w:rStyle w:val="IntenseEmphasis"/>
        </w:rPr>
        <w:t>Did the design team follow its own process?</w:t>
      </w:r>
    </w:p>
    <w:p w14:paraId="16608420" w14:textId="77777777" w:rsidR="00142C95" w:rsidRDefault="00142C95"/>
    <w:p w14:paraId="315D9A1D" w14:textId="0194DFF9" w:rsidR="00311BF7" w:rsidRDefault="00E36783" w:rsidP="00142C95">
      <w:r>
        <w:t>Based on an inspection and mapping of the ADNS Master Schedule contained in the ADNS Increment III Critical Design Review dated 7 MAR 2007 to the ADNS Systems Engineering Plan (version 3.0) dated SEP 2008</w:t>
      </w:r>
      <w:r w:rsidR="006C6729">
        <w:t xml:space="preserve"> and corroborated by the CDRL Status Report</w:t>
      </w:r>
      <w:bookmarkStart w:id="0" w:name="_GoBack"/>
      <w:bookmarkEnd w:id="0"/>
      <w:r>
        <w:t xml:space="preserve">, </w:t>
      </w:r>
      <w:r w:rsidR="00354256">
        <w:t>we conclude that design team followed its own process.</w:t>
      </w:r>
    </w:p>
    <w:p w14:paraId="5CC77F5F" w14:textId="77777777" w:rsidR="00142C95" w:rsidRDefault="00142C95"/>
    <w:p w14:paraId="6C6E4929" w14:textId="4F6A27D1" w:rsidR="00142C95" w:rsidRDefault="00142C95">
      <w:r>
        <w:t>The basic development process follows the classic “V” model.</w:t>
      </w:r>
    </w:p>
    <w:p w14:paraId="368666E0" w14:textId="384E20E3" w:rsidR="00142C95" w:rsidRDefault="000D5732" w:rsidP="000D5732">
      <w:pPr>
        <w:jc w:val="center"/>
      </w:pPr>
      <w:r>
        <w:rPr>
          <w:noProof/>
        </w:rPr>
        <w:drawing>
          <wp:inline distT="0" distB="0" distL="0" distR="0" wp14:anchorId="7948CB21" wp14:editId="4E9EC700">
            <wp:extent cx="3937000" cy="323405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E1862" w14:textId="77777777" w:rsidR="00354256" w:rsidRDefault="00354256"/>
    <w:p w14:paraId="06B958F9" w14:textId="74922063" w:rsidR="00BA2F80" w:rsidRDefault="00BE6540">
      <w:r>
        <w:t xml:space="preserve">The specified process begins with requirements analysis and a system requirements review (SRR) followed by </w:t>
      </w:r>
      <w:r w:rsidR="00D17DE4">
        <w:t>top-level</w:t>
      </w:r>
      <w:r>
        <w:t xml:space="preserve"> design and preliminary design review (PDR), detained design and critical design review (CDR), integration and test readiness review (TRR)</w:t>
      </w:r>
      <w:r w:rsidR="00430B40">
        <w:t>, software qualification test (SQT), and system integration tests (SIT I &amp; II).</w:t>
      </w:r>
    </w:p>
    <w:p w14:paraId="0F96EAED" w14:textId="77777777" w:rsidR="00BA2F80" w:rsidRDefault="00BA2F80"/>
    <w:p w14:paraId="3F2A5D3D" w14:textId="5A2AF424" w:rsidR="00354256" w:rsidRDefault="00354256">
      <w:r>
        <w:t xml:space="preserve">The </w:t>
      </w:r>
      <w:r w:rsidR="000D5732">
        <w:t xml:space="preserve">evolutionary </w:t>
      </w:r>
      <w:r w:rsidR="00805DCA">
        <w:t>acquisition process is supported by</w:t>
      </w:r>
      <w:r>
        <w:t xml:space="preserve"> an incremental </w:t>
      </w:r>
      <w:r w:rsidR="00805DCA">
        <w:t>development and release</w:t>
      </w:r>
      <w:r w:rsidR="00142C95">
        <w:t xml:space="preserve"> schedule</w:t>
      </w:r>
      <w:r>
        <w:t>.</w:t>
      </w:r>
    </w:p>
    <w:p w14:paraId="5747CDE4" w14:textId="77777777" w:rsidR="00354256" w:rsidRDefault="00354256">
      <w:r>
        <w:rPr>
          <w:noProof/>
        </w:rPr>
        <w:lastRenderedPageBreak/>
        <w:drawing>
          <wp:inline distT="0" distB="0" distL="0" distR="0" wp14:anchorId="7568D9D0" wp14:editId="5278F154">
            <wp:extent cx="5486400" cy="246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90C5" w14:textId="77777777" w:rsidR="00354256" w:rsidRDefault="00354256"/>
    <w:p w14:paraId="2040FBB2" w14:textId="287DC60C" w:rsidR="00DA6208" w:rsidRDefault="00DA6208">
      <w:r>
        <w:t>Mapping this release schedule to the ADNS Master Schedule contained in the ADNS Increment III Critical Design Review</w:t>
      </w:r>
      <w:r w:rsidR="00B96475">
        <w:t xml:space="preserve"> reveals a high degree of adherence and correlation between the specified and executed process</w:t>
      </w:r>
      <w:r w:rsidR="008945A8">
        <w:t>es</w:t>
      </w:r>
      <w:r w:rsidR="00B96475">
        <w:t>.</w:t>
      </w:r>
    </w:p>
    <w:p w14:paraId="5A375711" w14:textId="77777777" w:rsidR="00AC7CAA" w:rsidRDefault="00AC7CAA"/>
    <w:p w14:paraId="18140C8E" w14:textId="67A14E70" w:rsidR="00AC7CAA" w:rsidRDefault="00B929A5">
      <w:r>
        <w:t>Looking through</w:t>
      </w:r>
      <w:r w:rsidR="00AC7CAA">
        <w:t xml:space="preserve"> the ADNS Master Schedule under </w:t>
      </w:r>
      <w:r>
        <w:t>Engineering we find the following activities</w:t>
      </w:r>
      <w:r w:rsidR="00AC7CAA">
        <w:t>:</w:t>
      </w:r>
    </w:p>
    <w:p w14:paraId="0D784F68" w14:textId="248CFA77" w:rsidR="00AC7CAA" w:rsidRDefault="00AC7CAA" w:rsidP="00AC7CAA">
      <w:pPr>
        <w:pStyle w:val="ListParagraph"/>
        <w:numPr>
          <w:ilvl w:val="0"/>
          <w:numId w:val="1"/>
        </w:numPr>
      </w:pPr>
      <w:r>
        <w:t>Requirements analysis</w:t>
      </w:r>
      <w:r w:rsidR="00BC79EC">
        <w:t xml:space="preserve"> (e.g., lines 32, 43, &amp; 54)</w:t>
      </w:r>
    </w:p>
    <w:p w14:paraId="29CBAAD3" w14:textId="39CF4596" w:rsidR="00AC7CAA" w:rsidRDefault="006F08EE" w:rsidP="00AC7CAA">
      <w:pPr>
        <w:pStyle w:val="ListParagraph"/>
        <w:numPr>
          <w:ilvl w:val="0"/>
          <w:numId w:val="1"/>
        </w:numPr>
      </w:pPr>
      <w:r>
        <w:t>Various system</w:t>
      </w:r>
      <w:r w:rsidR="00B929A5">
        <w:t xml:space="preserve"> design</w:t>
      </w:r>
      <w:r>
        <w:t xml:space="preserve"> line items </w:t>
      </w:r>
      <w:r w:rsidR="00A7146A">
        <w:t xml:space="preserve"> (e.g., lines 55 &amp; 5</w:t>
      </w:r>
      <w:r w:rsidR="0079387D">
        <w:t>6 mechanical and electrical desi</w:t>
      </w:r>
      <w:r w:rsidR="00A7146A">
        <w:t>gn)</w:t>
      </w:r>
    </w:p>
    <w:p w14:paraId="45D60285" w14:textId="62D3039C" w:rsidR="00106B9D" w:rsidRDefault="00106B9D" w:rsidP="00AC7CAA">
      <w:pPr>
        <w:pStyle w:val="ListParagraph"/>
        <w:numPr>
          <w:ilvl w:val="0"/>
          <w:numId w:val="1"/>
        </w:numPr>
      </w:pPr>
      <w:r>
        <w:t xml:space="preserve">Integration </w:t>
      </w:r>
      <w:r w:rsidR="005D3D28">
        <w:t>(</w:t>
      </w:r>
      <w:r w:rsidR="006F2ABD">
        <w:t xml:space="preserve">e.g., </w:t>
      </w:r>
      <w:r w:rsidR="005D3D28">
        <w:t>line 74</w:t>
      </w:r>
      <w:r>
        <w:t>)</w:t>
      </w:r>
    </w:p>
    <w:p w14:paraId="70E89D96" w14:textId="543E509C" w:rsidR="005D3D28" w:rsidRDefault="005D3D28" w:rsidP="00AC7CAA">
      <w:pPr>
        <w:pStyle w:val="ListParagraph"/>
        <w:numPr>
          <w:ilvl w:val="0"/>
          <w:numId w:val="1"/>
        </w:numPr>
      </w:pPr>
      <w:r>
        <w:t>Software test report (</w:t>
      </w:r>
      <w:r w:rsidR="006F2ABD">
        <w:t xml:space="preserve">e.g., </w:t>
      </w:r>
      <w:r>
        <w:t>line 75)</w:t>
      </w:r>
    </w:p>
    <w:p w14:paraId="5185BAEC" w14:textId="75A761D0" w:rsidR="00B929A5" w:rsidRDefault="00B929A5" w:rsidP="00AC7CAA">
      <w:pPr>
        <w:pStyle w:val="ListParagraph"/>
        <w:numPr>
          <w:ilvl w:val="0"/>
          <w:numId w:val="1"/>
        </w:numPr>
      </w:pPr>
      <w:r>
        <w:t>System integration and testing</w:t>
      </w:r>
      <w:r w:rsidR="006F08EE">
        <w:t xml:space="preserve"> (</w:t>
      </w:r>
      <w:r w:rsidR="006F2ABD">
        <w:t xml:space="preserve">e.g., </w:t>
      </w:r>
      <w:r w:rsidR="006F08EE">
        <w:t>line 110)</w:t>
      </w:r>
    </w:p>
    <w:p w14:paraId="0385BC64" w14:textId="77777777" w:rsidR="0058526E" w:rsidRDefault="0058526E" w:rsidP="0058526E"/>
    <w:p w14:paraId="6CAB372B" w14:textId="2C20F6F5" w:rsidR="0058526E" w:rsidRDefault="0058526E" w:rsidP="0058526E">
      <w:r>
        <w:t>The CDRL Status report also corroborates the process with the following items:</w:t>
      </w:r>
    </w:p>
    <w:p w14:paraId="167BF2DE" w14:textId="4BC68944" w:rsidR="0058526E" w:rsidRDefault="0058526E" w:rsidP="0058526E">
      <w:pPr>
        <w:pStyle w:val="ListParagraph"/>
        <w:numPr>
          <w:ilvl w:val="0"/>
          <w:numId w:val="2"/>
        </w:numPr>
      </w:pPr>
      <w:r>
        <w:t>Preliminary design review (</w:t>
      </w:r>
      <w:r w:rsidRPr="0058526E">
        <w:t>0007-ADNS-A004-CM-PDR-001</w:t>
      </w:r>
      <w:r>
        <w:t>)</w:t>
      </w:r>
    </w:p>
    <w:p w14:paraId="2958BE45" w14:textId="378448CB" w:rsidR="0058526E" w:rsidRDefault="0058526E" w:rsidP="0058526E">
      <w:pPr>
        <w:pStyle w:val="ListParagraph"/>
        <w:numPr>
          <w:ilvl w:val="0"/>
          <w:numId w:val="2"/>
        </w:numPr>
      </w:pPr>
      <w:r>
        <w:t>Critical design review (</w:t>
      </w:r>
      <w:r w:rsidRPr="0058526E">
        <w:t>0007-ADNS-A005-CA-CDR-001</w:t>
      </w:r>
      <w:r>
        <w:t>)</w:t>
      </w:r>
    </w:p>
    <w:p w14:paraId="0E96863E" w14:textId="19A44DC3" w:rsidR="00F33835" w:rsidRDefault="00F33835" w:rsidP="0058526E">
      <w:pPr>
        <w:pStyle w:val="ListParagraph"/>
        <w:numPr>
          <w:ilvl w:val="0"/>
          <w:numId w:val="2"/>
        </w:numPr>
      </w:pPr>
      <w:r>
        <w:t>Software test report (</w:t>
      </w:r>
      <w:r w:rsidRPr="00F33835">
        <w:t>0007-ADNS-A007-STR-001</w:t>
      </w:r>
      <w:r>
        <w:t>)</w:t>
      </w:r>
    </w:p>
    <w:p w14:paraId="0885D81B" w14:textId="77777777" w:rsidR="008945A8" w:rsidRDefault="008945A8" w:rsidP="008945A8"/>
    <w:p w14:paraId="0936B71E" w14:textId="7A94CA3B" w:rsidR="008945A8" w:rsidRDefault="008945A8" w:rsidP="008945A8">
      <w:r>
        <w:t>The high degree of adherence between the specified and executed processes demonstrates sufficiently that the design team followed its own process.</w:t>
      </w:r>
    </w:p>
    <w:sectPr w:rsidR="008945A8" w:rsidSect="002E4B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58EE"/>
    <w:multiLevelType w:val="hybridMultilevel"/>
    <w:tmpl w:val="B172D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B6385"/>
    <w:multiLevelType w:val="hybridMultilevel"/>
    <w:tmpl w:val="6E3A2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83"/>
    <w:rsid w:val="000D5732"/>
    <w:rsid w:val="00106B9D"/>
    <w:rsid w:val="00142C95"/>
    <w:rsid w:val="002E4B5B"/>
    <w:rsid w:val="00311BF7"/>
    <w:rsid w:val="00354256"/>
    <w:rsid w:val="003749B1"/>
    <w:rsid w:val="00430B40"/>
    <w:rsid w:val="0058526E"/>
    <w:rsid w:val="005D3D28"/>
    <w:rsid w:val="006C6729"/>
    <w:rsid w:val="006F08EE"/>
    <w:rsid w:val="006F2ABD"/>
    <w:rsid w:val="0079387D"/>
    <w:rsid w:val="00805DCA"/>
    <w:rsid w:val="008945A8"/>
    <w:rsid w:val="00A7146A"/>
    <w:rsid w:val="00AC7CAA"/>
    <w:rsid w:val="00B929A5"/>
    <w:rsid w:val="00B96475"/>
    <w:rsid w:val="00BA2F80"/>
    <w:rsid w:val="00BC79EC"/>
    <w:rsid w:val="00BE6540"/>
    <w:rsid w:val="00D17DE4"/>
    <w:rsid w:val="00DA6208"/>
    <w:rsid w:val="00E36783"/>
    <w:rsid w:val="00F3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FC85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2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256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42C9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42C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2C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749B1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C7C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2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256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42C9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42C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2C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749B1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C7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A8552E-23D7-2F4D-B8E9-F92A9067E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268</Words>
  <Characters>1530</Characters>
  <Application>Microsoft Macintosh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Mazza</dc:creator>
  <cp:keywords/>
  <dc:description/>
  <cp:lastModifiedBy>Steve Mazza</cp:lastModifiedBy>
  <cp:revision>22</cp:revision>
  <dcterms:created xsi:type="dcterms:W3CDTF">2012-06-03T21:22:00Z</dcterms:created>
  <dcterms:modified xsi:type="dcterms:W3CDTF">2012-06-03T22:58:00Z</dcterms:modified>
</cp:coreProperties>
</file>