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59B9B" w14:textId="77777777" w:rsidR="00B014E6" w:rsidRDefault="005C3C12" w:rsidP="00B014E6">
      <w:pPr>
        <w:pStyle w:val="Title"/>
      </w:pPr>
      <w:r>
        <w:t xml:space="preserve">Module </w:t>
      </w:r>
      <w:r w:rsidR="00AA4838">
        <w:t>9</w:t>
      </w:r>
      <w:r w:rsidR="00B014E6">
        <w:t xml:space="preserve"> Assignment</w:t>
      </w:r>
    </w:p>
    <w:p w14:paraId="7C5F5AD4" w14:textId="77777777" w:rsidR="00B014E6" w:rsidRDefault="00B014E6" w:rsidP="00B014E6">
      <w:pPr>
        <w:pStyle w:val="Subtitle"/>
      </w:pPr>
      <w:r>
        <w:t>Steve Mazza</w:t>
      </w:r>
    </w:p>
    <w:p w14:paraId="4FBE89EC" w14:textId="77777777" w:rsidR="003B01C9" w:rsidRDefault="003B01C9" w:rsidP="00AA4838">
      <w:pPr>
        <w:rPr>
          <w:b/>
        </w:rPr>
      </w:pPr>
      <w:bookmarkStart w:id="0" w:name="_GoBack"/>
      <w:bookmarkEnd w:id="0"/>
      <w:r w:rsidRPr="003B01C9">
        <w:rPr>
          <w:b/>
        </w:rPr>
        <w:t xml:space="preserve">Question 6:  </w:t>
      </w:r>
      <w:r>
        <w:rPr>
          <w:b/>
        </w:rPr>
        <w:t xml:space="preserve">The text refers to the </w:t>
      </w:r>
      <w:r>
        <w:rPr>
          <w:b/>
          <w:i/>
        </w:rPr>
        <w:t>logistics and maintenance support infrastructure</w:t>
      </w:r>
      <w:r>
        <w:rPr>
          <w:b/>
        </w:rPr>
        <w:t>.  What is it and what is included?</w:t>
      </w:r>
    </w:p>
    <w:p w14:paraId="617D3AAB" w14:textId="293E6D1B" w:rsidR="00631EAC" w:rsidRPr="00631EAC" w:rsidRDefault="00631EAC" w:rsidP="00AA4838">
      <w:r>
        <w:t xml:space="preserve">Logistics and maintenance support infrastructure is defined as and includes supply chain activities associated with purchasing and acquisition, manufacture and production, transportation and distribution, and installation as well as the sustainment activities </w:t>
      </w:r>
      <w:r w:rsidR="005B6EB0">
        <w:t>around maintenance and support of the system through the entire life cycle.</w:t>
      </w:r>
    </w:p>
    <w:p w14:paraId="5BBDF4C8" w14:textId="77777777" w:rsidR="003B01C9" w:rsidRDefault="003B01C9" w:rsidP="00AA4838">
      <w:pPr>
        <w:rPr>
          <w:b/>
        </w:rPr>
      </w:pPr>
      <w:r>
        <w:rPr>
          <w:b/>
        </w:rPr>
        <w:t>Question 10:  Identify and describe at least three measures (metrics) that can be applied to each of the following:</w:t>
      </w:r>
    </w:p>
    <w:p w14:paraId="21647287" w14:textId="77777777" w:rsidR="003B01C9" w:rsidRPr="00C40956" w:rsidRDefault="003B01C9" w:rsidP="003B01C9">
      <w:pPr>
        <w:pStyle w:val="ListParagraph"/>
        <w:numPr>
          <w:ilvl w:val="0"/>
          <w:numId w:val="1"/>
        </w:numPr>
        <w:rPr>
          <w:b/>
        </w:rPr>
      </w:pPr>
      <w:r>
        <w:rPr>
          <w:b/>
        </w:rPr>
        <w:t>Supply chain</w:t>
      </w:r>
    </w:p>
    <w:p w14:paraId="57A47E37" w14:textId="42E1E1E5" w:rsidR="00C40956" w:rsidRPr="00C40956" w:rsidRDefault="00C40956" w:rsidP="00C40956">
      <w:pPr>
        <w:pStyle w:val="ListParagraph"/>
        <w:numPr>
          <w:ilvl w:val="1"/>
          <w:numId w:val="1"/>
        </w:numPr>
      </w:pPr>
      <w:r w:rsidRPr="00C40956">
        <w:t>Time to react in response to an identified need</w:t>
      </w:r>
    </w:p>
    <w:p w14:paraId="7C46CAE0" w14:textId="7EEB223F" w:rsidR="00C40956" w:rsidRPr="00C40956" w:rsidRDefault="00C40956" w:rsidP="00C40956">
      <w:pPr>
        <w:pStyle w:val="ListParagraph"/>
        <w:numPr>
          <w:ilvl w:val="1"/>
          <w:numId w:val="1"/>
        </w:numPr>
      </w:pPr>
      <w:r w:rsidRPr="00C40956">
        <w:t>Total cost of processing an item through L&amp;M support infrastructure</w:t>
      </w:r>
    </w:p>
    <w:p w14:paraId="27583B64" w14:textId="195409DB" w:rsidR="00C40956" w:rsidRPr="00C40956" w:rsidRDefault="00C40956" w:rsidP="00C40956">
      <w:pPr>
        <w:pStyle w:val="ListParagraph"/>
        <w:numPr>
          <w:ilvl w:val="1"/>
          <w:numId w:val="1"/>
        </w:numPr>
      </w:pPr>
      <w:r w:rsidRPr="00C40956">
        <w:t>Defect rate in terms of products delivered</w:t>
      </w:r>
    </w:p>
    <w:p w14:paraId="258A5EAA" w14:textId="77777777" w:rsidR="003B01C9" w:rsidRDefault="003B01C9" w:rsidP="003B01C9">
      <w:pPr>
        <w:pStyle w:val="ListParagraph"/>
        <w:numPr>
          <w:ilvl w:val="0"/>
          <w:numId w:val="1"/>
        </w:numPr>
        <w:rPr>
          <w:b/>
        </w:rPr>
      </w:pPr>
      <w:r>
        <w:rPr>
          <w:b/>
        </w:rPr>
        <w:t>Purchasing and material flow</w:t>
      </w:r>
    </w:p>
    <w:p w14:paraId="6DC9CE25" w14:textId="0B8F7087" w:rsidR="001E6D34" w:rsidRPr="001E6D34" w:rsidRDefault="001E6D34" w:rsidP="001E6D34">
      <w:pPr>
        <w:pStyle w:val="ListParagraph"/>
        <w:numPr>
          <w:ilvl w:val="1"/>
          <w:numId w:val="1"/>
        </w:numPr>
      </w:pPr>
      <w:r w:rsidRPr="001E6D34">
        <w:t>Time required to initiate and process a purchase order</w:t>
      </w:r>
    </w:p>
    <w:p w14:paraId="19D7EC42" w14:textId="3A2ACF18" w:rsidR="001E6D34" w:rsidRPr="001E6D34" w:rsidRDefault="001E6D34" w:rsidP="001E6D34">
      <w:pPr>
        <w:pStyle w:val="ListParagraph"/>
        <w:numPr>
          <w:ilvl w:val="1"/>
          <w:numId w:val="1"/>
        </w:numPr>
      </w:pPr>
      <w:r w:rsidRPr="001E6D34">
        <w:t>Meet the customer’s definition of on-time delivery</w:t>
      </w:r>
    </w:p>
    <w:p w14:paraId="4F318792" w14:textId="1757AA81" w:rsidR="001E6D34" w:rsidRPr="001E6D34" w:rsidRDefault="001E6D34" w:rsidP="001E6D34">
      <w:pPr>
        <w:pStyle w:val="ListParagraph"/>
        <w:numPr>
          <w:ilvl w:val="1"/>
          <w:numId w:val="1"/>
        </w:numPr>
      </w:pPr>
      <w:r w:rsidRPr="001E6D34">
        <w:t>Time required to process materials</w:t>
      </w:r>
    </w:p>
    <w:p w14:paraId="485E6D62" w14:textId="77777777" w:rsidR="003B01C9" w:rsidRDefault="003B01C9" w:rsidP="003B01C9">
      <w:pPr>
        <w:pStyle w:val="ListParagraph"/>
        <w:numPr>
          <w:ilvl w:val="0"/>
          <w:numId w:val="1"/>
        </w:numPr>
        <w:rPr>
          <w:b/>
        </w:rPr>
      </w:pPr>
      <w:r>
        <w:rPr>
          <w:b/>
        </w:rPr>
        <w:t>Transportation and packaging</w:t>
      </w:r>
    </w:p>
    <w:p w14:paraId="5B704E2A" w14:textId="6C9C89EE" w:rsidR="001E6D34" w:rsidRPr="001E6D34" w:rsidRDefault="001E6D34" w:rsidP="001E6D34">
      <w:pPr>
        <w:pStyle w:val="ListParagraph"/>
        <w:numPr>
          <w:ilvl w:val="1"/>
          <w:numId w:val="1"/>
        </w:numPr>
      </w:pPr>
      <w:r w:rsidRPr="001E6D34">
        <w:t>Transportation time</w:t>
      </w:r>
    </w:p>
    <w:p w14:paraId="1CAE7A75" w14:textId="58979D6D" w:rsidR="001E6D34" w:rsidRPr="001E6D34" w:rsidRDefault="001E6D34" w:rsidP="001E6D34">
      <w:pPr>
        <w:pStyle w:val="ListParagraph"/>
        <w:numPr>
          <w:ilvl w:val="1"/>
          <w:numId w:val="1"/>
        </w:numPr>
      </w:pPr>
      <w:r w:rsidRPr="001E6D34">
        <w:t>Transportation cost</w:t>
      </w:r>
    </w:p>
    <w:p w14:paraId="2836C7B1" w14:textId="4B7F4D6B" w:rsidR="001E6D34" w:rsidRPr="001E6D34" w:rsidRDefault="001E6D34" w:rsidP="001E6D34">
      <w:pPr>
        <w:pStyle w:val="ListParagraph"/>
        <w:numPr>
          <w:ilvl w:val="1"/>
          <w:numId w:val="1"/>
        </w:numPr>
      </w:pPr>
      <w:r w:rsidRPr="001E6D34">
        <w:t>Is the packaging sufficiently strong (rugged)?</w:t>
      </w:r>
    </w:p>
    <w:p w14:paraId="69972955" w14:textId="77777777" w:rsidR="003B01C9" w:rsidRDefault="003B01C9" w:rsidP="003B01C9">
      <w:pPr>
        <w:pStyle w:val="ListParagraph"/>
        <w:numPr>
          <w:ilvl w:val="0"/>
          <w:numId w:val="1"/>
        </w:numPr>
        <w:rPr>
          <w:b/>
        </w:rPr>
      </w:pPr>
      <w:r>
        <w:rPr>
          <w:b/>
        </w:rPr>
        <w:t>Warehousing and distribution</w:t>
      </w:r>
    </w:p>
    <w:p w14:paraId="06EE97FA" w14:textId="21EE5B3D" w:rsidR="001379B0" w:rsidRPr="008B3CDE" w:rsidRDefault="008B3CDE" w:rsidP="001379B0">
      <w:pPr>
        <w:pStyle w:val="ListParagraph"/>
        <w:numPr>
          <w:ilvl w:val="1"/>
          <w:numId w:val="1"/>
        </w:numPr>
      </w:pPr>
      <w:r w:rsidRPr="008B3CDE">
        <w:t>Time required to ship a product</w:t>
      </w:r>
    </w:p>
    <w:p w14:paraId="05803142" w14:textId="4A89FEE7" w:rsidR="008B3CDE" w:rsidRPr="008B3CDE" w:rsidRDefault="008B3CDE" w:rsidP="001379B0">
      <w:pPr>
        <w:pStyle w:val="ListParagraph"/>
        <w:numPr>
          <w:ilvl w:val="1"/>
          <w:numId w:val="1"/>
        </w:numPr>
      </w:pPr>
      <w:r w:rsidRPr="008B3CDE">
        <w:t>Cost of each product shipment</w:t>
      </w:r>
    </w:p>
    <w:p w14:paraId="37978304" w14:textId="0C8B02D8" w:rsidR="008B3CDE" w:rsidRPr="008B3CDE" w:rsidRDefault="008B3CDE" w:rsidP="001379B0">
      <w:pPr>
        <w:pStyle w:val="ListParagraph"/>
        <w:numPr>
          <w:ilvl w:val="1"/>
          <w:numId w:val="1"/>
        </w:numPr>
      </w:pPr>
      <w:r w:rsidRPr="008B3CDE">
        <w:t>Cost of inventory holding and management</w:t>
      </w:r>
    </w:p>
    <w:p w14:paraId="67198ED3" w14:textId="77777777" w:rsidR="003B01C9" w:rsidRDefault="003B01C9" w:rsidP="003B01C9">
      <w:pPr>
        <w:pStyle w:val="ListParagraph"/>
        <w:numPr>
          <w:ilvl w:val="0"/>
          <w:numId w:val="1"/>
        </w:numPr>
        <w:rPr>
          <w:b/>
        </w:rPr>
      </w:pPr>
      <w:r>
        <w:rPr>
          <w:b/>
        </w:rPr>
        <w:t>Maintenance organization</w:t>
      </w:r>
    </w:p>
    <w:p w14:paraId="1BDB04A6" w14:textId="626416FD" w:rsidR="006A3DDF" w:rsidRPr="006A3DDF" w:rsidRDefault="006A3DDF" w:rsidP="006A3DDF">
      <w:pPr>
        <w:pStyle w:val="ListParagraph"/>
        <w:numPr>
          <w:ilvl w:val="1"/>
          <w:numId w:val="1"/>
        </w:numPr>
      </w:pPr>
      <w:r w:rsidRPr="006A3DDF">
        <w:t>Maintenance labor hours per system operating hour</w:t>
      </w:r>
    </w:p>
    <w:p w14:paraId="114014A1" w14:textId="495022E3" w:rsidR="006A3DDF" w:rsidRPr="006A3DDF" w:rsidRDefault="006A3DDF" w:rsidP="006A3DDF">
      <w:pPr>
        <w:pStyle w:val="ListParagraph"/>
        <w:numPr>
          <w:ilvl w:val="1"/>
          <w:numId w:val="1"/>
        </w:numPr>
      </w:pPr>
      <w:r w:rsidRPr="006A3DDF">
        <w:t>Maintenance labor hours per mission cycle</w:t>
      </w:r>
    </w:p>
    <w:p w14:paraId="05E5508F" w14:textId="54EC4E1A" w:rsidR="006A3DDF" w:rsidRPr="006A3DDF" w:rsidRDefault="006A3DDF" w:rsidP="006A3DDF">
      <w:pPr>
        <w:pStyle w:val="ListParagraph"/>
        <w:numPr>
          <w:ilvl w:val="1"/>
          <w:numId w:val="1"/>
        </w:numPr>
      </w:pPr>
      <w:r w:rsidRPr="006A3DDF">
        <w:t>Maintenance labor hours per month</w:t>
      </w:r>
    </w:p>
    <w:p w14:paraId="61CFF308" w14:textId="222C62E7" w:rsidR="006A3DDF" w:rsidRDefault="003B01C9" w:rsidP="006A3DDF">
      <w:pPr>
        <w:pStyle w:val="ListParagraph"/>
        <w:numPr>
          <w:ilvl w:val="0"/>
          <w:numId w:val="1"/>
        </w:numPr>
        <w:rPr>
          <w:b/>
        </w:rPr>
      </w:pPr>
      <w:r>
        <w:rPr>
          <w:b/>
        </w:rPr>
        <w:t>Training and training support</w:t>
      </w:r>
      <w:r w:rsidR="006A3DDF" w:rsidRPr="006A3DDF">
        <w:rPr>
          <w:b/>
        </w:rPr>
        <w:t xml:space="preserve"> </w:t>
      </w:r>
    </w:p>
    <w:p w14:paraId="01AB735E" w14:textId="77777777" w:rsidR="006A3DDF" w:rsidRPr="001379B0" w:rsidRDefault="006A3DDF" w:rsidP="006A3DDF">
      <w:pPr>
        <w:pStyle w:val="ListParagraph"/>
        <w:numPr>
          <w:ilvl w:val="1"/>
          <w:numId w:val="1"/>
        </w:numPr>
      </w:pPr>
      <w:r w:rsidRPr="001379B0">
        <w:t>Indirect labor time required to support maintenance (overhead)</w:t>
      </w:r>
    </w:p>
    <w:p w14:paraId="2975A17C" w14:textId="77777777" w:rsidR="006A3DDF" w:rsidRPr="001379B0" w:rsidRDefault="006A3DDF" w:rsidP="006A3DDF">
      <w:pPr>
        <w:pStyle w:val="ListParagraph"/>
        <w:numPr>
          <w:ilvl w:val="1"/>
          <w:numId w:val="1"/>
        </w:numPr>
      </w:pPr>
      <w:r w:rsidRPr="001379B0">
        <w:t>Personnel attrition rate (turnover)</w:t>
      </w:r>
    </w:p>
    <w:p w14:paraId="20C0DEB4" w14:textId="77777777" w:rsidR="006A3DDF" w:rsidRPr="001379B0" w:rsidRDefault="006A3DDF" w:rsidP="006A3DDF">
      <w:pPr>
        <w:pStyle w:val="ListParagraph"/>
        <w:numPr>
          <w:ilvl w:val="1"/>
          <w:numId w:val="1"/>
        </w:numPr>
      </w:pPr>
      <w:r w:rsidRPr="001379B0">
        <w:t>Worker-days of formal training per year (training)</w:t>
      </w:r>
    </w:p>
    <w:p w14:paraId="57990276" w14:textId="1C862897" w:rsidR="003B01C9" w:rsidRDefault="003B01C9" w:rsidP="003B01C9">
      <w:pPr>
        <w:pStyle w:val="ListParagraph"/>
        <w:numPr>
          <w:ilvl w:val="0"/>
          <w:numId w:val="1"/>
        </w:numPr>
        <w:rPr>
          <w:b/>
        </w:rPr>
      </w:pPr>
      <w:r>
        <w:rPr>
          <w:b/>
        </w:rPr>
        <w:t>Spares, repair parts, and related inventories</w:t>
      </w:r>
    </w:p>
    <w:p w14:paraId="1194FD97" w14:textId="473B6DF6" w:rsidR="001E6D34" w:rsidRPr="001E6D34" w:rsidRDefault="001E6D34" w:rsidP="001E6D34">
      <w:pPr>
        <w:pStyle w:val="ListParagraph"/>
        <w:numPr>
          <w:ilvl w:val="1"/>
          <w:numId w:val="1"/>
        </w:numPr>
      </w:pPr>
      <w:r w:rsidRPr="001E6D34">
        <w:t>Reliability of the item to be spared</w:t>
      </w:r>
    </w:p>
    <w:p w14:paraId="07E3BFA2" w14:textId="73A6D0BD" w:rsidR="001E6D34" w:rsidRPr="001E6D34" w:rsidRDefault="001E6D34" w:rsidP="001E6D34">
      <w:pPr>
        <w:pStyle w:val="ListParagraph"/>
        <w:numPr>
          <w:ilvl w:val="1"/>
          <w:numId w:val="1"/>
        </w:numPr>
      </w:pPr>
      <w:r w:rsidRPr="001E6D34">
        <w:t>The quantity of items used</w:t>
      </w:r>
    </w:p>
    <w:p w14:paraId="1E531058" w14:textId="02CF07F1" w:rsidR="001E6D34" w:rsidRPr="001E6D34" w:rsidRDefault="001E6D34" w:rsidP="001E6D34">
      <w:pPr>
        <w:pStyle w:val="ListParagraph"/>
        <w:numPr>
          <w:ilvl w:val="1"/>
          <w:numId w:val="1"/>
        </w:numPr>
      </w:pPr>
      <w:r w:rsidRPr="001E6D34">
        <w:t xml:space="preserve">The required probability that a spare </w:t>
      </w:r>
      <w:proofErr w:type="spellStart"/>
      <w:r w:rsidRPr="001E6D34">
        <w:t>wil</w:t>
      </w:r>
      <w:proofErr w:type="spellEnd"/>
      <w:r w:rsidRPr="001E6D34">
        <w:t xml:space="preserve"> be available when needed</w:t>
      </w:r>
    </w:p>
    <w:p w14:paraId="240049E7" w14:textId="77777777" w:rsidR="003B01C9" w:rsidRDefault="003B01C9" w:rsidP="003B01C9">
      <w:pPr>
        <w:pStyle w:val="ListParagraph"/>
        <w:numPr>
          <w:ilvl w:val="0"/>
          <w:numId w:val="1"/>
        </w:numPr>
        <w:rPr>
          <w:b/>
        </w:rPr>
      </w:pPr>
      <w:r>
        <w:rPr>
          <w:b/>
        </w:rPr>
        <w:t>Test and support equipment</w:t>
      </w:r>
    </w:p>
    <w:p w14:paraId="4BF8D6A9" w14:textId="47104593" w:rsidR="008B3CDE" w:rsidRPr="007E43C4" w:rsidRDefault="007E43C4" w:rsidP="008B3CDE">
      <w:pPr>
        <w:pStyle w:val="ListParagraph"/>
        <w:numPr>
          <w:ilvl w:val="1"/>
          <w:numId w:val="1"/>
        </w:numPr>
      </w:pPr>
      <w:r w:rsidRPr="007E43C4">
        <w:t>Time required on-station per day</w:t>
      </w:r>
    </w:p>
    <w:p w14:paraId="57829162" w14:textId="61DDE275" w:rsidR="007E43C4" w:rsidRPr="007E43C4" w:rsidRDefault="007E43C4" w:rsidP="008B3CDE">
      <w:pPr>
        <w:pStyle w:val="ListParagraph"/>
        <w:numPr>
          <w:ilvl w:val="1"/>
          <w:numId w:val="1"/>
        </w:numPr>
      </w:pPr>
      <w:r w:rsidRPr="007E43C4">
        <w:lastRenderedPageBreak/>
        <w:t>Test equipment utilization</w:t>
      </w:r>
    </w:p>
    <w:p w14:paraId="040228A5" w14:textId="3232DFB3" w:rsidR="007E43C4" w:rsidRPr="007E43C4" w:rsidRDefault="007E43C4" w:rsidP="008B3CDE">
      <w:pPr>
        <w:pStyle w:val="ListParagraph"/>
        <w:numPr>
          <w:ilvl w:val="1"/>
          <w:numId w:val="1"/>
        </w:numPr>
      </w:pPr>
      <w:r w:rsidRPr="007E43C4">
        <w:t>Queue length</w:t>
      </w:r>
    </w:p>
    <w:p w14:paraId="3A1FDF03" w14:textId="77777777" w:rsidR="003B01C9" w:rsidRDefault="003B01C9" w:rsidP="003B01C9">
      <w:pPr>
        <w:pStyle w:val="ListParagraph"/>
        <w:numPr>
          <w:ilvl w:val="0"/>
          <w:numId w:val="1"/>
        </w:numPr>
        <w:rPr>
          <w:b/>
        </w:rPr>
      </w:pPr>
      <w:r>
        <w:rPr>
          <w:b/>
        </w:rPr>
        <w:t>Maintenance facility</w:t>
      </w:r>
    </w:p>
    <w:p w14:paraId="244FE218" w14:textId="4A2AA8B5" w:rsidR="008B3CDE" w:rsidRPr="008B3CDE" w:rsidRDefault="008B3CDE" w:rsidP="008B3CDE">
      <w:pPr>
        <w:pStyle w:val="ListParagraph"/>
        <w:numPr>
          <w:ilvl w:val="1"/>
          <w:numId w:val="1"/>
        </w:numPr>
      </w:pPr>
      <w:r w:rsidRPr="008B3CDE">
        <w:t>Item process time (turnaround)</w:t>
      </w:r>
    </w:p>
    <w:p w14:paraId="6A11DBD0" w14:textId="113AD4AA" w:rsidR="008B3CDE" w:rsidRPr="008B3CDE" w:rsidRDefault="008B3CDE" w:rsidP="008B3CDE">
      <w:pPr>
        <w:pStyle w:val="ListParagraph"/>
        <w:numPr>
          <w:ilvl w:val="1"/>
          <w:numId w:val="1"/>
        </w:numPr>
      </w:pPr>
      <w:r w:rsidRPr="008B3CDE">
        <w:t>Ratio of facility time utilized to time available for use (utilization)</w:t>
      </w:r>
    </w:p>
    <w:p w14:paraId="18FD26BF" w14:textId="21C3C397" w:rsidR="008B3CDE" w:rsidRPr="008B3CDE" w:rsidRDefault="008B3CDE" w:rsidP="008B3CDE">
      <w:pPr>
        <w:pStyle w:val="ListParagraph"/>
        <w:numPr>
          <w:ilvl w:val="1"/>
          <w:numId w:val="1"/>
        </w:numPr>
      </w:pPr>
      <w:r w:rsidRPr="008B3CDE">
        <w:t>Unit consumption of energy per maintenance action (energy utilization)</w:t>
      </w:r>
    </w:p>
    <w:p w14:paraId="7D2A76AD" w14:textId="1AA5E93E" w:rsidR="00CF0164" w:rsidRPr="0060665C" w:rsidRDefault="003B01C9" w:rsidP="008C4A54">
      <w:pPr>
        <w:pStyle w:val="ListParagraph"/>
        <w:numPr>
          <w:ilvl w:val="0"/>
          <w:numId w:val="1"/>
        </w:numPr>
      </w:pPr>
      <w:r>
        <w:rPr>
          <w:b/>
        </w:rPr>
        <w:t>Computer resources and maintenance software</w:t>
      </w:r>
    </w:p>
    <w:p w14:paraId="30A86477" w14:textId="215A7740" w:rsidR="0060665C" w:rsidRPr="0060665C" w:rsidRDefault="0060665C" w:rsidP="0060665C">
      <w:pPr>
        <w:pStyle w:val="ListParagraph"/>
        <w:numPr>
          <w:ilvl w:val="1"/>
          <w:numId w:val="1"/>
        </w:numPr>
      </w:pPr>
      <w:r w:rsidRPr="0060665C">
        <w:t>Language complexity</w:t>
      </w:r>
    </w:p>
    <w:p w14:paraId="55F489E2" w14:textId="5054BF4D" w:rsidR="0060665C" w:rsidRPr="0060665C" w:rsidRDefault="0060665C" w:rsidP="0060665C">
      <w:pPr>
        <w:pStyle w:val="ListParagraph"/>
        <w:numPr>
          <w:ilvl w:val="1"/>
          <w:numId w:val="1"/>
        </w:numPr>
      </w:pPr>
      <w:r w:rsidRPr="0060665C">
        <w:t>Failure rate of software (software reliability)</w:t>
      </w:r>
    </w:p>
    <w:p w14:paraId="7A595668" w14:textId="5243E1CB" w:rsidR="0060665C" w:rsidRPr="0060665C" w:rsidRDefault="0060665C" w:rsidP="0060665C">
      <w:pPr>
        <w:pStyle w:val="ListParagraph"/>
        <w:numPr>
          <w:ilvl w:val="1"/>
          <w:numId w:val="1"/>
        </w:numPr>
      </w:pPr>
      <w:r w:rsidRPr="0060665C">
        <w:t>Failure rate of equipment (equipment reliability)</w:t>
      </w:r>
    </w:p>
    <w:p w14:paraId="69F1AD43" w14:textId="434862FE" w:rsidR="008C4A54" w:rsidRDefault="003B01C9" w:rsidP="008C4A54">
      <w:pPr>
        <w:pStyle w:val="ListParagraph"/>
        <w:numPr>
          <w:ilvl w:val="0"/>
          <w:numId w:val="1"/>
        </w:numPr>
        <w:rPr>
          <w:b/>
        </w:rPr>
      </w:pPr>
      <w:r>
        <w:rPr>
          <w:b/>
        </w:rPr>
        <w:t>Technical data and logistics information</w:t>
      </w:r>
      <w:r w:rsidR="008C4A54" w:rsidRPr="008C4A54">
        <w:rPr>
          <w:b/>
        </w:rPr>
        <w:t xml:space="preserve"> </w:t>
      </w:r>
    </w:p>
    <w:p w14:paraId="7790D6F3" w14:textId="77777777" w:rsidR="008C4A54" w:rsidRPr="00CF0164" w:rsidRDefault="008C4A54" w:rsidP="008C4A54">
      <w:pPr>
        <w:pStyle w:val="ListParagraph"/>
        <w:numPr>
          <w:ilvl w:val="1"/>
          <w:numId w:val="1"/>
        </w:numPr>
      </w:pPr>
      <w:r w:rsidRPr="00CF0164">
        <w:t>Data access time</w:t>
      </w:r>
    </w:p>
    <w:p w14:paraId="0A9332E6" w14:textId="77777777" w:rsidR="008C4A54" w:rsidRPr="00CF0164" w:rsidRDefault="008C4A54" w:rsidP="008C4A54">
      <w:pPr>
        <w:pStyle w:val="ListParagraph"/>
        <w:numPr>
          <w:ilvl w:val="1"/>
          <w:numId w:val="1"/>
        </w:numPr>
      </w:pPr>
      <w:r w:rsidRPr="00CF0164">
        <w:t>Information processing time</w:t>
      </w:r>
    </w:p>
    <w:p w14:paraId="72190499" w14:textId="0835EBF8" w:rsidR="003B01C9" w:rsidRPr="008C4A54" w:rsidRDefault="008C4A54" w:rsidP="008C4A54">
      <w:pPr>
        <w:pStyle w:val="ListParagraph"/>
        <w:numPr>
          <w:ilvl w:val="1"/>
          <w:numId w:val="1"/>
        </w:numPr>
      </w:pPr>
      <w:r w:rsidRPr="00CF0164">
        <w:t>Cost of transmitting data</w:t>
      </w:r>
    </w:p>
    <w:p w14:paraId="7C029776" w14:textId="51A8F172" w:rsidR="006A7414" w:rsidRDefault="006A7414" w:rsidP="006A7414">
      <w:pPr>
        <w:rPr>
          <w:b/>
        </w:rPr>
      </w:pPr>
      <w:r>
        <w:rPr>
          <w:b/>
        </w:rPr>
        <w:t xml:space="preserve">Question 12:  Assuming that a single component with a reliability of 0.85 is used in a unique application in the system and that there is one backup spare component, determine the probability of system success having a spare available in time, </w:t>
      </w:r>
      <w:r>
        <w:rPr>
          <w:b/>
          <w:i/>
        </w:rPr>
        <w:t>t</w:t>
      </w:r>
      <w:r>
        <w:rPr>
          <w:b/>
        </w:rPr>
        <w:t>, when required.</w:t>
      </w:r>
    </w:p>
    <w:p w14:paraId="6E353490" w14:textId="31C9E92F" w:rsidR="008E5348" w:rsidRDefault="008E5348" w:rsidP="008E5348">
      <w:pPr>
        <w:jc w:val="left"/>
        <w:rPr>
          <w:lang w:bidi="ar-SA"/>
        </w:rPr>
      </w:pPr>
      <w:r>
        <w:rPr>
          <w:lang w:bidi="ar-SA"/>
        </w:rPr>
        <w:t xml:space="preserve">Given </w:t>
      </w:r>
      <w:proofErr w:type="spellStart"/>
      <w:r>
        <w:rPr>
          <w:lang w:bidi="ar-SA"/>
        </w:rPr>
        <w:t>λt</w:t>
      </w:r>
      <w:proofErr w:type="spellEnd"/>
      <w:r>
        <w:rPr>
          <w:lang w:bidi="ar-SA"/>
        </w:rPr>
        <w:t xml:space="preserve"> = 0.163,</w:t>
      </w:r>
    </w:p>
    <w:p w14:paraId="460BCAC1" w14:textId="20E1AFD2" w:rsidR="008E5348" w:rsidRPr="008E5348" w:rsidRDefault="008E5348" w:rsidP="008E5348">
      <w:pPr>
        <w:ind w:left="720"/>
        <w:jc w:val="left"/>
        <w:rPr>
          <w:position w:val="10"/>
          <w:sz w:val="18"/>
          <w:szCs w:val="18"/>
          <w:lang w:bidi="ar-SA"/>
        </w:rPr>
      </w:pPr>
      <w:r>
        <w:rPr>
          <w:lang w:bidi="ar-SA"/>
        </w:rPr>
        <w:t>P = e</w:t>
      </w:r>
      <w:r>
        <w:rPr>
          <w:position w:val="10"/>
          <w:sz w:val="18"/>
          <w:szCs w:val="18"/>
          <w:lang w:bidi="ar-SA"/>
        </w:rPr>
        <w:t xml:space="preserve">−0.163 </w:t>
      </w:r>
      <w:r>
        <w:rPr>
          <w:lang w:bidi="ar-SA"/>
        </w:rPr>
        <w:t>+ (</w:t>
      </w:r>
      <w:proofErr w:type="gramStart"/>
      <w:r>
        <w:rPr>
          <w:lang w:bidi="ar-SA"/>
        </w:rPr>
        <w:t>0.163)e</w:t>
      </w:r>
      <w:proofErr w:type="gramEnd"/>
      <w:r>
        <w:rPr>
          <w:position w:val="10"/>
          <w:sz w:val="18"/>
          <w:szCs w:val="18"/>
          <w:lang w:bidi="ar-SA"/>
        </w:rPr>
        <w:t xml:space="preserve">−0.163 </w:t>
      </w:r>
      <w:r>
        <w:rPr>
          <w:position w:val="10"/>
          <w:sz w:val="18"/>
          <w:szCs w:val="18"/>
          <w:lang w:bidi="ar-SA"/>
        </w:rPr>
        <w:br/>
      </w:r>
      <w:r>
        <w:rPr>
          <w:lang w:bidi="ar-SA"/>
        </w:rPr>
        <w:t>P = 0.85 + (0.163)(0.85) </w:t>
      </w:r>
      <w:r>
        <w:rPr>
          <w:lang w:bidi="ar-SA"/>
        </w:rPr>
        <w:br/>
        <w:t>P = 0.98855</w:t>
      </w:r>
    </w:p>
    <w:p w14:paraId="58265573" w14:textId="6FE52B3A" w:rsidR="006A7414" w:rsidRDefault="006A7414" w:rsidP="006A7414">
      <w:pPr>
        <w:rPr>
          <w:b/>
        </w:rPr>
      </w:pPr>
      <w:r>
        <w:rPr>
          <w:b/>
        </w:rPr>
        <w:t>Question 16:  An equipment unit contains 30 parts of the same type.  The part has a predicted failure frequency of 10,000 hours.  The equipment operates 24 hours a day and spares are procured at 90-day intervals.  How many spares should be carried in the inventory to ensure a 95% probability of success?</w:t>
      </w:r>
    </w:p>
    <w:p w14:paraId="7E0B8E40" w14:textId="77777777" w:rsidR="006E0774" w:rsidRDefault="006E0774" w:rsidP="006E0774">
      <w:pPr>
        <w:jc w:val="left"/>
        <w:rPr>
          <w:sz w:val="24"/>
          <w:szCs w:val="24"/>
          <w:lang w:bidi="ar-SA"/>
        </w:rPr>
      </w:pPr>
      <w:r>
        <w:rPr>
          <w:lang w:bidi="ar-SA"/>
        </w:rPr>
        <w:t>Given K = 30, λ = 0.0001, T = 90, P = 0.95, we determine that</w:t>
      </w:r>
    </w:p>
    <w:p w14:paraId="2CAA7F06" w14:textId="03EF0EFC" w:rsidR="006E0774" w:rsidRDefault="006E0774" w:rsidP="006E0774">
      <w:pPr>
        <w:ind w:left="720"/>
        <w:jc w:val="left"/>
        <w:rPr>
          <w:lang w:bidi="ar-SA"/>
        </w:rPr>
      </w:pPr>
      <w:proofErr w:type="spellStart"/>
      <w:r>
        <w:rPr>
          <w:lang w:bidi="ar-SA"/>
        </w:rPr>
        <w:t>KλT</w:t>
      </w:r>
      <w:proofErr w:type="spellEnd"/>
      <w:r>
        <w:rPr>
          <w:lang w:bidi="ar-SA"/>
        </w:rPr>
        <w:t xml:space="preserve"> = 30×0.0001×90×24 </w:t>
      </w:r>
      <w:r>
        <w:rPr>
          <w:lang w:bidi="ar-SA"/>
        </w:rPr>
        <w:br/>
      </w:r>
      <w:proofErr w:type="spellStart"/>
      <w:r>
        <w:rPr>
          <w:lang w:bidi="ar-SA"/>
        </w:rPr>
        <w:t>KλT</w:t>
      </w:r>
      <w:proofErr w:type="spellEnd"/>
      <w:r>
        <w:rPr>
          <w:lang w:bidi="ar-SA"/>
        </w:rPr>
        <w:t xml:space="preserve"> = 6.48</w:t>
      </w:r>
    </w:p>
    <w:p w14:paraId="0638F012" w14:textId="0CB3ACC2" w:rsidR="00F3152E" w:rsidRPr="00352641" w:rsidRDefault="006E0774" w:rsidP="00352641">
      <w:pPr>
        <w:jc w:val="left"/>
        <w:rPr>
          <w:sz w:val="24"/>
          <w:szCs w:val="24"/>
          <w:lang w:bidi="ar-SA"/>
        </w:rPr>
      </w:pPr>
      <w:r>
        <w:rPr>
          <w:lang w:bidi="ar-SA"/>
        </w:rPr>
        <w:t xml:space="preserve">Using Figure 15.8b on page 519 we find that the number of spares, s, required is approximately 11. This is supported by use of the formula (15.8) given on page </w:t>
      </w:r>
      <w:r w:rsidR="00B26CBB">
        <w:rPr>
          <w:lang w:bidi="ar-SA"/>
        </w:rPr>
        <w:t>518, which</w:t>
      </w:r>
      <w:r>
        <w:rPr>
          <w:lang w:bidi="ar-SA"/>
        </w:rPr>
        <w:t xml:space="preserve"> yields the following table of values:</w:t>
      </w:r>
    </w:p>
    <w:tbl>
      <w:tblPr>
        <w:tblStyle w:val="TableGrid"/>
        <w:tblW w:w="0" w:type="auto"/>
        <w:tblLook w:val="04A0" w:firstRow="1" w:lastRow="0" w:firstColumn="1" w:lastColumn="0" w:noHBand="0" w:noVBand="1"/>
      </w:tblPr>
      <w:tblGrid>
        <w:gridCol w:w="4788"/>
        <w:gridCol w:w="4788"/>
      </w:tblGrid>
      <w:tr w:rsidR="00A44467" w:rsidRPr="00352641" w14:paraId="544C8A47" w14:textId="77777777" w:rsidTr="00A44467">
        <w:tc>
          <w:tcPr>
            <w:tcW w:w="4788" w:type="dxa"/>
          </w:tcPr>
          <w:p w14:paraId="347164DE" w14:textId="46175B1D" w:rsidR="00A44467" w:rsidRPr="00352641" w:rsidRDefault="00A44467" w:rsidP="00352641">
            <w:pPr>
              <w:rPr>
                <w:b/>
                <w:lang w:bidi="ar-SA"/>
              </w:rPr>
            </w:pPr>
            <w:r w:rsidRPr="00352641">
              <w:rPr>
                <w:b/>
                <w:lang w:bidi="ar-SA"/>
              </w:rPr>
              <w:t>Number of Spares</w:t>
            </w:r>
          </w:p>
        </w:tc>
        <w:tc>
          <w:tcPr>
            <w:tcW w:w="4788" w:type="dxa"/>
          </w:tcPr>
          <w:p w14:paraId="7D3779E7" w14:textId="7F5F3BAC" w:rsidR="00A44467" w:rsidRPr="00352641" w:rsidRDefault="00A44467" w:rsidP="00352641">
            <w:pPr>
              <w:rPr>
                <w:b/>
                <w:lang w:bidi="ar-SA"/>
              </w:rPr>
            </w:pPr>
            <w:r w:rsidRPr="00352641">
              <w:rPr>
                <w:b/>
                <w:lang w:bidi="ar-SA"/>
              </w:rPr>
              <w:t>Probability of Success</w:t>
            </w:r>
          </w:p>
        </w:tc>
      </w:tr>
      <w:tr w:rsidR="00A44467" w14:paraId="6E42C52B" w14:textId="77777777" w:rsidTr="00A44467">
        <w:tc>
          <w:tcPr>
            <w:tcW w:w="4788" w:type="dxa"/>
          </w:tcPr>
          <w:p w14:paraId="1761AD46" w14:textId="469DD20B" w:rsidR="00A44467" w:rsidRDefault="00352641" w:rsidP="00352641">
            <w:pPr>
              <w:rPr>
                <w:lang w:bidi="ar-SA"/>
              </w:rPr>
            </w:pPr>
            <w:r>
              <w:rPr>
                <w:lang w:bidi="ar-SA"/>
              </w:rPr>
              <w:t>10</w:t>
            </w:r>
          </w:p>
        </w:tc>
        <w:tc>
          <w:tcPr>
            <w:tcW w:w="4788" w:type="dxa"/>
          </w:tcPr>
          <w:p w14:paraId="194103FD" w14:textId="38D3EFB8" w:rsidR="00A44467" w:rsidRDefault="00352641" w:rsidP="00352641">
            <w:pPr>
              <w:rPr>
                <w:lang w:bidi="ar-SA"/>
              </w:rPr>
            </w:pPr>
            <w:r>
              <w:rPr>
                <w:lang w:bidi="ar-SA"/>
              </w:rPr>
              <w:t>0.934271</w:t>
            </w:r>
          </w:p>
        </w:tc>
      </w:tr>
      <w:tr w:rsidR="00352641" w14:paraId="4ECD06B2" w14:textId="77777777" w:rsidTr="00A44467">
        <w:tc>
          <w:tcPr>
            <w:tcW w:w="4788" w:type="dxa"/>
          </w:tcPr>
          <w:p w14:paraId="1292EEAC" w14:textId="38DEA872" w:rsidR="00352641" w:rsidRDefault="00352641" w:rsidP="00352641">
            <w:pPr>
              <w:rPr>
                <w:lang w:bidi="ar-SA"/>
              </w:rPr>
            </w:pPr>
            <w:r>
              <w:rPr>
                <w:lang w:bidi="ar-SA"/>
              </w:rPr>
              <w:t>11</w:t>
            </w:r>
          </w:p>
        </w:tc>
        <w:tc>
          <w:tcPr>
            <w:tcW w:w="4788" w:type="dxa"/>
          </w:tcPr>
          <w:p w14:paraId="29DAED44" w14:textId="5AD3DD07" w:rsidR="00352641" w:rsidRDefault="00352641" w:rsidP="00352641">
            <w:pPr>
              <w:rPr>
                <w:lang w:bidi="ar-SA"/>
              </w:rPr>
            </w:pPr>
            <w:r>
              <w:rPr>
                <w:lang w:bidi="ar-SA"/>
              </w:rPr>
              <w:t>0.966775</w:t>
            </w:r>
          </w:p>
        </w:tc>
      </w:tr>
      <w:tr w:rsidR="00352641" w14:paraId="7DBFE73F" w14:textId="77777777" w:rsidTr="00A44467">
        <w:tc>
          <w:tcPr>
            <w:tcW w:w="4788" w:type="dxa"/>
          </w:tcPr>
          <w:p w14:paraId="2A86AEF6" w14:textId="483003F6" w:rsidR="00352641" w:rsidRDefault="00352641" w:rsidP="00352641">
            <w:pPr>
              <w:rPr>
                <w:lang w:bidi="ar-SA"/>
              </w:rPr>
            </w:pPr>
            <w:r>
              <w:rPr>
                <w:lang w:bidi="ar-SA"/>
              </w:rPr>
              <w:t>12</w:t>
            </w:r>
          </w:p>
        </w:tc>
        <w:tc>
          <w:tcPr>
            <w:tcW w:w="4788" w:type="dxa"/>
          </w:tcPr>
          <w:p w14:paraId="0BF2D41C" w14:textId="127843B6" w:rsidR="00352641" w:rsidRDefault="00352641" w:rsidP="00352641">
            <w:pPr>
              <w:rPr>
                <w:lang w:bidi="ar-SA"/>
              </w:rPr>
            </w:pPr>
            <w:r>
              <w:rPr>
                <w:lang w:bidi="ar-SA"/>
              </w:rPr>
              <w:t>0.984327</w:t>
            </w:r>
          </w:p>
        </w:tc>
      </w:tr>
    </w:tbl>
    <w:p w14:paraId="7AFB6766" w14:textId="77777777" w:rsidR="006E0774" w:rsidRPr="006E0774" w:rsidRDefault="006E0774" w:rsidP="006E0774">
      <w:pPr>
        <w:widowControl w:val="0"/>
        <w:autoSpaceDE w:val="0"/>
        <w:autoSpaceDN w:val="0"/>
        <w:adjustRightInd w:val="0"/>
        <w:spacing w:after="240" w:line="240" w:lineRule="auto"/>
        <w:jc w:val="left"/>
        <w:rPr>
          <w:rFonts w:ascii="Times" w:hAnsi="Times" w:cs="Times"/>
          <w:sz w:val="26"/>
          <w:szCs w:val="26"/>
          <w:lang w:bidi="ar-SA"/>
        </w:rPr>
      </w:pPr>
    </w:p>
    <w:sectPr w:rsidR="006E0774" w:rsidRPr="006E0774" w:rsidSect="003B5C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CED21" w14:textId="77777777" w:rsidR="00A44467" w:rsidRDefault="00A44467" w:rsidP="00CD77A3">
      <w:pPr>
        <w:spacing w:after="0" w:line="240" w:lineRule="auto"/>
      </w:pPr>
      <w:r>
        <w:separator/>
      </w:r>
    </w:p>
  </w:endnote>
  <w:endnote w:type="continuationSeparator" w:id="0">
    <w:p w14:paraId="48768376" w14:textId="77777777" w:rsidR="00A44467" w:rsidRDefault="00A44467" w:rsidP="00CD7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25AE4" w14:textId="77777777" w:rsidR="00A44467" w:rsidRDefault="00A44467" w:rsidP="00CD77A3">
      <w:pPr>
        <w:spacing w:after="0" w:line="240" w:lineRule="auto"/>
      </w:pPr>
      <w:r>
        <w:separator/>
      </w:r>
    </w:p>
  </w:footnote>
  <w:footnote w:type="continuationSeparator" w:id="0">
    <w:p w14:paraId="71E08A9E" w14:textId="77777777" w:rsidR="00A44467" w:rsidRDefault="00A44467" w:rsidP="00CD77A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3399"/>
    <w:multiLevelType w:val="hybridMultilevel"/>
    <w:tmpl w:val="4F34F2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014E6"/>
    <w:rsid w:val="000076B2"/>
    <w:rsid w:val="00036E84"/>
    <w:rsid w:val="001379B0"/>
    <w:rsid w:val="001E43FA"/>
    <w:rsid w:val="001E6D34"/>
    <w:rsid w:val="00216570"/>
    <w:rsid w:val="00266058"/>
    <w:rsid w:val="002E0C39"/>
    <w:rsid w:val="00303FD0"/>
    <w:rsid w:val="003168BE"/>
    <w:rsid w:val="00352641"/>
    <w:rsid w:val="0036762E"/>
    <w:rsid w:val="003B01C9"/>
    <w:rsid w:val="003B5C3C"/>
    <w:rsid w:val="003E7604"/>
    <w:rsid w:val="00513F6D"/>
    <w:rsid w:val="005A25A2"/>
    <w:rsid w:val="005B6EB0"/>
    <w:rsid w:val="005C3C12"/>
    <w:rsid w:val="005E4CDC"/>
    <w:rsid w:val="0060665C"/>
    <w:rsid w:val="00625D36"/>
    <w:rsid w:val="00631EAC"/>
    <w:rsid w:val="006A3DDF"/>
    <w:rsid w:val="006A7414"/>
    <w:rsid w:val="006E0774"/>
    <w:rsid w:val="007643E3"/>
    <w:rsid w:val="007E43C4"/>
    <w:rsid w:val="007F7FD7"/>
    <w:rsid w:val="00810C58"/>
    <w:rsid w:val="00864137"/>
    <w:rsid w:val="008B2A35"/>
    <w:rsid w:val="008B3CDE"/>
    <w:rsid w:val="008C4A54"/>
    <w:rsid w:val="008C60BF"/>
    <w:rsid w:val="008E5348"/>
    <w:rsid w:val="00961F85"/>
    <w:rsid w:val="009C0390"/>
    <w:rsid w:val="00A04FB3"/>
    <w:rsid w:val="00A44467"/>
    <w:rsid w:val="00AA4838"/>
    <w:rsid w:val="00AA5EE8"/>
    <w:rsid w:val="00B014E6"/>
    <w:rsid w:val="00B26CBB"/>
    <w:rsid w:val="00B82A13"/>
    <w:rsid w:val="00B961FE"/>
    <w:rsid w:val="00C40956"/>
    <w:rsid w:val="00CD77A3"/>
    <w:rsid w:val="00CE6A83"/>
    <w:rsid w:val="00CF0164"/>
    <w:rsid w:val="00D93B89"/>
    <w:rsid w:val="00E37517"/>
    <w:rsid w:val="00EF1EFF"/>
    <w:rsid w:val="00F3152E"/>
    <w:rsid w:val="00FC50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93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E6"/>
  </w:style>
  <w:style w:type="paragraph" w:styleId="Heading1">
    <w:name w:val="heading 1"/>
    <w:basedOn w:val="Normal"/>
    <w:next w:val="Normal"/>
    <w:link w:val="Heading1Char"/>
    <w:uiPriority w:val="9"/>
    <w:qFormat/>
    <w:rsid w:val="00B014E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014E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014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014E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014E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014E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014E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014E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014E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4E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014E6"/>
    <w:rPr>
      <w:smallCaps/>
      <w:sz w:val="48"/>
      <w:szCs w:val="48"/>
    </w:rPr>
  </w:style>
  <w:style w:type="character" w:customStyle="1" w:styleId="Heading1Char">
    <w:name w:val="Heading 1 Char"/>
    <w:basedOn w:val="DefaultParagraphFont"/>
    <w:link w:val="Heading1"/>
    <w:uiPriority w:val="9"/>
    <w:rsid w:val="00B014E6"/>
    <w:rPr>
      <w:smallCaps/>
      <w:spacing w:val="5"/>
      <w:sz w:val="32"/>
      <w:szCs w:val="32"/>
    </w:rPr>
  </w:style>
  <w:style w:type="character" w:customStyle="1" w:styleId="Heading2Char">
    <w:name w:val="Heading 2 Char"/>
    <w:basedOn w:val="DefaultParagraphFont"/>
    <w:link w:val="Heading2"/>
    <w:uiPriority w:val="9"/>
    <w:semiHidden/>
    <w:rsid w:val="00B014E6"/>
    <w:rPr>
      <w:smallCaps/>
      <w:spacing w:val="5"/>
      <w:sz w:val="28"/>
      <w:szCs w:val="28"/>
    </w:rPr>
  </w:style>
  <w:style w:type="character" w:customStyle="1" w:styleId="Heading3Char">
    <w:name w:val="Heading 3 Char"/>
    <w:basedOn w:val="DefaultParagraphFont"/>
    <w:link w:val="Heading3"/>
    <w:uiPriority w:val="9"/>
    <w:semiHidden/>
    <w:rsid w:val="00B014E6"/>
    <w:rPr>
      <w:smallCaps/>
      <w:spacing w:val="5"/>
      <w:sz w:val="24"/>
      <w:szCs w:val="24"/>
    </w:rPr>
  </w:style>
  <w:style w:type="character" w:customStyle="1" w:styleId="Heading4Char">
    <w:name w:val="Heading 4 Char"/>
    <w:basedOn w:val="DefaultParagraphFont"/>
    <w:link w:val="Heading4"/>
    <w:uiPriority w:val="9"/>
    <w:semiHidden/>
    <w:rsid w:val="00B014E6"/>
    <w:rPr>
      <w:smallCaps/>
      <w:spacing w:val="10"/>
      <w:sz w:val="22"/>
      <w:szCs w:val="22"/>
    </w:rPr>
  </w:style>
  <w:style w:type="character" w:customStyle="1" w:styleId="Heading5Char">
    <w:name w:val="Heading 5 Char"/>
    <w:basedOn w:val="DefaultParagraphFont"/>
    <w:link w:val="Heading5"/>
    <w:uiPriority w:val="9"/>
    <w:semiHidden/>
    <w:rsid w:val="00B014E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014E6"/>
    <w:rPr>
      <w:smallCaps/>
      <w:color w:val="C0504D" w:themeColor="accent2"/>
      <w:spacing w:val="5"/>
      <w:sz w:val="22"/>
    </w:rPr>
  </w:style>
  <w:style w:type="character" w:customStyle="1" w:styleId="Heading7Char">
    <w:name w:val="Heading 7 Char"/>
    <w:basedOn w:val="DefaultParagraphFont"/>
    <w:link w:val="Heading7"/>
    <w:uiPriority w:val="9"/>
    <w:semiHidden/>
    <w:rsid w:val="00B014E6"/>
    <w:rPr>
      <w:b/>
      <w:smallCaps/>
      <w:color w:val="C0504D" w:themeColor="accent2"/>
      <w:spacing w:val="10"/>
    </w:rPr>
  </w:style>
  <w:style w:type="character" w:customStyle="1" w:styleId="Heading8Char">
    <w:name w:val="Heading 8 Char"/>
    <w:basedOn w:val="DefaultParagraphFont"/>
    <w:link w:val="Heading8"/>
    <w:uiPriority w:val="9"/>
    <w:semiHidden/>
    <w:rsid w:val="00B014E6"/>
    <w:rPr>
      <w:b/>
      <w:i/>
      <w:smallCaps/>
      <w:color w:val="943634" w:themeColor="accent2" w:themeShade="BF"/>
    </w:rPr>
  </w:style>
  <w:style w:type="character" w:customStyle="1" w:styleId="Heading9Char">
    <w:name w:val="Heading 9 Char"/>
    <w:basedOn w:val="DefaultParagraphFont"/>
    <w:link w:val="Heading9"/>
    <w:uiPriority w:val="9"/>
    <w:semiHidden/>
    <w:rsid w:val="00B014E6"/>
    <w:rPr>
      <w:b/>
      <w:i/>
      <w:smallCaps/>
      <w:color w:val="622423" w:themeColor="accent2" w:themeShade="7F"/>
    </w:rPr>
  </w:style>
  <w:style w:type="paragraph" w:styleId="Caption">
    <w:name w:val="caption"/>
    <w:basedOn w:val="Normal"/>
    <w:next w:val="Normal"/>
    <w:uiPriority w:val="35"/>
    <w:semiHidden/>
    <w:unhideWhenUsed/>
    <w:qFormat/>
    <w:rsid w:val="00B014E6"/>
    <w:rPr>
      <w:b/>
      <w:bCs/>
      <w:caps/>
      <w:sz w:val="16"/>
      <w:szCs w:val="18"/>
    </w:rPr>
  </w:style>
  <w:style w:type="paragraph" w:styleId="Subtitle">
    <w:name w:val="Subtitle"/>
    <w:basedOn w:val="Normal"/>
    <w:next w:val="Normal"/>
    <w:link w:val="SubtitleChar"/>
    <w:uiPriority w:val="11"/>
    <w:qFormat/>
    <w:rsid w:val="00B014E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014E6"/>
    <w:rPr>
      <w:rFonts w:asciiTheme="majorHAnsi" w:eastAsiaTheme="majorEastAsia" w:hAnsiTheme="majorHAnsi" w:cstheme="majorBidi"/>
      <w:szCs w:val="22"/>
    </w:rPr>
  </w:style>
  <w:style w:type="character" w:styleId="Strong">
    <w:name w:val="Strong"/>
    <w:uiPriority w:val="22"/>
    <w:qFormat/>
    <w:rsid w:val="00B014E6"/>
    <w:rPr>
      <w:b/>
      <w:color w:val="C0504D" w:themeColor="accent2"/>
    </w:rPr>
  </w:style>
  <w:style w:type="character" w:styleId="Emphasis">
    <w:name w:val="Emphasis"/>
    <w:uiPriority w:val="20"/>
    <w:qFormat/>
    <w:rsid w:val="00B014E6"/>
    <w:rPr>
      <w:b/>
      <w:i/>
      <w:spacing w:val="10"/>
    </w:rPr>
  </w:style>
  <w:style w:type="paragraph" w:styleId="NoSpacing">
    <w:name w:val="No Spacing"/>
    <w:basedOn w:val="Normal"/>
    <w:link w:val="NoSpacingChar"/>
    <w:uiPriority w:val="1"/>
    <w:qFormat/>
    <w:rsid w:val="00B014E6"/>
    <w:pPr>
      <w:spacing w:after="0" w:line="240" w:lineRule="auto"/>
    </w:pPr>
  </w:style>
  <w:style w:type="character" w:customStyle="1" w:styleId="NoSpacingChar">
    <w:name w:val="No Spacing Char"/>
    <w:basedOn w:val="DefaultParagraphFont"/>
    <w:link w:val="NoSpacing"/>
    <w:uiPriority w:val="1"/>
    <w:rsid w:val="00B014E6"/>
  </w:style>
  <w:style w:type="paragraph" w:styleId="ListParagraph">
    <w:name w:val="List Paragraph"/>
    <w:basedOn w:val="Normal"/>
    <w:uiPriority w:val="34"/>
    <w:qFormat/>
    <w:rsid w:val="00B014E6"/>
    <w:pPr>
      <w:ind w:left="720"/>
      <w:contextualSpacing/>
    </w:pPr>
  </w:style>
  <w:style w:type="paragraph" w:styleId="Quote">
    <w:name w:val="Quote"/>
    <w:basedOn w:val="Normal"/>
    <w:next w:val="Normal"/>
    <w:link w:val="QuoteChar"/>
    <w:uiPriority w:val="29"/>
    <w:qFormat/>
    <w:rsid w:val="00B014E6"/>
    <w:rPr>
      <w:i/>
    </w:rPr>
  </w:style>
  <w:style w:type="character" w:customStyle="1" w:styleId="QuoteChar">
    <w:name w:val="Quote Char"/>
    <w:basedOn w:val="DefaultParagraphFont"/>
    <w:link w:val="Quote"/>
    <w:uiPriority w:val="29"/>
    <w:rsid w:val="00B014E6"/>
    <w:rPr>
      <w:i/>
    </w:rPr>
  </w:style>
  <w:style w:type="paragraph" w:styleId="IntenseQuote">
    <w:name w:val="Intense Quote"/>
    <w:basedOn w:val="Normal"/>
    <w:next w:val="Normal"/>
    <w:link w:val="IntenseQuoteChar"/>
    <w:uiPriority w:val="30"/>
    <w:qFormat/>
    <w:rsid w:val="00B014E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14E6"/>
    <w:rPr>
      <w:b/>
      <w:i/>
      <w:color w:val="FFFFFF" w:themeColor="background1"/>
      <w:shd w:val="clear" w:color="auto" w:fill="C0504D" w:themeFill="accent2"/>
    </w:rPr>
  </w:style>
  <w:style w:type="character" w:styleId="SubtleEmphasis">
    <w:name w:val="Subtle Emphasis"/>
    <w:uiPriority w:val="19"/>
    <w:qFormat/>
    <w:rsid w:val="00B014E6"/>
    <w:rPr>
      <w:i/>
    </w:rPr>
  </w:style>
  <w:style w:type="character" w:styleId="IntenseEmphasis">
    <w:name w:val="Intense Emphasis"/>
    <w:uiPriority w:val="21"/>
    <w:qFormat/>
    <w:rsid w:val="00B014E6"/>
    <w:rPr>
      <w:b/>
      <w:i/>
      <w:color w:val="C0504D" w:themeColor="accent2"/>
      <w:spacing w:val="10"/>
    </w:rPr>
  </w:style>
  <w:style w:type="character" w:styleId="SubtleReference">
    <w:name w:val="Subtle Reference"/>
    <w:uiPriority w:val="31"/>
    <w:qFormat/>
    <w:rsid w:val="00B014E6"/>
    <w:rPr>
      <w:b/>
    </w:rPr>
  </w:style>
  <w:style w:type="character" w:styleId="IntenseReference">
    <w:name w:val="Intense Reference"/>
    <w:uiPriority w:val="32"/>
    <w:qFormat/>
    <w:rsid w:val="00B014E6"/>
    <w:rPr>
      <w:b/>
      <w:bCs/>
      <w:smallCaps/>
      <w:spacing w:val="5"/>
      <w:sz w:val="22"/>
      <w:szCs w:val="22"/>
      <w:u w:val="single"/>
    </w:rPr>
  </w:style>
  <w:style w:type="character" w:styleId="BookTitle">
    <w:name w:val="Book Title"/>
    <w:uiPriority w:val="33"/>
    <w:qFormat/>
    <w:rsid w:val="00B014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014E6"/>
    <w:pPr>
      <w:outlineLvl w:val="9"/>
    </w:pPr>
  </w:style>
  <w:style w:type="paragraph" w:styleId="FootnoteText">
    <w:name w:val="footnote text"/>
    <w:basedOn w:val="Normal"/>
    <w:link w:val="FootnoteTextChar"/>
    <w:uiPriority w:val="99"/>
    <w:unhideWhenUsed/>
    <w:rsid w:val="00CD77A3"/>
    <w:pPr>
      <w:spacing w:after="0" w:line="240" w:lineRule="auto"/>
    </w:pPr>
  </w:style>
  <w:style w:type="character" w:customStyle="1" w:styleId="FootnoteTextChar">
    <w:name w:val="Footnote Text Char"/>
    <w:basedOn w:val="DefaultParagraphFont"/>
    <w:link w:val="FootnoteText"/>
    <w:uiPriority w:val="99"/>
    <w:rsid w:val="00CD77A3"/>
  </w:style>
  <w:style w:type="character" w:styleId="FootnoteReference">
    <w:name w:val="footnote reference"/>
    <w:basedOn w:val="DefaultParagraphFont"/>
    <w:uiPriority w:val="99"/>
    <w:semiHidden/>
    <w:unhideWhenUsed/>
    <w:rsid w:val="00CD77A3"/>
    <w:rPr>
      <w:vertAlign w:val="superscript"/>
    </w:rPr>
  </w:style>
  <w:style w:type="character" w:customStyle="1" w:styleId="apple-converted-space">
    <w:name w:val="apple-converted-space"/>
    <w:basedOn w:val="DefaultParagraphFont"/>
    <w:rsid w:val="00AA4838"/>
  </w:style>
  <w:style w:type="character" w:styleId="Hyperlink">
    <w:name w:val="Hyperlink"/>
    <w:basedOn w:val="DefaultParagraphFont"/>
    <w:uiPriority w:val="99"/>
    <w:unhideWhenUsed/>
    <w:rsid w:val="00AA4838"/>
    <w:rPr>
      <w:color w:val="0000FF"/>
      <w:u w:val="single"/>
    </w:rPr>
  </w:style>
  <w:style w:type="paragraph" w:styleId="BalloonText">
    <w:name w:val="Balloon Text"/>
    <w:basedOn w:val="Normal"/>
    <w:link w:val="BalloonTextChar"/>
    <w:uiPriority w:val="99"/>
    <w:semiHidden/>
    <w:unhideWhenUsed/>
    <w:rsid w:val="00F315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152E"/>
    <w:rPr>
      <w:rFonts w:ascii="Lucida Grande" w:hAnsi="Lucida Grande" w:cs="Lucida Grande"/>
      <w:sz w:val="18"/>
      <w:szCs w:val="18"/>
    </w:rPr>
  </w:style>
  <w:style w:type="table" w:styleId="TableGrid">
    <w:name w:val="Table Grid"/>
    <w:basedOn w:val="TableNormal"/>
    <w:uiPriority w:val="59"/>
    <w:rsid w:val="00A444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DE8D7-1468-F243-95C7-1583CEEDA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494</Words>
  <Characters>2818</Characters>
  <Application>Microsoft Macintosh Word</Application>
  <DocSecurity>0</DocSecurity>
  <Lines>23</Lines>
  <Paragraphs>6</Paragraphs>
  <ScaleCrop>false</ScaleCrop>
  <Company>US Army</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Mazza</dc:creator>
  <cp:lastModifiedBy>Steve Mazza</cp:lastModifiedBy>
  <cp:revision>22</cp:revision>
  <dcterms:created xsi:type="dcterms:W3CDTF">2012-08-06T19:34:00Z</dcterms:created>
  <dcterms:modified xsi:type="dcterms:W3CDTF">2012-08-31T15:44:00Z</dcterms:modified>
</cp:coreProperties>
</file>