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处理包含大量零值的张量时</w:t>
      </w:r>
      <w:r>
        <w:rPr/>
        <w:t>,</w:t>
      </w:r>
      <w:r>
        <w:rPr/>
        <w:t>以节省空间和时间的方式存储它们非常重要</w:t>
      </w:r>
      <w:r>
        <w:rPr/>
        <w:t>.</w:t>
      </w:r>
      <w:r>
        <w:rPr/>
        <w:t>稀疏张量可以高效存储和处理包含大量零值的张量</w:t>
      </w:r>
      <w:r>
        <w:rPr/>
        <w:t>.</w:t>
      </w:r>
      <w:r>
        <w:rPr/>
        <w:t>稀疏张量广泛用于</w:t>
      </w:r>
      <w:r>
        <w:rPr/>
        <w:t>TF-IDF</w:t>
      </w:r>
      <w:r>
        <w:rPr/>
        <w:t>等编码方案中</w:t>
      </w:r>
      <w:r>
        <w:rPr/>
        <w:t>,</w:t>
      </w:r>
      <w:r>
        <w:rPr/>
        <w:t xml:space="preserve">作为 </w:t>
      </w:r>
      <w:r>
        <w:rPr/>
        <w:t xml:space="preserve">NLP </w:t>
      </w:r>
      <w:r>
        <w:rPr/>
        <w:t>应用程序中数据预处理的一部分</w:t>
      </w:r>
      <w:r>
        <w:rPr/>
        <w:t>,</w:t>
      </w:r>
      <w:r>
        <w:rPr/>
        <w:t>以及用于计算机视觉应用程序中具有大量暗像素的图像预处理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bookmarkStart w:id="0" w:name="__DdeLink__2303_247206391"/>
      <w:r>
        <w:rPr>
          <w:b/>
          <w:bCs/>
          <w:color w:val="C9211E"/>
        </w:rPr>
        <w:t>Tensor Flow</w:t>
      </w:r>
      <w:r>
        <w:rPr>
          <w:b/>
          <w:bCs/>
          <w:color w:val="C9211E"/>
        </w:rPr>
        <w:t>中的稀疏张量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TensorFlow </w:t>
      </w:r>
      <w:r>
        <w:rPr/>
        <w:t>通过</w:t>
      </w:r>
      <w:r>
        <w:rPr/>
        <w:t>tf.sparse.SparseTensor</w:t>
      </w:r>
      <w:r>
        <w:rPr/>
        <w:t>对象表示稀疏张量</w:t>
      </w:r>
      <w:r>
        <w:rPr/>
        <w:t>.</w:t>
      </w:r>
      <w:r>
        <w:rPr/>
        <w:t>目前</w:t>
      </w:r>
      <w:r>
        <w:rPr/>
        <w:t xml:space="preserve">,TensorFlow </w:t>
      </w:r>
      <w:r>
        <w:rPr/>
        <w:t xml:space="preserve">中的稀疏张量使用坐标列表 </w:t>
      </w:r>
      <w:r>
        <w:rPr/>
        <w:t xml:space="preserve">(COO) </w:t>
      </w:r>
      <w:r>
        <w:rPr/>
        <w:t>格式进行编码</w:t>
      </w:r>
      <w:r>
        <w:rPr/>
        <w:t>.</w:t>
      </w:r>
      <w:r>
        <w:rPr/>
        <w:t>此编码格式针对嵌入等超稀疏矩阵进行了优化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稀疏张量的 </w:t>
      </w:r>
      <w:r>
        <w:rPr/>
        <w:t xml:space="preserve">COO </w:t>
      </w:r>
      <w:r>
        <w:rPr/>
        <w:t>编码包括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ab/>
        <w:t xml:space="preserve">. values: </w:t>
      </w:r>
      <w:r>
        <w:rPr/>
        <w:t>形状</w:t>
      </w:r>
      <w:r>
        <w:rPr/>
        <w:t>[N]</w:t>
      </w:r>
      <w:r>
        <w:rPr/>
        <w:t>包含所有非零值的一维张量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ab/>
        <w:t xml:space="preserve">. indices: </w:t>
      </w:r>
      <w:r>
        <w:rPr/>
        <w:t>形状为 的二维张量</w:t>
      </w:r>
      <w:r>
        <w:rPr/>
        <w:t>[N, rank],</w:t>
      </w:r>
      <w:r>
        <w:rPr/>
        <w:t>包含非零值的索引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ab/>
        <w:t xml:space="preserve">. dense_shape: </w:t>
      </w:r>
      <w:r>
        <w:rPr/>
        <w:t>具有形状的一维张量</w:t>
      </w:r>
      <w:r>
        <w:rPr/>
        <w:t>[rank],</w:t>
      </w:r>
      <w:r>
        <w:rPr/>
        <w:t>指定张量的形状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在</w:t>
      </w:r>
      <w:r>
        <w:rPr/>
        <w:t>tf.sparse.sparetensor</w:t>
      </w:r>
      <w:r>
        <w:rPr/>
        <w:t>的上下文中的非零值是一个未明确编码的值</w:t>
      </w:r>
      <w:r>
        <w:rPr/>
        <w:t>.</w:t>
      </w:r>
      <w:r>
        <w:rPr/>
        <w:t>可以在</w:t>
      </w:r>
      <w:r>
        <w:rPr/>
        <w:t>COO</w:t>
      </w:r>
      <w:r>
        <w:rPr/>
        <w:t>稀疏矩阵的值中明确包含零值</w:t>
      </w:r>
      <w:r>
        <w:rPr/>
        <w:t>,</w:t>
      </w:r>
      <w:r>
        <w:rPr/>
        <w:t>但是当指稀疏张量中的非零值时</w:t>
      </w:r>
      <w:r>
        <w:rPr/>
        <w:t>,</w:t>
      </w:r>
      <w:r>
        <w:rPr/>
        <w:t>通常不包括这些“显式零”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注意</w:t>
      </w:r>
      <w:r>
        <w:rPr/>
        <w:t>: tf.sparse.sparsetensor</w:t>
      </w:r>
      <w:r>
        <w:rPr/>
        <w:t>不需要索引</w:t>
      </w:r>
      <w:r>
        <w:rPr/>
        <w:t>/</w:t>
      </w:r>
      <w:r>
        <w:rPr/>
        <w:t>值以任何特定的顺序为单位</w:t>
      </w:r>
      <w:r>
        <w:rPr/>
        <w:t>,</w:t>
      </w:r>
      <w:r>
        <w:rPr/>
        <w:t>但是有几个</w:t>
      </w:r>
      <w:r>
        <w:rPr/>
        <w:t>OP</w:t>
      </w:r>
      <w:r>
        <w:rPr/>
        <w:t>假定它们是行分钟的顺序</w:t>
      </w:r>
      <w:r>
        <w:rPr/>
        <w:t>.</w:t>
      </w:r>
      <w:r>
        <w:rPr/>
        <w:t>使用</w:t>
      </w:r>
      <w:r>
        <w:rPr/>
        <w:t>TF.SPARSE.REORDER</w:t>
      </w:r>
      <w:r>
        <w:rPr/>
        <w:t>创建在规范行订单中排序的稀疏张量的副本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>创建一个</w:t>
      </w:r>
      <w:r>
        <w:rPr>
          <w:b/>
          <w:bCs/>
          <w:color w:val="C9211E"/>
        </w:rPr>
        <w:t>tf.sparse.SparseTensor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通过直接指定它们的</w:t>
      </w:r>
      <w:r>
        <w:rPr/>
        <w:t xml:space="preserve">values </w:t>
      </w:r>
      <w:r>
        <w:rPr/>
        <w:t>、</w:t>
      </w:r>
      <w:r>
        <w:rPr/>
        <w:t xml:space="preserve">indices </w:t>
      </w:r>
      <w:r>
        <w:rPr/>
        <w:t xml:space="preserve">和 </w:t>
      </w:r>
      <w:r>
        <w:rPr/>
        <w:t xml:space="preserve">dense_shape </w:t>
      </w:r>
      <w:r>
        <w:rPr/>
        <w:t>来构建稀疏张量</w:t>
      </w:r>
      <w:r>
        <w:rPr/>
        <w:t>.</w:t>
      </w:r>
      <w:bookmarkEnd w:id="0"/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from operator import index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import tensorflow as tf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st1 = tf.sparse.SparseTensor(indices=[[0, 3], [2, 4]],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</w:t>
      </w:r>
      <w:r>
        <w:rPr/>
        <w:t>values=[10, 20],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</w:t>
      </w:r>
      <w:r>
        <w:rPr/>
        <w:t>dense_shape=[3, 10])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415925</wp:posOffset>
            </wp:positionH>
            <wp:positionV relativeFrom="paragraph">
              <wp:posOffset>17780</wp:posOffset>
            </wp:positionV>
            <wp:extent cx="5059045" cy="2334260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当使用该</w:t>
      </w:r>
      <w:r>
        <w:rPr/>
        <w:t>print()</w:t>
      </w:r>
      <w:r>
        <w:rPr/>
        <w:t>函数打印稀疏张量时</w:t>
      </w:r>
      <w:r>
        <w:rPr/>
        <w:t>,</w:t>
      </w:r>
      <w:r>
        <w:rPr/>
        <w:t>它会显示三个组件张量的内容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print(st1)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SparseTensor(indices=tf.Tensor(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[[0 3]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[2 4]], shape=(2, 2), dtype=int64), values=tf.Tensor([10 20], shape=(2,), dtype=int32),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dense_shape=tf.Tensor([ 3 10], shape=(2,), dtype=int64))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如果非零值与其相应的索引对齐</w:t>
      </w:r>
      <w:r>
        <w:rPr/>
        <w:t>,</w:t>
      </w:r>
      <w:r>
        <w:rPr/>
        <w:t>则更容易理解稀疏张量的内容</w:t>
      </w:r>
      <w:r>
        <w:rPr/>
        <w:t>.</w:t>
      </w:r>
      <w:r>
        <w:rPr/>
        <w:t>将辅助函数定义为非常印刷的稀疏张量</w:t>
      </w:r>
      <w:r>
        <w:rPr/>
        <w:t>,</w:t>
      </w:r>
      <w:r>
        <w:rPr/>
        <w:t>以便每个非零值在其自己的行上显示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def pprint_spare_tensor(st):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s = "&lt;SparseTensor shape=%s \n values={" % (st.dense_shape.numpy().tolist(),)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 xml:space="preserve">for (index, value) in zip(st.indices, st.values):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 += f"\n %s:  %s" % (index.numpy().tolist(), value.numpy().tolist())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return s + "}&gt;"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print(pprint_spare_tensor(st1))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shape=[3, 10]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[0, 3]:  10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[2, 4]:  20}&gt;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您还可以使用 </w:t>
      </w:r>
      <w:r>
        <w:rPr/>
        <w:t xml:space="preserve">tf.sparse.from_dense </w:t>
      </w:r>
      <w:r>
        <w:rPr/>
        <w:t>构造来自密度张量的稀疏张量</w:t>
      </w:r>
      <w:r>
        <w:rPr/>
        <w:t>,</w:t>
      </w:r>
      <w:r>
        <w:rPr/>
        <w:t xml:space="preserve">并通过使用 </w:t>
      </w:r>
      <w:r>
        <w:rPr/>
        <w:t xml:space="preserve">tf.sparse.to_dense </w:t>
      </w:r>
      <w:r>
        <w:rPr/>
        <w:t>将它们转换回致密张量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st2 = tf.sparse.from_dense([[1, 0, 0, 8], [0, 0, 0, 0], [0, 0, 3, 0]])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print(pprint_spare_tensor(st2))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shape=[3, 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3]:  8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[2, 2]:  3}&gt;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st3 = tf.sparse.to_dense(st2)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print(st3)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[[1 0 0 8]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3 0]], shape=(3, 4),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操作稀疏张量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tf.sparse </w:t>
      </w:r>
      <w:r>
        <w:rPr/>
        <w:t>包中的实用程序来操作稀疏张量</w:t>
      </w:r>
      <w:r>
        <w:rPr/>
        <w:t>.</w:t>
      </w:r>
      <w:r>
        <w:rPr/>
        <w:t xml:space="preserve">可用于对密集张量进行算术操作的 </w:t>
      </w:r>
      <w:r>
        <w:rPr/>
        <w:t xml:space="preserve">tf.math.add </w:t>
      </w:r>
      <w:r>
        <w:rPr/>
        <w:t>等操作不适用于稀疏张量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tf.sparse.add </w:t>
      </w:r>
      <w:r>
        <w:rPr/>
        <w:t>添加相同形状的稀疏张量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st_a = tf.sparse.SparseTensor(indices=[[0, 2], [3, 4]],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values=[31, 2],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dense_shape=[4, 10])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st_b = tf.sparse.SparseTensor(indices=[[0, 2], [3, 0]],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values=[56, 38],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dense_shape=[4, 10])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st_sum = tf.sparse.add(st_a, st_b)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print(pprint_spare_tensor(st_sum))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shape=[4, 10]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  [0, 2]:  87  -  2 </w:t>
      </w:r>
      <w:r>
        <w:rPr/>
        <w:t>个张量的这个位置都有值</w:t>
      </w:r>
      <w:r>
        <w:rPr/>
        <w:t>,</w:t>
      </w:r>
      <w:r>
        <w:rPr/>
        <w:t>相加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  [3, 0]:  38  -  st_a </w:t>
      </w:r>
      <w:r>
        <w:rPr/>
        <w:t>这个位置没有值</w:t>
      </w:r>
      <w:r>
        <w:rPr/>
        <w:t xml:space="preserve">, </w:t>
      </w:r>
      <w:r>
        <w:rPr/>
        <w:t xml:space="preserve">但 </w:t>
      </w:r>
      <w:r>
        <w:rPr/>
        <w:t xml:space="preserve">st_b </w:t>
      </w:r>
      <w:r>
        <w:rPr/>
        <w:t>有值</w:t>
      </w:r>
      <w:r>
        <w:rPr/>
        <w:t>,</w:t>
      </w:r>
      <w:r>
        <w:rPr/>
        <w:t xml:space="preserve">因此这里是 </w:t>
      </w:r>
      <w:r>
        <w:rPr/>
        <w:t>0 + 38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  [3, 4]:  2}&gt; -  st_a </w:t>
      </w:r>
      <w:r>
        <w:rPr/>
        <w:t>这个位置有值</w:t>
      </w:r>
      <w:r>
        <w:rPr/>
        <w:t xml:space="preserve">, </w:t>
      </w:r>
      <w:r>
        <w:rPr/>
        <w:t xml:space="preserve">但 </w:t>
      </w:r>
      <w:r>
        <w:rPr/>
        <w:t xml:space="preserve">st_b </w:t>
      </w:r>
      <w:r>
        <w:rPr/>
        <w:t>没有</w:t>
      </w:r>
      <w:r>
        <w:rPr/>
        <w:t>,</w:t>
      </w:r>
      <w:r>
        <w:rPr/>
        <w:t xml:space="preserve">因此这里是 </w:t>
      </w:r>
      <w:r>
        <w:rPr/>
        <w:t>2 + 0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tf.sparse.sparse_dense_matmul </w:t>
      </w:r>
      <w:r>
        <w:rPr/>
        <w:t>将稀疏张量与密集矩阵相乘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st_c = tf.sparse.SparseTensor(indices=([0, 1], [1, 0], [1, 1]),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values=[13, 15, 17],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</w:t>
      </w:r>
      <w:r>
        <w:rPr/>
        <w:t>dense_shape=(2, 2))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mb = tf.constant([[4], [6]])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product = tf.sparse.sparse_dense_matmul(st_c, mb)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print(product)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[[ 78]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[162]], shape=(2, 1),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tf.sparse.concat </w:t>
      </w:r>
      <w:r>
        <w:rPr/>
        <w:t>将稀疏张量放在一起</w:t>
      </w:r>
      <w:r>
        <w:rPr/>
        <w:t>,</w:t>
      </w:r>
      <w:r>
        <w:rPr/>
        <w:t xml:space="preserve">使用 </w:t>
      </w:r>
      <w:r>
        <w:rPr/>
        <w:t xml:space="preserve">tf.sparse.slice </w:t>
      </w:r>
      <w:r>
        <w:rPr/>
        <w:t>将它们分开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sparse_pattern_A = tf.sparse.SparseTensor(indices=[[2, 4], [3, 3], [3, 4], [4, 3], [4, 4], [5, 4]],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values=[1, 1, 1, 1, 1, 1],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dense_shape=[8, 5])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sparse_pattern_B = tf.sparse.SparseTensor(indices=[[0, 2], [1, 1], [1, 3], [2, 0], [2, 4], [2, 5], [3, 5],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         </w:t>
      </w:r>
      <w:r>
        <w:rPr/>
        <w:t>[4, 5], [5, 0], [5, 4], [5, 5], [6, 1], [6, 3], [7, 2]],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values=[1, 1, 1, 1, 1, 1, 1, 1, 1, 1, 1, 1, 1, 1],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dense_shape=[8, 6])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sparse_pattern_C = tf.sparse.SparseTensor(indices=[[3, 0], [4, 0]],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values=[1, 1],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             </w:t>
      </w:r>
      <w:r>
        <w:rPr/>
        <w:t>dense_shape=[8, 6])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sparse_pattern_list = [sparse_pattern_A, sparse_pattern_B, sparse_pattern_C]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sparse_pattern = tf.sparse.concat(axis=1, sp_inputs=sparse_pattern_list)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print(tf.sparse.to_dense(sparse_pattern))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[[0 0 0 0 0 0 0 1 0 0 0 0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 0 1 0 1 0 0 0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1 1 0 0 0 1 1 0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1 1 0 0 0 0 0 1 1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1 1 0 0 0 0 0 1 1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1 1 0 0 0 1 1 0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 0 1 0 1 0 0 0 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 0 0 1 0 0 0 0 0 0 0 0 0]], shape=(8, 17),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sparse_slice_A = tf.sparse.slice(sparse_pattern_A, start=[0, 0], size=[8, 5])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sparse_slice_B = tf.sparse.slice(sparse_pattern_B, start=[0, 5], size=[8, 6])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sparse_slice_C = tf.sparse.slice(sparse_pattern_C, start=[0, 10], size=[8, 6])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1 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1 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 0 0 0 0]], shape=(8, 5),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[0]], shape=(8, 1),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tf.Tensor([], shape=(8, 0),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如果您使用 </w:t>
      </w:r>
      <w:r>
        <w:rPr/>
        <w:t xml:space="preserve">Tensorflow 2.4 </w:t>
      </w:r>
      <w:r>
        <w:rPr/>
        <w:t>或更高版本</w:t>
      </w:r>
      <w:r>
        <w:rPr/>
        <w:t>,</w:t>
      </w:r>
      <w:r>
        <w:rPr/>
        <w:t xml:space="preserve">请使用 </w:t>
      </w:r>
      <w:r>
        <w:rPr/>
        <w:t xml:space="preserve">tf.sparse.map_values </w:t>
      </w:r>
      <w:r>
        <w:rPr/>
        <w:t>在稀疏张量中的非零值上进行元素操作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st2_plus_5 = tf.sparse.map_values(tf.add, st2, 5)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print(tf.sparse.to_dense(st2_plus_5))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[[ 6  0  0 13]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  0  0 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  0  8  0]], shape=(3, 4),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只有非零值被修改了 </w:t>
      </w:r>
      <w:r>
        <w:rPr/>
        <w:t xml:space="preserve">- </w:t>
      </w:r>
      <w:r>
        <w:rPr/>
        <w:t>零值保持为零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同样</w:t>
      </w:r>
      <w:r>
        <w:rPr/>
        <w:t>,</w:t>
      </w:r>
      <w:r>
        <w:rPr/>
        <w:t xml:space="preserve">您可以遵循以下针对早期版本的 </w:t>
      </w:r>
      <w:r>
        <w:rPr/>
        <w:t xml:space="preserve">TensorFlow </w:t>
      </w:r>
      <w:r>
        <w:rPr/>
        <w:t>的设计模式</w:t>
      </w:r>
      <w:r>
        <w:rPr/>
        <w:t xml:space="preserve">: 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st2_plus_5 = tf.sparse.SparseTensor(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st2.indices,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st2.values + 5,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st2.dense_shape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print(tf.sparse.to_dense(st2_plus_5))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[[ 6  0  0 13]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  0  0 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  0  8  0]], shape=(3, 4),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 xml:space="preserve">将 </w:t>
      </w:r>
      <w:r>
        <w:rPr>
          <w:b/>
          <w:bCs/>
          <w:color w:val="C9211E"/>
        </w:rPr>
        <w:t xml:space="preserve">tf.sparse.SparseTensor </w:t>
      </w:r>
      <w:r>
        <w:rPr>
          <w:b/>
          <w:bCs/>
          <w:color w:val="C9211E"/>
        </w:rPr>
        <w:t xml:space="preserve">与其他 </w:t>
      </w:r>
      <w:r>
        <w:rPr>
          <w:b/>
          <w:bCs/>
          <w:color w:val="C9211E"/>
        </w:rPr>
        <w:t xml:space="preserve">TensorFlow API </w:t>
      </w:r>
      <w:r>
        <w:rPr>
          <w:b/>
          <w:bCs/>
          <w:color w:val="C9211E"/>
        </w:rPr>
        <w:t>结合使用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稀疏张量可与以下 </w:t>
      </w:r>
      <w:r>
        <w:rPr/>
        <w:t xml:space="preserve">TensorFlow API </w:t>
      </w:r>
      <w:r>
        <w:rPr/>
        <w:t>透明地配合使用</w:t>
      </w:r>
      <w:r>
        <w:rPr/>
        <w:t xml:space="preserve">: 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tf.keras, tf.data, tf.Train.Example protobuf, tf.function, tf.while_loop,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tf.cond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tf.identity, tf.cast, tf.print, tf.saved_model, tf.io.serialize_sparse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tf.io.serialize_many_sparse, tf.io.deserialize_many_sparse, tf.math.abs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tf.math.negative, tf.math.sign, tf.math.square, tf.math.sqrt, tf.math.erf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tf.math.tanh, tf.math.bessel_i0e, tf.math.bessel_i1e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下面显示了几个示例上述 </w:t>
      </w:r>
      <w:r>
        <w:rPr/>
        <w:t>API.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># tf.keras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tf.keras API </w:t>
      </w:r>
      <w:r>
        <w:rPr/>
        <w:t>的一个子集支持稀疏张量</w:t>
      </w:r>
      <w:r>
        <w:rPr/>
        <w:t>,</w:t>
      </w:r>
      <w:r>
        <w:rPr/>
        <w:t>无需昂贵的强制转换或转换操作</w:t>
      </w:r>
      <w:r>
        <w:rPr/>
        <w:t xml:space="preserve">.Keras API </w:t>
      </w:r>
      <w:r>
        <w:rPr/>
        <w:t xml:space="preserve">允许您将稀疏张量作为输入传递给 </w:t>
      </w:r>
      <w:r>
        <w:rPr/>
        <w:t xml:space="preserve">Keras </w:t>
      </w:r>
      <w:r>
        <w:rPr/>
        <w:t>模型</w:t>
      </w:r>
      <w:r>
        <w:rPr/>
        <w:t>.</w:t>
      </w:r>
      <w:r>
        <w:rPr/>
        <w:t>调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用 </w:t>
      </w:r>
      <w:r>
        <w:rPr/>
        <w:t xml:space="preserve">tf.keras.Input </w:t>
      </w:r>
      <w:r>
        <w:rPr/>
        <w:t xml:space="preserve">或 </w:t>
      </w:r>
      <w:r>
        <w:rPr/>
        <w:t xml:space="preserve">tf.keras.layers.InputLayer </w:t>
      </w:r>
      <w:r>
        <w:rPr/>
        <w:t xml:space="preserve">时设置 </w:t>
      </w:r>
      <w:r>
        <w:rPr/>
        <w:t>sparse=True.</w:t>
      </w:r>
      <w:r>
        <w:rPr/>
        <w:t xml:space="preserve">您可以在 </w:t>
      </w:r>
      <w:r>
        <w:rPr/>
        <w:t xml:space="preserve">Keras </w:t>
      </w:r>
      <w:r>
        <w:rPr/>
        <w:t>层之间传递稀疏张量</w:t>
      </w:r>
      <w:r>
        <w:rPr/>
        <w:t>,</w:t>
      </w:r>
      <w:r>
        <w:rPr/>
        <w:t>也可以让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Keras </w:t>
      </w:r>
      <w:r>
        <w:rPr/>
        <w:t>模型将它们作为输出返回</w:t>
      </w:r>
      <w:r>
        <w:rPr/>
        <w:t>.</w:t>
      </w:r>
      <w:r>
        <w:rPr/>
        <w:t xml:space="preserve">如果您在模型中的 </w:t>
      </w:r>
      <w:r>
        <w:rPr/>
        <w:t xml:space="preserve">tf.keras.layers.Dense </w:t>
      </w:r>
      <w:r>
        <w:rPr/>
        <w:t>层中使用稀疏张量</w:t>
      </w:r>
      <w:r>
        <w:rPr/>
        <w:t>,</w:t>
      </w:r>
      <w:r>
        <w:rPr/>
        <w:t>它们将输出密集张量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下面的示例向您展示了如果您仅使用支持稀疏输入的层</w:t>
      </w:r>
      <w:r>
        <w:rPr/>
        <w:t>,</w:t>
      </w:r>
      <w:r>
        <w:rPr/>
        <w:t xml:space="preserve">如何将稀疏张量作为输入传递给 </w:t>
      </w:r>
      <w:r>
        <w:rPr/>
        <w:t xml:space="preserve">Keras </w:t>
      </w:r>
      <w:r>
        <w:rPr/>
        <w:t>模型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x = tf.keras.Input(shape=(4,), sparse=True)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y = tf.keras.layers.Dense(4)(x)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 = tf.keras.Model(x, y)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sparse_data = tf.sparse.SparseTensor(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indices=[(0, 0), (0, 1), (0, 2),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</w:t>
      </w:r>
      <w:r>
        <w:rPr/>
        <w:t>(4, 3), (5, 0), (5, 1)],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values=[1, 1, 1, 1, 1, 1],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dense_shape=(6, 4)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model(sparse_data)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print(model.predict(sparse_data))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[[ 0.76604724 -0.6249622  -1.4224651  -1.5597675 ]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          0.          0.          0.        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          0.          0.          0.        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          0.          0.          0.        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[ 0.8253055  -0.5335083   0.33195025  0.4840452 ]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[ 0.14237267  0.20649302 -1.0003638  -1.4275683 ]]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># tf.data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tf.data API </w:t>
      </w:r>
      <w:r>
        <w:rPr/>
        <w:t>可让您从简单、可重复使用的片段构建复杂的输入管道</w:t>
      </w:r>
      <w:r>
        <w:rPr/>
        <w:t>.</w:t>
      </w:r>
      <w:r>
        <w:rPr/>
        <w:t xml:space="preserve">其核心数据结构是 </w:t>
      </w:r>
      <w:r>
        <w:rPr/>
        <w:t>tf.data.Dataset,</w:t>
      </w:r>
      <w:r>
        <w:rPr/>
        <w:t>它表示元素序列</w:t>
      </w:r>
      <w:r>
        <w:rPr/>
        <w:t>,</w:t>
      </w:r>
      <w:r>
        <w:rPr/>
        <w:t>其中每个元素由一个或多个组件组成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使用稀疏张量构建数据集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使用与从 </w:t>
      </w:r>
      <w:r>
        <w:rPr/>
        <w:t xml:space="preserve">tf.Tensors </w:t>
      </w:r>
      <w:r>
        <w:rPr/>
        <w:t xml:space="preserve">或 </w:t>
      </w:r>
      <w:r>
        <w:rPr/>
        <w:t xml:space="preserve">NumPy </w:t>
      </w:r>
      <w:r>
        <w:rPr/>
        <w:t>数组构建数据集相同的方法从稀疏张量构建数据集</w:t>
      </w:r>
      <w:r>
        <w:rPr/>
        <w:t>,</w:t>
      </w:r>
      <w:r>
        <w:rPr/>
        <w:t xml:space="preserve">例如 </w:t>
      </w:r>
      <w:r>
        <w:rPr/>
        <w:t>tf.data.Dataset.from_tensor_slices.</w:t>
      </w:r>
      <w:r>
        <w:rPr/>
        <w:t>此操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作保留了数据的稀疏性</w:t>
      </w:r>
      <w:r>
        <w:rPr/>
        <w:t>(</w:t>
      </w:r>
      <w:r>
        <w:rPr/>
        <w:t>或稀疏性质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dataset = tf.data.Dataset.from_tensor_slices(sparse_data)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for element in dataset: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print(pprint_sparse_tensor(element))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[2]: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[3]: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使用稀疏张量对数据集进行批处理和取消批处理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您可以分别使用 </w:t>
      </w:r>
      <w:r>
        <w:rPr/>
        <w:t xml:space="preserve">Dataset.batch </w:t>
      </w:r>
      <w:r>
        <w:rPr/>
        <w:t xml:space="preserve">和 </w:t>
      </w:r>
      <w:r>
        <w:rPr/>
        <w:t xml:space="preserve">Dataset.unbatch </w:t>
      </w:r>
      <w:r>
        <w:rPr/>
        <w:t>方法对具有稀疏张量的数据集进行批处理</w:t>
      </w:r>
      <w:r>
        <w:rPr/>
        <w:t>(</w:t>
      </w:r>
      <w:r>
        <w:rPr/>
        <w:t>将连续元素组合成单个元素</w:t>
      </w:r>
      <w:r>
        <w:rPr/>
        <w:t>)</w:t>
      </w:r>
      <w:r>
        <w:rPr/>
        <w:t>和取消批处理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batched_dataset = dataset.batch(2)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for element in batched_dataset: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print(pprint_spare_tensor(element))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shape=[2, 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1]: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2]: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shape=[2, 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shape=[2, 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[0, 3]: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[1, 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[1, 1]: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unbatched_dataset = batched_dataset.unbatch()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for element in unbatched_dataset: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print(pprint_spare_tensor(element))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[2]: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[3]: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1}&gt;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您还可以使用 </w:t>
      </w:r>
      <w:r>
        <w:rPr/>
        <w:t xml:space="preserve">tf.data.experimental.dense_to_sparse_batch </w:t>
      </w:r>
      <w:r>
        <w:rPr/>
        <w:t>将不同形状的数据集元素批量处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理为稀疏张量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color w:val="C9211E"/>
        </w:rPr>
      </w:pPr>
      <w:r>
        <w:rPr>
          <w:color w:val="C9211E"/>
        </w:rPr>
        <w:t xml:space="preserve"># </w:t>
      </w:r>
      <w:r>
        <w:rPr>
          <w:color w:val="C9211E"/>
        </w:rPr>
        <w:t>使用稀疏张量转换数据集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使用 </w:t>
      </w:r>
      <w:r>
        <w:rPr/>
        <w:t xml:space="preserve">Dataset.map </w:t>
      </w:r>
      <w:r>
        <w:rPr/>
        <w:t>在数据集中转换和创建稀疏张量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transform_dataset = dataset.map(lambda x:  x * 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for i in transform_dataset: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print(pprint_spare_tensor(i))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2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2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[2]:  2}&gt;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[3]:  2}&gt;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&lt;SparseTensor shape=[4]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values={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[0]:  2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[1]:  2}&gt;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># tf.train.Example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tf.train.Example </w:t>
      </w:r>
      <w:r>
        <w:rPr/>
        <w:t xml:space="preserve">是 </w:t>
      </w:r>
      <w:r>
        <w:rPr/>
        <w:t xml:space="preserve">TensorFlow </w:t>
      </w:r>
      <w:r>
        <w:rPr/>
        <w:t xml:space="preserve">数据的标准 </w:t>
      </w:r>
      <w:r>
        <w:rPr/>
        <w:t xml:space="preserve">protobuf </w:t>
      </w:r>
      <w:r>
        <w:rPr/>
        <w:t>编码</w:t>
      </w:r>
      <w:r>
        <w:rPr/>
        <w:t>.</w:t>
      </w:r>
      <w:r>
        <w:rPr/>
        <w:t xml:space="preserve">将稀疏张量与 </w:t>
      </w:r>
      <w:r>
        <w:rPr/>
        <w:t xml:space="preserve">tf.train.Example </w:t>
      </w:r>
      <w:r>
        <w:rPr/>
        <w:t>结合使用时</w:t>
      </w:r>
      <w:r>
        <w:rPr/>
        <w:t>,</w:t>
      </w:r>
      <w:r>
        <w:rPr/>
        <w:t>您可以</w:t>
      </w:r>
      <w:r>
        <w:rPr/>
        <w:t xml:space="preserve">: 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  . </w:t>
      </w:r>
      <w:r>
        <w:rPr/>
        <w:t xml:space="preserve">使用 </w:t>
      </w:r>
      <w:r>
        <w:rPr/>
        <w:t xml:space="preserve">tf.io.VarLenFeature </w:t>
      </w:r>
      <w:r>
        <w:rPr/>
        <w:t xml:space="preserve">将可变长度数据读入 </w:t>
      </w:r>
      <w:r>
        <w:rPr/>
        <w:t>tf.sparse.SparseTensor.</w:t>
      </w:r>
      <w:r>
        <w:rPr/>
        <w:t>但是</w:t>
      </w:r>
      <w:r>
        <w:rPr/>
        <w:t>,</w:t>
      </w:r>
      <w:r>
        <w:rPr/>
        <w:t xml:space="preserve">您应该考虑改用 </w:t>
      </w:r>
      <w:r>
        <w:rPr/>
        <w:t>tf.io.RaggedFeature.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  . </w:t>
      </w:r>
      <w:r>
        <w:rPr/>
        <w:t xml:space="preserve">使用 </w:t>
      </w:r>
      <w:r>
        <w:rPr/>
        <w:t xml:space="preserve">tf.io.SparseFeature </w:t>
      </w:r>
      <w:r>
        <w:rPr/>
        <w:t xml:space="preserve">将任意稀疏数据读入 </w:t>
      </w:r>
      <w:r>
        <w:rPr/>
        <w:t>tf.sparse.SparseTensor,</w:t>
      </w:r>
      <w:r>
        <w:rPr/>
        <w:t>它使用三个单独的功能键来存储索引、值和致密形状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># tf.function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tf.function </w:t>
      </w:r>
      <w:r>
        <w:rPr/>
        <w:t xml:space="preserve">装饰器会为 </w:t>
      </w:r>
      <w:r>
        <w:rPr/>
        <w:t xml:space="preserve">Python </w:t>
      </w:r>
      <w:r>
        <w:rPr/>
        <w:t xml:space="preserve">函数预先计算 </w:t>
      </w:r>
      <w:r>
        <w:rPr/>
        <w:t xml:space="preserve">TensorFlow </w:t>
      </w:r>
      <w:r>
        <w:rPr/>
        <w:t>图</w:t>
      </w:r>
      <w:r>
        <w:rPr/>
        <w:t>,</w:t>
      </w:r>
      <w:r>
        <w:rPr/>
        <w:t xml:space="preserve">这可以显著提高 </w:t>
      </w:r>
      <w:r>
        <w:rPr/>
        <w:t xml:space="preserve">TensorFlow </w:t>
      </w:r>
      <w:r>
        <w:rPr/>
        <w:t>代码的性能</w:t>
      </w:r>
      <w:r>
        <w:rPr/>
        <w:t>.</w:t>
      </w:r>
      <w:r>
        <w:rPr/>
        <w:t>稀疏张量可以透明地与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tf.function </w:t>
      </w:r>
      <w:r>
        <w:rPr/>
        <w:t>和具体函数配合使用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@tf.function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def f(x, y):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return tf.sparse.sparse_dense_matmul(x, y)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a = tf.sparse.SparseTensor(indices=[[0, 3], [2, 4]],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</w:t>
      </w:r>
      <w:r>
        <w:rPr/>
        <w:t>values=[15, 25],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</w:t>
      </w:r>
      <w:r>
        <w:rPr/>
        <w:t>dense_shape=[3, 10])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b = tf.sparse.to_dense(tf.sparse.transpose(a))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 = f(a, b)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print(c)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[[225   0  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 0   0   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 0   0 625]], shape=(3, 3),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区分缺失值和零值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tf.sparse.SparseTensors </w:t>
      </w:r>
      <w:r>
        <w:rPr/>
        <w:t>上的大多数操作都以相同的方式处理缺失值和显式零值</w:t>
      </w:r>
      <w:r>
        <w:rPr/>
        <w:t>.</w:t>
      </w:r>
      <w:r>
        <w:rPr/>
        <w:t xml:space="preserve">这是设计使然 — </w:t>
      </w:r>
      <w:r>
        <w:rPr/>
        <w:t xml:space="preserve">tf.sparse.SparseTensor </w:t>
      </w:r>
      <w:r>
        <w:rPr/>
        <w:t>应该像密集张量一样工作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但是</w:t>
      </w:r>
      <w:r>
        <w:rPr/>
        <w:t>,</w:t>
      </w:r>
      <w:r>
        <w:rPr/>
        <w:t>在某些情况下</w:t>
      </w:r>
      <w:r>
        <w:rPr/>
        <w:t>,</w:t>
      </w:r>
      <w:r>
        <w:rPr/>
        <w:t>区分零值和缺失值会很有用</w:t>
      </w:r>
      <w:r>
        <w:rPr/>
        <w:t>.</w:t>
      </w:r>
      <w:r>
        <w:rPr/>
        <w:t>特别是</w:t>
      </w:r>
      <w:r>
        <w:rPr/>
        <w:t>,</w:t>
      </w:r>
      <w:r>
        <w:rPr/>
        <w:t>这允许一种方式来编码训练数据中的缺失</w:t>
      </w:r>
      <w:r>
        <w:rPr/>
        <w:t>/</w:t>
      </w:r>
      <w:r>
        <w:rPr/>
        <w:t>未知数据</w:t>
      </w:r>
      <w:r>
        <w:rPr/>
        <w:t>.</w:t>
      </w:r>
      <w:r>
        <w:rPr/>
        <w:t>例如</w:t>
      </w:r>
      <w:r>
        <w:rPr/>
        <w:t>,</w:t>
      </w:r>
      <w:r>
        <w:rPr/>
        <w:t>考虑一个用例</w:t>
      </w:r>
      <w:r>
        <w:rPr/>
        <w:t>,</w:t>
      </w:r>
      <w:r>
        <w:rPr/>
        <w:t>其中您有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一个分数张量</w:t>
      </w:r>
      <w:r>
        <w:rPr/>
        <w:t>(</w:t>
      </w:r>
      <w:r>
        <w:rPr/>
        <w:t xml:space="preserve">可以具有从 </w:t>
      </w:r>
      <w:r>
        <w:rPr/>
        <w:t xml:space="preserve">-Inf </w:t>
      </w:r>
      <w:r>
        <w:rPr/>
        <w:t xml:space="preserve">到 </w:t>
      </w:r>
      <w:r>
        <w:rPr/>
        <w:t xml:space="preserve">+Inf </w:t>
      </w:r>
      <w:r>
        <w:rPr/>
        <w:t>的任何浮点值</w:t>
      </w:r>
      <w:r>
        <w:rPr/>
        <w:t>),</w:t>
      </w:r>
      <w:r>
        <w:rPr/>
        <w:t>其中有一些缺失分数</w:t>
      </w:r>
      <w:r>
        <w:rPr/>
        <w:t>.</w:t>
      </w:r>
      <w:r>
        <w:rPr/>
        <w:t>您可以使用稀疏张量编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码此张量</w:t>
      </w:r>
      <w:r>
        <w:rPr/>
        <w:t>,</w:t>
      </w:r>
      <w:r>
        <w:rPr/>
        <w:t>其中显式零是已知零分数</w:t>
      </w:r>
      <w:r>
        <w:rPr/>
        <w:t>,</w:t>
      </w:r>
      <w:r>
        <w:rPr/>
        <w:t>但隐式零值实际上表示缺失数据而不是零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注意</w:t>
      </w:r>
      <w:r>
        <w:rPr/>
        <w:t xml:space="preserve">: </w:t>
      </w:r>
      <w:r>
        <w:rPr/>
        <w:t xml:space="preserve">这通常不是 </w:t>
      </w:r>
      <w:r>
        <w:rPr/>
        <w:t xml:space="preserve">tf.sparse.SparseTensors </w:t>
      </w:r>
      <w:r>
        <w:rPr/>
        <w:t>的预期用途</w:t>
      </w:r>
      <w:r>
        <w:rPr/>
        <w:t>;</w:t>
      </w:r>
      <w:r>
        <w:rPr/>
        <w:t>您可能还想考虑其他编码技术</w:t>
      </w:r>
      <w:r>
        <w:rPr/>
        <w:t>,</w:t>
      </w:r>
      <w:r>
        <w:rPr/>
        <w:t>例如使用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单独的掩码张量来识别已知</w:t>
      </w:r>
      <w:r>
        <w:rPr/>
        <w:t>/</w:t>
      </w:r>
      <w:r>
        <w:rPr/>
        <w:t>未知值的位置</w:t>
      </w:r>
      <w:r>
        <w:rPr/>
        <w:t>.</w:t>
      </w:r>
      <w:r>
        <w:rPr/>
        <w:t>但是</w:t>
      </w:r>
      <w:r>
        <w:rPr/>
        <w:t>,</w:t>
      </w:r>
      <w:r>
        <w:rPr/>
        <w:t>使用此方法时要小心谨慎</w:t>
      </w:r>
      <w:r>
        <w:rPr/>
        <w:t>,</w:t>
      </w:r>
      <w:r>
        <w:rPr/>
        <w:t>因为大多数稀疏运算会以相同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的方式处理显式和隐式零值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>某些运算</w:t>
      </w:r>
      <w:r>
        <w:rPr/>
        <w:t>(</w:t>
      </w:r>
      <w:r>
        <w:rPr/>
        <w:t xml:space="preserve">如 </w:t>
      </w:r>
      <w:r>
        <w:rPr/>
        <w:t>tf.sparse.reduce_max)</w:t>
      </w:r>
      <w:r>
        <w:rPr/>
        <w:t>不会将缺失值视为零</w:t>
      </w:r>
      <w:r>
        <w:rPr/>
        <w:t>.</w:t>
      </w:r>
      <w:r>
        <w:rPr/>
        <w:t>例如</w:t>
      </w:r>
      <w:r>
        <w:rPr/>
        <w:t>,</w:t>
      </w:r>
      <w:r>
        <w:rPr/>
        <w:t>当您运行下面的代码块时</w:t>
      </w:r>
      <w:r>
        <w:rPr/>
        <w:t>,</w:t>
      </w:r>
      <w:r>
        <w:rPr/>
        <w:t xml:space="preserve">预期输出为 </w:t>
      </w:r>
      <w:r>
        <w:rPr/>
        <w:t>0.</w:t>
      </w:r>
      <w:r>
        <w:rPr/>
        <w:t>但是</w:t>
      </w:r>
      <w:r>
        <w:rPr/>
        <w:t>,</w:t>
      </w:r>
      <w:r>
        <w:rPr/>
        <w:t>由于此异常</w:t>
      </w:r>
      <w:r>
        <w:rPr/>
        <w:t>,</w:t>
      </w:r>
      <w:r>
        <w:rPr/>
        <w:t xml:space="preserve">输出为 </w:t>
      </w:r>
      <w:r>
        <w:rPr/>
        <w:t>-3.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print(tf.sparse.reduce_max(tf.sparse.from_dense([-5, 0, -3])))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tf.Tensor(-3, shape=(), dtype=int32)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相反</w:t>
      </w:r>
      <w:r>
        <w:rPr/>
        <w:t>,</w:t>
      </w:r>
      <w:r>
        <w:rPr/>
        <w:t>当您将</w:t>
      </w:r>
      <w:r>
        <w:rPr/>
        <w:t>tf.math.reduce_max</w:t>
      </w:r>
      <w:r>
        <w:rPr/>
        <w:t>应用于密度张量时</w:t>
      </w:r>
      <w:r>
        <w:rPr/>
        <w:t>,</w:t>
      </w:r>
      <w:r>
        <w:rPr/>
        <w:t>输出为</w:t>
      </w:r>
      <w:r>
        <w:rPr/>
        <w:t>0.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print(tf.math.reduce_max([-5, 0, -3]))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tf.Tensor(0, shape=(), dtype=int32)         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9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839</TotalTime>
  <Application>LibreOffice/7.3.7.2$Linux_X86_64 LibreOffice_project/30$Build-2</Application>
  <AppVersion>15.0000</AppVersion>
  <Pages>9</Pages>
  <Words>2805</Words>
  <Characters>8195</Characters>
  <CharactersWithSpaces>10141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2025-03-19T16:05:18Z</dcterms:modified>
  <cp:revision>129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