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ENA ON Flexibility Service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Commercial Pre-Qualification Questionnaire</w:t>
      </w:r>
    </w:p>
    <w:p>
      <w:pPr>
        <w:pBdr>
          <w:bottom w:val="single" w:color="2E75B6" w:sz="8" w:space="1"/>
        </w:pBdr>
        <w:spacing w:after="2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Applicant: Dovecote Systems Ltd  |  Submitted: 20 April 2026  |  SSEN ElectronConnect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Organisation Information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Name of Organisation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Dovecote Systems Ltd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Companies House Registration Number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17160178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Incorporation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April 2026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 Office Address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179 King Georges Avenue
Southampton
SO15 4LD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/ Trading Address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179 King Georges Avenue
Southampton
SO15 4LD (same as registered)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of Organisation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Limited Company (Ltd)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VAT Registration Number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registered — company incorporated 15 April 2026. VAT registration to follow upon reaching threshold.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Website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new company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Key Contact / Authorised Signatory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 Brander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/ Position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matt.brander@gmail.com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Telephone Number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07763 726307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Contact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sole director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Legal &amp; Financial Standing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3.1  Insolvency &amp; Financial Integrity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 organisation, or any director/partner, currently subject to bankruptcy, insolvency, receivership, administration, creditors' arrangement or any analogous proceedings?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 the organisation, or any director/partner, been subject to such proceedings in the last 5 years?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company incorporated 15 April 2026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 the organisation been convicted of any criminal offence related to professional conduct or business conduct?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 organisation in arrears with payment of taxes or social security contributions?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 trading has occurred; company incorporated 15 April 2026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 the organisation made any false or misleading statements in this or previous pre-qualification applications?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 organisation currently excluded from public procurement?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3.2  Financial Information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Turnover — Year 1 (most recent)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company incorporated 15 April 2026; no completed financial year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Turnover — Year 2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Turnover — Year 3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 organisation able to provide audited accounts if requested?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accounts available on request; first statutory accounts due April 2027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Brief description of financial backing / parent company (if applicable)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Owner-funded BESS installation at residential premises. No parent company. Asset financed by director from personal funds.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Insurance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Liability Insurance — Policy held?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to be confirmed; policy being arranged. Minimum cover: £2,000,000 per occurrence as required by ENA standard.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Liability — Insurer Name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 — policy arrangement in progress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Liability — Policy Number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 — policy arrangement in progress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Liability — Policy Expiry Date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Liability — Level of Cover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£2,000,000 minimum (in accordance with ENA requirement)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Employers' Liability Insurance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— no employees. Sole director only, exempt under Employers' Liability (Compulsory Insurance) Act 1969.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Indemnity Insurance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— company does not provide professional services to third parties.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Note: Confirmation of public liability insurance policy details will be provided within 5 business days of request, or prior to execution of the Overarching Agreement.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Asset Summary (for reference)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following asset information is provided for reference and context alongside the commercial pre-qualification. Full technical details will be provided upon asset registration.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Description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Energy Storage System (BESS)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Reference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Node-3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MPAN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2000022678841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Address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179 King Georges Avenue, Southampton, SO15 4LD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DNO / GSP Area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SSEN SEPD (Southern Electric Power Distribution)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Capacity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 kW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Usable Storage Capacity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kWh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 Voltage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Single-phase, 230V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Supply Fuse Rating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50A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Meter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SMETS2 — installed February 2026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G99 Application Status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 to SSEN Connections (notifications.southmicrogen@sse.com) — in progress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Commissioning Date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May 2026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Intended Flexibility Services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Service and/or Dynamic Service (SSEN DSO flexibility procurement)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 to Asset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/ Operator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 — Declaration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 confirm that the information provided in this Pre-Qualification Questionnaire is accurate and complete to the best of my knowledge and belief. I understand that any material misrepresentation may result in disqualification from the procurement process.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 confirm that Dovecote Systems Ltd meets or is working to meet all applicable legal, financial, technical and insurance requirements for participation in SSEN's flexibility procurement programme.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 Brander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/ Title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Dovecote Systems Ltd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April 2026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matt.brander@gmail.com</w:t>
            </w:r>
          </w:p>
        </w:tc>
      </w:tr>
      <w:t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Telephone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07763 726307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Submitted to SSEN ElectronConnect | 20 April 2026 |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2E75B6"/>
        <w:sz w:val="18"/>
        <w:szCs w:val="18"/>
      </w:rPr>
      <w:t xml:space="preserve">ENA ON Flexibility Service — Commercial Pre-Qualification Questionnaire</w:t>
    </w:r>
    <w:r>
      <w:rPr>
        <w:rFonts w:ascii="Arial" w:cs="Arial" w:eastAsia="Arial" w:hAnsi="Arial"/>
        <w:color w:val="666666"/>
        <w:sz w:val="18"/>
        <w:szCs w:val="18"/>
      </w:rPr>
      <w:t xml:space="preserve">	Dovecote Systems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2026-04-20T09:57:40.266Z</dcterms:created>
  <dcterms:modified xsi:type="dcterms:W3CDTF">2026-04-20T09:57:40.269Z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