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E979EE">
      <w:r>
        <w:t>Chi-square Test is used for</w:t>
      </w:r>
    </w:p>
    <w:p w:rsidR="00E979EE" w:rsidRDefault="00E979EE" w:rsidP="00E979EE">
      <w:pPr>
        <w:pStyle w:val="ListParagraph"/>
        <w:numPr>
          <w:ilvl w:val="0"/>
          <w:numId w:val="1"/>
        </w:numPr>
      </w:pPr>
      <w:r>
        <w:t>Test independence of two variables</w:t>
      </w:r>
      <w:r w:rsidR="00BB203F">
        <w:t xml:space="preserve"> (nominal and ordinal variables)</w:t>
      </w:r>
      <w:r w:rsidR="005E71C4">
        <w:t xml:space="preserve"> (Parametric test)</w:t>
      </w:r>
    </w:p>
    <w:p w:rsidR="00E979EE" w:rsidRDefault="00E979EE" w:rsidP="00E979EE">
      <w:pPr>
        <w:pStyle w:val="ListParagraph"/>
        <w:numPr>
          <w:ilvl w:val="0"/>
          <w:numId w:val="1"/>
        </w:numPr>
      </w:pPr>
      <w:r>
        <w:t>Test fitness of model</w:t>
      </w:r>
      <w:r w:rsidR="00BB203F">
        <w:t xml:space="preserve">  (Non-parametric test)</w:t>
      </w:r>
    </w:p>
    <w:p w:rsidR="00E979EE" w:rsidRDefault="00E979EE" w:rsidP="00E979EE"/>
    <w:p w:rsidR="003A2F12" w:rsidRDefault="003A2F12" w:rsidP="00E979EE"/>
    <w:p w:rsidR="003A2F12" w:rsidRDefault="003A2F12" w:rsidP="00E979EE">
      <w:r>
        <w:t>Q1.</w:t>
      </w:r>
    </w:p>
    <w:p w:rsidR="003A2F12" w:rsidRDefault="003A2F12" w:rsidP="00E979EE">
      <w:r>
        <w:t>H0: Route and shift are independent for incident</w:t>
      </w:r>
    </w:p>
    <w:p w:rsidR="003A2F12" w:rsidRDefault="003A2F12" w:rsidP="003A2F12">
      <w:r>
        <w:t>H</w:t>
      </w:r>
      <w:r>
        <w:t>1</w:t>
      </w:r>
      <w:r>
        <w:t xml:space="preserve">: Route and shift are </w:t>
      </w:r>
      <w:r>
        <w:t xml:space="preserve">not </w:t>
      </w:r>
      <w:r>
        <w:t>independent for incident</w:t>
      </w:r>
    </w:p>
    <w:p w:rsidR="003A2F12" w:rsidRDefault="003A2F12" w:rsidP="00E979EE"/>
    <w:p w:rsidR="003A2F12" w:rsidRDefault="00237069" w:rsidP="00E979EE">
      <w:r>
        <w:t>Alpha = 0.05</w:t>
      </w:r>
    </w:p>
    <w:p w:rsidR="00237069" w:rsidRDefault="004B1A2B" w:rsidP="00E979EE">
      <w:r w:rsidRPr="004B1A2B">
        <w:drawing>
          <wp:inline distT="0" distB="0" distL="0" distR="0" wp14:anchorId="56AFF1C3" wp14:editId="51E124C4">
            <wp:extent cx="35718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7F" w:rsidRDefault="0084217F" w:rsidP="00E979EE">
      <w:r>
        <w:t>P=0.677</w:t>
      </w:r>
    </w:p>
    <w:p w:rsidR="0084217F" w:rsidRDefault="0084217F" w:rsidP="00E979EE">
      <w:r>
        <w:t>Shift and route are independence for incidences (</w:t>
      </w:r>
      <w:r w:rsidRPr="0084217F">
        <w:rPr>
          <w:i/>
        </w:rPr>
        <w:t>p</w:t>
      </w:r>
      <w:r>
        <w:t>=0.677).</w:t>
      </w:r>
    </w:p>
    <w:p w:rsidR="00B0314C" w:rsidRDefault="00B0314C" w:rsidP="00E979EE">
      <w:r w:rsidRPr="00B0314C">
        <w:drawing>
          <wp:inline distT="0" distB="0" distL="0" distR="0" wp14:anchorId="79D9FF4E" wp14:editId="4440DA71">
            <wp:extent cx="35718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4C" w:rsidRDefault="00B0314C" w:rsidP="00E979EE">
      <w:r>
        <w:t>P=0.567</w:t>
      </w:r>
    </w:p>
    <w:p w:rsidR="00B0314C" w:rsidRDefault="00B0314C" w:rsidP="00E979EE">
      <w:r>
        <w:t>Shift and route are independence for incidences</w:t>
      </w:r>
      <w:r>
        <w:t xml:space="preserve"> (</w:t>
      </w:r>
      <w:r>
        <w:rPr>
          <w:i/>
        </w:rPr>
        <w:t>p</w:t>
      </w:r>
      <w:r>
        <w:t xml:space="preserve"> = 0.567).</w:t>
      </w:r>
    </w:p>
    <w:p w:rsidR="00B0314C" w:rsidRPr="00B0314C" w:rsidRDefault="00B0314C" w:rsidP="00E979EE"/>
    <w:p w:rsidR="0084217F" w:rsidRDefault="0084217F" w:rsidP="00E979EE"/>
    <w:p w:rsidR="00107DF7" w:rsidRDefault="00107DF7" w:rsidP="00E979EE">
      <w:r>
        <w:t>Q:  1/3 male are smokers?</w:t>
      </w:r>
    </w:p>
    <w:p w:rsidR="00107DF7" w:rsidRDefault="00107DF7" w:rsidP="00107DF7">
      <w:r>
        <w:t xml:space="preserve">Q:  </w:t>
      </w:r>
      <w:r>
        <w:t>traffic accident at a junction is Poison Distribution</w:t>
      </w:r>
      <w:r>
        <w:t>?</w:t>
      </w:r>
    </w:p>
    <w:p w:rsidR="00107DF7" w:rsidRDefault="00107DF7" w:rsidP="00E979EE"/>
    <w:p w:rsidR="00C804CD" w:rsidRDefault="00C804CD" w:rsidP="00E979EE">
      <w:r>
        <w:t xml:space="preserve">H0: </w:t>
      </w:r>
      <w:proofErr w:type="spellStart"/>
      <w:r>
        <w:t>Triciplicity</w:t>
      </w:r>
      <w:proofErr w:type="spellEnd"/>
      <w:r>
        <w:t xml:space="preserve"> </w:t>
      </w:r>
      <w:r w:rsidR="0046588D">
        <w:t>has equal chance</w:t>
      </w:r>
    </w:p>
    <w:p w:rsidR="0046588D" w:rsidRDefault="0046588D" w:rsidP="0046588D">
      <w:r>
        <w:t>H</w:t>
      </w:r>
      <w:r>
        <w:t>1</w:t>
      </w:r>
      <w:r>
        <w:t xml:space="preserve">: </w:t>
      </w:r>
      <w:proofErr w:type="spellStart"/>
      <w:r>
        <w:t>Triciplicity</w:t>
      </w:r>
      <w:proofErr w:type="spellEnd"/>
      <w:r>
        <w:t xml:space="preserve"> has </w:t>
      </w:r>
      <w:r w:rsidR="00EB79F5">
        <w:t>un</w:t>
      </w:r>
      <w:r>
        <w:t>equal chance</w:t>
      </w:r>
    </w:p>
    <w:p w:rsidR="0046588D" w:rsidRDefault="0046588D" w:rsidP="00E979EE"/>
    <w:p w:rsidR="00C804CD" w:rsidRDefault="004D22A8" w:rsidP="00E979EE">
      <w:r w:rsidRPr="004D22A8">
        <w:lastRenderedPageBreak/>
        <w:drawing>
          <wp:inline distT="0" distB="0" distL="0" distR="0" wp14:anchorId="19EDA15E" wp14:editId="5AACFCB2">
            <wp:extent cx="18288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A8" w:rsidRDefault="004D22A8" w:rsidP="00E979EE">
      <w:r>
        <w:t>P = 0.095</w:t>
      </w:r>
    </w:p>
    <w:p w:rsidR="004D22A8" w:rsidRDefault="004D22A8" w:rsidP="00E979EE"/>
    <w:p w:rsidR="00C804CD" w:rsidRDefault="004D22A8" w:rsidP="00E979EE">
      <w:proofErr w:type="spellStart"/>
      <w:r>
        <w:t>Triciplicity</w:t>
      </w:r>
      <w:proofErr w:type="spellEnd"/>
      <w:r>
        <w:t xml:space="preserve"> has equal chance</w:t>
      </w:r>
      <w:r>
        <w:t xml:space="preserve"> (p = 0.095).</w:t>
      </w:r>
    </w:p>
    <w:p w:rsidR="00C521BD" w:rsidRDefault="00C521BD" w:rsidP="00E979EE">
      <w:r w:rsidRPr="00C521BD">
        <w:drawing>
          <wp:inline distT="0" distB="0" distL="0" distR="0" wp14:anchorId="09BAAE72" wp14:editId="1A734501">
            <wp:extent cx="5732145" cy="45929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C" w:rsidRDefault="002A33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69"/>
        <w:gridCol w:w="1848"/>
        <w:gridCol w:w="1832"/>
        <w:gridCol w:w="1661"/>
      </w:tblGrid>
      <w:tr w:rsidR="00CB27F7" w:rsidTr="00CB27F7">
        <w:tc>
          <w:tcPr>
            <w:tcW w:w="1807" w:type="dxa"/>
          </w:tcPr>
          <w:p w:rsidR="00CB27F7" w:rsidRDefault="00CB27F7" w:rsidP="00E979EE"/>
        </w:tc>
        <w:tc>
          <w:tcPr>
            <w:tcW w:w="1869" w:type="dxa"/>
          </w:tcPr>
          <w:p w:rsidR="00CB27F7" w:rsidRDefault="00CB27F7" w:rsidP="00E979EE">
            <w:r>
              <w:t>Non</w:t>
            </w:r>
          </w:p>
        </w:tc>
        <w:tc>
          <w:tcPr>
            <w:tcW w:w="1848" w:type="dxa"/>
          </w:tcPr>
          <w:p w:rsidR="00CB27F7" w:rsidRDefault="00CB27F7" w:rsidP="00E979EE">
            <w:r>
              <w:t>Weight</w:t>
            </w:r>
          </w:p>
        </w:tc>
        <w:tc>
          <w:tcPr>
            <w:tcW w:w="1832" w:type="dxa"/>
          </w:tcPr>
          <w:p w:rsidR="00CB27F7" w:rsidRDefault="00CB27F7" w:rsidP="00E979EE">
            <w:r>
              <w:t>Height</w:t>
            </w:r>
          </w:p>
        </w:tc>
        <w:tc>
          <w:tcPr>
            <w:tcW w:w="1661" w:type="dxa"/>
          </w:tcPr>
          <w:p w:rsidR="00CB27F7" w:rsidRDefault="00CB27F7" w:rsidP="00E979EE">
            <w:r>
              <w:t>Weight &amp; Height</w:t>
            </w:r>
          </w:p>
        </w:tc>
      </w:tr>
      <w:tr w:rsidR="00CB27F7" w:rsidTr="00CB27F7">
        <w:tc>
          <w:tcPr>
            <w:tcW w:w="1807" w:type="dxa"/>
          </w:tcPr>
          <w:p w:rsidR="00CB27F7" w:rsidRDefault="00CB27F7" w:rsidP="00E979EE">
            <w:bookmarkStart w:id="0" w:name="_GoBack" w:colFirst="4" w:colLast="4"/>
            <w:r>
              <w:t>Chest</w:t>
            </w:r>
          </w:p>
        </w:tc>
        <w:tc>
          <w:tcPr>
            <w:tcW w:w="1869" w:type="dxa"/>
          </w:tcPr>
          <w:p w:rsidR="00CB27F7" w:rsidRDefault="00CB27F7" w:rsidP="00E979EE">
            <w:r>
              <w:t>0.916**</w:t>
            </w:r>
          </w:p>
        </w:tc>
        <w:tc>
          <w:tcPr>
            <w:tcW w:w="1848" w:type="dxa"/>
          </w:tcPr>
          <w:p w:rsidR="00CB27F7" w:rsidRDefault="00CB27F7" w:rsidP="00E979EE">
            <w:r>
              <w:t>0.592</w:t>
            </w:r>
            <w:r w:rsidR="006D6C06">
              <w:t>***</w:t>
            </w:r>
          </w:p>
        </w:tc>
        <w:tc>
          <w:tcPr>
            <w:tcW w:w="1832" w:type="dxa"/>
          </w:tcPr>
          <w:p w:rsidR="00CB27F7" w:rsidRDefault="00CB27F7" w:rsidP="00E979EE">
            <w:r>
              <w:t>0.913</w:t>
            </w:r>
            <w:r w:rsidR="006D6C06">
              <w:t>***</w:t>
            </w:r>
          </w:p>
        </w:tc>
        <w:tc>
          <w:tcPr>
            <w:tcW w:w="1661" w:type="dxa"/>
          </w:tcPr>
          <w:p w:rsidR="00CB27F7" w:rsidRDefault="00CB27F7" w:rsidP="00E979EE">
            <w:r>
              <w:t>0.400</w:t>
            </w:r>
            <w:r w:rsidR="006D6C06">
              <w:t>***</w:t>
            </w:r>
          </w:p>
        </w:tc>
      </w:tr>
      <w:bookmarkEnd w:id="0"/>
      <w:tr w:rsidR="00CB27F7" w:rsidTr="00CB27F7">
        <w:tc>
          <w:tcPr>
            <w:tcW w:w="1807" w:type="dxa"/>
          </w:tcPr>
          <w:p w:rsidR="00CB27F7" w:rsidRDefault="00CB27F7" w:rsidP="00E979EE">
            <w:r>
              <w:t>Hip</w:t>
            </w:r>
          </w:p>
        </w:tc>
        <w:tc>
          <w:tcPr>
            <w:tcW w:w="1869" w:type="dxa"/>
          </w:tcPr>
          <w:p w:rsidR="00CB27F7" w:rsidRDefault="00CB27F7" w:rsidP="00E979EE">
            <w:r>
              <w:t>0.874**</w:t>
            </w:r>
          </w:p>
        </w:tc>
        <w:tc>
          <w:tcPr>
            <w:tcW w:w="1848" w:type="dxa"/>
          </w:tcPr>
          <w:p w:rsidR="00CB27F7" w:rsidRDefault="00CB27F7" w:rsidP="00E979EE">
            <w:r>
              <w:t>0.248</w:t>
            </w:r>
            <w:r w:rsidR="006D6C06">
              <w:t>***</w:t>
            </w:r>
          </w:p>
        </w:tc>
        <w:tc>
          <w:tcPr>
            <w:tcW w:w="1832" w:type="dxa"/>
          </w:tcPr>
          <w:p w:rsidR="00CB27F7" w:rsidRDefault="00CB27F7" w:rsidP="00E979EE">
            <w:r>
              <w:t>0.882</w:t>
            </w:r>
            <w:r w:rsidR="006D6C06">
              <w:t>***</w:t>
            </w:r>
          </w:p>
        </w:tc>
        <w:tc>
          <w:tcPr>
            <w:tcW w:w="1661" w:type="dxa"/>
          </w:tcPr>
          <w:p w:rsidR="00CB27F7" w:rsidRDefault="00CB27F7" w:rsidP="00E979EE">
            <w:r>
              <w:t>0.094</w:t>
            </w:r>
          </w:p>
        </w:tc>
      </w:tr>
      <w:tr w:rsidR="00CB27F7" w:rsidTr="00CB27F7">
        <w:tc>
          <w:tcPr>
            <w:tcW w:w="1807" w:type="dxa"/>
          </w:tcPr>
          <w:p w:rsidR="00CB27F7" w:rsidRDefault="00CB27F7" w:rsidP="00CB27F7">
            <w:r>
              <w:t>Knee</w:t>
            </w:r>
          </w:p>
        </w:tc>
        <w:tc>
          <w:tcPr>
            <w:tcW w:w="1869" w:type="dxa"/>
          </w:tcPr>
          <w:p w:rsidR="00CB27F7" w:rsidRDefault="00CB27F7" w:rsidP="00CB27F7">
            <w:r>
              <w:t>0.737**</w:t>
            </w:r>
          </w:p>
        </w:tc>
        <w:tc>
          <w:tcPr>
            <w:tcW w:w="1848" w:type="dxa"/>
          </w:tcPr>
          <w:p w:rsidR="00CB27F7" w:rsidRDefault="00CB27F7" w:rsidP="00CB27F7">
            <w:r>
              <w:t>-0.085</w:t>
            </w:r>
          </w:p>
        </w:tc>
        <w:tc>
          <w:tcPr>
            <w:tcW w:w="1832" w:type="dxa"/>
          </w:tcPr>
          <w:p w:rsidR="00CB27F7" w:rsidRDefault="00CB27F7" w:rsidP="00CB27F7">
            <w:r>
              <w:t>0.745</w:t>
            </w:r>
            <w:r w:rsidR="006D6C06">
              <w:t>***</w:t>
            </w:r>
          </w:p>
        </w:tc>
        <w:tc>
          <w:tcPr>
            <w:tcW w:w="1661" w:type="dxa"/>
          </w:tcPr>
          <w:p w:rsidR="00CB27F7" w:rsidRDefault="00CB27F7" w:rsidP="00CB27F7">
            <w:r>
              <w:t>0.035</w:t>
            </w:r>
          </w:p>
        </w:tc>
      </w:tr>
      <w:tr w:rsidR="00CB27F7" w:rsidTr="00CB27F7">
        <w:tc>
          <w:tcPr>
            <w:tcW w:w="1807" w:type="dxa"/>
          </w:tcPr>
          <w:p w:rsidR="00CB27F7" w:rsidRDefault="00CB27F7" w:rsidP="00CB27F7">
            <w:r>
              <w:t>Neck</w:t>
            </w:r>
          </w:p>
        </w:tc>
        <w:tc>
          <w:tcPr>
            <w:tcW w:w="1869" w:type="dxa"/>
          </w:tcPr>
          <w:p w:rsidR="00CB27F7" w:rsidRDefault="00CB27F7" w:rsidP="00CB27F7">
            <w:r>
              <w:t>0.754**</w:t>
            </w:r>
          </w:p>
        </w:tc>
        <w:tc>
          <w:tcPr>
            <w:tcW w:w="1848" w:type="dxa"/>
          </w:tcPr>
          <w:p w:rsidR="00CB27F7" w:rsidRDefault="00CB27F7" w:rsidP="00CB27F7">
            <w:r>
              <w:t>0.064</w:t>
            </w:r>
          </w:p>
        </w:tc>
        <w:tc>
          <w:tcPr>
            <w:tcW w:w="1832" w:type="dxa"/>
          </w:tcPr>
          <w:p w:rsidR="00CB27F7" w:rsidRDefault="00CB27F7" w:rsidP="00CB27F7">
            <w:r>
              <w:t>0.756</w:t>
            </w:r>
            <w:r w:rsidR="006D6C06">
              <w:t>***</w:t>
            </w:r>
          </w:p>
        </w:tc>
        <w:tc>
          <w:tcPr>
            <w:tcW w:w="1661" w:type="dxa"/>
          </w:tcPr>
          <w:p w:rsidR="00CB27F7" w:rsidRDefault="00CB27F7" w:rsidP="00CB27F7">
            <w:r>
              <w:t>0.429</w:t>
            </w:r>
          </w:p>
        </w:tc>
      </w:tr>
    </w:tbl>
    <w:p w:rsidR="004D22A8" w:rsidRDefault="004D22A8" w:rsidP="00E979EE"/>
    <w:sectPr w:rsidR="004D22A8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C1A8B"/>
    <w:multiLevelType w:val="hybridMultilevel"/>
    <w:tmpl w:val="BF6A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C2"/>
    <w:rsid w:val="00024BC2"/>
    <w:rsid w:val="00107DF7"/>
    <w:rsid w:val="00237069"/>
    <w:rsid w:val="002A33EC"/>
    <w:rsid w:val="003075B4"/>
    <w:rsid w:val="003A2F12"/>
    <w:rsid w:val="0046588D"/>
    <w:rsid w:val="004B1A2B"/>
    <w:rsid w:val="004D22A8"/>
    <w:rsid w:val="005E71C4"/>
    <w:rsid w:val="006D6C06"/>
    <w:rsid w:val="0084217F"/>
    <w:rsid w:val="00B0314C"/>
    <w:rsid w:val="00BB203F"/>
    <w:rsid w:val="00C521BD"/>
    <w:rsid w:val="00C804CD"/>
    <w:rsid w:val="00CB27F7"/>
    <w:rsid w:val="00E16607"/>
    <w:rsid w:val="00E979EE"/>
    <w:rsid w:val="00EB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6952"/>
  <w15:chartTrackingRefBased/>
  <w15:docId w15:val="{D0114D1E-0115-4C2E-A923-DCA0614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EE"/>
    <w:pPr>
      <w:ind w:left="720"/>
      <w:contextualSpacing/>
    </w:pPr>
  </w:style>
  <w:style w:type="table" w:styleId="TableGrid">
    <w:name w:val="Table Grid"/>
    <w:basedOn w:val="TableNormal"/>
    <w:uiPriority w:val="39"/>
    <w:rsid w:val="002A3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9</cp:revision>
  <dcterms:created xsi:type="dcterms:W3CDTF">2019-11-30T02:01:00Z</dcterms:created>
  <dcterms:modified xsi:type="dcterms:W3CDTF">2019-11-30T05:01:00Z</dcterms:modified>
</cp:coreProperties>
</file>