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31358C">
      <w:pPr>
        <w:spacing w:after="0"/>
      </w:pPr>
      <w:r>
        <w:rPr>
          <w:noProof/>
        </w:rPr>
        <w:drawing>
          <wp:anchor distT="0" distB="0" distL="114300" distR="114300" simplePos="0" relativeHeight="251679744" behindDoc="1" locked="0" layoutInCell="1" allowOverlap="1">
            <wp:simplePos x="0" y="0"/>
            <wp:positionH relativeFrom="column">
              <wp:align>center</wp:align>
            </wp:positionH>
            <wp:positionV relativeFrom="paragraph">
              <wp:posOffset>0</wp:posOffset>
            </wp:positionV>
            <wp:extent cx="6803136" cy="1161288"/>
            <wp:effectExtent l="0" t="0" r="0" b="1270"/>
            <wp:wrapTight wrapText="bothSides">
              <wp:wrapPolygon edited="0">
                <wp:start x="0" y="0"/>
                <wp:lineTo x="0" y="21269"/>
                <wp:lineTo x="21533" y="2126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3136"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799">
        <w:rPr>
          <w:b/>
          <w:sz w:val="40"/>
          <w:szCs w:val="40"/>
        </w:rPr>
        <w:t>Basic Network Security</w:t>
      </w:r>
      <w:r>
        <w:t xml:space="preserve"> </w:t>
      </w:r>
    </w:p>
    <w:p w:rsidR="002637B4" w:rsidRDefault="00807799" w:rsidP="002637B4">
      <w:r>
        <w:t>Week of March 07</w:t>
      </w:r>
      <w:r w:rsidR="002637B4">
        <w:t>,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 xml:space="preserve">Gain familiarity with basic </w:t>
      </w:r>
      <w:r w:rsidR="00807799">
        <w:t>network security</w:t>
      </w:r>
      <w:r>
        <w:t>.</w:t>
      </w:r>
    </w:p>
    <w:p w:rsidR="002637B4" w:rsidRDefault="00807799" w:rsidP="002637B4">
      <w:pPr>
        <w:pStyle w:val="ListParagraph"/>
        <w:numPr>
          <w:ilvl w:val="0"/>
          <w:numId w:val="1"/>
        </w:numPr>
      </w:pPr>
      <w:r>
        <w:t>Learn about natural address translation (NAT) and intrusion detection/prevention systems (IDS/IPS)</w:t>
      </w:r>
      <w:r w:rsidR="002637B4">
        <w:t>.</w:t>
      </w:r>
    </w:p>
    <w:p w:rsidR="002637B4" w:rsidRDefault="00807799" w:rsidP="002637B4">
      <w:pPr>
        <w:pStyle w:val="ListParagraph"/>
        <w:numPr>
          <w:ilvl w:val="0"/>
          <w:numId w:val="1"/>
        </w:numPr>
      </w:pPr>
      <w:r>
        <w:t>Exploit network vulnerabilities on both non-protected and hardened networks.</w:t>
      </w:r>
    </w:p>
    <w:p w:rsidR="002637B4" w:rsidRDefault="002637B4" w:rsidP="002637B4">
      <w:pPr>
        <w:pStyle w:val="Topic"/>
      </w:pPr>
      <w:r>
        <w:t>Required:</w:t>
      </w:r>
    </w:p>
    <w:p w:rsidR="007E0772" w:rsidRDefault="00807799" w:rsidP="007E0772">
      <w:pPr>
        <w:pStyle w:val="ListParagraph"/>
        <w:numPr>
          <w:ilvl w:val="0"/>
          <w:numId w:val="2"/>
        </w:numPr>
      </w:pPr>
      <w:r>
        <w:t xml:space="preserve">Kali Linux – installed or as a </w:t>
      </w:r>
      <w:proofErr w:type="spellStart"/>
      <w:r>
        <w:t>VM</w:t>
      </w:r>
      <w:proofErr w:type="spellEnd"/>
      <w:r>
        <w:t>. See me if you require a recent image.</w:t>
      </w:r>
    </w:p>
    <w:p w:rsidR="00807799" w:rsidRPr="00D6285F" w:rsidRDefault="00807799" w:rsidP="00807799">
      <w:pPr>
        <w:ind w:left="720"/>
        <w:rPr>
          <w:sz w:val="18"/>
          <w:szCs w:val="18"/>
        </w:rPr>
      </w:pPr>
      <w:r w:rsidRPr="00D6285F">
        <w:rPr>
          <w:sz w:val="18"/>
          <w:szCs w:val="18"/>
        </w:rPr>
        <w:t xml:space="preserve">*Note: Kali is not </w:t>
      </w:r>
      <w:r w:rsidRPr="00D6285F">
        <w:rPr>
          <w:i/>
          <w:sz w:val="18"/>
          <w:szCs w:val="18"/>
        </w:rPr>
        <w:t>strictly</w:t>
      </w:r>
      <w:r w:rsidRPr="00D6285F">
        <w:rPr>
          <w:sz w:val="18"/>
          <w:szCs w:val="18"/>
        </w:rPr>
        <w:t xml:space="preserve"> required, although you will need to install several tools. I would not </w:t>
      </w:r>
      <w:r w:rsidR="00D6285F" w:rsidRPr="00D6285F">
        <w:rPr>
          <w:sz w:val="18"/>
          <w:szCs w:val="18"/>
        </w:rPr>
        <w:t>recommend it!</w:t>
      </w:r>
    </w:p>
    <w:p w:rsidR="002507F0" w:rsidRDefault="002507F0" w:rsidP="002507F0">
      <w:pPr>
        <w:pStyle w:val="Topic"/>
      </w:pPr>
      <w:r>
        <w:t>Approach:</w:t>
      </w:r>
    </w:p>
    <w:p w:rsidR="00D6285F" w:rsidRDefault="002507F0" w:rsidP="00D6285F">
      <w:pPr>
        <w:pStyle w:val="ListParagraph"/>
        <w:numPr>
          <w:ilvl w:val="0"/>
          <w:numId w:val="3"/>
        </w:numPr>
      </w:pPr>
      <w:r>
        <w:t xml:space="preserve">We will be </w:t>
      </w:r>
      <w:r w:rsidR="00D6285F">
        <w:t xml:space="preserve">exploiting various vulnerabilities on </w:t>
      </w:r>
      <w:proofErr w:type="spellStart"/>
      <w:r w:rsidR="00D6285F">
        <w:t>Metasploitable</w:t>
      </w:r>
      <w:proofErr w:type="spellEnd"/>
      <w:r w:rsidR="00D6285F">
        <w:t xml:space="preserve"> 2, first on a completely open network and again after mitigations have been enabled. </w:t>
      </w:r>
    </w:p>
    <w:p w:rsidR="00D6285F" w:rsidRDefault="00D6285F" w:rsidP="00D6285F">
      <w:pPr>
        <w:jc w:val="center"/>
      </w:pPr>
      <w:r>
        <w:rPr>
          <w:rFonts w:ascii="Arial" w:hAnsi="Arial" w:cs="Arial"/>
          <w:noProof/>
          <w:sz w:val="20"/>
          <w:szCs w:val="20"/>
        </w:rPr>
        <w:drawing>
          <wp:inline distT="0" distB="0" distL="0" distR="0">
            <wp:extent cx="3148013" cy="3148013"/>
            <wp:effectExtent l="0" t="0" r="0" b="0"/>
            <wp:docPr id="9" name="Picture 9" descr="Image result for metas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asplo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1059" cy="3151059"/>
                    </a:xfrm>
                    <a:prstGeom prst="rect">
                      <a:avLst/>
                    </a:prstGeom>
                    <a:noFill/>
                    <a:ln>
                      <a:noFill/>
                    </a:ln>
                  </pic:spPr>
                </pic:pic>
              </a:graphicData>
            </a:graphic>
          </wp:inline>
        </w:drawing>
      </w:r>
    </w:p>
    <w:p w:rsidR="00D6285F" w:rsidRDefault="00D6285F" w:rsidP="00D6285F">
      <w:r>
        <w:br w:type="page"/>
      </w:r>
    </w:p>
    <w:p w:rsidR="002813CC" w:rsidRPr="00D6285F" w:rsidRDefault="002813CC" w:rsidP="00D6285F">
      <w:r w:rsidRPr="002813CC">
        <w:rPr>
          <w:b/>
          <w:sz w:val="40"/>
          <w:szCs w:val="40"/>
          <w:u w:val="single"/>
        </w:rPr>
        <w:lastRenderedPageBreak/>
        <w:t>Disclaimer</w:t>
      </w:r>
    </w:p>
    <w:p w:rsidR="002813CC" w:rsidRDefault="002813CC" w:rsidP="002813CC">
      <w:r>
        <w:t xml:space="preserve">The information provided herein is intended for educational purposes only. Misuse of the materials presented could lead towards criminal charges. Please refer to any applicable local, state and federal laws that may apply. Any actions taken or resulting from following this guide are the responsibility of the reader and the reader alone. I nor the Association for Computing Machinery at the University of Illinois at Chicago will be held responsible in the event that any of this information is misused. </w:t>
      </w:r>
    </w:p>
    <w:p w:rsidR="002813CC" w:rsidRDefault="002813CC" w:rsidP="002813CC">
      <w:pPr>
        <w:ind w:left="360"/>
      </w:pPr>
    </w:p>
    <w:p w:rsidR="002813CC" w:rsidRPr="0039140D" w:rsidRDefault="002813CC" w:rsidP="002813CC">
      <w:r w:rsidRPr="0039140D">
        <w:t>Please take care and exercise caution: ignorance is not an excuse.</w:t>
      </w:r>
    </w:p>
    <w:p w:rsidR="009C3EF3" w:rsidRDefault="009C3EF3" w:rsidP="002813CC"/>
    <w:p w:rsidR="009C3EF3" w:rsidRDefault="009C3EF3" w:rsidP="002813CC"/>
    <w:p w:rsidR="002813CC" w:rsidRDefault="009C3EF3" w:rsidP="009C3EF3">
      <w:pPr>
        <w:jc w:val="center"/>
      </w:pPr>
      <w:r>
        <w:rPr>
          <w:rFonts w:ascii="Arial" w:hAnsi="Arial" w:cs="Arial"/>
          <w:noProof/>
          <w:sz w:val="20"/>
          <w:szCs w:val="20"/>
        </w:rPr>
        <w:drawing>
          <wp:inline distT="0" distB="0" distL="0" distR="0" wp14:anchorId="34019523" wp14:editId="3BC338CF">
            <wp:extent cx="4125191" cy="3781425"/>
            <wp:effectExtent l="0" t="0" r="8890" b="0"/>
            <wp:docPr id="10" name="Picture 10" descr="Image result for ale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ert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96" cy="3788855"/>
                    </a:xfrm>
                    <a:prstGeom prst="rect">
                      <a:avLst/>
                    </a:prstGeom>
                    <a:noFill/>
                    <a:ln>
                      <a:noFill/>
                    </a:ln>
                  </pic:spPr>
                </pic:pic>
              </a:graphicData>
            </a:graphic>
          </wp:inline>
        </w:drawing>
      </w:r>
    </w:p>
    <w:p w:rsidR="002813CC" w:rsidRDefault="002813CC" w:rsidP="002813CC">
      <w:pPr>
        <w:ind w:left="360"/>
      </w:pPr>
    </w:p>
    <w:p w:rsidR="002813CC" w:rsidRDefault="002813CC" w:rsidP="002813CC">
      <w:pPr>
        <w:ind w:left="360"/>
        <w:jc w:val="center"/>
      </w:pPr>
    </w:p>
    <w:p w:rsidR="006A0FBA" w:rsidRDefault="006A0FBA" w:rsidP="002813CC">
      <w:pPr>
        <w:ind w:left="360"/>
      </w:pPr>
      <w:r>
        <w:br w:type="page"/>
      </w:r>
    </w:p>
    <w:p w:rsidR="00C70776" w:rsidRPr="00C70776" w:rsidRDefault="00C70776" w:rsidP="00852463">
      <w:pPr>
        <w:pStyle w:val="ListParagraph"/>
        <w:numPr>
          <w:ilvl w:val="0"/>
          <w:numId w:val="4"/>
        </w:numPr>
        <w:rPr>
          <w:b/>
        </w:rPr>
      </w:pPr>
      <w:r>
        <w:lastRenderedPageBreak/>
        <w:t xml:space="preserve">Every group is assigned an IP address of an instance of </w:t>
      </w:r>
      <w:proofErr w:type="spellStart"/>
      <w:r>
        <w:t>Metasploitable</w:t>
      </w:r>
      <w:proofErr w:type="spellEnd"/>
      <w:r>
        <w:t>. Your group’s IP address is:</w:t>
      </w:r>
      <w:r>
        <w:br/>
      </w:r>
      <w:r>
        <w:br/>
      </w:r>
      <w:r>
        <w:br/>
      </w:r>
    </w:p>
    <w:p w:rsidR="0039140D" w:rsidRDefault="009C7B07" w:rsidP="006B5F28">
      <w:pPr>
        <w:pStyle w:val="ListParagraph"/>
        <w:numPr>
          <w:ilvl w:val="0"/>
          <w:numId w:val="4"/>
        </w:numPr>
      </w:pPr>
      <w:r>
        <w:t xml:space="preserve">There are also two </w:t>
      </w:r>
      <w:proofErr w:type="spellStart"/>
      <w:r>
        <w:t>Metasploitable</w:t>
      </w:r>
      <w:proofErr w:type="spellEnd"/>
      <w:r>
        <w:t xml:space="preserve"> instances behind </w:t>
      </w:r>
      <w:proofErr w:type="spellStart"/>
      <w:r>
        <w:t>pfSense</w:t>
      </w:r>
      <w:proofErr w:type="spellEnd"/>
      <w:r>
        <w:t>, an open source firewall/router, one with only NAT enabled and another with NAT and Snort IDS enabled. The IP’s for these machines are:</w:t>
      </w:r>
      <w:r>
        <w:br/>
      </w:r>
      <w:r>
        <w:br/>
      </w:r>
      <w:r>
        <w:br/>
      </w:r>
    </w:p>
    <w:p w:rsidR="008F2066" w:rsidRDefault="009C7B07" w:rsidP="008F2066">
      <w:pPr>
        <w:pStyle w:val="ListParagraph"/>
        <w:numPr>
          <w:ilvl w:val="0"/>
          <w:numId w:val="4"/>
        </w:numPr>
      </w:pPr>
      <w:r>
        <w:t xml:space="preserve">Let’s start by sniffing out what ports </w:t>
      </w:r>
      <w:proofErr w:type="spellStart"/>
      <w:r>
        <w:t>Metasploitable</w:t>
      </w:r>
      <w:proofErr w:type="spellEnd"/>
      <w:r>
        <w:t xml:space="preserve"> 2 is listening on. If you were not here last semester for our discussion of </w:t>
      </w:r>
      <w:proofErr w:type="spellStart"/>
      <w:r>
        <w:t>Nmap</w:t>
      </w:r>
      <w:proofErr w:type="spellEnd"/>
      <w:r>
        <w:t>, check out the help and try these commands</w:t>
      </w:r>
      <w:r w:rsidR="008F2066">
        <w:t xml:space="preserve"> (where $IP is the </w:t>
      </w:r>
      <w:proofErr w:type="spellStart"/>
      <w:r w:rsidR="008F2066">
        <w:t>ip</w:t>
      </w:r>
      <w:proofErr w:type="spellEnd"/>
      <w:r w:rsidR="008F2066">
        <w:t xml:space="preserve"> assigned to your group)</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210"/>
      </w:tblGrid>
      <w:tr w:rsidR="008F2066" w:rsidTr="008F2066">
        <w:tc>
          <w:tcPr>
            <w:tcW w:w="4140" w:type="dxa"/>
          </w:tcPr>
          <w:p w:rsidR="008F2066" w:rsidRPr="008F2066" w:rsidRDefault="008F2066" w:rsidP="008F2066">
            <w:pPr>
              <w:rPr>
                <w:rFonts w:ascii="Consolas" w:hAnsi="Consolas"/>
              </w:rPr>
            </w:pPr>
            <w:proofErr w:type="spellStart"/>
            <w:r>
              <w:rPr>
                <w:rFonts w:ascii="Consolas" w:hAnsi="Consolas"/>
              </w:rPr>
              <w:t>nmap</w:t>
            </w:r>
            <w:proofErr w:type="spellEnd"/>
            <w:r>
              <w:rPr>
                <w:rFonts w:ascii="Consolas" w:hAnsi="Consolas"/>
              </w:rPr>
              <w:t xml:space="preserve"> -h</w:t>
            </w:r>
          </w:p>
        </w:tc>
        <w:tc>
          <w:tcPr>
            <w:tcW w:w="5210" w:type="dxa"/>
          </w:tcPr>
          <w:p w:rsidR="008F2066" w:rsidRDefault="008F2066" w:rsidP="008F2066">
            <w:r>
              <w:t>Display the help menu.</w:t>
            </w:r>
          </w:p>
        </w:tc>
      </w:tr>
      <w:tr w:rsidR="008F2066" w:rsidTr="008F2066">
        <w:tc>
          <w:tcPr>
            <w:tcW w:w="4140" w:type="dxa"/>
          </w:tcPr>
          <w:p w:rsidR="008F2066" w:rsidRPr="008F2066" w:rsidRDefault="008F2066" w:rsidP="008F2066">
            <w:pPr>
              <w:rPr>
                <w:rFonts w:ascii="Consolas" w:hAnsi="Consolas"/>
              </w:rPr>
            </w:pPr>
            <w:proofErr w:type="spellStart"/>
            <w:r>
              <w:rPr>
                <w:rFonts w:ascii="Consolas" w:hAnsi="Consolas"/>
              </w:rPr>
              <w:t>nmap</w:t>
            </w:r>
            <w:proofErr w:type="spellEnd"/>
            <w:r>
              <w:rPr>
                <w:rFonts w:ascii="Consolas" w:hAnsi="Consolas"/>
              </w:rPr>
              <w:t xml:space="preserve"> -v $IP</w:t>
            </w:r>
          </w:p>
        </w:tc>
        <w:tc>
          <w:tcPr>
            <w:tcW w:w="5210" w:type="dxa"/>
          </w:tcPr>
          <w:p w:rsidR="008F2066" w:rsidRDefault="008F2066" w:rsidP="008F2066">
            <w:r>
              <w:t>Run the standard scan on the host with verbose output.</w:t>
            </w:r>
          </w:p>
        </w:tc>
      </w:tr>
      <w:tr w:rsidR="008F2066" w:rsidTr="008F2066">
        <w:tc>
          <w:tcPr>
            <w:tcW w:w="4140" w:type="dxa"/>
          </w:tcPr>
          <w:p w:rsidR="008F2066" w:rsidRPr="008F2066" w:rsidRDefault="008F2066" w:rsidP="008F2066">
            <w:pPr>
              <w:rPr>
                <w:rFonts w:ascii="Consolas" w:hAnsi="Consolas"/>
              </w:rPr>
            </w:pPr>
            <w:proofErr w:type="spellStart"/>
            <w:r>
              <w:rPr>
                <w:rFonts w:ascii="Consolas" w:hAnsi="Consolas"/>
              </w:rPr>
              <w:t>nmap</w:t>
            </w:r>
            <w:proofErr w:type="spellEnd"/>
            <w:r>
              <w:rPr>
                <w:rFonts w:ascii="Consolas" w:hAnsi="Consolas"/>
              </w:rPr>
              <w:t xml:space="preserve"> -v -</w:t>
            </w:r>
            <w:proofErr w:type="spellStart"/>
            <w:r>
              <w:rPr>
                <w:rFonts w:ascii="Consolas" w:hAnsi="Consolas"/>
              </w:rPr>
              <w:t>T4</w:t>
            </w:r>
            <w:proofErr w:type="spellEnd"/>
            <w:r>
              <w:rPr>
                <w:rFonts w:ascii="Consolas" w:hAnsi="Consolas"/>
              </w:rPr>
              <w:t xml:space="preserve"> -</w:t>
            </w:r>
            <w:proofErr w:type="spellStart"/>
            <w:r>
              <w:rPr>
                <w:rFonts w:ascii="Consolas" w:hAnsi="Consolas"/>
              </w:rPr>
              <w:t>p1</w:t>
            </w:r>
            <w:proofErr w:type="spellEnd"/>
            <w:r>
              <w:rPr>
                <w:rFonts w:ascii="Consolas" w:hAnsi="Consolas"/>
              </w:rPr>
              <w:t>-65535 $IP</w:t>
            </w:r>
          </w:p>
        </w:tc>
        <w:tc>
          <w:tcPr>
            <w:tcW w:w="5210" w:type="dxa"/>
          </w:tcPr>
          <w:p w:rsidR="008F2066" w:rsidRDefault="008F2066" w:rsidP="008F2066">
            <w:r>
              <w:t xml:space="preserve">Run a scan on all available ports, but faster! </w:t>
            </w:r>
          </w:p>
        </w:tc>
      </w:tr>
      <w:tr w:rsidR="008F2066" w:rsidTr="008F2066">
        <w:tc>
          <w:tcPr>
            <w:tcW w:w="4140" w:type="dxa"/>
          </w:tcPr>
          <w:p w:rsidR="008F2066" w:rsidRPr="008F2066" w:rsidRDefault="008F2066" w:rsidP="008F2066">
            <w:pPr>
              <w:rPr>
                <w:rFonts w:ascii="Consolas" w:hAnsi="Consolas"/>
              </w:rPr>
            </w:pPr>
            <w:proofErr w:type="spellStart"/>
            <w:r>
              <w:rPr>
                <w:rFonts w:ascii="Consolas" w:hAnsi="Consolas"/>
              </w:rPr>
              <w:t>nmap</w:t>
            </w:r>
            <w:proofErr w:type="spellEnd"/>
            <w:r>
              <w:rPr>
                <w:rFonts w:ascii="Consolas" w:hAnsi="Consolas"/>
              </w:rPr>
              <w:t xml:space="preserve"> -v -</w:t>
            </w:r>
            <w:proofErr w:type="spellStart"/>
            <w:r>
              <w:rPr>
                <w:rFonts w:ascii="Consolas" w:hAnsi="Consolas"/>
              </w:rPr>
              <w:t>T4</w:t>
            </w:r>
            <w:proofErr w:type="spellEnd"/>
            <w:r>
              <w:rPr>
                <w:rFonts w:ascii="Consolas" w:hAnsi="Consolas"/>
              </w:rPr>
              <w:t xml:space="preserve"> -</w:t>
            </w:r>
            <w:proofErr w:type="spellStart"/>
            <w:r>
              <w:rPr>
                <w:rFonts w:ascii="Consolas" w:hAnsi="Consolas"/>
              </w:rPr>
              <w:t>sV</w:t>
            </w:r>
            <w:proofErr w:type="spellEnd"/>
            <w:r>
              <w:rPr>
                <w:rFonts w:ascii="Consolas" w:hAnsi="Consolas"/>
              </w:rPr>
              <w:t xml:space="preserve"> -</w:t>
            </w:r>
            <w:proofErr w:type="spellStart"/>
            <w:r>
              <w:rPr>
                <w:rFonts w:ascii="Consolas" w:hAnsi="Consolas"/>
              </w:rPr>
              <w:t>p21</w:t>
            </w:r>
            <w:proofErr w:type="spellEnd"/>
            <w:r>
              <w:rPr>
                <w:rFonts w:ascii="Consolas" w:hAnsi="Consolas"/>
              </w:rPr>
              <w:t>-10000 $IP</w:t>
            </w:r>
          </w:p>
        </w:tc>
        <w:tc>
          <w:tcPr>
            <w:tcW w:w="5210" w:type="dxa"/>
          </w:tcPr>
          <w:p w:rsidR="008F2066" w:rsidRDefault="008F2066" w:rsidP="008F2066">
            <w:r>
              <w:t>Do a service/version scan on ports 21-10000.</w:t>
            </w:r>
          </w:p>
        </w:tc>
      </w:tr>
    </w:tbl>
    <w:p w:rsidR="000B4D09" w:rsidRDefault="000B4D09" w:rsidP="000B4D09">
      <w:pPr>
        <w:spacing w:after="0"/>
      </w:pPr>
      <w:r>
        <w:br/>
      </w:r>
      <w:r>
        <w:tab/>
      </w:r>
      <w:proofErr w:type="spellStart"/>
      <w:r w:rsidRPr="000B4D09">
        <w:t>Nmap</w:t>
      </w:r>
      <w:proofErr w:type="spellEnd"/>
      <w:r w:rsidRPr="000B4D09">
        <w:t xml:space="preserve"> can also log output in a number of different formats, some of</w:t>
      </w:r>
      <w:r>
        <w:t xml:space="preserve"> which can be exported to other </w:t>
      </w:r>
    </w:p>
    <w:p w:rsidR="008F2066" w:rsidRDefault="000B4D09" w:rsidP="000B4D09">
      <w:pPr>
        <w:spacing w:after="0"/>
        <w:ind w:firstLine="720"/>
      </w:pPr>
      <w:r w:rsidRPr="000B4D09">
        <w:t>applications.</w:t>
      </w:r>
      <w:r>
        <w:t xml:space="preserve"> Use the -</w:t>
      </w:r>
      <w:proofErr w:type="spellStart"/>
      <w:r>
        <w:t>oA</w:t>
      </w:r>
      <w:proofErr w:type="spellEnd"/>
      <w:r>
        <w:t xml:space="preserve"> option to output into the 3 major formats. </w:t>
      </w:r>
    </w:p>
    <w:p w:rsidR="009C7B07" w:rsidRDefault="000B4D09" w:rsidP="000B4D09">
      <w:pPr>
        <w:pStyle w:val="ListParagraph"/>
        <w:numPr>
          <w:ilvl w:val="0"/>
          <w:numId w:val="4"/>
        </w:numPr>
        <w:spacing w:before="240"/>
      </w:pPr>
      <w:r>
        <w:t xml:space="preserve">If you ran the version scan, you’ll notice that </w:t>
      </w:r>
      <w:proofErr w:type="spellStart"/>
      <w:r>
        <w:t>Nmap</w:t>
      </w:r>
      <w:proofErr w:type="spellEnd"/>
      <w:r>
        <w:t xml:space="preserve"> can sometimes fingerprint a service to determine its version. Take note of </w:t>
      </w:r>
      <w:proofErr w:type="spellStart"/>
      <w:r>
        <w:t>vsftpd</w:t>
      </w:r>
      <w:proofErr w:type="spellEnd"/>
      <w:r>
        <w:t xml:space="preserve"> version that is running and try doing a search for it online along with the word “vulnerability.”</w:t>
      </w:r>
      <w:r>
        <w:br/>
      </w:r>
    </w:p>
    <w:p w:rsidR="000B4D09" w:rsidRDefault="000B4D09" w:rsidP="000B4D09">
      <w:pPr>
        <w:pStyle w:val="ListParagraph"/>
        <w:numPr>
          <w:ilvl w:val="0"/>
          <w:numId w:val="4"/>
        </w:numPr>
        <w:spacing w:before="240"/>
      </w:pPr>
      <w:r>
        <w:t xml:space="preserve">If you followed the above advice, one of the first links displayed should be a link to </w:t>
      </w:r>
      <w:proofErr w:type="spellStart"/>
      <w:r>
        <w:t>Rapid7’s</w:t>
      </w:r>
      <w:proofErr w:type="spellEnd"/>
      <w:r>
        <w:t xml:space="preserve"> website. Once you’ve read the description, notice that there is module available in </w:t>
      </w:r>
      <w:proofErr w:type="spellStart"/>
      <w:r>
        <w:t>Meta</w:t>
      </w:r>
      <w:r w:rsidR="007C2193">
        <w:t>sploit</w:t>
      </w:r>
      <w:proofErr w:type="spellEnd"/>
      <w:r w:rsidR="007C2193">
        <w:t xml:space="preserve">. Go ahead and fire it up (this vulnerability is easily exploited without the help of </w:t>
      </w:r>
      <w:proofErr w:type="spellStart"/>
      <w:r w:rsidR="007C2193">
        <w:t>Metasploit</w:t>
      </w:r>
      <w:proofErr w:type="spellEnd"/>
      <w:r w:rsidR="007C2193">
        <w:t>, but we’ll be using it anyways for demonstration).</w:t>
      </w:r>
      <w:r w:rsidR="007C2193">
        <w:br/>
      </w:r>
    </w:p>
    <w:p w:rsidR="007C2193" w:rsidRDefault="007C2193" w:rsidP="000B4D09">
      <w:pPr>
        <w:pStyle w:val="ListParagraph"/>
        <w:numPr>
          <w:ilvl w:val="0"/>
          <w:numId w:val="4"/>
        </w:numPr>
        <w:spacing w:before="240"/>
      </w:pPr>
      <w:r>
        <w:rPr>
          <w:noProof/>
        </w:rPr>
        <w:drawing>
          <wp:anchor distT="0" distB="0" distL="114300" distR="114300" simplePos="0" relativeHeight="251680768" behindDoc="1" locked="0" layoutInCell="1" allowOverlap="1">
            <wp:simplePos x="0" y="0"/>
            <wp:positionH relativeFrom="margin">
              <wp:align>center</wp:align>
            </wp:positionH>
            <wp:positionV relativeFrom="paragraph">
              <wp:posOffset>289243</wp:posOffset>
            </wp:positionV>
            <wp:extent cx="2828925" cy="31247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31247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Once </w:t>
      </w:r>
      <w:proofErr w:type="spellStart"/>
      <w:r>
        <w:t>Metasploit</w:t>
      </w:r>
      <w:proofErr w:type="spellEnd"/>
      <w:r>
        <w:t xml:space="preserve"> has started, you’ll be greeted with the following interface:</w:t>
      </w:r>
      <w:r>
        <w:br/>
      </w:r>
      <w:r>
        <w:br/>
      </w:r>
      <w:r>
        <w:br/>
      </w:r>
      <w:r>
        <w:br/>
      </w:r>
      <w:r>
        <w:br/>
      </w:r>
      <w:r>
        <w:br/>
      </w:r>
      <w:r>
        <w:br/>
      </w:r>
      <w:r>
        <w:br/>
      </w:r>
      <w:r>
        <w:br/>
      </w:r>
      <w:r>
        <w:br/>
      </w:r>
      <w:r>
        <w:br/>
      </w:r>
      <w:r>
        <w:br/>
      </w:r>
      <w:r>
        <w:br/>
      </w:r>
      <w:r>
        <w:br/>
      </w:r>
    </w:p>
    <w:p w:rsidR="007C2193" w:rsidRPr="007C2193" w:rsidRDefault="007C2193" w:rsidP="007C2193">
      <w:pPr>
        <w:pStyle w:val="ListParagraph"/>
        <w:numPr>
          <w:ilvl w:val="0"/>
          <w:numId w:val="4"/>
        </w:numPr>
        <w:spacing w:before="240"/>
      </w:pPr>
      <w:proofErr w:type="spellStart"/>
      <w:r>
        <w:lastRenderedPageBreak/>
        <w:t>Rapid7’s</w:t>
      </w:r>
      <w:proofErr w:type="spellEnd"/>
      <w:r>
        <w:t xml:space="preserve"> website listed the module as “</w:t>
      </w:r>
      <w:r w:rsidRPr="007C2193">
        <w:t>exploit/</w:t>
      </w:r>
      <w:proofErr w:type="spellStart"/>
      <w:r w:rsidRPr="007C2193">
        <w:t>unix</w:t>
      </w:r>
      <w:proofErr w:type="spellEnd"/>
      <w:r w:rsidRPr="007C2193">
        <w:t>/ftp/</w:t>
      </w:r>
      <w:proofErr w:type="spellStart"/>
      <w:r w:rsidRPr="007C2193">
        <w:t>vsftpd_234_backdoor</w:t>
      </w:r>
      <w:proofErr w:type="spellEnd"/>
      <w:r>
        <w:t xml:space="preserve">”. Use the </w:t>
      </w:r>
      <w:r w:rsidRPr="007C2193">
        <w:rPr>
          <w:b/>
        </w:rPr>
        <w:t>info</w:t>
      </w:r>
      <w:r>
        <w:t xml:space="preserve"> command to get more information about the module: </w:t>
      </w:r>
      <w:r>
        <w:br/>
      </w:r>
      <w:r>
        <w:br/>
      </w:r>
      <w:r w:rsidRPr="007C2193">
        <w:rPr>
          <w:rFonts w:ascii="Consolas" w:hAnsi="Consolas"/>
        </w:rPr>
        <w:t>info exploit</w:t>
      </w:r>
      <w:r>
        <w:rPr>
          <w:rFonts w:ascii="Consolas" w:hAnsi="Consolas"/>
        </w:rPr>
        <w:t>/</w:t>
      </w:r>
      <w:proofErr w:type="spellStart"/>
      <w:r>
        <w:rPr>
          <w:rFonts w:ascii="Consolas" w:hAnsi="Consolas"/>
        </w:rPr>
        <w:t>unix</w:t>
      </w:r>
      <w:proofErr w:type="spellEnd"/>
      <w:r>
        <w:rPr>
          <w:rFonts w:ascii="Consolas" w:hAnsi="Consolas"/>
        </w:rPr>
        <w:t>/ftp/</w:t>
      </w:r>
      <w:proofErr w:type="spellStart"/>
      <w:r>
        <w:rPr>
          <w:rFonts w:ascii="Consolas" w:hAnsi="Consolas"/>
        </w:rPr>
        <w:t>vsftpd_234_backdoor</w:t>
      </w:r>
      <w:proofErr w:type="spellEnd"/>
      <w:r>
        <w:rPr>
          <w:rFonts w:cstheme="minorHAnsi"/>
        </w:rPr>
        <w:br/>
      </w:r>
    </w:p>
    <w:p w:rsidR="007C2193" w:rsidRPr="007C2193" w:rsidRDefault="007C2193" w:rsidP="007C2193">
      <w:pPr>
        <w:pStyle w:val="ListParagraph"/>
        <w:numPr>
          <w:ilvl w:val="0"/>
          <w:numId w:val="4"/>
        </w:numPr>
        <w:spacing w:before="240"/>
      </w:pPr>
      <w:r>
        <w:rPr>
          <w:rFonts w:cstheme="minorHAnsi"/>
        </w:rPr>
        <w:t xml:space="preserve">Load the module using the </w:t>
      </w:r>
      <w:r>
        <w:rPr>
          <w:rFonts w:cstheme="minorHAnsi"/>
          <w:b/>
        </w:rPr>
        <w:t>use</w:t>
      </w:r>
      <w:r>
        <w:rPr>
          <w:rFonts w:cstheme="minorHAnsi"/>
        </w:rPr>
        <w:t xml:space="preserve"> command:</w:t>
      </w:r>
      <w:r>
        <w:rPr>
          <w:rFonts w:cstheme="minorHAnsi"/>
        </w:rPr>
        <w:br/>
      </w:r>
      <w:r>
        <w:rPr>
          <w:rFonts w:cstheme="minorHAnsi"/>
        </w:rPr>
        <w:br/>
      </w:r>
      <w:r>
        <w:rPr>
          <w:rFonts w:ascii="Consolas" w:hAnsi="Consolas" w:cstheme="minorHAnsi"/>
        </w:rPr>
        <w:t>use exploit/</w:t>
      </w:r>
      <w:proofErr w:type="spellStart"/>
      <w:r>
        <w:rPr>
          <w:rFonts w:ascii="Consolas" w:hAnsi="Consolas" w:cstheme="minorHAnsi"/>
        </w:rPr>
        <w:t>unix</w:t>
      </w:r>
      <w:proofErr w:type="spellEnd"/>
      <w:r>
        <w:rPr>
          <w:rFonts w:ascii="Consolas" w:hAnsi="Consolas" w:cstheme="minorHAnsi"/>
        </w:rPr>
        <w:t>/ftp/</w:t>
      </w:r>
      <w:proofErr w:type="spellStart"/>
      <w:r>
        <w:rPr>
          <w:rFonts w:ascii="Consolas" w:hAnsi="Consolas" w:cstheme="minorHAnsi"/>
        </w:rPr>
        <w:t>vsftpd_234_backdoor</w:t>
      </w:r>
      <w:proofErr w:type="spellEnd"/>
      <w:r>
        <w:rPr>
          <w:rFonts w:ascii="Consolas" w:hAnsi="Consolas" w:cstheme="minorHAnsi"/>
        </w:rPr>
        <w:br/>
      </w:r>
    </w:p>
    <w:p w:rsidR="007C2193" w:rsidRDefault="00C37E7C" w:rsidP="007C2193">
      <w:pPr>
        <w:pStyle w:val="ListParagraph"/>
        <w:numPr>
          <w:ilvl w:val="0"/>
          <w:numId w:val="4"/>
        </w:numPr>
        <w:spacing w:before="240"/>
      </w:pPr>
      <w:r>
        <w:rPr>
          <w:rFonts w:cstheme="minorHAnsi"/>
          <w:noProof/>
        </w:rPr>
        <w:drawing>
          <wp:anchor distT="0" distB="0" distL="114300" distR="114300" simplePos="0" relativeHeight="251681792" behindDoc="1" locked="0" layoutInCell="1" allowOverlap="1">
            <wp:simplePos x="0" y="0"/>
            <wp:positionH relativeFrom="margin">
              <wp:align>center</wp:align>
            </wp:positionH>
            <wp:positionV relativeFrom="paragraph">
              <wp:posOffset>472758</wp:posOffset>
            </wp:positionV>
            <wp:extent cx="4138295" cy="2507615"/>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8295" cy="2507615"/>
                    </a:xfrm>
                    <a:prstGeom prst="rect">
                      <a:avLst/>
                    </a:prstGeom>
                    <a:noFill/>
                    <a:ln>
                      <a:noFill/>
                    </a:ln>
                  </pic:spPr>
                </pic:pic>
              </a:graphicData>
            </a:graphic>
          </wp:anchor>
        </w:drawing>
      </w:r>
      <w:r w:rsidR="007C2193">
        <w:rPr>
          <w:rFonts w:cstheme="minorHAnsi"/>
        </w:rPr>
        <w:t xml:space="preserve">This module requires some configuration before we can launch it. Use the command </w:t>
      </w:r>
      <w:r w:rsidR="007C2193">
        <w:rPr>
          <w:rFonts w:cstheme="minorHAnsi"/>
          <w:b/>
        </w:rPr>
        <w:t>show options</w:t>
      </w:r>
      <w:r w:rsidR="007C2193">
        <w:rPr>
          <w:rFonts w:cstheme="minorHAnsi"/>
        </w:rPr>
        <w:t xml:space="preserve"> to display the available variables:</w:t>
      </w:r>
      <w:r w:rsidR="007C2193">
        <w:rPr>
          <w:rFonts w:cstheme="minorHAnsi"/>
        </w:rPr>
        <w:br/>
      </w:r>
      <w:r w:rsidR="007C2193">
        <w:rPr>
          <w:rFonts w:cstheme="minorHAnsi"/>
        </w:rPr>
        <w:br/>
      </w:r>
      <w:r w:rsidR="007C2193">
        <w:rPr>
          <w:rFonts w:cstheme="minorHAnsi"/>
        </w:rPr>
        <w:br/>
      </w:r>
      <w:r>
        <w:br/>
      </w:r>
      <w:r>
        <w:br/>
      </w:r>
      <w:r>
        <w:br/>
      </w:r>
      <w:r>
        <w:br/>
      </w:r>
      <w:r>
        <w:br/>
      </w:r>
      <w:r>
        <w:br/>
      </w:r>
      <w:r>
        <w:br/>
      </w:r>
      <w:r>
        <w:br/>
      </w:r>
      <w:r>
        <w:br/>
      </w:r>
      <w:r>
        <w:br/>
      </w:r>
      <w:r>
        <w:br/>
      </w:r>
      <w:r>
        <w:br/>
      </w:r>
    </w:p>
    <w:p w:rsidR="00C37E7C" w:rsidRDefault="00C37E7C" w:rsidP="007C2193">
      <w:pPr>
        <w:pStyle w:val="ListParagraph"/>
        <w:numPr>
          <w:ilvl w:val="0"/>
          <w:numId w:val="4"/>
        </w:numPr>
        <w:spacing w:before="240"/>
      </w:pPr>
      <w:proofErr w:type="spellStart"/>
      <w:r>
        <w:t>RPORT</w:t>
      </w:r>
      <w:proofErr w:type="spellEnd"/>
      <w:r>
        <w:t xml:space="preserve"> (remote port) has a default value of 21 that does not need to be changed. However, we need to set </w:t>
      </w:r>
      <w:proofErr w:type="spellStart"/>
      <w:r>
        <w:t>RHOST</w:t>
      </w:r>
      <w:proofErr w:type="spellEnd"/>
      <w:r>
        <w:t xml:space="preserve"> so </w:t>
      </w:r>
      <w:proofErr w:type="spellStart"/>
      <w:r>
        <w:t>Metasploit</w:t>
      </w:r>
      <w:proofErr w:type="spellEnd"/>
      <w:r>
        <w:t xml:space="preserve"> knows where to send the exploit and payload. Use the </w:t>
      </w:r>
      <w:r w:rsidRPr="00030FF1">
        <w:rPr>
          <w:b/>
        </w:rPr>
        <w:t xml:space="preserve">set </w:t>
      </w:r>
      <w:r>
        <w:t>command to do this:</w:t>
      </w:r>
      <w:r>
        <w:br/>
      </w:r>
      <w:r>
        <w:br/>
      </w:r>
      <w:r>
        <w:rPr>
          <w:rFonts w:ascii="Consolas" w:hAnsi="Consolas"/>
        </w:rPr>
        <w:t xml:space="preserve">set </w:t>
      </w:r>
      <w:proofErr w:type="spellStart"/>
      <w:r>
        <w:rPr>
          <w:rFonts w:ascii="Consolas" w:hAnsi="Consolas"/>
        </w:rPr>
        <w:t>RHOST</w:t>
      </w:r>
      <w:proofErr w:type="spellEnd"/>
      <w:r>
        <w:rPr>
          <w:rFonts w:ascii="Consolas" w:hAnsi="Consolas"/>
        </w:rPr>
        <w:t xml:space="preserve"> &lt;YOUR TARGET IP HERE&gt;</w:t>
      </w:r>
      <w:r>
        <w:rPr>
          <w:rFonts w:ascii="Consolas" w:hAnsi="Consolas"/>
        </w:rPr>
        <w:br/>
      </w:r>
    </w:p>
    <w:p w:rsidR="00C37E7C" w:rsidRDefault="009D75FF" w:rsidP="007C2193">
      <w:pPr>
        <w:pStyle w:val="ListParagraph"/>
        <w:numPr>
          <w:ilvl w:val="0"/>
          <w:numId w:val="4"/>
        </w:numPr>
        <w:spacing w:before="240"/>
      </w:pPr>
      <w:r>
        <w:t xml:space="preserve">You can also specify which payload you would like to use. Use </w:t>
      </w:r>
      <w:r w:rsidR="004D4489">
        <w:rPr>
          <w:b/>
        </w:rPr>
        <w:t>show payloads</w:t>
      </w:r>
      <w:r w:rsidR="004D4489">
        <w:t xml:space="preserve"> to get a listing of compatible payloads. </w:t>
      </w:r>
      <w:r w:rsidR="00030FF1">
        <w:t>This particular exploit only has one compatible payload which creates a remote shell.</w:t>
      </w:r>
      <w:r w:rsidR="004D4489">
        <w:br/>
      </w:r>
    </w:p>
    <w:p w:rsidR="004D4489" w:rsidRDefault="00030FF1" w:rsidP="007C2193">
      <w:pPr>
        <w:pStyle w:val="ListParagraph"/>
        <w:numPr>
          <w:ilvl w:val="0"/>
          <w:numId w:val="4"/>
        </w:numPr>
        <w:spacing w:before="240"/>
      </w:pPr>
      <w:r>
        <w:t xml:space="preserve">Use the </w:t>
      </w:r>
      <w:r>
        <w:rPr>
          <w:b/>
        </w:rPr>
        <w:t>exploit</w:t>
      </w:r>
      <w:r>
        <w:t xml:space="preserve"> (or its alias </w:t>
      </w:r>
      <w:r>
        <w:rPr>
          <w:b/>
        </w:rPr>
        <w:t>run</w:t>
      </w:r>
      <w:r>
        <w:t xml:space="preserve">) to run the exploit. Since this exploit takes advantage of a built-in backdoor, it should run without a hitch. </w:t>
      </w:r>
      <w:r>
        <w:br/>
      </w:r>
    </w:p>
    <w:p w:rsidR="00030FF1" w:rsidRDefault="00030FF1" w:rsidP="007C2193">
      <w:pPr>
        <w:pStyle w:val="ListParagraph"/>
        <w:numPr>
          <w:ilvl w:val="0"/>
          <w:numId w:val="4"/>
        </w:numPr>
        <w:spacing w:before="240"/>
      </w:pPr>
      <w:r>
        <w:t>You’ll notice that after the shell spawns, you’re not given the</w:t>
      </w:r>
      <w:r w:rsidR="004F1442">
        <w:t xml:space="preserve"> prompt that you’re accustomed to. Regardless, if you run the command </w:t>
      </w:r>
      <w:proofErr w:type="spellStart"/>
      <w:r w:rsidR="004F1442">
        <w:rPr>
          <w:b/>
        </w:rPr>
        <w:t>whoami</w:t>
      </w:r>
      <w:proofErr w:type="spellEnd"/>
      <w:r w:rsidR="004F1442">
        <w:t>, you’ll see that you have root!</w:t>
      </w:r>
      <w:r w:rsidR="004F1442">
        <w:br/>
      </w:r>
    </w:p>
    <w:p w:rsidR="004F1442" w:rsidRDefault="00EC4B58" w:rsidP="007C2193">
      <w:pPr>
        <w:pStyle w:val="ListParagraph"/>
        <w:numPr>
          <w:ilvl w:val="0"/>
          <w:numId w:val="4"/>
        </w:numPr>
        <w:spacing w:before="240"/>
      </w:pPr>
      <w:r>
        <w:t xml:space="preserve">We won’t be going too far in-depth on the capabilities of </w:t>
      </w:r>
      <w:proofErr w:type="spellStart"/>
      <w:r>
        <w:t>Metasploit</w:t>
      </w:r>
      <w:proofErr w:type="spellEnd"/>
      <w:r>
        <w:t xml:space="preserve"> post-exploitation. We will however </w:t>
      </w:r>
      <w:r w:rsidR="00496A71">
        <w:t>explore one more vulnerability: weak credentials.</w:t>
      </w:r>
      <w:r w:rsidR="00306ABB">
        <w:br/>
      </w:r>
    </w:p>
    <w:p w:rsidR="00306ABB" w:rsidRDefault="00306ABB" w:rsidP="00306ABB">
      <w:pPr>
        <w:pStyle w:val="ListParagraph"/>
        <w:numPr>
          <w:ilvl w:val="0"/>
          <w:numId w:val="4"/>
        </w:numPr>
        <w:spacing w:before="240"/>
      </w:pPr>
      <w:r>
        <w:lastRenderedPageBreak/>
        <w:t xml:space="preserve">We will be using </w:t>
      </w:r>
      <w:proofErr w:type="spellStart"/>
      <w:r>
        <w:t>Metasploit</w:t>
      </w:r>
      <w:proofErr w:type="spellEnd"/>
      <w:r>
        <w:t xml:space="preserve"> again for this. This time we will be using the </w:t>
      </w:r>
      <w:proofErr w:type="spellStart"/>
      <w:r>
        <w:t>ssh_login</w:t>
      </w:r>
      <w:proofErr w:type="spellEnd"/>
      <w:r>
        <w:t xml:space="preserve"> module. Try using the </w:t>
      </w:r>
      <w:r>
        <w:rPr>
          <w:b/>
        </w:rPr>
        <w:t>search</w:t>
      </w:r>
      <w:r>
        <w:t xml:space="preserve"> command to find the module and load it up.</w:t>
      </w:r>
      <w:r>
        <w:br/>
      </w:r>
    </w:p>
    <w:p w:rsidR="00306ABB" w:rsidRDefault="00306ABB" w:rsidP="00306ABB">
      <w:pPr>
        <w:pStyle w:val="ListParagraph"/>
        <w:numPr>
          <w:ilvl w:val="0"/>
          <w:numId w:val="4"/>
        </w:numPr>
        <w:spacing w:before="240"/>
      </w:pPr>
      <w:r>
        <w:t xml:space="preserve">Read through the options and set the appropriate values. Note that </w:t>
      </w:r>
      <w:proofErr w:type="spellStart"/>
      <w:r>
        <w:t>RHOST</w:t>
      </w:r>
      <w:proofErr w:type="spellEnd"/>
      <w:r>
        <w:t xml:space="preserve"> is now </w:t>
      </w:r>
      <w:proofErr w:type="spellStart"/>
      <w:r>
        <w:t>RHOSTS</w:t>
      </w:r>
      <w:proofErr w:type="spellEnd"/>
      <w:r>
        <w:t xml:space="preserve">, allowing you to specify multiple targets. However, for this demonstration we will only specify one. We need to specify a list of passwords and a list of usernames to try. We will save some time and specify a user-pass file, which contains a list of usernames with their associated passwords. Let’s try out the user-pass combinations that </w:t>
      </w:r>
      <w:proofErr w:type="spellStart"/>
      <w:r>
        <w:t>Mirai</w:t>
      </w:r>
      <w:proofErr w:type="spellEnd"/>
      <w:r>
        <w:t xml:space="preserve"> was using:</w:t>
      </w:r>
      <w:r>
        <w:br/>
      </w:r>
      <w:r>
        <w:br/>
      </w:r>
      <w:r>
        <w:rPr>
          <w:rFonts w:ascii="Consolas" w:hAnsi="Consolas"/>
        </w:rPr>
        <w:t xml:space="preserve">set </w:t>
      </w:r>
      <w:proofErr w:type="spellStart"/>
      <w:r>
        <w:rPr>
          <w:rFonts w:ascii="Consolas" w:hAnsi="Consolas"/>
        </w:rPr>
        <w:t>USERPASS_FILE</w:t>
      </w:r>
      <w:proofErr w:type="spellEnd"/>
      <w:r>
        <w:rPr>
          <w:rFonts w:ascii="Consolas" w:hAnsi="Consolas"/>
        </w:rPr>
        <w:t xml:space="preserve"> /</w:t>
      </w:r>
      <w:proofErr w:type="spellStart"/>
      <w:r>
        <w:rPr>
          <w:rFonts w:ascii="Consolas" w:hAnsi="Consolas"/>
        </w:rPr>
        <w:t>usr</w:t>
      </w:r>
      <w:proofErr w:type="spellEnd"/>
      <w:r>
        <w:rPr>
          <w:rFonts w:ascii="Consolas" w:hAnsi="Consolas"/>
        </w:rPr>
        <w:t>/share/wordlists/</w:t>
      </w:r>
      <w:proofErr w:type="spellStart"/>
      <w:r>
        <w:rPr>
          <w:rFonts w:ascii="Consolas" w:hAnsi="Consolas"/>
        </w:rPr>
        <w:t>metasploit</w:t>
      </w:r>
      <w:proofErr w:type="spellEnd"/>
      <w:r>
        <w:rPr>
          <w:rFonts w:ascii="Consolas" w:hAnsi="Consolas"/>
        </w:rPr>
        <w:t>/mirai_user_pass.txt</w:t>
      </w:r>
      <w:r>
        <w:br/>
      </w:r>
    </w:p>
    <w:p w:rsidR="00306ABB" w:rsidRDefault="00306ABB" w:rsidP="00306ABB">
      <w:pPr>
        <w:pStyle w:val="ListParagraph"/>
        <w:numPr>
          <w:ilvl w:val="0"/>
          <w:numId w:val="4"/>
        </w:numPr>
        <w:spacing w:before="240"/>
      </w:pPr>
      <w:r>
        <w:t xml:space="preserve">Launch the attack when you are ready. Notice how slowly </w:t>
      </w:r>
      <w:proofErr w:type="spellStart"/>
      <w:r>
        <w:t>Metasploit</w:t>
      </w:r>
      <w:proofErr w:type="spellEnd"/>
      <w:r>
        <w:t xml:space="preserve"> goes through the list: </w:t>
      </w:r>
      <w:proofErr w:type="spellStart"/>
      <w:r>
        <w:t>SSH</w:t>
      </w:r>
      <w:proofErr w:type="spellEnd"/>
      <w:r>
        <w:t xml:space="preserve"> is rate-limited to mitigate such an attack. Luckily (or unfortunately, depending on which side you sit on), </w:t>
      </w:r>
      <w:proofErr w:type="spellStart"/>
      <w:r>
        <w:t>Metasploitable</w:t>
      </w:r>
      <w:proofErr w:type="spellEnd"/>
      <w:r>
        <w:t xml:space="preserve"> has plenty of weak usernames and passwords.</w:t>
      </w:r>
      <w:r>
        <w:br/>
      </w:r>
    </w:p>
    <w:p w:rsidR="00306ABB" w:rsidRDefault="00306ABB" w:rsidP="00306ABB">
      <w:pPr>
        <w:pStyle w:val="ListParagraph"/>
        <w:numPr>
          <w:ilvl w:val="0"/>
          <w:numId w:val="4"/>
        </w:numPr>
        <w:spacing w:before="240"/>
      </w:pPr>
      <w:proofErr w:type="spellStart"/>
      <w:r>
        <w:t>Metasploit</w:t>
      </w:r>
      <w:proofErr w:type="spellEnd"/>
      <w:r>
        <w:t xml:space="preserve"> will automatically create sessions for any combination that worked. Use the </w:t>
      </w:r>
      <w:r>
        <w:rPr>
          <w:b/>
        </w:rPr>
        <w:t xml:space="preserve">sessions </w:t>
      </w:r>
      <w:r>
        <w:t xml:space="preserve">command to list all available sessions. To interact with one, you can use the </w:t>
      </w:r>
      <w:r w:rsidR="00B51905">
        <w:rPr>
          <w:b/>
        </w:rPr>
        <w:t>-</w:t>
      </w:r>
      <w:proofErr w:type="spellStart"/>
      <w:r w:rsidR="00B51905">
        <w:rPr>
          <w:b/>
        </w:rPr>
        <w:t>i</w:t>
      </w:r>
      <w:proofErr w:type="spellEnd"/>
      <w:r w:rsidR="00B51905">
        <w:t xml:space="preserve"> option along with the session id. If you want to return to </w:t>
      </w:r>
      <w:proofErr w:type="spellStart"/>
      <w:r w:rsidR="00B51905">
        <w:t>Metasploit</w:t>
      </w:r>
      <w:proofErr w:type="spellEnd"/>
      <w:r w:rsidR="00B51905">
        <w:t xml:space="preserve">, background the current session with </w:t>
      </w:r>
      <w:r w:rsidR="00B51905">
        <w:rPr>
          <w:b/>
        </w:rPr>
        <w:t>CTRL-z</w:t>
      </w:r>
      <w:r w:rsidR="00B51905">
        <w:t xml:space="preserve">. </w:t>
      </w:r>
      <w:r w:rsidR="00D73CD5">
        <w:br/>
      </w:r>
    </w:p>
    <w:p w:rsidR="00D73CD5" w:rsidRDefault="00D73CD5" w:rsidP="00306ABB">
      <w:pPr>
        <w:pStyle w:val="ListParagraph"/>
        <w:numPr>
          <w:ilvl w:val="0"/>
          <w:numId w:val="4"/>
        </w:numPr>
        <w:spacing w:before="240"/>
      </w:pPr>
      <w:proofErr w:type="spellStart"/>
      <w:r>
        <w:t>Metasploitable</w:t>
      </w:r>
      <w:proofErr w:type="spellEnd"/>
      <w:r>
        <w:t xml:space="preserve"> 2 has plenty of other vulnerabilities. If you are interested, try probing around on your own or searching for a guide online. There are plenty of resources available. The next section will cover basic mitigations that can slow down and/or prevent these attacks completely.</w:t>
      </w:r>
    </w:p>
    <w:p w:rsidR="00D73CD5" w:rsidRDefault="00D73CD5">
      <w:r>
        <w:br w:type="page"/>
      </w:r>
    </w:p>
    <w:p w:rsidR="00D73CD5" w:rsidRDefault="00D73CD5" w:rsidP="00D73CD5">
      <w:pPr>
        <w:spacing w:before="240"/>
        <w:rPr>
          <w:szCs w:val="32"/>
        </w:rPr>
      </w:pPr>
      <w:r>
        <w:rPr>
          <w:b/>
          <w:sz w:val="32"/>
          <w:szCs w:val="32"/>
          <w:u w:val="single"/>
        </w:rPr>
        <w:lastRenderedPageBreak/>
        <w:t>Mitigations</w:t>
      </w:r>
    </w:p>
    <w:p w:rsidR="00D73CD5" w:rsidRDefault="00D73CD5" w:rsidP="00D73CD5">
      <w:pPr>
        <w:pStyle w:val="ListParagraph"/>
        <w:numPr>
          <w:ilvl w:val="0"/>
          <w:numId w:val="5"/>
        </w:numPr>
        <w:spacing w:before="240"/>
        <w:rPr>
          <w:szCs w:val="32"/>
        </w:rPr>
      </w:pPr>
      <w:proofErr w:type="spellStart"/>
      <w:r>
        <w:rPr>
          <w:szCs w:val="32"/>
        </w:rPr>
        <w:t>Metasploitable</w:t>
      </w:r>
      <w:proofErr w:type="spellEnd"/>
      <w:r>
        <w:rPr>
          <w:szCs w:val="32"/>
        </w:rPr>
        <w:t xml:space="preserve"> 2 has a LOT of listening services that probably aren’t necessary or required… If you have </w:t>
      </w:r>
      <w:proofErr w:type="spellStart"/>
      <w:r>
        <w:rPr>
          <w:szCs w:val="32"/>
        </w:rPr>
        <w:t>SSH</w:t>
      </w:r>
      <w:proofErr w:type="spellEnd"/>
      <w:r>
        <w:rPr>
          <w:szCs w:val="32"/>
        </w:rPr>
        <w:t xml:space="preserve"> enabled do you really need ftp or telnet? The more services you have running on any </w:t>
      </w:r>
      <w:r w:rsidR="00285961">
        <w:rPr>
          <w:szCs w:val="32"/>
        </w:rPr>
        <w:t>host</w:t>
      </w:r>
      <w:r>
        <w:rPr>
          <w:szCs w:val="32"/>
        </w:rPr>
        <w:t xml:space="preserve">, the larger your attack surface is. Any services that are not being used should be closed or uninstalled. This would have completely eliminated the </w:t>
      </w:r>
      <w:proofErr w:type="spellStart"/>
      <w:r>
        <w:rPr>
          <w:szCs w:val="32"/>
        </w:rPr>
        <w:t>vsftpd</w:t>
      </w:r>
      <w:proofErr w:type="spellEnd"/>
      <w:r>
        <w:rPr>
          <w:szCs w:val="32"/>
        </w:rPr>
        <w:t xml:space="preserve"> attack vector for instance.</w:t>
      </w:r>
      <w:r>
        <w:rPr>
          <w:szCs w:val="32"/>
        </w:rPr>
        <w:br/>
      </w:r>
    </w:p>
    <w:p w:rsidR="00D73CD5" w:rsidRDefault="00285961" w:rsidP="00D73CD5">
      <w:pPr>
        <w:pStyle w:val="ListParagraph"/>
        <w:numPr>
          <w:ilvl w:val="0"/>
          <w:numId w:val="5"/>
        </w:numPr>
        <w:spacing w:before="240"/>
        <w:rPr>
          <w:szCs w:val="32"/>
        </w:rPr>
      </w:pPr>
      <w:r>
        <w:rPr>
          <w:szCs w:val="32"/>
        </w:rPr>
        <w:t xml:space="preserve">Weak credentials are another issue. </w:t>
      </w:r>
      <w:proofErr w:type="spellStart"/>
      <w:r>
        <w:rPr>
          <w:szCs w:val="32"/>
        </w:rPr>
        <w:t>Metasploitable</w:t>
      </w:r>
      <w:proofErr w:type="spellEnd"/>
      <w:r>
        <w:rPr>
          <w:szCs w:val="32"/>
        </w:rPr>
        <w:t xml:space="preserve"> 2 had easily guessed usernames and passwords. Since your username and password are supposed to uniquely identify you, it can be extremely hard to protect your system if those credentials can be easily guessed. Do not use overly simple or easy to guess passwords and usernames and implement some rate-limiting solution. For our </w:t>
      </w:r>
      <w:proofErr w:type="spellStart"/>
      <w:r>
        <w:rPr>
          <w:szCs w:val="32"/>
        </w:rPr>
        <w:t>SSH</w:t>
      </w:r>
      <w:proofErr w:type="spellEnd"/>
      <w:r>
        <w:rPr>
          <w:szCs w:val="32"/>
        </w:rPr>
        <w:t xml:space="preserve"> brute-force example, </w:t>
      </w:r>
      <w:proofErr w:type="spellStart"/>
      <w:r>
        <w:rPr>
          <w:szCs w:val="32"/>
        </w:rPr>
        <w:t>fail2ban</w:t>
      </w:r>
      <w:proofErr w:type="spellEnd"/>
      <w:r>
        <w:rPr>
          <w:szCs w:val="32"/>
        </w:rPr>
        <w:t xml:space="preserve"> would have temporarily locked us out after a small number of attempts. You can also use two-factor authentication or other means of authentication, such as a public-private key pair.</w:t>
      </w:r>
      <w:r>
        <w:rPr>
          <w:szCs w:val="32"/>
        </w:rPr>
        <w:br/>
      </w:r>
    </w:p>
    <w:p w:rsidR="00285961" w:rsidRDefault="00285961" w:rsidP="00D73CD5">
      <w:pPr>
        <w:pStyle w:val="ListParagraph"/>
        <w:numPr>
          <w:ilvl w:val="0"/>
          <w:numId w:val="5"/>
        </w:numPr>
        <w:spacing w:before="240"/>
        <w:rPr>
          <w:szCs w:val="32"/>
        </w:rPr>
      </w:pPr>
      <w:r>
        <w:rPr>
          <w:szCs w:val="32"/>
        </w:rPr>
        <w:t xml:space="preserve">Outdated software is a huge security risk. </w:t>
      </w:r>
      <w:proofErr w:type="spellStart"/>
      <w:r w:rsidR="00E40835">
        <w:rPr>
          <w:szCs w:val="32"/>
        </w:rPr>
        <w:t>Metasploitable</w:t>
      </w:r>
      <w:proofErr w:type="spellEnd"/>
      <w:r w:rsidR="00E40835">
        <w:rPr>
          <w:szCs w:val="32"/>
        </w:rPr>
        <w:t xml:space="preserve"> 2 is vulnerable to </w:t>
      </w:r>
      <w:r w:rsidR="00E40835">
        <w:rPr>
          <w:szCs w:val="32"/>
        </w:rPr>
        <w:t>numerous</w:t>
      </w:r>
      <w:r w:rsidR="00E40835">
        <w:rPr>
          <w:szCs w:val="32"/>
        </w:rPr>
        <w:t xml:space="preserve"> well-known and highly publicized vulnerabilities, such as Dirty </w:t>
      </w:r>
      <w:proofErr w:type="spellStart"/>
      <w:r w:rsidR="00E40835">
        <w:rPr>
          <w:szCs w:val="32"/>
        </w:rPr>
        <w:t>CoW</w:t>
      </w:r>
      <w:proofErr w:type="spellEnd"/>
      <w:r w:rsidR="00E40835">
        <w:rPr>
          <w:szCs w:val="32"/>
        </w:rPr>
        <w:t xml:space="preserve"> and </w:t>
      </w:r>
      <w:proofErr w:type="spellStart"/>
      <w:r w:rsidR="00E40835">
        <w:rPr>
          <w:szCs w:val="32"/>
        </w:rPr>
        <w:t>ShellShock</w:t>
      </w:r>
      <w:proofErr w:type="spellEnd"/>
      <w:r w:rsidR="00E40835">
        <w:rPr>
          <w:szCs w:val="32"/>
        </w:rPr>
        <w:t>.</w:t>
      </w:r>
      <w:r w:rsidR="00E40835">
        <w:rPr>
          <w:szCs w:val="32"/>
        </w:rPr>
        <w:t xml:space="preserve"> </w:t>
      </w:r>
      <w:r>
        <w:rPr>
          <w:szCs w:val="32"/>
        </w:rPr>
        <w:t xml:space="preserve">Many of the services that </w:t>
      </w:r>
      <w:proofErr w:type="spellStart"/>
      <w:r>
        <w:rPr>
          <w:szCs w:val="32"/>
        </w:rPr>
        <w:t>Metasploitable</w:t>
      </w:r>
      <w:proofErr w:type="spellEnd"/>
      <w:r>
        <w:rPr>
          <w:szCs w:val="32"/>
        </w:rPr>
        <w:t xml:space="preserve"> 2 is running would be (mostly) safe if they were simply upgraded to the most recent vers</w:t>
      </w:r>
      <w:r w:rsidR="00E40835">
        <w:rPr>
          <w:szCs w:val="32"/>
        </w:rPr>
        <w:t>ion.</w:t>
      </w:r>
      <w:r w:rsidR="00E40835">
        <w:rPr>
          <w:szCs w:val="32"/>
        </w:rPr>
        <w:br/>
      </w:r>
    </w:p>
    <w:p w:rsidR="00E40835" w:rsidRDefault="00E40835" w:rsidP="00E40835">
      <w:pPr>
        <w:pStyle w:val="ListParagraph"/>
        <w:numPr>
          <w:ilvl w:val="0"/>
          <w:numId w:val="5"/>
        </w:numPr>
        <w:spacing w:before="240"/>
        <w:rPr>
          <w:szCs w:val="32"/>
        </w:rPr>
      </w:pPr>
      <w:proofErr w:type="spellStart"/>
      <w:r>
        <w:rPr>
          <w:szCs w:val="32"/>
        </w:rPr>
        <w:t>Metasploitable</w:t>
      </w:r>
      <w:proofErr w:type="spellEnd"/>
      <w:r>
        <w:rPr>
          <w:szCs w:val="32"/>
        </w:rPr>
        <w:t xml:space="preserve"> 2 does not have any sort of firewall. We generally take this for granted on Windows, but Linux does not have any firewall rules set by default in the most basic installations. For example, a firewall could have prevented all traffic from entering except for ports 22 and 80.</w:t>
      </w:r>
    </w:p>
    <w:p w:rsidR="00E40835" w:rsidRDefault="00E40835" w:rsidP="00E40835">
      <w:pPr>
        <w:spacing w:before="240"/>
        <w:rPr>
          <w:b/>
          <w:sz w:val="32"/>
          <w:szCs w:val="32"/>
          <w:u w:val="single"/>
        </w:rPr>
      </w:pPr>
      <w:r>
        <w:rPr>
          <w:b/>
          <w:sz w:val="32"/>
          <w:szCs w:val="32"/>
          <w:u w:val="single"/>
        </w:rPr>
        <w:t>Demonstration</w:t>
      </w:r>
    </w:p>
    <w:p w:rsidR="00E40835" w:rsidRDefault="00E40835" w:rsidP="00E40835">
      <w:pPr>
        <w:pStyle w:val="ListParagraph"/>
        <w:numPr>
          <w:ilvl w:val="0"/>
          <w:numId w:val="6"/>
        </w:numPr>
        <w:spacing w:before="240"/>
      </w:pPr>
      <w:r>
        <w:t xml:space="preserve">There are two-instances of </w:t>
      </w:r>
      <w:proofErr w:type="spellStart"/>
      <w:r>
        <w:t>Metasploitable</w:t>
      </w:r>
      <w:proofErr w:type="spellEnd"/>
      <w:r>
        <w:t xml:space="preserve"> 2 that have some mitigations in place: one is behind a NAT enabled router, and another is protected by Snort IDS. We will begin with the instance behind NAT.</w:t>
      </w:r>
      <w:r>
        <w:br/>
      </w:r>
    </w:p>
    <w:p w:rsidR="00E40835" w:rsidRDefault="00E40835" w:rsidP="00E40835">
      <w:pPr>
        <w:pStyle w:val="ListParagraph"/>
        <w:numPr>
          <w:ilvl w:val="0"/>
          <w:numId w:val="6"/>
        </w:numPr>
        <w:spacing w:before="240"/>
      </w:pPr>
      <w:r>
        <w:t xml:space="preserve">NAT stands for natural address translation (in the Linux world, this is often known as masquerade). It allows a host to “share” its IP address on one of its interfaces with another host on the same network. </w:t>
      </w:r>
      <w:r w:rsidR="00C66AD3">
        <w:t xml:space="preserve">NAT acts as a “natural” firewall, because any traffic that is destined for the internal network must first be port forwarded. </w:t>
      </w:r>
      <w:r>
        <w:t xml:space="preserve">In this example, </w:t>
      </w:r>
      <w:proofErr w:type="spellStart"/>
      <w:r w:rsidR="00C66AD3">
        <w:t>pfSense</w:t>
      </w:r>
      <w:proofErr w:type="spellEnd"/>
      <w:r w:rsidR="00C66AD3">
        <w:t xml:space="preserve"> is connected to the ACM network and an internal network shared only with </w:t>
      </w:r>
      <w:proofErr w:type="spellStart"/>
      <w:r w:rsidR="00C66AD3">
        <w:t>Metasploitable</w:t>
      </w:r>
      <w:proofErr w:type="spellEnd"/>
      <w:r w:rsidR="00C66AD3">
        <w:t xml:space="preserve">; the internal network is unreachable except via </w:t>
      </w:r>
      <w:proofErr w:type="spellStart"/>
      <w:r w:rsidR="00C66AD3">
        <w:t>pfSense</w:t>
      </w:r>
      <w:proofErr w:type="spellEnd"/>
      <w:r w:rsidR="00C66AD3">
        <w:t xml:space="preserve">. </w:t>
      </w:r>
      <w:proofErr w:type="spellStart"/>
      <w:r w:rsidR="00C66AD3">
        <w:t>pfSense</w:t>
      </w:r>
      <w:proofErr w:type="spellEnd"/>
      <w:r w:rsidR="00C66AD3">
        <w:t xml:space="preserve"> is configured to forward all traffic on ports 22 and 80 to </w:t>
      </w:r>
      <w:proofErr w:type="spellStart"/>
      <w:r w:rsidR="00C66AD3">
        <w:t>Metasploitable</w:t>
      </w:r>
      <w:proofErr w:type="spellEnd"/>
      <w:r w:rsidR="00C66AD3">
        <w:t xml:space="preserve"> and block all other traffic. Try to repeat the steps we followed earlier starting with the </w:t>
      </w:r>
      <w:proofErr w:type="spellStart"/>
      <w:r w:rsidR="00C66AD3">
        <w:t>Nmap</w:t>
      </w:r>
      <w:proofErr w:type="spellEnd"/>
      <w:r w:rsidR="00C66AD3">
        <w:t xml:space="preserve"> scan. What happens? Can we gain root through </w:t>
      </w:r>
      <w:proofErr w:type="spellStart"/>
      <w:r w:rsidR="00C66AD3">
        <w:t>vsftp</w:t>
      </w:r>
      <w:proofErr w:type="spellEnd"/>
      <w:r w:rsidR="00C66AD3">
        <w:t>?</w:t>
      </w:r>
      <w:r w:rsidR="00C66AD3">
        <w:br/>
      </w:r>
    </w:p>
    <w:p w:rsidR="00E40835" w:rsidRPr="00C66AD3" w:rsidRDefault="004F45C4" w:rsidP="00E40835">
      <w:pPr>
        <w:pStyle w:val="ListParagraph"/>
        <w:numPr>
          <w:ilvl w:val="0"/>
          <w:numId w:val="6"/>
        </w:numPr>
        <w:spacing w:before="240"/>
        <w:rPr>
          <w:szCs w:val="32"/>
        </w:rPr>
      </w:pPr>
      <w:r>
        <w:rPr>
          <w:szCs w:val="32"/>
        </w:rPr>
        <w:t xml:space="preserve">The other machine is protected with Snort. I have intentionally forwarded all traffic from </w:t>
      </w:r>
      <w:proofErr w:type="spellStart"/>
      <w:r>
        <w:rPr>
          <w:szCs w:val="32"/>
        </w:rPr>
        <w:t>pfSense</w:t>
      </w:r>
      <w:proofErr w:type="spellEnd"/>
      <w:r>
        <w:rPr>
          <w:szCs w:val="32"/>
        </w:rPr>
        <w:t xml:space="preserve"> to </w:t>
      </w:r>
      <w:proofErr w:type="spellStart"/>
      <w:r>
        <w:rPr>
          <w:szCs w:val="32"/>
        </w:rPr>
        <w:t>Metasploitable</w:t>
      </w:r>
      <w:proofErr w:type="spellEnd"/>
      <w:r>
        <w:rPr>
          <w:szCs w:val="32"/>
        </w:rPr>
        <w:t xml:space="preserve"> in order to demonstrate Snort’s capabilities, meaning that there is no firewall in place. Try repeating the steps as above. What happens? There are some vectors that Snort does not have rules in place for. If you </w:t>
      </w:r>
      <w:proofErr w:type="spellStart"/>
      <w:r>
        <w:rPr>
          <w:szCs w:val="32"/>
        </w:rPr>
        <w:t>SSH</w:t>
      </w:r>
      <w:proofErr w:type="spellEnd"/>
      <w:r>
        <w:rPr>
          <w:szCs w:val="32"/>
        </w:rPr>
        <w:t xml:space="preserve"> using one of the credentials you gained above, you should be able to connect. What happens if you try to upgrade this shell to a </w:t>
      </w:r>
      <w:proofErr w:type="spellStart"/>
      <w:r>
        <w:rPr>
          <w:szCs w:val="32"/>
        </w:rPr>
        <w:t>meterpreter</w:t>
      </w:r>
      <w:proofErr w:type="spellEnd"/>
      <w:r>
        <w:rPr>
          <w:szCs w:val="32"/>
        </w:rPr>
        <w:t xml:space="preserve"> session?</w:t>
      </w:r>
      <w:bookmarkStart w:id="0" w:name="_GoBack"/>
      <w:bookmarkEnd w:id="0"/>
    </w:p>
    <w:sectPr w:rsidR="00E40835" w:rsidRPr="00C66AD3"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7A82"/>
    <w:multiLevelType w:val="hybridMultilevel"/>
    <w:tmpl w:val="D5FE12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2460"/>
    <w:multiLevelType w:val="hybridMultilevel"/>
    <w:tmpl w:val="57C8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6DB2"/>
    <w:multiLevelType w:val="hybridMultilevel"/>
    <w:tmpl w:val="D5FE12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167CD"/>
    <w:rsid w:val="00030FF1"/>
    <w:rsid w:val="000B4D09"/>
    <w:rsid w:val="000E7E52"/>
    <w:rsid w:val="001030A8"/>
    <w:rsid w:val="0011106E"/>
    <w:rsid w:val="0014678A"/>
    <w:rsid w:val="002507F0"/>
    <w:rsid w:val="002637B4"/>
    <w:rsid w:val="002813CC"/>
    <w:rsid w:val="00285961"/>
    <w:rsid w:val="002931A7"/>
    <w:rsid w:val="002D4C57"/>
    <w:rsid w:val="002E7C78"/>
    <w:rsid w:val="002F3915"/>
    <w:rsid w:val="00300561"/>
    <w:rsid w:val="00306ABB"/>
    <w:rsid w:val="0031358C"/>
    <w:rsid w:val="0039140D"/>
    <w:rsid w:val="003E13DC"/>
    <w:rsid w:val="003E5C34"/>
    <w:rsid w:val="0046473E"/>
    <w:rsid w:val="00496A71"/>
    <w:rsid w:val="004D4489"/>
    <w:rsid w:val="004F1442"/>
    <w:rsid w:val="004F45C4"/>
    <w:rsid w:val="005404A1"/>
    <w:rsid w:val="005C5359"/>
    <w:rsid w:val="005F2DC3"/>
    <w:rsid w:val="006A0FBA"/>
    <w:rsid w:val="006B5F28"/>
    <w:rsid w:val="007531F4"/>
    <w:rsid w:val="007B198A"/>
    <w:rsid w:val="007C2193"/>
    <w:rsid w:val="007E0772"/>
    <w:rsid w:val="00807799"/>
    <w:rsid w:val="00844C23"/>
    <w:rsid w:val="00852463"/>
    <w:rsid w:val="00880715"/>
    <w:rsid w:val="00882FEF"/>
    <w:rsid w:val="00895B76"/>
    <w:rsid w:val="008B5519"/>
    <w:rsid w:val="008B7F39"/>
    <w:rsid w:val="008D5E82"/>
    <w:rsid w:val="008F2066"/>
    <w:rsid w:val="009C3EF3"/>
    <w:rsid w:val="009C7B07"/>
    <w:rsid w:val="009D75FF"/>
    <w:rsid w:val="009E7A8E"/>
    <w:rsid w:val="00A61F90"/>
    <w:rsid w:val="00A85EE2"/>
    <w:rsid w:val="00AB2458"/>
    <w:rsid w:val="00B51905"/>
    <w:rsid w:val="00B86B8D"/>
    <w:rsid w:val="00C37E7C"/>
    <w:rsid w:val="00C54259"/>
    <w:rsid w:val="00C66AD3"/>
    <w:rsid w:val="00C70776"/>
    <w:rsid w:val="00D14EBE"/>
    <w:rsid w:val="00D6285F"/>
    <w:rsid w:val="00D65D50"/>
    <w:rsid w:val="00D73CD5"/>
    <w:rsid w:val="00E40835"/>
    <w:rsid w:val="00EC4B58"/>
    <w:rsid w:val="00F5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EAB5"/>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 w:type="paragraph" w:styleId="Caption">
    <w:name w:val="caption"/>
    <w:basedOn w:val="Normal"/>
    <w:next w:val="Normal"/>
    <w:uiPriority w:val="35"/>
    <w:unhideWhenUsed/>
    <w:qFormat/>
    <w:rsid w:val="00F50B5E"/>
    <w:pPr>
      <w:spacing w:after="200" w:line="240" w:lineRule="auto"/>
    </w:pPr>
    <w:rPr>
      <w:i/>
      <w:iCs/>
      <w:color w:val="44546A" w:themeColor="text2"/>
      <w:sz w:val="18"/>
      <w:szCs w:val="18"/>
    </w:rPr>
  </w:style>
  <w:style w:type="table" w:styleId="TableGrid">
    <w:name w:val="Table Grid"/>
    <w:basedOn w:val="TableNormal"/>
    <w:uiPriority w:val="39"/>
    <w:rsid w:val="008F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F594-C1FD-40AC-BD52-D9FDD98E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16</cp:revision>
  <dcterms:created xsi:type="dcterms:W3CDTF">2017-01-29T23:23:00Z</dcterms:created>
  <dcterms:modified xsi:type="dcterms:W3CDTF">2017-03-07T19:34:00Z</dcterms:modified>
</cp:coreProperties>
</file>