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writes </w:t>
      </w:r>
      <w:r>
        <w:rPr>
          <w:rStyle w:val="SourceText"/>
        </w:rPr>
        <w:t>.crew/.verify-verified-at</w:t>
      </w:r>
      <w:r>
        <w:rPr/>
        <w:t xml:space="preserve"> = HEAD.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