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2808"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guards.envGuard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w:t>
      </w:r>
      <w:r>
        <w:rPr>
          <w:rStyle w:val="SourceText"/>
        </w:rPr>
        <w:t>guards.envGuard: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8"/>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8"/>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9"/>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0"/>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2"/>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4"/>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4"/>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4"/>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4"/>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5"/>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5"/>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6"/>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6"/>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6"/>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6"/>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7"/>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7"/>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7"/>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8"/>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8"/>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9"/>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0"/>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wave-refuses-a-cross-session-dependency"/>
      <w:bookmarkEnd w:id="8"/>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9" w:name="wave-refuses-a-tickets-contract"/>
      <w:bookmarkEnd w:id="9"/>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0" w:name="promote-gate-blocks-a-worktree-deploy"/>
      <w:bookmarkEnd w:id="10"/>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1"/>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1"/>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1"/>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1"/>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1"/>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1"/>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1"/>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1"/>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1"/>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1"/>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1"/>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1"/>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1" w:name="the-run-could-not-be-identified"/>
      <w:bookmarkEnd w:id="11"/>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2"/>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2"/>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2"/>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2"/>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2"/>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2" w:name="environment-guard-refusals"/>
      <w:bookmarkEnd w:id="12"/>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guards.envGuard: off</w:t>
      </w:r>
      <w:r>
        <w:rPr/>
        <w:t xml:space="preserve">); turn it on with </w:t>
      </w:r>
      <w:r>
        <w:rPr>
          <w:rStyle w:val="SourceText"/>
        </w:rPr>
        <w:t>{"guards":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3"/>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3"/>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3"/>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nesting deeper than 8, a globbed or brace-expanded program name (</w:t>
      </w:r>
      <w:r>
        <w:rPr>
          <w:rStyle w:val="SourceText"/>
        </w:rPr>
        <w:t>/usr/bin/en?</w:t>
      </w:r>
      <w:r>
        <w:rPr/>
        <w:t xml:space="preserve">, </w:t>
      </w:r>
      <w:r>
        <w:rPr>
          <w:rStyle w:val="SourceText"/>
        </w:rPr>
        <w:t>e{n,}v</w:t>
      </w:r>
      <w:r>
        <w:rPr/>
        <w:t>), or inline code that reads a variable whose name is not a literal (</w:t>
      </w:r>
      <w:r>
        <w:rPr>
          <w:rStyle w:val="SourceText"/>
        </w:rPr>
        <w:t>os.environ[name]</w:t>
      </w:r>
      <w:r>
        <w:rPr/>
        <w:t xml:space="preserve">). Write the command out literally. Under </w:t>
      </w:r>
      <w:r>
        <w:rPr>
          <w:rStyle w:val="SourceText"/>
        </w:rPr>
        <w:t>report</w:t>
      </w:r>
      <w:r>
        <w:rPr/>
        <w:t xml:space="preserve"> these are logged, not refused. </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Refused although the config says </w:t>
      </w:r>
      <w:r>
        <w:rPr>
          <w:rStyle w:val="SourceText"/>
        </w:rPr>
        <w:t>off</w:t>
      </w:r>
      <w:r>
        <w:rPr>
          <w:rStyle w:val="Strong"/>
        </w:rPr>
        <w:t>, with no python:</w:t>
      </w:r>
      <w:r>
        <w:rPr/>
        <w:t xml:space="preserve"> the shell fallback reads the config file itself and arms the guard for a file it cannot judge: unreadable, not a JSON object, holding a </w:t>
      </w:r>
      <w:r>
        <w:rPr>
          <w:rStyle w:val="SourceText"/>
        </w:rPr>
        <w:t>\u</w:t>
      </w:r>
      <w:r>
        <w:rPr/>
        <w:t xml:space="preserve"> escape, or with </w:t>
      </w:r>
      <w:r>
        <w:rPr>
          <w:rStyle w:val="SourceText"/>
        </w:rPr>
        <w:t>envGuard</w:t>
      </w:r>
      <w:r>
        <w:rPr/>
        <w:t xml:space="preserve"> set to anything but </w:t>
      </w:r>
      <w:r>
        <w:rPr>
          <w:rStyle w:val="SourceText"/>
        </w:rPr>
        <w:t>off</w:t>
      </w:r>
      <w:r>
        <w:rPr/>
        <w:t xml:space="preserve"> anywhere in it, an explicit </w:t>
      </w:r>
      <w:r>
        <w:rPr>
          <w:rStyle w:val="SourceText"/>
        </w:rPr>
        <w:t>null</w:t>
      </w:r>
      <w:r>
        <w:rPr/>
        <w:t xml:space="preserve"> included. Fix the file, or make python available to the hook. </w:t>
      </w:r>
    </w:p>
    <w:p>
      <w:pPr>
        <w:pStyle w:val="BodyText"/>
        <w:numPr>
          <w:ilvl w:val="0"/>
          <w:numId w:val="23"/>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3" w:name="cloud-guard-false-positives"/>
      <w:bookmarkEnd w:id="13"/>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4"/>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4"/>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4"/>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4"/>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4" w:name="unattended-launch-refuses"/>
      <w:bookmarkEnd w:id="14"/>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5"/>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5"/>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5"/>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5"/>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5"/>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5"/>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5"/>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5"/>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5"/>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5"/>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5"/>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5"/>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5" w:name="obsidian"/>
      <w:bookmarkEnd w:id="15"/>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6"/>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6"/>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7"/>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7"/>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7"/>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7"/>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7"/>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7"/>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7"/>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7"/>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6" w:name="auto-wrap-up-clear-and-resume"/>
      <w:bookmarkEnd w:id="16"/>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7" w:name="auto-clear-did-nothing-on-windows"/>
      <w:bookmarkEnd w:id="17"/>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8"/>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8"/>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8"/>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8" w:name="bare-crewautopilot-stopped-on-a-goal"/>
      <w:bookmarkEnd w:id="18"/>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9"/>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9"/>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9"/>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19" w:name="claude-code-compacted-by-itself"/>
      <w:bookmarkEnd w:id="1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0" w:name="autopilot-refused-a-successor-plan-after"/>
      <w:bookmarkEnd w:id="20"/>
      <w:r>
        <w:rPr/>
        <w:t>Autopilot Refused a Successor Plan After an Automatic Reject</w:t>
      </w:r>
    </w:p>
    <w:p>
      <w:pPr>
        <w:pStyle w:val="BodyText"/>
        <w:numPr>
          <w:ilvl w:val="0"/>
          <w:numId w:val="30"/>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0"/>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0"/>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0"/>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1" w:name="verify-gate-says-rules-declare-no-reach"/>
      <w:bookmarkEnd w:id="21"/>
      <w:r>
        <w:rPr/>
        <w:t xml:space="preserve">Verify Gate Says Rules Declare No </w:t>
      </w:r>
      <w:r>
        <w:rPr>
          <w:rStyle w:val="SourceText"/>
        </w:rPr>
        <w:t>Reach</w:t>
      </w:r>
    </w:p>
    <w:p>
      <w:pPr>
        <w:pStyle w:val="BodyText"/>
        <w:numPr>
          <w:ilvl w:val="0"/>
          <w:numId w:val="31"/>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1"/>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1"/>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1"/>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2" w:name="a-stop-that-should-have-blocked-said-the"/>
      <w:bookmarkEnd w:id="22"/>
      <w:r>
        <w:rPr/>
        <w:t>A Stop That Should Have Blocked Said the Hook Script Was Missing</w:t>
      </w:r>
    </w:p>
    <w:p>
      <w:pPr>
        <w:pStyle w:val="BodyText"/>
        <w:numPr>
          <w:ilvl w:val="0"/>
          <w:numId w:val="32"/>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2"/>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2"/>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3" w:name="an-agent-named-in-verifyjson-is-not-inst"/>
      <w:bookmarkEnd w:id="23"/>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3"/>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4" w:name="the-temp-directory-fills-with-crew-files"/>
      <w:bookmarkEnd w:id="24"/>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5" w:name="a-setting-seems-to-do-nothing"/>
      <w:bookmarkEnd w:id="25"/>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5"/>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5"/>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6" w:name="graph-refresh-refused-secrets-denylisted"/>
      <w:bookmarkEnd w:id="26"/>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6"/>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7"/>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7"/>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7" w:name="a-message-from-another-session-asks-for-"/>
      <w:bookmarkEnd w:id="27"/>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8"/>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8" w:name="turning-things-off"/>
      <w:bookmarkEnd w:id="28"/>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guards.envGuard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9" w:name="web-testing"/>
      <w:bookmarkEnd w:id="29"/>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9"/>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9"/>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9"/>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9"/>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0" w:name="windows-notes"/>
      <w:bookmarkEnd w:id="30"/>
      <w:r>
        <w:rPr/>
        <w:t>Windows Notes</w:t>
      </w:r>
    </w:p>
    <w:p>
      <w:pPr>
        <w:pStyle w:val="BodyText"/>
        <w:numPr>
          <w:ilvl w:val="0"/>
          <w:numId w:val="40"/>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0"/>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0"/>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0"/>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1" w:name="auto-wrap-up-auto-clear-and-auto-resume"/>
      <w:bookmarkEnd w:id="31"/>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2" w:name="what-the-cycle-does"/>
      <w:bookmarkEnd w:id="32"/>
      <w:r>
        <w:rPr/>
        <w:t>What the Cycle Does</w:t>
      </w:r>
    </w:p>
    <w:p>
      <w:pPr>
        <w:pStyle w:val="BodyText"/>
        <w:numPr>
          <w:ilvl w:val="0"/>
          <w:numId w:val="41"/>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1"/>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3" w:name="turning-it-on-and-off"/>
      <w:bookmarkEnd w:id="33"/>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4" w:name="armed-wrap-up-contextautoclearwrapup"/>
      <w:bookmarkEnd w:id="34"/>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2"/>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2"/>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2"/>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2"/>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5" w:name="arming-one-scratch-repo-while-other-sess"/>
      <w:bookmarkEnd w:id="35"/>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3"/>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6" w:name="which-method-and-what-it-does"/>
      <w:bookmarkEnd w:id="36"/>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7" w:name="when-it-will-not-clear-or-notify"/>
      <w:bookmarkEnd w:id="37"/>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8" w:name="which-window-gets-the-keystroke"/>
      <w:bookmarkEnd w:id="38"/>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