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left"/>
        <w:rPr/>
      </w:pPr>
      <w:r>
        <w:rPr/>
        <w:t>The Gizmoduck Plugin: Technical Reference</w:t>
      </w:r>
    </w:p>
    <w:p>
      <w:pPr>
        <w:pStyle w:val="BodyTextmuted"/>
        <w:bidi w:val="0"/>
        <w:jc w:val="left"/>
        <w:rPr/>
      </w:pPr>
      <w:r>
        <w:rPr/>
        <w:t>Generated from useful-claude-add-ons@541b2b70 on 2026-09-22. Verify before trusting.</w:t>
        <w:br/>
        <w:t>The low-level guide, for the people who install, run and extend gizmoduck. A companion overview covers the same ground in plain language. Written against gizmoduck 0.5.3, commit 541b2b70.</w:t>
      </w:r>
    </w:p>
    <w:p>
      <w:pPr>
        <w:pStyle w:val="BodyText"/>
        <w:bidi w:val="0"/>
        <w:spacing w:before="200" w:after="200"/>
        <w:ind w:hanging="0" w:left="200" w:right="200"/>
        <w:jc w:val="left"/>
        <w:rPr/>
      </w:pPr>
      <w:r>
        <w:rPr>
          <w:b/>
          <w:shd w:fill="F6F7F9" w:val="clear"/>
        </w:rPr>
        <w:t>Scope.</w:t>
      </w:r>
      <w:r>
        <w:rPr>
          <w:shd w:fill="F6F7F9" w:val="clear"/>
        </w:rPr>
        <w:t xml:space="preserve"> Gizmoduck runs </w:t>
      </w:r>
      <w:hyperlink r:id="rId2">
        <w:r>
          <w:rPr>
            <w:rStyle w:val="Hyperlink"/>
            <w:shd w:fill="F6F7F9" w:val="clear"/>
          </w:rPr>
          <w:t>Nuclei</w:t>
        </w:r>
      </w:hyperlink>
      <w:r>
        <w:rPr>
          <w:shd w:fill="F6F7F9" w:val="clear"/>
        </w:rPr>
        <w:t xml:space="preserve"> (MIT-licensed, self-hosted) end to end — scan, normalise, report, ticket, diff — with no export step and no third-party API in the loop. Runs on WSL/Linux and Windows.</w:t>
      </w:r>
    </w:p>
    <w:p>
      <w:pPr>
        <w:pStyle w:val="Heading2"/>
        <w:bidi w:val="0"/>
        <w:ind w:hanging="0"/>
        <w:jc w:val="left"/>
        <w:rPr/>
      </w:pPr>
      <w:r>
        <w:rPr/>
        <w:t>1. Layout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02"/>
        <w:gridCol w:w="8237"/>
      </w:tblGrid>
      <w:tr>
        <w:trPr>
          <w:tblHeader w:val="true"/>
        </w:trPr>
        <w:tc>
          <w:tcPr>
            <w:tcW w:w="3102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120" w:after="120"/>
              <w:jc w:val="left"/>
              <w:rPr/>
            </w:pPr>
            <w:r>
              <w:rPr/>
              <w:t>Path</w:t>
            </w:r>
          </w:p>
        </w:tc>
        <w:tc>
          <w:tcPr>
            <w:tcW w:w="8237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120" w:after="120"/>
              <w:jc w:val="left"/>
              <w:rPr/>
            </w:pPr>
            <w:r>
              <w:rPr/>
              <w:t>Contents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.claude-plugin/plugin.json</w:t>
            </w:r>
          </w:p>
        </w:tc>
        <w:tc>
          <w:tcPr>
            <w:tcW w:w="8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Name, version (0.5.3), description, licence (GPL-2.0-only).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bootstrap.sh</w:t>
            </w:r>
            <w:r>
              <w:rPr/>
              <w:t xml:space="preserve"> / </w:t>
            </w:r>
            <w:r>
              <w:rPr>
                <w:rStyle w:val="SourceText"/>
              </w:rPr>
              <w:t>bootstrap.ps1</w:t>
            </w:r>
          </w:p>
        </w:tc>
        <w:tc>
          <w:tcPr>
            <w:tcW w:w="8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Installers for Linux/WSL and Windows: fetch Nuclei and community templates, and install </w:t>
            </w:r>
            <w:r>
              <w:rPr>
                <w:rStyle w:val="SourceText"/>
              </w:rPr>
              <w:t>wkhtmltopdf</w:t>
            </w:r>
            <w:r>
              <w:rPr/>
              <w:t xml:space="preserve"> plus the nine multi-tool-routine scanners (nmap, nikto, testssl, trivy, checkov, semgrep, dependency-check, sqlmap, zap).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scripts/gizmoduck.py</w:t>
            </w:r>
          </w:p>
        </w:tc>
        <w:tc>
          <w:tcPr>
            <w:tcW w:w="8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The CLI: </w:t>
            </w:r>
            <w:r>
              <w:rPr>
                <w:rStyle w:val="SourceText"/>
              </w:rPr>
              <w:t>scan</w:t>
            </w:r>
            <w:r>
              <w:rPr/>
              <w:t xml:space="preserve">, </w:t>
            </w:r>
            <w:r>
              <w:rPr>
                <w:rStyle w:val="SourceText"/>
              </w:rPr>
              <w:t>summary</w:t>
            </w:r>
            <w:r>
              <w:rPr/>
              <w:t xml:space="preserve">, </w:t>
            </w:r>
            <w:r>
              <w:rPr>
                <w:rStyle w:val="SourceText"/>
              </w:rPr>
              <w:t>parse</w:t>
            </w:r>
            <w:r>
              <w:rPr/>
              <w:t xml:space="preserve">, </w:t>
            </w:r>
            <w:r>
              <w:rPr>
                <w:rStyle w:val="SourceText"/>
              </w:rPr>
              <w:t>report</w:t>
            </w:r>
            <w:r>
              <w:rPr/>
              <w:t xml:space="preserve">, </w:t>
            </w:r>
            <w:r>
              <w:rPr>
                <w:rStyle w:val="SourceText"/>
              </w:rPr>
              <w:t>tickets</w:t>
            </w:r>
            <w:r>
              <w:rPr/>
              <w:t xml:space="preserve">, </w:t>
            </w:r>
            <w:r>
              <w:rPr>
                <w:rStyle w:val="SourceText"/>
              </w:rPr>
              <w:t>diff</w:t>
            </w:r>
            <w:r>
              <w:rPr/>
              <w:t xml:space="preserve">, </w:t>
            </w:r>
            <w:r>
              <w:rPr>
                <w:rStyle w:val="SourceText"/>
              </w:rPr>
              <w:t>doctor</w:t>
            </w:r>
            <w:r>
              <w:rPr/>
              <w:t xml:space="preserve">, </w:t>
            </w:r>
            <w:r>
              <w:rPr>
                <w:rStyle w:val="SourceText"/>
              </w:rPr>
              <w:t>update</w:t>
            </w:r>
            <w:r>
              <w:rPr/>
              <w:t>.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scripts/normalize.py</w:t>
            </w:r>
          </w:p>
        </w:tc>
        <w:tc>
          <w:tcPr>
            <w:tcW w:w="8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Finding shape and severity normalisation shared by every scanner adapter; imports nothing from </w:t>
            </w:r>
            <w:r>
              <w:rPr>
                <w:rStyle w:val="SourceText"/>
              </w:rPr>
              <w:t>gizmoduck.py</w:t>
            </w:r>
            <w:r>
              <w:rPr/>
              <w:t xml:space="preserve"> so adapters and their tests load without the CLI.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scripts/report_template.py</w:t>
            </w:r>
          </w:p>
        </w:tc>
        <w:tc>
          <w:tcPr>
            <w:tcW w:w="8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HTML and PDF rendering, via </w:t>
            </w:r>
            <w:r>
              <w:rPr>
                <w:rStyle w:val="SourceText"/>
              </w:rPr>
              <w:t>wkhtmltopdf</w:t>
            </w:r>
            <w:r>
              <w:rPr/>
              <w:t xml:space="preserve"> (Qt WebKit 4.8 — no flexbox, grid or custom properties in its CSS).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scripts/routine.py</w:t>
            </w:r>
          </w:p>
        </w:tc>
        <w:tc>
          <w:tcPr>
            <w:tcW w:w="8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Manifest-driven, multi-tool scan orchestrator over the nine adapters in </w:t>
            </w:r>
            <w:r>
              <w:rPr>
                <w:rStyle w:val="SourceText"/>
              </w:rPr>
              <w:t>scripts/scanners/</w:t>
            </w:r>
            <w:r>
              <w:rPr/>
              <w:t xml:space="preserve">, with an authorisation gate. Not wired to any command in this repository as of this commit — nothing outside </w:t>
            </w:r>
            <w:r>
              <w:rPr>
                <w:rStyle w:val="SourceText"/>
              </w:rPr>
              <w:t>scripts/_test/</w:t>
            </w:r>
            <w:r>
              <w:rPr/>
              <w:t xml:space="preserve"> imports it.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scripts/scanners/</w:t>
            </w:r>
          </w:p>
        </w:tc>
        <w:tc>
          <w:tcPr>
            <w:tcW w:w="8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One adapter module per tool: </w:t>
            </w:r>
            <w:r>
              <w:rPr>
                <w:rStyle w:val="SourceText"/>
              </w:rPr>
              <w:t>nuclei</w:t>
            </w:r>
            <w:r>
              <w:rPr/>
              <w:t xml:space="preserve">, </w:t>
            </w:r>
            <w:r>
              <w:rPr>
                <w:rStyle w:val="SourceText"/>
              </w:rPr>
              <w:t>nmap</w:t>
            </w:r>
            <w:r>
              <w:rPr/>
              <w:t xml:space="preserve">, </w:t>
            </w:r>
            <w:r>
              <w:rPr>
                <w:rStyle w:val="SourceText"/>
              </w:rPr>
              <w:t>nikto</w:t>
            </w:r>
            <w:r>
              <w:rPr/>
              <w:t xml:space="preserve">, </w:t>
            </w:r>
            <w:r>
              <w:rPr>
                <w:rStyle w:val="SourceText"/>
              </w:rPr>
              <w:t>testssl</w:t>
            </w:r>
            <w:r>
              <w:rPr/>
              <w:t xml:space="preserve">, </w:t>
            </w:r>
            <w:r>
              <w:rPr>
                <w:rStyle w:val="SourceText"/>
              </w:rPr>
              <w:t>trivy</w:t>
            </w:r>
            <w:r>
              <w:rPr/>
              <w:t xml:space="preserve">, </w:t>
            </w:r>
            <w:r>
              <w:rPr>
                <w:rStyle w:val="SourceText"/>
              </w:rPr>
              <w:t>checkov</w:t>
            </w:r>
            <w:r>
              <w:rPr/>
              <w:t xml:space="preserve">, </w:t>
            </w:r>
            <w:r>
              <w:rPr>
                <w:rStyle w:val="SourceText"/>
              </w:rPr>
              <w:t>semgrep</w:t>
            </w:r>
            <w:r>
              <w:rPr/>
              <w:t xml:space="preserve">, </w:t>
            </w:r>
            <w:r>
              <w:rPr>
                <w:rStyle w:val="SourceText"/>
              </w:rPr>
              <w:t>depcheck</w:t>
            </w:r>
            <w:r>
              <w:rPr/>
              <w:t xml:space="preserve">, </w:t>
            </w:r>
            <w:r>
              <w:rPr>
                <w:rStyle w:val="SourceText"/>
              </w:rPr>
              <w:t>sqlmap</w:t>
            </w:r>
            <w:r>
              <w:rPr/>
              <w:t xml:space="preserve">, </w:t>
            </w:r>
            <w:r>
              <w:rPr>
                <w:rStyle w:val="SourceText"/>
              </w:rPr>
              <w:t>zap</w:t>
            </w:r>
            <w:r>
              <w:rPr/>
              <w:t xml:space="preserve">, plus </w:t>
            </w:r>
            <w:r>
              <w:rPr>
                <w:rStyle w:val="SourceText"/>
              </w:rPr>
              <w:t>base.py</w:t>
            </w:r>
            <w:r>
              <w:rPr/>
              <w:t xml:space="preserve"> for the shared contract.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commands/</w:t>
            </w:r>
          </w:p>
        </w:tc>
        <w:tc>
          <w:tcPr>
            <w:tcW w:w="8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Six command files: </w:t>
            </w:r>
            <w:r>
              <w:rPr>
                <w:rStyle w:val="SourceText"/>
              </w:rPr>
              <w:t>scan</w:t>
            </w:r>
            <w:r>
              <w:rPr/>
              <w:t xml:space="preserve">, </w:t>
            </w:r>
            <w:r>
              <w:rPr>
                <w:rStyle w:val="SourceText"/>
              </w:rPr>
              <w:t>report</w:t>
            </w:r>
            <w:r>
              <w:rPr/>
              <w:t xml:space="preserve">, </w:t>
            </w:r>
            <w:r>
              <w:rPr>
                <w:rStyle w:val="SourceText"/>
              </w:rPr>
              <w:t>tickets</w:t>
            </w:r>
            <w:r>
              <w:rPr/>
              <w:t xml:space="preserve">, </w:t>
            </w:r>
            <w:r>
              <w:rPr>
                <w:rStyle w:val="SourceText"/>
              </w:rPr>
              <w:t>diff</w:t>
            </w:r>
            <w:r>
              <w:rPr/>
              <w:t xml:space="preserve">, </w:t>
            </w:r>
            <w:r>
              <w:rPr>
                <w:rStyle w:val="SourceText"/>
              </w:rPr>
              <w:t>update</w:t>
            </w:r>
            <w:r>
              <w:rPr/>
              <w:t xml:space="preserve">, </w:t>
            </w:r>
            <w:r>
              <w:rPr>
                <w:rStyle w:val="SourceText"/>
              </w:rPr>
              <w:t>doctor</w:t>
            </w:r>
            <w:r>
              <w:rPr/>
              <w:t>.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skills/gizmoduck/SKILL.md</w:t>
            </w:r>
          </w:p>
        </w:tc>
        <w:tc>
          <w:tcPr>
            <w:tcW w:w="8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The workflow the agent follows: scan, summarise, report, ticket.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docs/antivirus-exclusions.md</w:t>
            </w:r>
          </w:p>
        </w:tc>
        <w:tc>
          <w:tcPr>
            <w:tcW w:w="8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What to exclude so an AV/EDR does not quarantine nikto, sqlmap, ZAP or a Nuclei template mid-install.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scripts/_test/</w:t>
            </w:r>
          </w:p>
        </w:tc>
        <w:tc>
          <w:tcPr>
            <w:tcW w:w="8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23 test modules.</w:t>
            </w:r>
          </w:p>
        </w:tc>
      </w:tr>
    </w:tbl>
    <w:p>
      <w:pPr>
        <w:pStyle w:val="Heading2"/>
        <w:bidi w:val="0"/>
        <w:jc w:val="left"/>
        <w:rPr/>
      </w:pPr>
      <w:r>
        <w:rPr/>
        <w:t>2. The CLI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78"/>
        <w:gridCol w:w="1858"/>
        <w:gridCol w:w="1475"/>
        <w:gridCol w:w="6228"/>
      </w:tblGrid>
      <w:tr>
        <w:trPr>
          <w:tblHeader w:val="true"/>
        </w:trPr>
        <w:tc>
          <w:tcPr>
            <w:tcW w:w="1778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120" w:after="120"/>
              <w:jc w:val="left"/>
              <w:rPr/>
            </w:pPr>
            <w:r>
              <w:rPr/>
              <w:t>Subcommand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120" w:after="120"/>
              <w:jc w:val="left"/>
              <w:rPr/>
            </w:pPr>
            <w:r>
              <w:rPr/>
              <w:t>Positional args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120" w:after="120"/>
              <w:jc w:val="left"/>
              <w:rPr/>
            </w:pPr>
            <w:r>
              <w:rPr/>
              <w:t>Severity floor</w:t>
            </w:r>
          </w:p>
        </w:tc>
        <w:tc>
          <w:tcPr>
            <w:tcW w:w="6228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120" w:after="120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177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scan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target/host/URL/file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n/a</w:t>
            </w:r>
          </w:p>
        </w:tc>
        <w:tc>
          <w:tcPr>
            <w:tcW w:w="6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--severity</w:t>
            </w:r>
            <w:r>
              <w:rPr/>
              <w:t xml:space="preserve"> passed straight through as Nuclei's own filter; </w:t>
            </w:r>
            <w:r>
              <w:rPr>
                <w:rStyle w:val="SourceText"/>
              </w:rPr>
              <w:t>--extra</w:t>
            </w:r>
            <w:r>
              <w:rPr/>
              <w:t xml:space="preserve"> passes through additional Nuclei args; writes JSONL to </w:t>
            </w:r>
            <w:r>
              <w:rPr>
                <w:rStyle w:val="SourceText"/>
              </w:rPr>
              <w:t>--out</w:t>
            </w:r>
            <w:r>
              <w:rPr/>
              <w:t xml:space="preserve"> (default </w:t>
            </w:r>
            <w:r>
              <w:rPr>
                <w:rStyle w:val="SourceText"/>
              </w:rPr>
              <w:t>findings.jsonl</w:t>
            </w:r>
            <w:r>
              <w:rPr/>
              <w:t>).</w:t>
            </w:r>
          </w:p>
        </w:tc>
      </w:tr>
      <w:tr>
        <w:trPr/>
        <w:tc>
          <w:tcPr>
            <w:tcW w:w="177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summary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findings.jsonl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info (everything)</w:t>
            </w:r>
          </w:p>
        </w:tc>
        <w:tc>
          <w:tcPr>
            <w:tcW w:w="6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Prints the severity counts as JSON.</w:t>
            </w:r>
          </w:p>
        </w:tc>
      </w:tr>
      <w:tr>
        <w:trPr/>
        <w:tc>
          <w:tcPr>
            <w:tcW w:w="177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parse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findings.jsonl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info</w:t>
            </w:r>
          </w:p>
        </w:tc>
        <w:tc>
          <w:tcPr>
            <w:tcW w:w="6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Prints the raw findings at or above </w:t>
            </w:r>
            <w:r>
              <w:rPr>
                <w:rStyle w:val="SourceText"/>
              </w:rPr>
              <w:t>--min-severity</w:t>
            </w:r>
            <w:r>
              <w:rPr/>
              <w:t xml:space="preserve"> as JSON.</w:t>
            </w:r>
          </w:p>
        </w:tc>
      </w:tr>
      <w:tr>
        <w:trPr/>
        <w:tc>
          <w:tcPr>
            <w:tcW w:w="177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report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findings.jsonl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medium</w:t>
            </w:r>
          </w:p>
        </w:tc>
        <w:tc>
          <w:tcPr>
            <w:tcW w:w="6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Itemises Critical/High/Medium; Low/Info are counted and dropped, with the suppressed count stated. </w:t>
            </w:r>
            <w:r>
              <w:rPr>
                <w:rStyle w:val="SourceText"/>
              </w:rPr>
              <w:t>--format md|html|pdf</w:t>
            </w:r>
            <w:r>
              <w:rPr/>
              <w:t>; PDF falls back to HTML with a message and exit 2 if no PDF engine is found.</w:t>
            </w:r>
          </w:p>
        </w:tc>
      </w:tr>
      <w:tr>
        <w:trPr/>
        <w:tc>
          <w:tcPr>
            <w:tcW w:w="177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tickets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findings.jsonl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high</w:t>
            </w:r>
          </w:p>
        </w:tc>
        <w:tc>
          <w:tcPr>
            <w:tcW w:w="6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Gated: without </w:t>
            </w:r>
            <w:r>
              <w:rPr>
                <w:rStyle w:val="SourceText"/>
              </w:rPr>
              <w:t>--yes &lt;digest&gt;</w:t>
            </w:r>
            <w:r>
              <w:rPr/>
              <w:t xml:space="preserve">, prints the candidate list and a digest, then exits 3 with no ticket records emitted. A wrong or stale digest exits 3 as </w:t>
            </w:r>
            <w:r>
              <w:rPr>
                <w:rStyle w:val="SourceText"/>
              </w:rPr>
              <w:t>GIZMODUCK_APPROVAL_MISMATCH</w:t>
            </w:r>
            <w:r>
              <w:rPr/>
              <w:t xml:space="preserve">. Zero qualifying findings prints </w:t>
            </w:r>
            <w:r>
              <w:rPr>
                <w:rStyle w:val="SourceText"/>
              </w:rPr>
              <w:t>[]</w:t>
            </w:r>
            <w:r>
              <w:rPr/>
              <w:t xml:space="preserve"> and exits 0 either way.</w:t>
            </w:r>
          </w:p>
        </w:tc>
      </w:tr>
      <w:tr>
        <w:trPr/>
        <w:tc>
          <w:tcPr>
            <w:tcW w:w="177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diff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baseline.jsonl, current.jsonl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low</w:t>
            </w:r>
          </w:p>
        </w:tc>
        <w:tc>
          <w:tcPr>
            <w:tcW w:w="6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What is new in </w:t>
            </w:r>
            <w:r>
              <w:rPr>
                <w:rStyle w:val="SourceText"/>
              </w:rPr>
              <w:t>current</w:t>
            </w:r>
            <w:r>
              <w:rPr/>
              <w:t xml:space="preserve"> relative to </w:t>
            </w:r>
            <w:r>
              <w:rPr>
                <w:rStyle w:val="SourceText"/>
              </w:rPr>
              <w:t>baseline</w:t>
            </w:r>
            <w:r>
              <w:rPr/>
              <w:t>.</w:t>
            </w:r>
          </w:p>
        </w:tc>
      </w:tr>
      <w:tr>
        <w:trPr/>
        <w:tc>
          <w:tcPr>
            <w:tcW w:w="177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doctor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none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n/a</w:t>
            </w:r>
          </w:p>
        </w:tc>
        <w:tc>
          <w:tcPr>
            <w:tcW w:w="6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Checks </w:t>
            </w:r>
            <w:r>
              <w:rPr>
                <w:rStyle w:val="SourceText"/>
              </w:rPr>
              <w:t>nuclei</w:t>
            </w:r>
            <w:r>
              <w:rPr/>
              <w:t xml:space="preserve">, its templates directory, Python, </w:t>
            </w:r>
            <w:r>
              <w:rPr>
                <w:rStyle w:val="SourceText"/>
              </w:rPr>
              <w:t>wkhtmltopdf</w:t>
            </w:r>
            <w:r>
              <w:rPr/>
              <w:t xml:space="preserve">, </w:t>
            </w:r>
            <w:r>
              <w:rPr>
                <w:rStyle w:val="SourceText"/>
              </w:rPr>
              <w:t>NVD_API_KEY</w:t>
            </w:r>
            <w:r>
              <w:rPr/>
              <w:t xml:space="preserve"> (presence only, never the value), and every registered scanner adapter's </w:t>
            </w:r>
            <w:r>
              <w:rPr>
                <w:rStyle w:val="SourceText"/>
              </w:rPr>
              <w:t>is_available()</w:t>
            </w:r>
            <w:r>
              <w:rPr/>
              <w:t xml:space="preserve">. Exits 1 only if </w:t>
            </w:r>
            <w:r>
              <w:rPr>
                <w:rStyle w:val="SourceText"/>
              </w:rPr>
              <w:t>nuclei</w:t>
            </w:r>
            <w:r>
              <w:rPr/>
              <w:t xml:space="preserve"> or its templates are missing; a missing supporting tool or an unset </w:t>
            </w:r>
            <w:r>
              <w:rPr>
                <w:rStyle w:val="SourceText"/>
              </w:rPr>
              <w:t>NVD_API_KEY</w:t>
            </w:r>
            <w:r>
              <w:rPr/>
              <w:t xml:space="preserve"> is reported but never flips the exit code.</w:t>
            </w:r>
          </w:p>
        </w:tc>
      </w:tr>
      <w:tr>
        <w:trPr/>
        <w:tc>
          <w:tcPr>
            <w:tcW w:w="177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update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none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n/a</w:t>
            </w:r>
          </w:p>
        </w:tc>
        <w:tc>
          <w:tcPr>
            <w:tcW w:w="6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Updates the Nuclei engine and community templates.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ourceText"/>
        </w:rPr>
        <w:t>argparse</w:t>
      </w:r>
      <w:r>
        <w:rPr/>
        <w:t xml:space="preserve"> runs with </w:t>
      </w:r>
      <w:r>
        <w:rPr>
          <w:rStyle w:val="SourceText"/>
        </w:rPr>
        <w:t>allow_abbrev=False</w:t>
      </w:r>
      <w:r>
        <w:rPr/>
        <w:t xml:space="preserve">, so </w:t>
      </w:r>
      <w:r>
        <w:rPr>
          <w:rStyle w:val="SourceText"/>
        </w:rPr>
        <w:t>--yes</w:t>
      </w:r>
      <w:r>
        <w:rPr/>
        <w:t xml:space="preserve"> must be spelled out in full — an abbreviation cannot trip the ticketing gate by accident. </w:t>
      </w:r>
      <w:r>
        <w:rPr>
          <w:rStyle w:val="SourceText"/>
        </w:rPr>
        <w:t>--yes</w:t>
      </w:r>
      <w:r>
        <w:rPr/>
        <w:t xml:space="preserve"> is refused with a named error on every subcommand except </w:t>
      </w:r>
      <w:r>
        <w:rPr>
          <w:rStyle w:val="SourceText"/>
        </w:rPr>
        <w:t>tickets</w:t>
      </w:r>
      <w:r>
        <w:rPr/>
        <w:t>, rather than being silently ignored.</w:t>
      </w:r>
    </w:p>
    <w:p>
      <w:pPr>
        <w:pStyle w:val="Heading2"/>
        <w:bidi w:val="0"/>
        <w:jc w:val="left"/>
        <w:rPr/>
      </w:pPr>
      <w:r>
        <w:rPr/>
        <w:t>3. The Ticketing Gate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cmd_tickets</w:t>
      </w:r>
      <w:r>
        <w:rPr/>
        <w:t xml:space="preserve"> computes a digest over the exact record set (</w:t>
      </w:r>
      <w:r>
        <w:rPr>
          <w:rStyle w:val="SourceText"/>
        </w:rPr>
        <w:t>_records_digest</w:t>
      </w:r>
      <w:r>
        <w:rPr/>
        <w:t xml:space="preserve">) and requires it back, verbatim, on </w:t>
      </w:r>
      <w:r>
        <w:rPr>
          <w:rStyle w:val="SourceText"/>
        </w:rPr>
        <w:t>--yes</w:t>
      </w:r>
      <w:r>
        <w:rPr/>
        <w:t>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No </w:t>
      </w:r>
      <w:r>
        <w:rPr>
          <w:rStyle w:val="SourceText"/>
        </w:rPr>
        <w:t>--yes</w:t>
      </w:r>
      <w:r>
        <w:rPr/>
        <w:t xml:space="preserve">: prints one line per candidate ticket (severity + subject), the digest, and the exact rerun command carrying it; exits 3 with </w:t>
      </w:r>
      <w:r>
        <w:rPr>
          <w:rStyle w:val="SourceText"/>
        </w:rPr>
        <w:t>GIZMODUCK_CONFIRMATION_REQUIRED</w:t>
      </w:r>
      <w:r>
        <w:rPr/>
        <w:t xml:space="preserve"> and no JSON.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ourceText"/>
        </w:rPr>
        <w:t>--yes</w:t>
      </w:r>
      <w:r>
        <w:rPr/>
        <w:t xml:space="preserve"> present but not equal to the freshly recomputed digest: exits 3 with </w:t>
      </w:r>
      <w:r>
        <w:rPr>
          <w:rStyle w:val="SourceText"/>
        </w:rPr>
        <w:t>GIZMODUCK_APPROVAL_MISMATCH</w:t>
      </w:r>
      <w:r>
        <w:rPr/>
        <w:t xml:space="preserve"> — a different findings file, a different </w:t>
      </w:r>
      <w:r>
        <w:rPr>
          <w:rStyle w:val="SourceText"/>
        </w:rPr>
        <w:t>--min-severity</w:t>
      </w:r>
      <w:r>
        <w:rPr/>
        <w:t xml:space="preserve">, or findings that changed in between all produce this.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>
          <w:rStyle w:val="SourceText"/>
        </w:rPr>
        <w:t>--yes</w:t>
      </w:r>
      <w:r>
        <w:rPr/>
        <w:t xml:space="preserve"> matching: emits the JSON ticket records for the caller (the </w:t>
      </w:r>
      <w:r>
        <w:rPr>
          <w:rStyle w:val="SourceText"/>
        </w:rPr>
        <w:t>/gizmoduck:scan</w:t>
      </w:r>
      <w:r>
        <w:rPr/>
        <w:t xml:space="preserve"> and </w:t>
      </w:r>
      <w:r>
        <w:rPr>
          <w:rStyle w:val="SourceText"/>
        </w:rPr>
        <w:t>/gizmoduck:tickets</w:t>
      </w:r>
      <w:r>
        <w:rPr/>
        <w:t xml:space="preserve"> command prose) to act on. </w:t>
      </w:r>
    </w:p>
    <w:p>
      <w:pPr>
        <w:pStyle w:val="BodyText"/>
        <w:bidi w:val="0"/>
        <w:jc w:val="left"/>
        <w:rPr/>
      </w:pPr>
      <w:r>
        <w:rPr/>
        <w:t xml:space="preserve">The severity floor for </w:t>
      </w:r>
      <w:r>
        <w:rPr>
          <w:rStyle w:val="SourceText"/>
        </w:rPr>
        <w:t>tickets</w:t>
      </w:r>
      <w:r>
        <w:rPr/>
        <w:t xml:space="preserve"> defaults to High rather than the CLI-wide Info default, specifically so a bare invocation cannot open a ticket per informational finding.</w:t>
      </w:r>
    </w:p>
    <w:p>
      <w:pPr>
        <w:pStyle w:val="Heading2"/>
        <w:bidi w:val="0"/>
        <w:jc w:val="left"/>
        <w:rPr/>
      </w:pPr>
      <w:r>
        <w:rPr/>
        <w:t>4. Severity Model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SEV_NUM</w:t>
      </w:r>
      <w:r>
        <w:rPr/>
        <w:t xml:space="preserve"> (</w:t>
      </w:r>
      <w:r>
        <w:rPr>
          <w:rStyle w:val="SourceText"/>
        </w:rPr>
        <w:t>gizmoduck.py:38</w:t>
      </w:r>
      <w:r>
        <w:rPr/>
        <w:t xml:space="preserve">, mirrored in </w:t>
      </w:r>
      <w:r>
        <w:rPr>
          <w:rStyle w:val="SourceText"/>
        </w:rPr>
        <w:t>normalize.py</w:t>
      </w:r>
      <w:r>
        <w:rPr/>
        <w:t xml:space="preserve"> with a parity note): </w:t>
      </w:r>
      <w:r>
        <w:rPr>
          <w:rStyle w:val="SourceText"/>
        </w:rPr>
        <w:t>critical=4, high=3, medium=2, low=1, info=0, unknown=0</w:t>
      </w:r>
      <w:r>
        <w:rPr/>
        <w:t xml:space="preserve">. </w:t>
      </w:r>
      <w:r>
        <w:rPr>
          <w:rStyle w:val="SourceText"/>
        </w:rPr>
        <w:t>normalize.py</w:t>
      </w:r>
      <w:r>
        <w:rPr/>
        <w:t xml:space="preserve"> maps a handful of legacy tool vocabularies onto this scale (Bridgecrew's "moderate"/"important", ZAP's numeric riskcode 0-3) and reports anything it cannot map as </w:t>
      </w:r>
      <w:r>
        <w:rPr>
          <w:rStyle w:val="SourceText"/>
        </w:rPr>
        <w:t>unknown</w:t>
      </w:r>
      <w:r>
        <w:rPr/>
        <w:t xml:space="preserve"> rather than guessing a severity for it.</w:t>
      </w:r>
    </w:p>
    <w:p>
      <w:pPr>
        <w:pStyle w:val="Heading2"/>
        <w:bidi w:val="0"/>
        <w:jc w:val="left"/>
        <w:rPr/>
      </w:pPr>
      <w:r>
        <w:rPr/>
        <w:t>5. The Routine Orchestrator (Not yet a Command)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scripts/routine.py</w:t>
      </w:r>
      <w:r>
        <w:rPr/>
        <w:t xml:space="preserve"> implements a manifest-driven, multi-tool scan (</w:t>
      </w:r>
      <w:r>
        <w:rPr>
          <w:rStyle w:val="SourceText"/>
        </w:rPr>
        <w:t>run_routine</w:t>
      </w:r>
      <w:r>
        <w:rPr/>
        <w:t xml:space="preserve">), each of the nine adapters conforming to one contract: </w:t>
      </w:r>
      <w:r>
        <w:rPr>
          <w:rStyle w:val="SourceText"/>
        </w:rPr>
        <w:t>run(location, outdir, opts) -&gt; (raw_path | None, ToolResult)</w:t>
      </w:r>
      <w:r>
        <w:rPr/>
        <w:t xml:space="preserve"> and </w:t>
      </w:r>
      <w:r>
        <w:rPr>
          <w:rStyle w:val="SourceText"/>
        </w:rPr>
        <w:t>parse(raw_path, name) -&gt; list[dict]</w:t>
      </w:r>
      <w:r>
        <w:rPr/>
        <w:t xml:space="preserve">, called with plain strings rather than a </w:t>
      </w:r>
      <w:r>
        <w:rPr>
          <w:rStyle w:val="SourceText"/>
        </w:rPr>
        <w:t>Target</w:t>
      </w:r>
      <w:r>
        <w:rPr/>
        <w:t xml:space="preserve"> object. </w:t>
      </w:r>
      <w:r>
        <w:rPr>
          <w:rStyle w:val="SourceText"/>
        </w:rPr>
        <w:t>result.returncode is None</w:t>
      </w:r>
      <w:r>
        <w:rPr/>
        <w:t xml:space="preserve"> means an adapter declined to run an active scan before firing anything (currently only </w:t>
      </w:r>
      <w:r>
        <w:rPr>
          <w:rStyle w:val="SourceText"/>
        </w:rPr>
        <w:t>sqlmap</w:t>
      </w:r>
      <w:r>
        <w:rPr/>
        <w:t xml:space="preserve">'s active mode) — reported as </w:t>
      </w:r>
      <w:r>
        <w:rPr>
          <w:rStyle w:val="SourceText"/>
        </w:rPr>
        <w:t>skipped-active</w:t>
      </w:r>
      <w:r>
        <w:rPr/>
        <w:t xml:space="preserve">, never as an error. </w:t>
      </w:r>
      <w:r>
        <w:rPr>
          <w:rStyle w:val="SourceText"/>
        </w:rPr>
        <w:t>doctor</w:t>
      </w:r>
      <w:r>
        <w:rPr/>
        <w:t xml:space="preserve"> already surfaces every adapter's availability under </w:t>
      </w:r>
      <w:r>
        <w:rPr>
          <w:rStyle w:val="SourceText"/>
        </w:rPr>
        <w:t>-- scanners --</w:t>
      </w:r>
      <w:r>
        <w:rPr/>
        <w:t xml:space="preserve">, driven off the same registry, so a tool added to </w:t>
      </w:r>
      <w:r>
        <w:rPr>
          <w:rStyle w:val="SourceText"/>
        </w:rPr>
        <w:t>scanners/</w:t>
      </w:r>
      <w:r>
        <w:rPr/>
        <w:t xml:space="preserve"> can never go unmentioned there — but as of this commit nothing in </w:t>
      </w:r>
      <w:r>
        <w:rPr>
          <w:rStyle w:val="SourceText"/>
        </w:rPr>
        <w:t>commands/</w:t>
      </w:r>
      <w:r>
        <w:rPr/>
        <w:t xml:space="preserve"> or </w:t>
      </w:r>
      <w:r>
        <w:rPr>
          <w:rStyle w:val="SourceText"/>
        </w:rPr>
        <w:t>skills/gizmoduck/SKILL.md</w:t>
      </w:r>
      <w:r>
        <w:rPr/>
        <w:t xml:space="preserve"> calls </w:t>
      </w:r>
      <w:r>
        <w:rPr>
          <w:rStyle w:val="SourceText"/>
        </w:rPr>
        <w:t>run_routine</w:t>
      </w:r>
      <w:r>
        <w:rPr/>
        <w:t xml:space="preserve">; the only exercised path into it is </w:t>
      </w:r>
      <w:r>
        <w:rPr>
          <w:rStyle w:val="SourceText"/>
        </w:rPr>
        <w:t>scripts/_test/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6. Bootstrap and Dependencies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50"/>
        <w:gridCol w:w="2673"/>
        <w:gridCol w:w="5516"/>
      </w:tblGrid>
      <w:tr>
        <w:trPr>
          <w:tblHeader w:val="true"/>
        </w:trPr>
        <w:tc>
          <w:tcPr>
            <w:tcW w:w="3150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120" w:after="120"/>
              <w:jc w:val="left"/>
              <w:rPr/>
            </w:pPr>
            <w:r>
              <w:rPr/>
              <w:t>Dependency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120" w:after="120"/>
              <w:jc w:val="left"/>
              <w:rPr/>
            </w:pPr>
            <w:r>
              <w:rPr/>
              <w:t>Installed by bootstrap</w:t>
            </w:r>
          </w:p>
        </w:tc>
        <w:tc>
          <w:tcPr>
            <w:tcW w:w="5516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120" w:after="120"/>
              <w:jc w:val="left"/>
              <w:rPr/>
            </w:pPr>
            <w:r>
              <w:rPr/>
              <w:t>If missing</w:t>
            </w:r>
          </w:p>
        </w:tc>
      </w:tr>
      <w:tr>
        <w:trPr/>
        <w:tc>
          <w:tcPr>
            <w:tcW w:w="31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Nuclei + community templates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Yes</w:t>
            </w:r>
          </w:p>
        </w:tc>
        <w:tc>
          <w:tcPr>
            <w:tcW w:w="551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scan</w:t>
            </w:r>
            <w:r>
              <w:rPr/>
              <w:t xml:space="preserve"> reports it and stops.</w:t>
            </w:r>
          </w:p>
        </w:tc>
      </w:tr>
      <w:tr>
        <w:trPr/>
        <w:tc>
          <w:tcPr>
            <w:tcW w:w="31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wkhtmltopdf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Yes (Linux via apt; Windows via </w:t>
            </w:r>
            <w:r>
              <w:rPr>
                <w:rStyle w:val="SourceText"/>
              </w:rPr>
              <w:t>winget install wkhtmltopdf</w:t>
            </w:r>
            <w:r>
              <w:rPr/>
              <w:t>)</w:t>
            </w:r>
          </w:p>
        </w:tc>
        <w:tc>
          <w:tcPr>
            <w:tcW w:w="551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report --format pdf</w:t>
            </w:r>
            <w:r>
              <w:rPr/>
              <w:t xml:space="preserve"> falls back to writing HTML and exits 2 with a message.</w:t>
            </w:r>
          </w:p>
        </w:tc>
      </w:tr>
      <w:tr>
        <w:trPr/>
        <w:tc>
          <w:tcPr>
            <w:tcW w:w="31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nmap, nikto, testssl, trivy, checkov, semgrep, dependency-check, sqlmap, zap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Yes, for the routine orchestrator</w:t>
            </w:r>
          </w:p>
        </w:tc>
        <w:tc>
          <w:tcPr>
            <w:tcW w:w="551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A degraded routine run per </w:t>
            </w:r>
            <w:r>
              <w:rPr>
                <w:rStyle w:val="SourceText"/>
              </w:rPr>
              <w:t>doctor</w:t>
            </w:r>
            <w:r>
              <w:rPr/>
              <w:t xml:space="preserve">'s per-adapter report; none of this affects the </w:t>
            </w:r>
            <w:r>
              <w:rPr>
                <w:rStyle w:val="SourceText"/>
              </w:rPr>
              <w:t>scan</w:t>
            </w:r>
            <w:r>
              <w:rPr/>
              <w:t>/</w:t>
            </w:r>
            <w:r>
              <w:rPr>
                <w:rStyle w:val="SourceText"/>
              </w:rPr>
              <w:t>report</w:t>
            </w:r>
            <w:r>
              <w:rPr/>
              <w:t>/</w:t>
            </w:r>
            <w:r>
              <w:rPr>
                <w:rStyle w:val="SourceText"/>
              </w:rPr>
              <w:t>tickets</w:t>
            </w:r>
            <w:r>
              <w:rPr/>
              <w:t xml:space="preserve"> path, which only needs Nuclei.</w:t>
            </w:r>
          </w:p>
        </w:tc>
      </w:tr>
      <w:tr>
        <w:trPr/>
        <w:tc>
          <w:tcPr>
            <w:tcW w:w="31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NVD_API_KEY</w:t>
            </w:r>
            <w:r>
              <w:rPr/>
              <w:t xml:space="preserve"> (environment variable)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Not installed — optional, user-supplied</w:t>
            </w:r>
          </w:p>
        </w:tc>
        <w:tc>
          <w:tcPr>
            <w:tcW w:w="551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dependency-check's first NVD sync rate-limits to about 5 requests/30s instead of about 50/30s; </w:t>
            </w:r>
            <w:r>
              <w:rPr>
                <w:rStyle w:val="SourceText"/>
              </w:rPr>
              <w:t>doctor</w:t>
            </w:r>
            <w:r>
              <w:rPr/>
              <w:t xml:space="preserve"> reports the variable's presence only, never its value.</w:t>
            </w:r>
          </w:p>
        </w:tc>
      </w:tr>
    </w:tbl>
    <w:p>
      <w:pPr>
        <w:pStyle w:val="Heading2"/>
        <w:bidi w:val="0"/>
        <w:jc w:val="left"/>
        <w:rPr/>
      </w:pPr>
      <w:r>
        <w:rPr/>
        <w:t>7. Known Items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The nine-tool </w:t>
      </w:r>
      <w:r>
        <w:rPr>
          <w:rStyle w:val="SourceText"/>
        </w:rPr>
        <w:t>routine.py</w:t>
      </w:r>
      <w:r>
        <w:rPr/>
        <w:t xml:space="preserve"> orchestrator has no slash command or skill entry point in this repository yet, despite </w:t>
      </w:r>
      <w:r>
        <w:rPr>
          <w:rStyle w:val="SourceText"/>
        </w:rPr>
        <w:t>doctor</w:t>
      </w:r>
      <w:r>
        <w:rPr/>
        <w:t xml:space="preserve"> already reporting on all nine adapters' availability.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>
          <w:rStyle w:val="SourceText"/>
        </w:rPr>
        <w:t>docs/antivirus-exclusions.md</w:t>
      </w:r>
      <w:r>
        <w:rPr/>
        <w:t xml:space="preserve"> documents that an AV/EDR quarantining or deleting nikto, sqlmap, ZAP or a Nuclei template mid-install is an expected interaction with this toolchain, not a broken install — worth checking before assuming </w:t>
      </w:r>
      <w:r>
        <w:rPr>
          <w:rStyle w:val="SourceText"/>
        </w:rPr>
        <w:t>doctor</w:t>
      </w:r>
      <w:r>
        <w:rPr/>
        <w:t xml:space="preserve">'s report of a missing tool means the bootstrap script failed. </w:t>
      </w:r>
    </w:p>
    <w:p>
      <w:pPr>
        <w:pStyle w:val="BodyTextmuted"/>
        <w:bidi w:val="0"/>
        <w:spacing w:before="120" w:after="120"/>
        <w:jc w:val="left"/>
        <w:rPr/>
      </w:pPr>
      <w:r>
        <w:rPr/>
        <w:t xml:space="preserve">Provenance: read from </w:t>
      </w:r>
      <w:r>
        <w:rPr>
          <w:rStyle w:val="SourceText"/>
        </w:rPr>
        <w:t>plugin/gizmoduck/README.md</w:t>
      </w:r>
      <w:r>
        <w:rPr/>
        <w:t xml:space="preserve">, </w:t>
      </w:r>
      <w:r>
        <w:rPr>
          <w:rStyle w:val="SourceText"/>
        </w:rPr>
        <w:t>scripts/gizmoduck.py</w:t>
      </w:r>
      <w:r>
        <w:rPr/>
        <w:t xml:space="preserve">, </w:t>
      </w:r>
      <w:r>
        <w:rPr>
          <w:rStyle w:val="SourceText"/>
        </w:rPr>
        <w:t>scripts/normalize.py</w:t>
      </w:r>
      <w:r>
        <w:rPr/>
        <w:t xml:space="preserve">, </w:t>
      </w:r>
      <w:r>
        <w:rPr>
          <w:rStyle w:val="SourceText"/>
        </w:rPr>
        <w:t>scripts/routine.py</w:t>
      </w:r>
      <w:r>
        <w:rPr/>
        <w:t xml:space="preserve">, </w:t>
      </w:r>
      <w:r>
        <w:rPr>
          <w:rStyle w:val="SourceText"/>
        </w:rPr>
        <w:t>scripts/report_template.py</w:t>
      </w:r>
      <w:r>
        <w:rPr/>
        <w:t xml:space="preserve">, </w:t>
      </w:r>
      <w:r>
        <w:rPr>
          <w:rStyle w:val="SourceText"/>
        </w:rPr>
        <w:t>bootstrap.sh</w:t>
      </w:r>
      <w:r>
        <w:rPr/>
        <w:t xml:space="preserve"> and </w:t>
      </w:r>
      <w:r>
        <w:rPr>
          <w:rStyle w:val="SourceText"/>
        </w:rPr>
        <w:t>scripts/_test/</w:t>
      </w:r>
      <w:r>
        <w:rPr/>
        <w:t xml:space="preserve"> at commit 541b2b70 (gizmoduck 0.5.3, confirmed in both </w:t>
      </w:r>
      <w:r>
        <w:rPr>
          <w:rStyle w:val="SourceText"/>
        </w:rPr>
        <w:t>.claude-plugin/plugin.json</w:t>
      </w:r>
      <w:r>
        <w:rPr/>
        <w:t xml:space="preserve"> and </w:t>
      </w:r>
      <w:r>
        <w:rPr>
          <w:rStyle w:val="SourceText"/>
        </w:rPr>
        <w:t>CHANGELOG.md</w:t>
      </w:r>
      <w:r>
        <w:rPr/>
        <w:t>). Not verified: a live scan or ticketing run against a real ServiceDesk Plus instance.</w:t>
      </w:r>
    </w:p>
    <w:sectPr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Calibri"/>
    <w:charset w:val="01"/>
    <w:family w:val="auto"/>
    <w:pitch w:val="default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 w:before="1134" w:after="1134"/>
      <w:ind w:left="1134" w:right="1134"/>
    </w:pPr>
    <w:rPr>
      <w:rFonts w:ascii="Segoe UI;Calibri;Arial;sans-serif" w:hAnsi="Segoe UI;Calibri;Arial;sans-serif" w:eastAsia="Segoe UI;Calibri;Arial;sans-serif" w:cs="Segoe UI;Calibri;Arial;sans-serif"/>
      <w:color w:val="1B1B1F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</w:pPr>
    <w:rPr>
      <w:b/>
      <w:bCs/>
      <w:color w:val="1F4E79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DCDEE5"/>
      </w:pBdr>
      <w:spacing w:before="480" w:after="160"/>
      <w:ind w:left="480" w:right="480"/>
      <w:outlineLvl w:val="1"/>
    </w:pPr>
    <w:rPr>
      <w:rFonts w:ascii="Liberation Serif" w:hAnsi="Liberation Serif" w:eastAsia="Noto Serif CJK SC" w:cs="Noto Sans Devanagari"/>
      <w:b/>
      <w:bCs/>
      <w:color w:val="1F4E79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320" w:after="120"/>
      <w:ind w:left="320" w:right="320"/>
      <w:outlineLvl w:val="2"/>
    </w:pPr>
    <w:rPr>
      <w:rFonts w:ascii="Liberation Serif" w:hAnsi="Liberation Serif" w:eastAsia="Noto Serif CJK SC" w:cs="Noto Sans Devanagari"/>
      <w:b/>
      <w:bCs/>
      <w:color w:val="1F4E79"/>
      <w:sz w:val="26"/>
      <w:szCs w:val="2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9"/>
      <w:szCs w:val="19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120" w:after="120"/>
      <w:ind w:left="120" w:right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muted">
    <w:name w:val="Body Text.muted"/>
    <w:basedOn w:val="BodyText"/>
    <w:qFormat/>
    <w:pPr/>
    <w:rPr>
      <w:color w:val="5C5F6B"/>
      <w:sz w:val="19"/>
      <w:szCs w:val="19"/>
    </w:rPr>
  </w:style>
  <w:style w:type="paragraph" w:styleId="TableHeading">
    <w:name w:val="Table Heading"/>
    <w:basedOn w:val="TableContents"/>
    <w:qFormat/>
    <w:pPr>
      <w:suppressLineNumbers/>
      <w:shd w:fill="1F4E79" w:val="clear"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rojectdiscovery/nuclei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The Gizmoduck Plugin: Technical Reference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