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7" w:name="unattended-launch-refuses"/>
      <w:bookmarkEnd w:id="7"/>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17"/>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17"/>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17"/>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17"/>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17"/>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17"/>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17"/>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17"/>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repo or user setting may be widening it). Nothing launches; find the setting. </w:t>
      </w:r>
    </w:p>
    <w:p>
      <w:pPr>
        <w:pStyle w:val="BodyText"/>
        <w:numPr>
          <w:ilvl w:val="0"/>
          <w:numId w:val="17"/>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or </w:t>
      </w:r>
      <w:r>
        <w:rPr>
          <w:rStyle w:val="SourceText"/>
        </w:rPr>
        <w:t>probe made no tool call</w:t>
      </w:r>
      <w:r>
        <w:rPr>
          <w:rStyle w:val="Strong"/>
        </w:rPr>
        <w:t>.</w:t>
      </w:r>
      <w:r>
        <w:rPr/>
        <w:t xml:space="preserve"> The probe did not measure every store; retry, and treat a repeat as a host problem, not a pass. </w:t>
      </w:r>
    </w:p>
    <w:p>
      <w:pPr>
        <w:pStyle w:val="BodyText"/>
        <w:numPr>
          <w:ilvl w:val="0"/>
          <w:numId w:val="17"/>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and supplies </w:t>
      </w:r>
      <w:r>
        <w:rPr>
          <w:rStyle w:val="SourceText"/>
        </w:rPr>
        <w:t>--settings</w:t>
      </w:r>
      <w:r>
        <w:rPr/>
        <w:t xml:space="preserve"> itself. </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