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6B79" w14:textId="4139355D" w:rsidR="001F1F86" w:rsidRDefault="0008037D">
      <w:r>
        <w:t>I was given this advice: "For categorical factors, implement optimal allocation algorithms." Should I add that? If so, can you explain what is meant?</w:t>
      </w:r>
    </w:p>
    <w:p w14:paraId="3A5B623B" w14:textId="77777777" w:rsidR="0008037D" w:rsidRDefault="0008037D"/>
    <w:p w14:paraId="2737DC5E" w14:textId="77777777" w:rsidR="0008037D" w:rsidRPr="0008037D" w:rsidRDefault="0008037D" w:rsidP="000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Short version: your current pipeline already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produces an allocation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for categorical factors (replication counts per cell come out of the I-optimal search). The advice you got means adding a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dedicated allocation step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r w:rsidRPr="000803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optimizes those counts directly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—especially useful when you have many categorical cells, fairness/constraint requirements (e.g., minimum per level), or when you want a provably optimal </w:t>
      </w:r>
      <w:r w:rsidRPr="000803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allocation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given a set of support points.</w:t>
      </w:r>
    </w:p>
    <w:p w14:paraId="250DC882" w14:textId="77777777" w:rsidR="0008037D" w:rsidRPr="0008037D" w:rsidRDefault="0008037D" w:rsidP="000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If you (a) have categorical-heavy designs, (b) need policy constraints (e.g., “at least 3 runs per region,” caps, or fixed proportions), or (c) want a fast pre-allocator before continuous search, then yes—adding this is worthwhile. Otherwise, you can leave things as-is.</w:t>
      </w:r>
    </w:p>
    <w:p w14:paraId="1CD1EC36" w14:textId="77777777" w:rsidR="0008037D" w:rsidRPr="0008037D" w:rsidRDefault="00060C60" w:rsidP="000803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C60">
        <w:rPr>
          <w:rFonts w:ascii="Times New Roman" w:eastAsia="Times New Roman" w:hAnsi="Times New Roman" w:cs="Times New Roman"/>
          <w:noProof/>
          <w:kern w:val="0"/>
        </w:rPr>
        <w:pict w14:anchorId="7301E4A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5F83F2" w14:textId="77777777" w:rsidR="0008037D" w:rsidRPr="0008037D" w:rsidRDefault="0008037D" w:rsidP="00080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“optimal allocation for categorical factors” means</w:t>
      </w:r>
    </w:p>
    <w:p w14:paraId="3755BAD3" w14:textId="77777777" w:rsidR="0008037D" w:rsidRPr="0008037D" w:rsidRDefault="0008037D" w:rsidP="000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Think of each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 cell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(a combination of levels across categorical factors) as a </w:t>
      </w:r>
      <w:r w:rsidRPr="000803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stratum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. Let (x_i) be the model row for cell (i). If you assign weights (w_i \ge 0) with (\sum_i w_i = 1) (later scaled to total runs (n)), the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matrix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>M(w) ;=; \sum_i w_i, x_i x_i^\top.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I-optimality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, the objective equals the (weighted) average prediction variance over your region (\mathcal{S}). If you pre-choose an evaluation set and define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>A ;=; \frac{1}{|\mathcal{S}|}\sum_{s\in\mathcal{S}} x_s x_s^\top,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then minimizing the I-criterion is equivalent to the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convex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problem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>\min_{w\in\Delta}; J_I(w) ;=; \mathrm{tr}!\big(M(w)^{-1} A\big),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subject to any linear constraints on (w) (minimums, maximums, group totals, fixed proportions, etc.). After you find the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approximate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weights (w^\star), you convert them to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integer run counts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(n_i) with (\sum n_i=n) via a rounding procedure that respects constraints.</w:t>
      </w:r>
    </w:p>
    <w:p w14:paraId="6EECF74F" w14:textId="77777777" w:rsidR="0008037D" w:rsidRPr="0008037D" w:rsidRDefault="0008037D" w:rsidP="000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This is different from letting Fedorov/coordinate-exchange decide both </w:t>
      </w:r>
      <w:r w:rsidRPr="000803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which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cells and </w:t>
      </w:r>
      <w:r w:rsidRPr="000803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many times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implicitly; here you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 counts explicitly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D8768E" w14:textId="77777777" w:rsidR="0008037D" w:rsidRPr="0008037D" w:rsidRDefault="00060C60" w:rsidP="000803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C60">
        <w:rPr>
          <w:rFonts w:ascii="Times New Roman" w:eastAsia="Times New Roman" w:hAnsi="Times New Roman" w:cs="Times New Roman"/>
          <w:noProof/>
          <w:kern w:val="0"/>
        </w:rPr>
        <w:pict w14:anchorId="417F102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48EBCA" w14:textId="77777777" w:rsidR="0008037D" w:rsidRPr="0008037D" w:rsidRDefault="0008037D" w:rsidP="00080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this fits in your code</w:t>
      </w:r>
    </w:p>
    <w:p w14:paraId="728AAC26" w14:textId="77777777" w:rsidR="0008037D" w:rsidRPr="0008037D" w:rsidRDefault="0008037D" w:rsidP="000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 an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pre-allocation stage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between candidate generation and the I-optimal search:</w:t>
      </w:r>
    </w:p>
    <w:p w14:paraId="4CFB331A" w14:textId="77777777" w:rsidR="0008037D" w:rsidRPr="0008037D" w:rsidRDefault="0008037D" w:rsidP="000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Enumerate categorical cells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>Collapse the candidate to unique categorical rows (ignore continuous columns for this step). Build their design rows (x_i) from the formula (same Patsy pipeline you already use).</w:t>
      </w:r>
    </w:p>
    <w:p w14:paraId="5BE44BAE" w14:textId="77777777" w:rsidR="0008037D" w:rsidRPr="0008037D" w:rsidRDefault="0008037D" w:rsidP="000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the evaluation matrix (A)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>Use your candidate (or a good quadrature over the continuous ranges) to compute (A). You already compute model matrices—reuse that.</w:t>
      </w:r>
    </w:p>
    <w:p w14:paraId="603826E1" w14:textId="77777777" w:rsidR="0008037D" w:rsidRPr="0008037D" w:rsidRDefault="0008037D" w:rsidP="000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Solve for optimal weights (w)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Implement a lightweight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multiplicative (Wynn/Kiefer-Wolfowitz) algorithm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for I-optimality (details below). Support constraints:</w:t>
      </w:r>
    </w:p>
    <w:p w14:paraId="65386951" w14:textId="77777777" w:rsidR="0008037D" w:rsidRPr="0008037D" w:rsidRDefault="0008037D" w:rsidP="000803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Per-cell lower/upper bounds (e.g., (w_i \ge \ell_i), (w_i \le u_i))</w:t>
      </w:r>
    </w:p>
    <w:p w14:paraId="402D31A0" w14:textId="77777777" w:rsidR="0008037D" w:rsidRPr="0008037D" w:rsidRDefault="0008037D" w:rsidP="000803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Group (by a single categorical factor) totals or proportions</w:t>
      </w:r>
    </w:p>
    <w:p w14:paraId="20D5A1DE" w14:textId="77777777" w:rsidR="0008037D" w:rsidRPr="0008037D" w:rsidRDefault="0008037D" w:rsidP="000803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Fixed nonzero weights for must-include cells</w:t>
      </w:r>
    </w:p>
    <w:p w14:paraId="3EAF73DA" w14:textId="77777777" w:rsidR="0008037D" w:rsidRPr="0008037D" w:rsidRDefault="0008037D" w:rsidP="000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Round to integers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Convert (n w) to integer counts with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constraint-preserving rounding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FC407E" w14:textId="77777777" w:rsidR="0008037D" w:rsidRPr="0008037D" w:rsidRDefault="0008037D" w:rsidP="000803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Start with floor/ceil and use a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minimum-cost flow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rounding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pass to fix the sum and bounds.</w:t>
      </w:r>
    </w:p>
    <w:p w14:paraId="47431ADC" w14:textId="77777777" w:rsidR="0008037D" w:rsidRPr="0008037D" w:rsidRDefault="0008037D" w:rsidP="000803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Keep counts (\ge 0), respect minima/maxima, and match any group sums.</w:t>
      </w:r>
    </w:p>
    <w:p w14:paraId="746A31C6" w14:textId="77777777" w:rsidR="0008037D" w:rsidRPr="0008037D" w:rsidRDefault="0008037D" w:rsidP="000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Constrained I-optimal search per stratum (optional but great)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 also have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factors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, run your existing search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each categorical stratum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, allocating exactly (n_i) runs to that stratum. Inside a stratum, the search picks the best continuous settings. Finally, merge strata designs.</w:t>
      </w:r>
    </w:p>
    <w:p w14:paraId="2904808D" w14:textId="77777777" w:rsidR="0008037D" w:rsidRPr="0008037D" w:rsidRDefault="0008037D" w:rsidP="000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This gives you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transparent, controllable allocation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and keeps your existing code for the hard part (I-optimal point selection).</w:t>
      </w:r>
    </w:p>
    <w:p w14:paraId="2CC47239" w14:textId="77777777" w:rsidR="0008037D" w:rsidRPr="0008037D" w:rsidRDefault="00060C60" w:rsidP="000803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C60">
        <w:rPr>
          <w:rFonts w:ascii="Times New Roman" w:eastAsia="Times New Roman" w:hAnsi="Times New Roman" w:cs="Times New Roman"/>
          <w:noProof/>
          <w:kern w:val="0"/>
        </w:rPr>
        <w:pict w14:anchorId="2AFE4AF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5EB5C0" w14:textId="77777777" w:rsidR="0008037D" w:rsidRPr="0008037D" w:rsidRDefault="0008037D" w:rsidP="00080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simple multiplicative update you can implement</w:t>
      </w:r>
    </w:p>
    <w:p w14:paraId="576F2D56" w14:textId="77777777" w:rsidR="0008037D" w:rsidRPr="0008037D" w:rsidRDefault="0008037D" w:rsidP="000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For I-optimality with matrix (A):</w:t>
      </w:r>
    </w:p>
    <w:p w14:paraId="5F2B2AFC" w14:textId="77777777" w:rsidR="0008037D" w:rsidRPr="0008037D" w:rsidRDefault="0008037D" w:rsidP="00080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Initialize (w_i=1/K) over (K) categorical cells (or from user priors).</w:t>
      </w:r>
    </w:p>
    <w:p w14:paraId="161CF139" w14:textId="77777777" w:rsidR="0008037D" w:rsidRPr="0008037D" w:rsidRDefault="0008037D" w:rsidP="00080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Repeat until convergence:</w:t>
      </w:r>
    </w:p>
    <w:p w14:paraId="6F5ECBDB" w14:textId="77777777" w:rsidR="0008037D" w:rsidRPr="0008037D" w:rsidRDefault="0008037D" w:rsidP="00080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(M\leftarrow \sum_i w_i x_i x_i^\top)</w:t>
      </w:r>
    </w:p>
    <w:p w14:paraId="22BF7A96" w14:textId="77777777" w:rsidR="0008037D" w:rsidRPr="0008037D" w:rsidRDefault="0008037D" w:rsidP="00080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(B \leftarrow M^{-1} A M^{-1})</w:t>
      </w:r>
    </w:p>
    <w:p w14:paraId="26CE80DE" w14:textId="77777777" w:rsidR="0008037D" w:rsidRPr="0008037D" w:rsidRDefault="0008037D" w:rsidP="00080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Compute sensitivities (s_i \leftarrow x_i^\top B x_i)</w:t>
      </w:r>
    </w:p>
    <w:p w14:paraId="5B329D36" w14:textId="77777777" w:rsidR="0008037D" w:rsidRPr="0008037D" w:rsidRDefault="0008037D" w:rsidP="00080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Update (w_i \leftarrow w_i \cdot \sqrt{s_i})</w:t>
      </w:r>
    </w:p>
    <w:p w14:paraId="3FC61548" w14:textId="77777777" w:rsidR="0008037D" w:rsidRPr="0008037D" w:rsidRDefault="0008037D" w:rsidP="00080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Project back to the feasible set (normalize (\sum w_i=1), enforce bounds and group totals with a projection step)</w:t>
      </w:r>
    </w:p>
    <w:p w14:paraId="2D2B3DE1" w14:textId="77777777" w:rsidR="0008037D" w:rsidRPr="0008037D" w:rsidRDefault="0008037D" w:rsidP="000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The update increases weights where the local average prediction variance is high. This converges to an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approximate I-optimal allocation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. It’s dependency-light (NumPy only) and fast for dozens to a few hundred cells.</w:t>
      </w:r>
    </w:p>
    <w:p w14:paraId="6EF1A898" w14:textId="77777777" w:rsidR="0008037D" w:rsidRPr="0008037D" w:rsidRDefault="0008037D" w:rsidP="000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want guarantees with complex constraints, you can also cast this as a convex program and solve with a QP/SOCP/SDP solver—but the multiplicative method is usually plenty and keeps your package lean.</w:t>
      </w:r>
    </w:p>
    <w:p w14:paraId="47DDB07A" w14:textId="77777777" w:rsidR="0008037D" w:rsidRPr="0008037D" w:rsidRDefault="00060C60" w:rsidP="000803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C60">
        <w:rPr>
          <w:rFonts w:ascii="Times New Roman" w:eastAsia="Times New Roman" w:hAnsi="Times New Roman" w:cs="Times New Roman"/>
          <w:noProof/>
          <w:kern w:val="0"/>
        </w:rPr>
        <w:pict w14:anchorId="6805591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C80952" w14:textId="77777777" w:rsidR="0008037D" w:rsidRPr="0008037D" w:rsidRDefault="0008037D" w:rsidP="00080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options to expose</w:t>
      </w:r>
    </w:p>
    <w:p w14:paraId="7B1A4FD3" w14:textId="77777777" w:rsidR="0008037D" w:rsidRPr="0008037D" w:rsidRDefault="0008037D" w:rsidP="000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Add something like:</w:t>
      </w:r>
    </w:p>
    <w:p w14:paraId="3B7544F8" w14:textId="77777777" w:rsidR="0008037D" w:rsidRPr="0008037D" w:rsidRDefault="0008037D" w:rsidP="0008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allocation.py</w:t>
      </w:r>
    </w:p>
    <w:p w14:paraId="1CE3A68D" w14:textId="77777777" w:rsidR="0008037D" w:rsidRPr="0008037D" w:rsidRDefault="0008037D" w:rsidP="0008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i_optimal_allocation(</w:t>
      </w:r>
    </w:p>
    <w:p w14:paraId="64793B7F" w14:textId="77777777" w:rsidR="0008037D" w:rsidRPr="0008037D" w:rsidRDefault="0008037D" w:rsidP="0008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X_cells,               # (K, p) design rows for unique categorical cells</w:t>
      </w:r>
    </w:p>
    <w:p w14:paraId="19EC73E5" w14:textId="77777777" w:rsidR="0008037D" w:rsidRPr="0008037D" w:rsidRDefault="0008037D" w:rsidP="0008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A_eval,                # (p, p) evaluation matrix A</w:t>
      </w:r>
    </w:p>
    <w:p w14:paraId="1F26DC3B" w14:textId="77777777" w:rsidR="0008037D" w:rsidRPr="0008037D" w:rsidRDefault="0008037D" w:rsidP="0008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n,                     # total runs</w:t>
      </w:r>
    </w:p>
    <w:p w14:paraId="30DB7437" w14:textId="77777777" w:rsidR="0008037D" w:rsidRPr="0008037D" w:rsidRDefault="0008037D" w:rsidP="0008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lower=None, upper=None,# bounds per cell</w:t>
      </w:r>
    </w:p>
    <w:p w14:paraId="6E061EF8" w14:textId="77777777" w:rsidR="0008037D" w:rsidRPr="0008037D" w:rsidRDefault="0008037D" w:rsidP="0008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group_totals=None,     # {group_name: {level: proportion or fixed count}}</w:t>
      </w:r>
    </w:p>
    <w:p w14:paraId="7BDF0ABF" w14:textId="77777777" w:rsidR="0008037D" w:rsidRPr="0008037D" w:rsidRDefault="0008037D" w:rsidP="0008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tol=1e-6, max_iter=500</w:t>
      </w:r>
    </w:p>
    <w:p w14:paraId="36AC4EED" w14:textId="77777777" w:rsidR="0008037D" w:rsidRPr="0008037D" w:rsidRDefault="0008037D" w:rsidP="0008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np.ndarray:</w:t>
      </w:r>
    </w:p>
    <w:p w14:paraId="0B5CB896" w14:textId="77777777" w:rsidR="0008037D" w:rsidRPr="0008037D" w:rsidRDefault="0008037D" w:rsidP="0008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"""Return integer counts n_i summing to n."""</w:t>
      </w:r>
    </w:p>
    <w:p w14:paraId="7F2207D6" w14:textId="77777777" w:rsidR="0008037D" w:rsidRPr="0008037D" w:rsidRDefault="0008037D" w:rsidP="000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Then, in your main API:</w:t>
      </w:r>
    </w:p>
    <w:p w14:paraId="5793A988" w14:textId="77777777" w:rsidR="0008037D" w:rsidRPr="0008037D" w:rsidRDefault="0008037D" w:rsidP="00080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New option in </w:t>
      </w: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DesignOptions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preallocate_categorical: bool = False</w:t>
      </w:r>
    </w:p>
    <w:p w14:paraId="56DBABEF" w14:textId="77777777" w:rsidR="0008037D" w:rsidRPr="0008037D" w:rsidRDefault="0008037D" w:rsidP="00080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and there’s ≥1 categorical factor:</w:t>
      </w:r>
    </w:p>
    <w:p w14:paraId="445FCE62" w14:textId="77777777" w:rsidR="0008037D" w:rsidRPr="0008037D" w:rsidRDefault="0008037D" w:rsidP="000803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Compute (w) → round to (n_i)</w:t>
      </w:r>
    </w:p>
    <w:p w14:paraId="2A7D6849" w14:textId="77777777" w:rsidR="0008037D" w:rsidRPr="0008037D" w:rsidRDefault="0008037D" w:rsidP="000803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continuous factors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→ you’re done (just replicate those cells)</w:t>
      </w:r>
    </w:p>
    <w:p w14:paraId="28167477" w14:textId="77777777" w:rsidR="0008037D" w:rsidRPr="0008037D" w:rsidRDefault="0008037D" w:rsidP="000803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If mixed → run your existing search within each stratum for (n_i) runs</w:t>
      </w:r>
    </w:p>
    <w:p w14:paraId="007EB8B3" w14:textId="77777777" w:rsidR="0008037D" w:rsidRPr="0008037D" w:rsidRDefault="00060C60" w:rsidP="000803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C60">
        <w:rPr>
          <w:rFonts w:ascii="Times New Roman" w:eastAsia="Times New Roman" w:hAnsi="Times New Roman" w:cs="Times New Roman"/>
          <w:noProof/>
          <w:kern w:val="0"/>
        </w:rPr>
        <w:pict w14:anchorId="65D30B5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88058BD" w14:textId="77777777" w:rsidR="0008037D" w:rsidRPr="0008037D" w:rsidRDefault="0008037D" w:rsidP="00080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it clearly helps</w:t>
      </w:r>
    </w:p>
    <w:p w14:paraId="0ED8F67F" w14:textId="77777777" w:rsidR="0008037D" w:rsidRPr="0008037D" w:rsidRDefault="0008037D" w:rsidP="00080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 categorical levels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where naive search over- or under-replicates some levels.</w:t>
      </w:r>
    </w:p>
    <w:p w14:paraId="34752F15" w14:textId="77777777" w:rsidR="0008037D" w:rsidRPr="0008037D" w:rsidRDefault="0008037D" w:rsidP="00080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Policy/fairness constraints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(min samples per category, regional quotas).</w:t>
      </w:r>
    </w:p>
    <w:p w14:paraId="0E9BF8A9" w14:textId="77777777" w:rsidR="0008037D" w:rsidRPr="0008037D" w:rsidRDefault="0008037D" w:rsidP="00080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: pre-allocation shrinks the combinatorial burden the exchange algorithm faces.</w:t>
      </w:r>
    </w:p>
    <w:p w14:paraId="109F13D2" w14:textId="77777777" w:rsidR="0008037D" w:rsidRPr="0008037D" w:rsidRDefault="0008037D" w:rsidP="00080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Stability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: better-conditioned (X'X) earlier, fewer retries/growth events.</w:t>
      </w:r>
    </w:p>
    <w:p w14:paraId="41C825C2" w14:textId="77777777" w:rsidR="0008037D" w:rsidRPr="0008037D" w:rsidRDefault="0008037D" w:rsidP="000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When it’s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worth the complexity:</w:t>
      </w:r>
    </w:p>
    <w:p w14:paraId="365D6A17" w14:textId="77777777" w:rsidR="0008037D" w:rsidRPr="0008037D" w:rsidRDefault="0008037D" w:rsidP="00080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Only 1–2 categorical factors with very few levels.</w:t>
      </w:r>
    </w:p>
    <w:p w14:paraId="38BBD816" w14:textId="77777777" w:rsidR="0008037D" w:rsidRPr="0008037D" w:rsidRDefault="0008037D" w:rsidP="00080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You don’t have constraints and the current allocations look balanced and performant.</w:t>
      </w:r>
    </w:p>
    <w:p w14:paraId="195D94C4" w14:textId="77777777" w:rsidR="0008037D" w:rsidRPr="0008037D" w:rsidRDefault="00060C60" w:rsidP="000803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C60">
        <w:rPr>
          <w:rFonts w:ascii="Times New Roman" w:eastAsia="Times New Roman" w:hAnsi="Times New Roman" w:cs="Times New Roman"/>
          <w:noProof/>
          <w:kern w:val="0"/>
        </w:rPr>
        <w:pict w14:anchorId="6B0076B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20F5B3" w14:textId="77777777" w:rsidR="0008037D" w:rsidRPr="0008037D" w:rsidRDefault="0008037D" w:rsidP="00080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297EAD58" w14:textId="77777777" w:rsidR="0008037D" w:rsidRPr="0008037D" w:rsidRDefault="0008037D" w:rsidP="00080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don’t </w:t>
      </w:r>
      <w:r w:rsidRPr="000803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need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this to be correct—the current pipeline is valid.</w:t>
      </w:r>
    </w:p>
    <w:p w14:paraId="7BCCD039" w14:textId="77777777" w:rsidR="0008037D" w:rsidRPr="0008037D" w:rsidRDefault="0008037D" w:rsidP="00080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add it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explicit control, constraints, and faster/cleaner behavior on categorical-heavy designs.</w:t>
      </w:r>
    </w:p>
    <w:p w14:paraId="7B5D10F1" w14:textId="77777777" w:rsidR="0008037D" w:rsidRPr="0008037D" w:rsidRDefault="0008037D" w:rsidP="00080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It slots in cleanly as an </w:t>
      </w:r>
      <w:r w:rsidRPr="000803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pre-allocator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with minimal new dependencies and no change to your public results format (the </w:t>
      </w: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buckets_df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becomes the </w:t>
      </w:r>
      <w:r w:rsidRPr="000803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intended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allocation rather than just </w:t>
      </w:r>
      <w:r w:rsidRPr="000803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emergent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C5FDF84" w14:textId="77777777" w:rsidR="0008037D" w:rsidRPr="0008037D" w:rsidRDefault="0008037D" w:rsidP="000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sketch the exact </w:t>
      </w: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allocation.py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 xml:space="preserve"> with the multiplicative loop and a constraint-preserving rounding helper that plugs into your existing </w:t>
      </w:r>
      <w:r w:rsidRPr="000803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DesignOptions</w:t>
      </w:r>
      <w:r w:rsidRPr="000803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BACC3D" w14:textId="77777777" w:rsidR="0008037D" w:rsidRDefault="0008037D"/>
    <w:sectPr w:rsidR="00080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1FD8"/>
    <w:multiLevelType w:val="multilevel"/>
    <w:tmpl w:val="D7B6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B67F8"/>
    <w:multiLevelType w:val="multilevel"/>
    <w:tmpl w:val="A86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46466"/>
    <w:multiLevelType w:val="multilevel"/>
    <w:tmpl w:val="EB8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12C50"/>
    <w:multiLevelType w:val="multilevel"/>
    <w:tmpl w:val="53B25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11DD5"/>
    <w:multiLevelType w:val="multilevel"/>
    <w:tmpl w:val="70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A0B73"/>
    <w:multiLevelType w:val="multilevel"/>
    <w:tmpl w:val="B93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272909">
    <w:abstractNumId w:val="3"/>
  </w:num>
  <w:num w:numId="2" w16cid:durableId="2056587354">
    <w:abstractNumId w:val="4"/>
  </w:num>
  <w:num w:numId="3" w16cid:durableId="1667202099">
    <w:abstractNumId w:val="1"/>
  </w:num>
  <w:num w:numId="4" w16cid:durableId="493298001">
    <w:abstractNumId w:val="0"/>
  </w:num>
  <w:num w:numId="5" w16cid:durableId="628173050">
    <w:abstractNumId w:val="5"/>
  </w:num>
  <w:num w:numId="6" w16cid:durableId="1473980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7D"/>
    <w:rsid w:val="00060C60"/>
    <w:rsid w:val="0008037D"/>
    <w:rsid w:val="001F1F86"/>
    <w:rsid w:val="00472273"/>
    <w:rsid w:val="00AE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4457F"/>
  <w15:chartTrackingRefBased/>
  <w15:docId w15:val="{87A871D0-61E8-7849-840C-988A857D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3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0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8037D"/>
    <w:rPr>
      <w:b/>
      <w:bCs/>
    </w:rPr>
  </w:style>
  <w:style w:type="character" w:styleId="Emphasis">
    <w:name w:val="Emphasis"/>
    <w:basedOn w:val="DefaultParagraphFont"/>
    <w:uiPriority w:val="20"/>
    <w:qFormat/>
    <w:rsid w:val="0008037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37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03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935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Bagalman</dc:creator>
  <cp:keywords/>
  <dc:description/>
  <cp:lastModifiedBy>Michael Bagalman</cp:lastModifiedBy>
  <cp:revision>1</cp:revision>
  <dcterms:created xsi:type="dcterms:W3CDTF">2025-10-23T11:55:00Z</dcterms:created>
  <dcterms:modified xsi:type="dcterms:W3CDTF">2025-10-23T11:56:00Z</dcterms:modified>
</cp:coreProperties>
</file>