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756B9" w14:textId="77777777" w:rsidR="00B53A1F" w:rsidRPr="00B53A1F" w:rsidRDefault="00B53A1F" w:rsidP="00B53A1F">
      <w:pPr>
        <w:keepNext/>
        <w:keepLines/>
        <w:spacing w:after="128" w:line="265" w:lineRule="auto"/>
        <w:ind w:left="469" w:hanging="484"/>
        <w:outlineLvl w:val="0"/>
        <w:rPr>
          <w:rFonts w:ascii="Cambria" w:eastAsia="Cambria" w:hAnsi="Cambria" w:cs="Cambria"/>
          <w:b/>
          <w:color w:val="000000"/>
          <w:sz w:val="29"/>
        </w:rPr>
      </w:pPr>
      <w:bookmarkStart w:id="0" w:name="_Toc14942"/>
      <w:r w:rsidRPr="00B53A1F">
        <w:rPr>
          <w:rFonts w:ascii="Cambria" w:eastAsia="Cambria" w:hAnsi="Cambria" w:cs="Cambria"/>
          <w:b/>
          <w:color w:val="000000"/>
          <w:sz w:val="29"/>
        </w:rPr>
        <w:t>Signoff Sheet</w:t>
      </w:r>
      <w:bookmarkEnd w:id="0"/>
    </w:p>
    <w:p w14:paraId="51B6F9E2" w14:textId="77777777" w:rsidR="00B53A1F" w:rsidRPr="00B53A1F" w:rsidRDefault="00B53A1F" w:rsidP="00B53A1F">
      <w:pPr>
        <w:spacing w:after="244" w:line="264" w:lineRule="auto"/>
        <w:ind w:left="-5" w:hanging="10"/>
        <w:jc w:val="both"/>
        <w:rPr>
          <w:rFonts w:ascii="Cambria" w:eastAsia="Cambria" w:hAnsi="Cambria" w:cs="Cambria"/>
          <w:color w:val="000000"/>
          <w:sz w:val="22"/>
        </w:rPr>
      </w:pPr>
      <w:r w:rsidRPr="00B53A1F">
        <w:rPr>
          <w:rFonts w:ascii="Cambria" w:eastAsia="Cambria" w:hAnsi="Cambria" w:cs="Cambria"/>
          <w:color w:val="000000"/>
          <w:sz w:val="22"/>
        </w:rPr>
        <w:t>You do not need to have the ‘Worksheet’ and ‘Datasheet’ sign-off before the lab submission deadline, it will be graded after it is submitted.</w:t>
      </w:r>
    </w:p>
    <w:p w14:paraId="739D248C" w14:textId="77777777" w:rsidR="00B53A1F" w:rsidRPr="00B53A1F" w:rsidRDefault="00B53A1F" w:rsidP="00B53A1F">
      <w:pPr>
        <w:spacing w:after="228" w:line="265" w:lineRule="auto"/>
        <w:ind w:left="10" w:hanging="10"/>
        <w:jc w:val="center"/>
        <w:rPr>
          <w:rFonts w:ascii="Cambria" w:eastAsia="Cambria" w:hAnsi="Cambria" w:cs="Cambria"/>
          <w:color w:val="000000"/>
          <w:sz w:val="22"/>
        </w:rPr>
      </w:pPr>
      <w:r w:rsidRPr="00B53A1F">
        <w:rPr>
          <w:rFonts w:ascii="Cambria" w:eastAsia="Cambria" w:hAnsi="Cambria" w:cs="Cambria"/>
          <w:color w:val="000000"/>
          <w:sz w:val="20"/>
        </w:rPr>
        <w:t>Table 1: Layout Design Library</w:t>
      </w:r>
    </w:p>
    <w:p w14:paraId="6E8FF9B4" w14:textId="77777777" w:rsidR="00B53A1F" w:rsidRPr="00B53A1F" w:rsidRDefault="00B53A1F" w:rsidP="00B53A1F">
      <w:pPr>
        <w:tabs>
          <w:tab w:val="center" w:pos="1344"/>
          <w:tab w:val="center" w:pos="6677"/>
        </w:tabs>
        <w:spacing w:after="0" w:line="264" w:lineRule="auto"/>
        <w:rPr>
          <w:rFonts w:ascii="Cambria" w:eastAsia="Cambria" w:hAnsi="Cambria" w:cs="Cambria"/>
          <w:color w:val="000000"/>
          <w:sz w:val="22"/>
        </w:rPr>
      </w:pPr>
      <w:r w:rsidRPr="00B53A1F">
        <w:rPr>
          <w:rFonts w:ascii="Calibri" w:eastAsia="Calibri" w:hAnsi="Calibri" w:cs="Calibri"/>
          <w:color w:val="000000"/>
          <w:sz w:val="22"/>
        </w:rPr>
        <w:tab/>
        <w:t xml:space="preserve">         </w:t>
      </w:r>
      <w:r w:rsidRPr="00B53A1F">
        <w:rPr>
          <w:rFonts w:ascii="Cambria" w:eastAsia="Cambria" w:hAnsi="Cambria" w:cs="Cambria"/>
          <w:color w:val="000000"/>
          <w:sz w:val="22"/>
        </w:rPr>
        <w:t>Students Name: Gloria Mbaka</w:t>
      </w:r>
      <w:r w:rsidRPr="00B53A1F">
        <w:rPr>
          <w:rFonts w:ascii="Cambria" w:eastAsia="Cambria" w:hAnsi="Cambria" w:cs="Cambria"/>
          <w:color w:val="000000"/>
          <w:sz w:val="22"/>
        </w:rPr>
        <w:tab/>
        <w:t>Section: 01</w:t>
      </w:r>
    </w:p>
    <w:tbl>
      <w:tblPr>
        <w:tblStyle w:val="TableGrid"/>
        <w:tblW w:w="8364" w:type="dxa"/>
        <w:tblInd w:w="466" w:type="dxa"/>
        <w:tblCellMar>
          <w:top w:w="0" w:type="dxa"/>
          <w:left w:w="120" w:type="dxa"/>
          <w:bottom w:w="43" w:type="dxa"/>
          <w:right w:w="119" w:type="dxa"/>
        </w:tblCellMar>
        <w:tblLook w:val="04A0" w:firstRow="1" w:lastRow="0" w:firstColumn="1" w:lastColumn="0" w:noHBand="0" w:noVBand="1"/>
      </w:tblPr>
      <w:tblGrid>
        <w:gridCol w:w="2670"/>
        <w:gridCol w:w="1308"/>
        <w:gridCol w:w="1537"/>
        <w:gridCol w:w="2849"/>
      </w:tblGrid>
      <w:tr w:rsidR="00B53A1F" w:rsidRPr="00B53A1F" w14:paraId="475F296C" w14:textId="77777777" w:rsidTr="0067469A">
        <w:trPr>
          <w:trHeight w:val="42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46B6F7E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Prelab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A10D6A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Point Value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8C70C6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Points Earned</w:t>
            </w: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CF50E4" w14:textId="77777777" w:rsidR="00B53A1F" w:rsidRPr="00B53A1F" w:rsidRDefault="00B53A1F" w:rsidP="00B53A1F">
            <w:pPr>
              <w:spacing w:line="259" w:lineRule="auto"/>
              <w:ind w:left="145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Date</w:t>
            </w:r>
          </w:p>
        </w:tc>
      </w:tr>
      <w:tr w:rsidR="00B53A1F" w:rsidRPr="00B53A1F" w14:paraId="11701067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C4F1F9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All 5 Stick Diagrams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8399DA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10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2031C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2E0484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505864AC" w14:textId="77777777" w:rsidTr="0067469A">
        <w:trPr>
          <w:trHeight w:val="42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331E7BC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Part 1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93C021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Point Value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3EB1F7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Points Earned</w:t>
            </w: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3E33DC" w14:textId="77777777" w:rsidR="00B53A1F" w:rsidRPr="00B53A1F" w:rsidRDefault="00B53A1F" w:rsidP="00B53A1F">
            <w:pPr>
              <w:spacing w:line="259" w:lineRule="auto"/>
              <w:ind w:left="145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Date</w:t>
            </w:r>
          </w:p>
        </w:tc>
      </w:tr>
      <w:tr w:rsidR="00B53A1F" w:rsidRPr="00B53A1F" w14:paraId="6F62E3A7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B0DF2" w14:textId="77777777" w:rsidR="00B53A1F" w:rsidRPr="00B53A1F" w:rsidRDefault="00B53A1F" w:rsidP="00B53A1F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b/>
                <w:color w:val="000000"/>
                <w:sz w:val="22"/>
              </w:rPr>
              <w:t>NAND</w:t>
            </w: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: DRC, LVS, RCX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F2F999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12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E1FA6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0FE92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1ED2D38A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C47BD9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b/>
                <w:color w:val="000000"/>
                <w:sz w:val="22"/>
              </w:rPr>
              <w:t>NOR</w:t>
            </w: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: DRC, LVS, RCX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D0092C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12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CD8EB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1A73A1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2DDDD0C6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0A05EA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b/>
                <w:color w:val="000000"/>
                <w:sz w:val="22"/>
              </w:rPr>
              <w:t>AOI</w:t>
            </w: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: DRC, LVS, RCX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919F00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12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8D974B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1FF5A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61EC67BB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9F14CC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 xml:space="preserve">NAND, </w:t>
            </w:r>
            <w:proofErr w:type="gramStart"/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NOR,</w:t>
            </w:r>
            <w:proofErr w:type="gramEnd"/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 xml:space="preserve"> AOI Tests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ED99EB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8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36B4F9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97DD1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2BC68BB0" w14:textId="77777777" w:rsidTr="0067469A">
        <w:trPr>
          <w:trHeight w:val="42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554629A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Part 2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57767A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Point Value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68F991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Points Earned</w:t>
            </w: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3B01F3" w14:textId="77777777" w:rsidR="00B53A1F" w:rsidRPr="00B53A1F" w:rsidRDefault="00B53A1F" w:rsidP="00B53A1F">
            <w:pPr>
              <w:spacing w:line="259" w:lineRule="auto"/>
              <w:ind w:left="145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Date</w:t>
            </w:r>
          </w:p>
        </w:tc>
      </w:tr>
      <w:tr w:rsidR="00B53A1F" w:rsidRPr="00B53A1F" w14:paraId="6EFFB04B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E9B28E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b/>
                <w:color w:val="000000"/>
                <w:sz w:val="22"/>
              </w:rPr>
              <w:t>MUX</w:t>
            </w: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: DRC, LVS, RCX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73E6B2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12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63745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32E9A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75EE27A9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1B3218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b/>
                <w:color w:val="000000"/>
                <w:sz w:val="22"/>
              </w:rPr>
              <w:t>XOR</w:t>
            </w: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: DRC, LVS, RCX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5D9E81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12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96A842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C1CD50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2875894E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74880A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MUX &amp; XOR Tests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93B509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6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94E61A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4C2007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61098715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214A3B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Worksheet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298B8E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8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DBA36C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94219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5468FE45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900DD7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Datasheets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6FC972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8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8FFA2C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7D4912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  <w:tr w:rsidR="00B53A1F" w:rsidRPr="00B53A1F" w14:paraId="7E75A2A9" w14:textId="77777777" w:rsidTr="0067469A">
        <w:trPr>
          <w:trHeight w:val="649"/>
        </w:trPr>
        <w:tc>
          <w:tcPr>
            <w:tcW w:w="2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EF88E3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Total Points</w:t>
            </w:r>
          </w:p>
        </w:tc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6354EB" w14:textId="77777777" w:rsidR="00B53A1F" w:rsidRPr="00B53A1F" w:rsidRDefault="00B53A1F" w:rsidP="00B53A1F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B53A1F">
              <w:rPr>
                <w:rFonts w:ascii="Cambria" w:eastAsia="Cambria" w:hAnsi="Cambria" w:cs="Cambria"/>
                <w:color w:val="000000"/>
                <w:sz w:val="22"/>
              </w:rPr>
              <w:t>100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BD76CB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2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82FECC" w14:textId="77777777" w:rsidR="00B53A1F" w:rsidRPr="00B53A1F" w:rsidRDefault="00B53A1F" w:rsidP="00B53A1F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</w:tr>
    </w:tbl>
    <w:p w14:paraId="01EE2356" w14:textId="77777777" w:rsidR="00B53A1F" w:rsidRPr="00B53A1F" w:rsidRDefault="00B53A1F" w:rsidP="00B53A1F">
      <w:pPr>
        <w:spacing w:after="222" w:line="264" w:lineRule="auto"/>
        <w:ind w:left="10" w:hanging="10"/>
        <w:jc w:val="both"/>
        <w:rPr>
          <w:rFonts w:ascii="Cambria" w:eastAsia="Cambria" w:hAnsi="Cambria" w:cs="Cambria"/>
          <w:color w:val="000000"/>
          <w:sz w:val="22"/>
        </w:rPr>
      </w:pPr>
    </w:p>
    <w:p w14:paraId="64EAF0B5" w14:textId="77777777" w:rsidR="00B53A1F" w:rsidRDefault="00B53A1F"/>
    <w:sectPr w:rsidR="00B53A1F" w:rsidSect="00B53A1F">
      <w:footerReference w:type="even" r:id="rId4"/>
      <w:footerReference w:type="default" r:id="rId5"/>
      <w:footerReference w:type="first" r:id="rId6"/>
      <w:pgSz w:w="12240" w:h="15840"/>
      <w:pgMar w:top="1440" w:right="1440" w:bottom="1609" w:left="1440" w:header="720" w:footer="8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E4A20" w14:textId="77777777" w:rsidR="0068409B" w:rsidRDefault="0068409B">
    <w:pPr>
      <w:spacing w:after="0" w:line="259" w:lineRule="auto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4A698" w14:textId="77777777" w:rsidR="0068409B" w:rsidRDefault="0068409B">
    <w:pPr>
      <w:spacing w:after="0" w:line="259" w:lineRule="auto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F64A3" w14:textId="77777777" w:rsidR="0068409B" w:rsidRDefault="0068409B">
    <w:pPr>
      <w:spacing w:after="0" w:line="259" w:lineRule="auto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1F"/>
    <w:rsid w:val="0068409B"/>
    <w:rsid w:val="00B53A1F"/>
    <w:rsid w:val="00E8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C47B"/>
  <w15:chartTrackingRefBased/>
  <w15:docId w15:val="{23C66322-6081-4915-AD0E-D8ABB67F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A1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B53A1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>Rochester Institute of Technology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2</cp:revision>
  <dcterms:created xsi:type="dcterms:W3CDTF">2025-02-28T16:45:00Z</dcterms:created>
  <dcterms:modified xsi:type="dcterms:W3CDTF">2025-02-28T16:45:00Z</dcterms:modified>
</cp:coreProperties>
</file>