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E39" w:rsidRDefault="00DD6E39" w14:paraId="356DC9A8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7"/>
        <w:gridCol w:w="1134"/>
        <w:gridCol w:w="2225"/>
        <w:gridCol w:w="1923"/>
        <w:gridCol w:w="1134"/>
        <w:gridCol w:w="1924"/>
        <w:gridCol w:w="3708"/>
        <w:gridCol w:w="1213"/>
      </w:tblGrid>
      <w:tr w:rsidR="00DD6E39" w:rsidTr="7F953BE6" w14:paraId="64E9B08F" w14:textId="77777777">
        <w:trPr>
          <w:trHeight w:val="567"/>
        </w:trPr>
        <w:tc>
          <w:tcPr>
            <w:tcW w:w="2127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="00270AB1" w:rsidP="004367AC" w:rsidRDefault="004367AC" w14:paraId="4E8A6BEF" w14:textId="046F00F8">
            <w:pPr>
              <w:jc w:val="right"/>
            </w:pPr>
            <w:r>
              <w:t>Componente curricular</w:t>
            </w:r>
          </w:p>
        </w:tc>
        <w:tc>
          <w:tcPr>
            <w:tcW w:w="13261" w:type="dxa"/>
            <w:gridSpan w:val="7"/>
            <w:tcBorders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DD6E39" w:rsidP="00FF7713" w:rsidRDefault="00555967" w14:paraId="476ABD37" w14:textId="0E3C03A0">
            <w:pPr>
              <w:pStyle w:val="Ttulo2"/>
              <w:outlineLvl w:val="1"/>
            </w:pPr>
            <w:r w:rsidRPr="00555967">
              <w:t>Desenvolvimento de Software</w:t>
            </w:r>
          </w:p>
        </w:tc>
      </w:tr>
      <w:tr w:rsidR="002C7031" w:rsidTr="7F953BE6" w14:paraId="7DBC88AA" w14:textId="77777777">
        <w:trPr>
          <w:trHeight w:val="567"/>
        </w:trPr>
        <w:tc>
          <w:tcPr>
            <w:tcW w:w="2127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="002C7031" w:rsidP="00DD6E39" w:rsidRDefault="002C7031" w14:paraId="72BF39D4" w14:textId="48998AD2">
            <w:pPr>
              <w:jc w:val="right"/>
            </w:pPr>
            <w:r>
              <w:t>Professor(a)</w:t>
            </w:r>
          </w:p>
        </w:tc>
        <w:tc>
          <w:tcPr>
            <w:tcW w:w="1326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C7031" w:rsidP="00DD6E39" w:rsidRDefault="002C7031" w14:paraId="007AAFF2" w14:textId="45AD6F13">
            <w:r w:rsidR="7F953BE6">
              <w:rPr/>
              <w:t>Júlio César Nardelli Borges</w:t>
            </w:r>
          </w:p>
        </w:tc>
      </w:tr>
      <w:tr w:rsidR="00F81AF2" w:rsidTr="7F953BE6" w14:paraId="01F3D80E" w14:textId="77777777">
        <w:trPr>
          <w:trHeight w:val="567"/>
        </w:trPr>
        <w:tc>
          <w:tcPr>
            <w:tcW w:w="2127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="00DD6E39" w:rsidP="00DD6E39" w:rsidRDefault="00DD6E39" w14:paraId="52E99043" w14:textId="1559F730">
            <w:pPr>
              <w:jc w:val="right"/>
            </w:pPr>
            <w:r>
              <w:t>CH</w:t>
            </w:r>
            <w:r w:rsidR="005317DB">
              <w:t xml:space="preserve"> </w:t>
            </w:r>
            <w:r>
              <w:t xml:space="preserve"> </w:t>
            </w:r>
          </w:p>
          <w:p w:rsidR="00DD6E39" w:rsidP="00DD6E39" w:rsidRDefault="00DD6E39" w14:paraId="74274606" w14:textId="4FF3B167">
            <w:pPr>
              <w:jc w:val="right"/>
            </w:pPr>
            <w:r>
              <w:t>(</w:t>
            </w:r>
            <w:proofErr w:type="spellStart"/>
            <w:r>
              <w:t>h-aula</w:t>
            </w:r>
            <w:proofErr w:type="spellEnd"/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D6E39" w:rsidP="00DD6E39" w:rsidRDefault="00555967" w14:paraId="21B6397C" w14:textId="0E1DB16C">
            <w:r>
              <w:t>80</w:t>
            </w:r>
          </w:p>
        </w:tc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="00DD6E39" w:rsidP="00DD6E39" w:rsidRDefault="00DD6E39" w14:paraId="66C813B3" w14:textId="77777777"/>
        </w:tc>
        <w:tc>
          <w:tcPr>
            <w:tcW w:w="192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="00DD6E39" w:rsidP="00DD6E39" w:rsidRDefault="00DD6E39" w14:paraId="3A452973" w14:textId="77777777">
            <w:pPr>
              <w:jc w:val="right"/>
            </w:pPr>
            <w:r>
              <w:t>CH</w:t>
            </w:r>
          </w:p>
          <w:p w:rsidR="00DD6E39" w:rsidP="00DD6E39" w:rsidRDefault="00DD6E39" w14:paraId="24A8A913" w14:textId="0A53E7E3">
            <w:pPr>
              <w:jc w:val="right"/>
            </w:pPr>
            <w:r>
              <w:t>(h-relógio)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D6E39" w:rsidP="00DD6E39" w:rsidRDefault="00A929B8" w14:paraId="756AF8B8" w14:textId="0CA2721D">
            <w:r>
              <w:t>67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="00DD6E39" w:rsidP="00DD6E39" w:rsidRDefault="00DD6E39" w14:paraId="23D49B3D" w14:textId="77777777"/>
        </w:tc>
        <w:tc>
          <w:tcPr>
            <w:tcW w:w="370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="00DD6E39" w:rsidP="00DD6E39" w:rsidRDefault="00DD6E39" w14:paraId="40C9FDE8" w14:textId="25954181">
            <w:pPr>
              <w:jc w:val="right"/>
            </w:pPr>
            <w:r>
              <w:t xml:space="preserve">CH </w:t>
            </w:r>
            <w:r w:rsidR="005317DB">
              <w:t xml:space="preserve">em </w:t>
            </w:r>
            <w:r>
              <w:t>extensão</w:t>
            </w:r>
          </w:p>
          <w:p w:rsidR="00DD6E39" w:rsidP="005317DB" w:rsidRDefault="00DD6E39" w14:paraId="2E543852" w14:textId="251825E4">
            <w:pPr>
              <w:jc w:val="right"/>
            </w:pPr>
            <w:r>
              <w:t>(</w:t>
            </w:r>
            <w:proofErr w:type="spellStart"/>
            <w:r>
              <w:t>h-</w:t>
            </w:r>
            <w:r w:rsidR="005317DB">
              <w:t>aula</w:t>
            </w:r>
            <w:proofErr w:type="spellEnd"/>
            <w:r>
              <w:t>)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D6E39" w:rsidP="00DD6E39" w:rsidRDefault="00555967" w14:paraId="70016E5D" w14:textId="3BE1428D">
            <w:r>
              <w:t>0</w:t>
            </w:r>
          </w:p>
        </w:tc>
      </w:tr>
    </w:tbl>
    <w:p w:rsidR="00216B3C" w:rsidP="003A7D85" w:rsidRDefault="00216B3C" w14:paraId="11FD1904" w14:textId="459157C8">
      <w:pPr>
        <w:pStyle w:val="Ttulo1"/>
      </w:pPr>
      <w:r>
        <w:t>EMENTA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0F0C60" w:rsidTr="1750A655" w14:paraId="0A5B1C63" w14:textId="77777777">
        <w:tc>
          <w:tcPr>
            <w:tcW w:w="15388" w:type="dxa"/>
            <w:tcMar/>
          </w:tcPr>
          <w:p w:rsidR="000F0C60" w:rsidP="009C2CAE" w:rsidRDefault="4AEE0342" w14:paraId="4C8AF80E" w14:textId="40F4F093">
            <w:pPr>
              <w:jc w:val="both"/>
            </w:pPr>
            <w:r w:rsidR="0BEDD380">
              <w:rPr/>
              <w:t>Introdução dos conceitos de Orientação a Objetos com utilização da linguagem Java como ferramenta para a construção de sistemas computacionais básicos. Utilização de conceitos de classes e objetos, criação de Diagramas de Classes e aplicação de conceitos de herança e polimorfismo.</w:t>
            </w:r>
          </w:p>
        </w:tc>
      </w:tr>
    </w:tbl>
    <w:p w:rsidR="00216B3C" w:rsidP="009C2CAE" w:rsidRDefault="00FD0A58" w14:paraId="5BFE9542" w14:textId="60A8C275">
      <w:pPr>
        <w:pStyle w:val="Ttulo1"/>
      </w:pPr>
      <w:r>
        <w:t>OBJETIVOS GLOBAIS DE APRENDIZAGEM PARA OS QUAIS A COMPONENTE CURRICULAR CONTRIBUI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0F0C60" w:rsidTr="000F0C60" w14:paraId="46C63820" w14:textId="77777777">
        <w:tc>
          <w:tcPr>
            <w:tcW w:w="15388" w:type="dxa"/>
          </w:tcPr>
          <w:p w:rsidR="007E5ECD" w:rsidP="009C2CAE" w:rsidRDefault="007E5ECD" w14:paraId="77F39064" w14:textId="38235387">
            <w:pPr>
              <w:jc w:val="both"/>
            </w:pPr>
            <w:r w:rsidRPr="007E5ECD">
              <w:t>Desenvolver sistemas computacionais, identificando problemas da sociedade que tenham solução algorítmica, utilizando ferramentas, metodologias e ambientes de programação, considerando os limites da computação e as dimensões quantitativas do problema.</w:t>
            </w:r>
          </w:p>
          <w:p w:rsidR="00B401DC" w:rsidP="009C2CAE" w:rsidRDefault="00B401DC" w14:paraId="3E4828DA" w14:textId="7153FF9F">
            <w:pPr>
              <w:jc w:val="both"/>
            </w:pPr>
          </w:p>
          <w:p w:rsidR="00B401DC" w:rsidP="009C2CAE" w:rsidRDefault="00B401DC" w14:paraId="3E825B17" w14:textId="7B6E7DA2">
            <w:pPr>
              <w:jc w:val="both"/>
            </w:pPr>
            <w:r w:rsidRPr="00B401DC">
              <w:t>Gerir, durante a vida profissional, sua própria aprendizagem e desenvolvimento, buscando novos conhecimentos de forma autônoma, incluindo autogestão de tempo, competências e adequação rápida às mudanças tecnológicas e aos novos ambientes de trabalho;</w:t>
            </w:r>
          </w:p>
          <w:p w:rsidR="007E5ECD" w:rsidP="009C2CAE" w:rsidRDefault="007E5ECD" w14:paraId="6BF2FDA0" w14:textId="77777777">
            <w:pPr>
              <w:jc w:val="both"/>
            </w:pPr>
          </w:p>
          <w:p w:rsidR="000F0C60" w:rsidP="009C2CAE" w:rsidRDefault="009C2CAE" w14:paraId="30FF21F3" w14:textId="25AE9B05">
            <w:pPr>
              <w:jc w:val="both"/>
            </w:pPr>
            <w:r w:rsidRPr="000819AE">
              <w:t xml:space="preserve">O </w:t>
            </w:r>
            <w:r w:rsidR="00665125">
              <w:t>aluno</w:t>
            </w:r>
            <w:r w:rsidRPr="000819AE">
              <w:t xml:space="preserve"> será capaz de</w:t>
            </w:r>
            <w:r>
              <w:t xml:space="preserve"> desenvolver</w:t>
            </w:r>
            <w:r w:rsidRPr="00456E50">
              <w:t xml:space="preserve"> </w:t>
            </w:r>
            <w:r>
              <w:t>aplicações com uma linguagem</w:t>
            </w:r>
            <w:r w:rsidRPr="00456E50">
              <w:t xml:space="preserve"> orient</w:t>
            </w:r>
            <w:r>
              <w:t>ada</w:t>
            </w:r>
            <w:r w:rsidRPr="00456E50">
              <w:t xml:space="preserve"> </w:t>
            </w:r>
            <w:r w:rsidR="00665125">
              <w:t>a</w:t>
            </w:r>
            <w:r w:rsidRPr="00456E50">
              <w:t xml:space="preserve"> objetos</w:t>
            </w:r>
            <w:r w:rsidR="00665125">
              <w:t xml:space="preserve"> utilizando</w:t>
            </w:r>
            <w:r>
              <w:t xml:space="preserve"> </w:t>
            </w:r>
            <w:r w:rsidR="00665125">
              <w:t xml:space="preserve">conceitos de classes, objetos, </w:t>
            </w:r>
            <w:r>
              <w:t xml:space="preserve">abstração, herança, encapsulamento e polimorfismo. O aluno </w:t>
            </w:r>
            <w:r w:rsidR="00665125">
              <w:t xml:space="preserve">estará apto a utilizar </w:t>
            </w:r>
            <w:r>
              <w:t xml:space="preserve">componentes básicos da linguagem Java (pacote </w:t>
            </w:r>
            <w:proofErr w:type="spellStart"/>
            <w:r>
              <w:t>java.lang</w:t>
            </w:r>
            <w:proofErr w:type="spellEnd"/>
            <w:r>
              <w:t xml:space="preserve">) e tratar corretamente os possíveis erros da aplicação </w:t>
            </w:r>
            <w:r w:rsidR="00665125">
              <w:t xml:space="preserve">via </w:t>
            </w:r>
            <w:r>
              <w:t xml:space="preserve">tratamento de exceções. </w:t>
            </w:r>
            <w:r w:rsidR="00665125">
              <w:t xml:space="preserve">Também será </w:t>
            </w:r>
            <w:r>
              <w:t xml:space="preserve">capaz de entender </w:t>
            </w:r>
            <w:r w:rsidR="00665125">
              <w:t xml:space="preserve">e aplicar </w:t>
            </w:r>
            <w:r>
              <w:t>o</w:t>
            </w:r>
            <w:r w:rsidR="00665125">
              <w:t>s</w:t>
            </w:r>
            <w:r>
              <w:t xml:space="preserve"> conceito</w:t>
            </w:r>
            <w:r w:rsidR="00665125">
              <w:t>s</w:t>
            </w:r>
            <w:r>
              <w:t xml:space="preserve"> de interface e coleções, fundamentais para construção de aplicações modernas.</w:t>
            </w:r>
          </w:p>
        </w:tc>
      </w:tr>
    </w:tbl>
    <w:p w:rsidR="006B2F06" w:rsidP="006B2F06" w:rsidRDefault="006B2F06" w14:paraId="2E942EEB" w14:textId="7C5717CB">
      <w:pPr>
        <w:pStyle w:val="Ttulo1"/>
      </w:pPr>
      <w:r>
        <w:t>OBJETIVOS DE APRENDIZAGEM ESPECÍFICOS DA COMPONENTE CURRICULAR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23"/>
        <w:gridCol w:w="1319"/>
        <w:gridCol w:w="6746"/>
      </w:tblGrid>
      <w:tr w:rsidR="000F0C60" w:rsidTr="3827024F" w14:paraId="2B9E258E" w14:textId="77777777">
        <w:tc>
          <w:tcPr>
            <w:tcW w:w="7323" w:type="dxa"/>
            <w:vAlign w:val="center"/>
          </w:tcPr>
          <w:p w:rsidR="00442109" w:rsidP="006B2F06" w:rsidRDefault="00442109" w14:paraId="19779502" w14:textId="6181EC79">
            <w:r>
              <w:t>A</w:t>
            </w:r>
            <w:r w:rsidR="005008AF">
              <w:t>o concluir a componente curricular</w:t>
            </w:r>
            <w:r>
              <w:t>, o estudante será capaz de...</w:t>
            </w:r>
          </w:p>
        </w:tc>
        <w:tc>
          <w:tcPr>
            <w:tcW w:w="1319" w:type="dxa"/>
            <w:vAlign w:val="center"/>
          </w:tcPr>
          <w:p w:rsidRPr="00FF4A61" w:rsidR="000F0C60" w:rsidP="00FF4A61" w:rsidRDefault="000F0C60" w14:paraId="72760DCC" w14:textId="1BFD921C">
            <w:pPr>
              <w:jc w:val="center"/>
            </w:pPr>
            <w:r>
              <w:t>DIMENSÃO</w:t>
            </w:r>
            <w:r w:rsidR="004D74B7">
              <w:rPr>
                <w:rStyle w:val="Refdenotaderodap"/>
              </w:rPr>
              <w:footnoteReference w:id="2"/>
            </w:r>
          </w:p>
        </w:tc>
        <w:tc>
          <w:tcPr>
            <w:tcW w:w="6746" w:type="dxa"/>
            <w:vAlign w:val="center"/>
          </w:tcPr>
          <w:p w:rsidR="00CE504D" w:rsidP="00FF4A61" w:rsidRDefault="00CE504D" w14:paraId="2A2A1616" w14:textId="5E68B619">
            <w:pPr>
              <w:jc w:val="center"/>
            </w:pPr>
            <w:r>
              <w:t>CONTEÚDOS</w:t>
            </w:r>
          </w:p>
        </w:tc>
      </w:tr>
      <w:tr w:rsidR="009A5A1B" w:rsidTr="00452DFF" w14:paraId="526D9C14" w14:textId="77777777">
        <w:trPr>
          <w:trHeight w:val="806"/>
        </w:trPr>
        <w:tc>
          <w:tcPr>
            <w:tcW w:w="7323" w:type="dxa"/>
            <w:vAlign w:val="center"/>
          </w:tcPr>
          <w:p w:rsidRPr="006E06A1" w:rsidR="00082D11" w:rsidP="006E06A1" w:rsidRDefault="7320CADC" w14:paraId="6D139113" w14:textId="45C6CA6C">
            <w:pPr>
              <w:pStyle w:val="PargrafodaLista"/>
              <w:numPr>
                <w:ilvl w:val="0"/>
                <w:numId w:val="8"/>
              </w:numPr>
              <w:ind w:left="306" w:hanging="284"/>
            </w:pPr>
            <w:r w:rsidRPr="3827024F">
              <w:rPr>
                <w:rFonts w:ascii="Calibri" w:hAnsi="Calibri" w:cs="Calibri"/>
                <w:color w:val="000000" w:themeColor="text1"/>
              </w:rPr>
              <w:t>Utilizar estruturas de controle condicionais e de repetição em métodos escritos em Java para solucionar problemas computacionais gerais.</w:t>
            </w:r>
          </w:p>
        </w:tc>
        <w:tc>
          <w:tcPr>
            <w:tcW w:w="1319" w:type="dxa"/>
            <w:vAlign w:val="center"/>
          </w:tcPr>
          <w:p w:rsidRPr="006E06A1" w:rsidR="00082D11" w:rsidP="00555967" w:rsidRDefault="00082D11" w14:paraId="22B17399" w14:textId="4CEE21E8">
            <w:pPr>
              <w:jc w:val="center"/>
            </w:pPr>
            <w:r w:rsidRPr="006E06A1">
              <w:t>3</w:t>
            </w:r>
          </w:p>
        </w:tc>
        <w:tc>
          <w:tcPr>
            <w:tcW w:w="6746" w:type="dxa"/>
            <w:vAlign w:val="center"/>
          </w:tcPr>
          <w:p w:rsidRPr="00555967" w:rsidR="00555967" w:rsidP="00A579DF" w:rsidRDefault="00555967" w14:paraId="2CDDB3AE" w14:textId="7535F2DA">
            <w:pPr>
              <w:jc w:val="both"/>
              <w:rPr>
                <w:rFonts w:cs="Arial"/>
              </w:rPr>
            </w:pPr>
            <w:r w:rsidRPr="00555967">
              <w:rPr>
                <w:rFonts w:cs="Arial"/>
              </w:rPr>
              <w:t>Conceito</w:t>
            </w:r>
            <w:r w:rsidR="00A579DF">
              <w:rPr>
                <w:rFonts w:cs="Arial"/>
              </w:rPr>
              <w:t>s</w:t>
            </w:r>
            <w:r w:rsidRPr="00555967">
              <w:rPr>
                <w:rFonts w:cs="Arial"/>
              </w:rPr>
              <w:t xml:space="preserve"> </w:t>
            </w:r>
            <w:r w:rsidR="00A579DF">
              <w:rPr>
                <w:rFonts w:cs="Arial"/>
              </w:rPr>
              <w:t xml:space="preserve">fundamentais </w:t>
            </w:r>
            <w:r w:rsidRPr="00555967">
              <w:rPr>
                <w:rFonts w:cs="Arial"/>
              </w:rPr>
              <w:t>d</w:t>
            </w:r>
            <w:r w:rsidR="00A579DF">
              <w:rPr>
                <w:rFonts w:cs="Arial"/>
              </w:rPr>
              <w:t>a</w:t>
            </w:r>
            <w:r w:rsidRPr="00555967">
              <w:rPr>
                <w:rFonts w:cs="Arial"/>
              </w:rPr>
              <w:t xml:space="preserve"> linguagem </w:t>
            </w:r>
            <w:r w:rsidR="00A579DF">
              <w:rPr>
                <w:rFonts w:cs="Arial"/>
              </w:rPr>
              <w:t>Java</w:t>
            </w:r>
          </w:p>
          <w:p w:rsidRPr="00555967" w:rsidR="00555967" w:rsidP="00A579DF" w:rsidRDefault="00555967" w14:paraId="662D1C84" w14:textId="6B975DB5">
            <w:pPr>
              <w:jc w:val="both"/>
              <w:rPr>
                <w:rFonts w:cs="Arial"/>
              </w:rPr>
            </w:pPr>
            <w:r w:rsidRPr="00555967">
              <w:rPr>
                <w:rFonts w:cs="Arial"/>
              </w:rPr>
              <w:t>Extensões</w:t>
            </w:r>
            <w:r w:rsidR="00A579DF">
              <w:rPr>
                <w:rFonts w:cs="Arial"/>
              </w:rPr>
              <w:t>, l</w:t>
            </w:r>
            <w:r w:rsidRPr="00555967">
              <w:rPr>
                <w:rFonts w:cs="Arial"/>
              </w:rPr>
              <w:t>icenças</w:t>
            </w:r>
            <w:r w:rsidR="00A579DF">
              <w:rPr>
                <w:rFonts w:cs="Arial"/>
              </w:rPr>
              <w:t xml:space="preserve"> e </w:t>
            </w:r>
            <w:proofErr w:type="spellStart"/>
            <w:r w:rsidRPr="00555967">
              <w:rPr>
                <w:rFonts w:cs="Arial"/>
              </w:rPr>
              <w:t>IDEs</w:t>
            </w:r>
            <w:proofErr w:type="spellEnd"/>
            <w:r w:rsidRPr="00555967">
              <w:rPr>
                <w:rFonts w:cs="Arial"/>
              </w:rPr>
              <w:t xml:space="preserve"> de programação</w:t>
            </w:r>
          </w:p>
          <w:p w:rsidRPr="00555967" w:rsidR="00555967" w:rsidP="00A579DF" w:rsidRDefault="00555967" w14:paraId="3CCB6AD6" w14:textId="23E711DF">
            <w:pPr>
              <w:jc w:val="both"/>
              <w:rPr>
                <w:rFonts w:cs="Arial"/>
              </w:rPr>
            </w:pPr>
            <w:r w:rsidRPr="00555967">
              <w:rPr>
                <w:rFonts w:cs="Arial"/>
              </w:rPr>
              <w:t>Método principal</w:t>
            </w:r>
            <w:r w:rsidR="00A579DF">
              <w:rPr>
                <w:rFonts w:cs="Arial"/>
              </w:rPr>
              <w:t xml:space="preserve"> (</w:t>
            </w:r>
            <w:proofErr w:type="spellStart"/>
            <w:r w:rsidR="00A579DF">
              <w:rPr>
                <w:rFonts w:cs="Arial"/>
              </w:rPr>
              <w:t>main</w:t>
            </w:r>
            <w:proofErr w:type="spellEnd"/>
            <w:r w:rsidR="00A579DF">
              <w:rPr>
                <w:rFonts w:cs="Arial"/>
              </w:rPr>
              <w:t>)</w:t>
            </w:r>
          </w:p>
          <w:p w:rsidR="006E06A1" w:rsidP="00A579DF" w:rsidRDefault="00555967" w14:paraId="54EE0049" w14:textId="77777777">
            <w:pPr>
              <w:jc w:val="both"/>
              <w:rPr>
                <w:rFonts w:cs="Arial"/>
              </w:rPr>
            </w:pPr>
            <w:r w:rsidRPr="00555967">
              <w:rPr>
                <w:rFonts w:cs="Arial"/>
              </w:rPr>
              <w:t>Tipos de dados primitivos (</w:t>
            </w:r>
            <w:proofErr w:type="spellStart"/>
            <w:r w:rsidRPr="00555967">
              <w:rPr>
                <w:rFonts w:cs="Arial"/>
              </w:rPr>
              <w:t>int</w:t>
            </w:r>
            <w:proofErr w:type="spellEnd"/>
            <w:r w:rsidRPr="00555967">
              <w:rPr>
                <w:rFonts w:cs="Arial"/>
              </w:rPr>
              <w:t xml:space="preserve">, </w:t>
            </w:r>
            <w:proofErr w:type="spellStart"/>
            <w:r w:rsidRPr="00555967">
              <w:rPr>
                <w:rFonts w:cs="Arial"/>
              </w:rPr>
              <w:t>double</w:t>
            </w:r>
            <w:proofErr w:type="spellEnd"/>
            <w:r w:rsidRPr="00555967">
              <w:rPr>
                <w:rFonts w:cs="Arial"/>
              </w:rPr>
              <w:t xml:space="preserve">, </w:t>
            </w:r>
            <w:proofErr w:type="spellStart"/>
            <w:r w:rsidRPr="00555967">
              <w:rPr>
                <w:rFonts w:cs="Arial"/>
              </w:rPr>
              <w:t>float</w:t>
            </w:r>
            <w:proofErr w:type="spellEnd"/>
            <w:r w:rsidRPr="00555967">
              <w:rPr>
                <w:rFonts w:cs="Arial"/>
              </w:rPr>
              <w:t xml:space="preserve">, </w:t>
            </w:r>
            <w:proofErr w:type="spellStart"/>
            <w:r w:rsidRPr="00555967">
              <w:rPr>
                <w:rFonts w:cs="Arial"/>
              </w:rPr>
              <w:t>etc</w:t>
            </w:r>
            <w:proofErr w:type="spellEnd"/>
            <w:r w:rsidRPr="00555967">
              <w:rPr>
                <w:rFonts w:cs="Arial"/>
              </w:rPr>
              <w:t>)</w:t>
            </w:r>
          </w:p>
          <w:p w:rsidRPr="00555967" w:rsidR="00452DFF" w:rsidP="00452DFF" w:rsidRDefault="00452DFF" w14:paraId="62DA9796" w14:textId="77777777">
            <w:pPr>
              <w:jc w:val="both"/>
              <w:rPr>
                <w:rFonts w:cs="Arial"/>
              </w:rPr>
            </w:pPr>
            <w:r w:rsidRPr="00555967">
              <w:rPr>
                <w:rFonts w:cs="Arial"/>
              </w:rPr>
              <w:t>Operadores aritméticos, lógicos e relacionais</w:t>
            </w:r>
          </w:p>
          <w:p w:rsidRPr="00555967" w:rsidR="00452DFF" w:rsidP="00452DFF" w:rsidRDefault="00452DFF" w14:paraId="76F64F66" w14:textId="77777777">
            <w:pPr>
              <w:jc w:val="both"/>
              <w:rPr>
                <w:rFonts w:cs="Arial"/>
              </w:rPr>
            </w:pPr>
            <w:r w:rsidRPr="00555967">
              <w:rPr>
                <w:rFonts w:cs="Arial"/>
              </w:rPr>
              <w:t>Passagem de parâmetro por referência e por valor</w:t>
            </w:r>
          </w:p>
          <w:p w:rsidR="00452DFF" w:rsidP="00452DFF" w:rsidRDefault="00452DFF" w14:paraId="1C5EAF10" w14:textId="76F8BC61">
            <w:pPr>
              <w:jc w:val="both"/>
              <w:rPr>
                <w:rFonts w:cs="Arial"/>
              </w:rPr>
            </w:pPr>
            <w:r w:rsidRPr="00555967">
              <w:rPr>
                <w:rFonts w:cs="Arial"/>
              </w:rPr>
              <w:t xml:space="preserve">Estruturas condicionais: </w:t>
            </w:r>
            <w:proofErr w:type="spellStart"/>
            <w:r w:rsidRPr="00555967">
              <w:rPr>
                <w:rFonts w:cs="Arial"/>
              </w:rPr>
              <w:t>if</w:t>
            </w:r>
            <w:proofErr w:type="spellEnd"/>
            <w:r w:rsidRPr="00555967">
              <w:rPr>
                <w:rFonts w:cs="Arial"/>
              </w:rPr>
              <w:t>, switch</w:t>
            </w:r>
          </w:p>
          <w:p w:rsidRPr="00555967" w:rsidR="00452DFF" w:rsidP="00452DFF" w:rsidRDefault="00452DFF" w14:paraId="0CAC8B6D" w14:textId="6CF6B77E">
            <w:pPr>
              <w:jc w:val="both"/>
              <w:rPr>
                <w:rFonts w:cs="Arial"/>
              </w:rPr>
            </w:pPr>
            <w:r w:rsidRPr="00555967">
              <w:rPr>
                <w:rFonts w:cs="Arial"/>
              </w:rPr>
              <w:t xml:space="preserve">Estruturas de repetição: </w:t>
            </w:r>
            <w:proofErr w:type="spellStart"/>
            <w:r w:rsidRPr="00555967">
              <w:rPr>
                <w:rFonts w:cs="Arial"/>
              </w:rPr>
              <w:t>while</w:t>
            </w:r>
            <w:proofErr w:type="spellEnd"/>
            <w:r w:rsidRPr="00555967">
              <w:rPr>
                <w:rFonts w:cs="Arial"/>
              </w:rPr>
              <w:t>, do..</w:t>
            </w:r>
            <w:proofErr w:type="spellStart"/>
            <w:r w:rsidRPr="00555967">
              <w:rPr>
                <w:rFonts w:cs="Arial"/>
              </w:rPr>
              <w:t>while</w:t>
            </w:r>
            <w:proofErr w:type="spellEnd"/>
            <w:r w:rsidRPr="00555967">
              <w:rPr>
                <w:rFonts w:cs="Arial"/>
              </w:rPr>
              <w:t>, for</w:t>
            </w:r>
          </w:p>
        </w:tc>
      </w:tr>
      <w:tr w:rsidR="00082D11" w:rsidTr="00452DFF" w14:paraId="5C2488E7" w14:textId="77777777">
        <w:trPr>
          <w:trHeight w:val="806"/>
        </w:trPr>
        <w:tc>
          <w:tcPr>
            <w:tcW w:w="7323" w:type="dxa"/>
            <w:vAlign w:val="center"/>
          </w:tcPr>
          <w:p w:rsidRPr="006E06A1" w:rsidR="00082D11" w:rsidP="006E06A1" w:rsidRDefault="7320CADC" w14:paraId="2526F32C" w14:textId="06811EED">
            <w:pPr>
              <w:pStyle w:val="PargrafodaLista"/>
              <w:numPr>
                <w:ilvl w:val="0"/>
                <w:numId w:val="8"/>
              </w:numPr>
              <w:ind w:left="306" w:hanging="284"/>
              <w:rPr>
                <w:rFonts w:ascii="Calibri" w:hAnsi="Calibri" w:cs="Calibri"/>
                <w:color w:val="000000"/>
              </w:rPr>
            </w:pPr>
            <w:r w:rsidRPr="3827024F">
              <w:rPr>
                <w:rFonts w:ascii="Calibri" w:hAnsi="Calibri" w:cs="Calibri"/>
                <w:color w:val="000000" w:themeColor="text1"/>
              </w:rPr>
              <w:t xml:space="preserve">Utilizar </w:t>
            </w:r>
            <w:proofErr w:type="spellStart"/>
            <w:r w:rsidRPr="3827024F">
              <w:rPr>
                <w:rFonts w:ascii="Calibri" w:hAnsi="Calibri" w:cs="Calibri"/>
                <w:color w:val="000000" w:themeColor="text1"/>
              </w:rPr>
              <w:t>arrays</w:t>
            </w:r>
            <w:proofErr w:type="spellEnd"/>
            <w:r w:rsidRPr="3827024F">
              <w:rPr>
                <w:rFonts w:ascii="Calibri" w:hAnsi="Calibri" w:cs="Calibri"/>
                <w:color w:val="000000" w:themeColor="text1"/>
              </w:rPr>
              <w:t xml:space="preserve"> unidimensionais e bidimensionais em programas escritos em Java compreendendo sua aplicabilidade e suas limitações.</w:t>
            </w:r>
          </w:p>
        </w:tc>
        <w:tc>
          <w:tcPr>
            <w:tcW w:w="1319" w:type="dxa"/>
            <w:vAlign w:val="center"/>
          </w:tcPr>
          <w:p w:rsidRPr="006E06A1" w:rsidR="00082D11" w:rsidP="00555967" w:rsidRDefault="00082D11" w14:paraId="624B9DD9" w14:textId="228C1ACE">
            <w:pPr>
              <w:jc w:val="center"/>
            </w:pPr>
            <w:r w:rsidRPr="006E06A1">
              <w:t>3</w:t>
            </w:r>
          </w:p>
        </w:tc>
        <w:tc>
          <w:tcPr>
            <w:tcW w:w="6746" w:type="dxa"/>
            <w:vAlign w:val="center"/>
          </w:tcPr>
          <w:p w:rsidRPr="00555967" w:rsidR="00082D11" w:rsidP="00452DFF" w:rsidRDefault="00452DFF" w14:paraId="09F376E3" w14:textId="17A9A6C4">
            <w:pPr>
              <w:jc w:val="both"/>
              <w:rPr>
                <w:rFonts w:cs="Arial"/>
              </w:rPr>
            </w:pPr>
            <w:r w:rsidRPr="00555967">
              <w:rPr>
                <w:rFonts w:cs="Arial"/>
              </w:rPr>
              <w:t xml:space="preserve">Operações com </w:t>
            </w:r>
            <w:r>
              <w:rPr>
                <w:rFonts w:cs="Arial"/>
              </w:rPr>
              <w:t>v</w:t>
            </w:r>
            <w:r w:rsidRPr="00555967">
              <w:rPr>
                <w:rFonts w:cs="Arial"/>
              </w:rPr>
              <w:t>etores e matrizes</w:t>
            </w:r>
          </w:p>
        </w:tc>
      </w:tr>
      <w:tr w:rsidR="00DD759A" w:rsidTr="00452DFF" w14:paraId="30AFDF32" w14:textId="77777777">
        <w:trPr>
          <w:trHeight w:val="806"/>
        </w:trPr>
        <w:tc>
          <w:tcPr>
            <w:tcW w:w="7323" w:type="dxa"/>
            <w:vAlign w:val="center"/>
          </w:tcPr>
          <w:p w:rsidRPr="006E06A1" w:rsidR="00DD759A" w:rsidP="006E06A1" w:rsidRDefault="37882FA5" w14:paraId="3C6A41EE" w14:textId="383AFA23">
            <w:pPr>
              <w:pStyle w:val="PargrafodaLista"/>
              <w:numPr>
                <w:ilvl w:val="0"/>
                <w:numId w:val="8"/>
              </w:numPr>
              <w:ind w:left="306" w:hanging="284"/>
              <w:rPr>
                <w:rFonts w:ascii="Calibri" w:hAnsi="Calibri" w:cs="Calibri"/>
                <w:color w:val="000000"/>
              </w:rPr>
            </w:pPr>
            <w:r w:rsidRPr="3827024F">
              <w:rPr>
                <w:rFonts w:ascii="Calibri" w:hAnsi="Calibri" w:cs="Calibri"/>
                <w:color w:val="000000" w:themeColor="text1"/>
              </w:rPr>
              <w:t>Escrever classes, instanciar objetos e realizar o acesso a atributos e métodos em projetos escritos em Java.</w:t>
            </w:r>
          </w:p>
        </w:tc>
        <w:tc>
          <w:tcPr>
            <w:tcW w:w="1319" w:type="dxa"/>
            <w:vAlign w:val="center"/>
          </w:tcPr>
          <w:p w:rsidRPr="006E06A1" w:rsidR="00DD759A" w:rsidP="00555967" w:rsidRDefault="00DD759A" w14:paraId="537008B9" w14:textId="1C94F9E9">
            <w:pPr>
              <w:jc w:val="center"/>
            </w:pPr>
            <w:r w:rsidRPr="006E06A1">
              <w:t>3</w:t>
            </w:r>
          </w:p>
        </w:tc>
        <w:tc>
          <w:tcPr>
            <w:tcW w:w="6746" w:type="dxa"/>
            <w:vAlign w:val="center"/>
          </w:tcPr>
          <w:p w:rsidRPr="00555967" w:rsidR="00452DFF" w:rsidP="00452DFF" w:rsidRDefault="00452DFF" w14:paraId="669A7C58" w14:textId="77777777">
            <w:pPr>
              <w:jc w:val="both"/>
              <w:rPr>
                <w:rFonts w:cs="Arial"/>
              </w:rPr>
            </w:pPr>
            <w:r w:rsidRPr="00555967">
              <w:rPr>
                <w:rFonts w:cs="Arial"/>
              </w:rPr>
              <w:t>Dados de referência (objetos)</w:t>
            </w:r>
          </w:p>
          <w:p w:rsidRPr="00555967" w:rsidR="00DD759A" w:rsidP="00452DFF" w:rsidRDefault="00452DFF" w14:paraId="0C0B8311" w14:textId="00E60D99">
            <w:pPr>
              <w:jc w:val="both"/>
              <w:rPr>
                <w:rFonts w:cs="Arial"/>
              </w:rPr>
            </w:pPr>
            <w:r w:rsidRPr="00555967">
              <w:rPr>
                <w:rFonts w:cs="Arial"/>
              </w:rPr>
              <w:t>Abstração: criação d</w:t>
            </w:r>
            <w:r>
              <w:rPr>
                <w:rFonts w:cs="Arial"/>
              </w:rPr>
              <w:t>e</w:t>
            </w:r>
            <w:r w:rsidRPr="00555967">
              <w:rPr>
                <w:rFonts w:cs="Arial"/>
              </w:rPr>
              <w:t xml:space="preserve"> classe</w:t>
            </w:r>
            <w:r>
              <w:rPr>
                <w:rFonts w:cs="Arial"/>
              </w:rPr>
              <w:t>s</w:t>
            </w:r>
            <w:r w:rsidRPr="00555967">
              <w:rPr>
                <w:rFonts w:cs="Arial"/>
              </w:rPr>
              <w:t>, identificação de métodos e atributos</w:t>
            </w:r>
            <w:r>
              <w:rPr>
                <w:rFonts w:cs="Arial"/>
              </w:rPr>
              <w:t>, instanciação de objetos</w:t>
            </w:r>
          </w:p>
        </w:tc>
      </w:tr>
      <w:tr w:rsidR="009A5A1B" w:rsidTr="00452DFF" w14:paraId="3B20AABB" w14:textId="77777777">
        <w:trPr>
          <w:trHeight w:val="806"/>
        </w:trPr>
        <w:tc>
          <w:tcPr>
            <w:tcW w:w="7323" w:type="dxa"/>
            <w:tcBorders>
              <w:bottom w:val="single" w:color="auto" w:sz="4" w:space="0"/>
            </w:tcBorders>
            <w:vAlign w:val="center"/>
          </w:tcPr>
          <w:p w:rsidRPr="006E06A1" w:rsidR="00082D11" w:rsidP="006E06A1" w:rsidRDefault="7320CADC" w14:paraId="5209900B" w14:textId="53FBD6EF">
            <w:pPr>
              <w:pStyle w:val="PargrafodaLista"/>
              <w:numPr>
                <w:ilvl w:val="0"/>
                <w:numId w:val="8"/>
              </w:numPr>
              <w:ind w:left="306" w:hanging="284"/>
            </w:pPr>
            <w:r>
              <w:t>Implementar conceitos de herança e abstração fazendo o uso correto d</w:t>
            </w:r>
            <w:r w:rsidR="37882FA5">
              <w:t>o encapsulamento e polimorfismo em projetos orientados a objetos.</w:t>
            </w:r>
          </w:p>
        </w:tc>
        <w:tc>
          <w:tcPr>
            <w:tcW w:w="1319" w:type="dxa"/>
            <w:tcBorders>
              <w:bottom w:val="single" w:color="auto" w:sz="4" w:space="0"/>
            </w:tcBorders>
            <w:vAlign w:val="center"/>
          </w:tcPr>
          <w:p w:rsidRPr="006E06A1" w:rsidR="00DD759A" w:rsidP="00555967" w:rsidRDefault="00DD759A" w14:paraId="53E7DB99" w14:textId="727BBB85">
            <w:pPr>
              <w:jc w:val="center"/>
            </w:pPr>
            <w:r w:rsidRPr="006E06A1">
              <w:t>3</w:t>
            </w:r>
          </w:p>
        </w:tc>
        <w:tc>
          <w:tcPr>
            <w:tcW w:w="6746" w:type="dxa"/>
            <w:vAlign w:val="center"/>
          </w:tcPr>
          <w:p w:rsidRPr="00555967" w:rsidR="00452DFF" w:rsidP="00452DFF" w:rsidRDefault="00452DFF" w14:paraId="61EAAF7A" w14:textId="77777777">
            <w:pPr>
              <w:jc w:val="both"/>
              <w:rPr>
                <w:rFonts w:cs="Arial"/>
              </w:rPr>
            </w:pPr>
            <w:r w:rsidRPr="00555967">
              <w:rPr>
                <w:rFonts w:cs="Arial"/>
              </w:rPr>
              <w:t>Herança: hierarquia de classes</w:t>
            </w:r>
            <w:r>
              <w:rPr>
                <w:rFonts w:cs="Arial"/>
              </w:rPr>
              <w:t xml:space="preserve">, uso do </w:t>
            </w:r>
            <w:proofErr w:type="spellStart"/>
            <w:r w:rsidRPr="00555967">
              <w:rPr>
                <w:rFonts w:cs="Arial"/>
              </w:rPr>
              <w:t>extends</w:t>
            </w:r>
            <w:proofErr w:type="spellEnd"/>
          </w:p>
          <w:p w:rsidRPr="00452DFF" w:rsidR="009A5A1B" w:rsidP="00452DFF" w:rsidRDefault="00452DFF" w14:paraId="00E0621D" w14:textId="4BD60131">
            <w:pPr>
              <w:jc w:val="both"/>
              <w:rPr>
                <w:rFonts w:cs="Arial"/>
              </w:rPr>
            </w:pPr>
            <w:r w:rsidRPr="00555967">
              <w:rPr>
                <w:rFonts w:cs="Arial"/>
              </w:rPr>
              <w:t xml:space="preserve">Encapsulamento: modificadores de acesso </w:t>
            </w:r>
            <w:proofErr w:type="spellStart"/>
            <w:r w:rsidRPr="00555967">
              <w:rPr>
                <w:rFonts w:cs="Arial"/>
              </w:rPr>
              <w:t>public</w:t>
            </w:r>
            <w:proofErr w:type="spellEnd"/>
            <w:r w:rsidRPr="00555967">
              <w:rPr>
                <w:rFonts w:cs="Arial"/>
              </w:rPr>
              <w:t xml:space="preserve">, </w:t>
            </w:r>
            <w:proofErr w:type="spellStart"/>
            <w:r w:rsidRPr="00555967">
              <w:rPr>
                <w:rFonts w:cs="Arial"/>
              </w:rPr>
              <w:t>protected</w:t>
            </w:r>
            <w:proofErr w:type="spellEnd"/>
            <w:r w:rsidRPr="00555967">
              <w:rPr>
                <w:rFonts w:cs="Arial"/>
              </w:rPr>
              <w:t xml:space="preserve">, </w:t>
            </w:r>
            <w:proofErr w:type="spellStart"/>
            <w:r w:rsidRPr="00555967">
              <w:rPr>
                <w:rFonts w:cs="Arial"/>
              </w:rPr>
              <w:t>private</w:t>
            </w:r>
            <w:proofErr w:type="spellEnd"/>
            <w:r w:rsidRPr="00555967">
              <w:rPr>
                <w:rFonts w:cs="Arial"/>
              </w:rPr>
              <w:t xml:space="preserve"> e</w:t>
            </w:r>
            <w:r>
              <w:rPr>
                <w:rFonts w:cs="Arial"/>
              </w:rPr>
              <w:t xml:space="preserve"> default</w:t>
            </w:r>
          </w:p>
        </w:tc>
      </w:tr>
      <w:tr w:rsidR="006E06A1" w:rsidTr="00452DFF" w14:paraId="1C54359D" w14:textId="77777777">
        <w:trPr>
          <w:trHeight w:val="806"/>
        </w:trPr>
        <w:tc>
          <w:tcPr>
            <w:tcW w:w="7323" w:type="dxa"/>
            <w:vAlign w:val="center"/>
          </w:tcPr>
          <w:p w:rsidRPr="006E06A1" w:rsidR="006E06A1" w:rsidP="006E06A1" w:rsidRDefault="006E06A1" w14:paraId="6F42AA9D" w14:textId="4E068E86">
            <w:pPr>
              <w:pStyle w:val="PargrafodaLista"/>
              <w:numPr>
                <w:ilvl w:val="0"/>
                <w:numId w:val="8"/>
              </w:numPr>
              <w:ind w:left="306" w:hanging="284"/>
            </w:pPr>
            <w:r w:rsidRPr="3827024F">
              <w:rPr>
                <w:rFonts w:ascii="Calibri" w:hAnsi="Calibri" w:cs="Calibri"/>
                <w:color w:val="000000" w:themeColor="text1"/>
              </w:rPr>
              <w:t>Solucionar possíveis erros de aplicação utilizando o tratamento de exceções em Java.</w:t>
            </w:r>
          </w:p>
        </w:tc>
        <w:tc>
          <w:tcPr>
            <w:tcW w:w="1319" w:type="dxa"/>
            <w:vAlign w:val="center"/>
          </w:tcPr>
          <w:p w:rsidR="006E06A1" w:rsidP="006E06A1" w:rsidRDefault="006E06A1" w14:paraId="6B9836CE" w14:textId="68D08CAC">
            <w:pPr>
              <w:jc w:val="center"/>
            </w:pPr>
            <w:r>
              <w:t>3</w:t>
            </w:r>
          </w:p>
        </w:tc>
        <w:tc>
          <w:tcPr>
            <w:tcW w:w="6746" w:type="dxa"/>
            <w:vAlign w:val="center"/>
          </w:tcPr>
          <w:p w:rsidRPr="00555967" w:rsidR="00452DFF" w:rsidP="00452DFF" w:rsidRDefault="00452DFF" w14:paraId="1728017F" w14:textId="77777777">
            <w:pPr>
              <w:jc w:val="both"/>
              <w:rPr>
                <w:rFonts w:cs="Arial"/>
              </w:rPr>
            </w:pPr>
            <w:r w:rsidRPr="00555967">
              <w:rPr>
                <w:rFonts w:cs="Arial"/>
              </w:rPr>
              <w:t xml:space="preserve">Conceitos de </w:t>
            </w:r>
            <w:r>
              <w:rPr>
                <w:rFonts w:cs="Arial"/>
              </w:rPr>
              <w:t>e</w:t>
            </w:r>
            <w:r w:rsidRPr="00555967">
              <w:rPr>
                <w:rFonts w:cs="Arial"/>
              </w:rPr>
              <w:t xml:space="preserve">xceções </w:t>
            </w:r>
          </w:p>
          <w:p w:rsidRPr="00CC360E" w:rsidR="00452DFF" w:rsidP="00452DFF" w:rsidRDefault="00452DFF" w14:paraId="4983ADFA" w14:textId="09F02625">
            <w:pPr>
              <w:jc w:val="both"/>
              <w:rPr>
                <w:rFonts w:cs="Arial"/>
              </w:rPr>
            </w:pPr>
            <w:r w:rsidRPr="00CC360E">
              <w:rPr>
                <w:rFonts w:cs="Arial"/>
              </w:rPr>
              <w:t xml:space="preserve">Blocos </w:t>
            </w:r>
            <w:proofErr w:type="spellStart"/>
            <w:r w:rsidRPr="00CC360E">
              <w:rPr>
                <w:rFonts w:cs="Arial"/>
              </w:rPr>
              <w:t>try</w:t>
            </w:r>
            <w:proofErr w:type="spellEnd"/>
            <w:r w:rsidRPr="00CC360E">
              <w:rPr>
                <w:rFonts w:cs="Arial"/>
              </w:rPr>
              <w:t xml:space="preserve">, catch e </w:t>
            </w:r>
            <w:proofErr w:type="spellStart"/>
            <w:r w:rsidRPr="00CC360E">
              <w:rPr>
                <w:rFonts w:cs="Arial"/>
              </w:rPr>
              <w:t>finally</w:t>
            </w:r>
            <w:proofErr w:type="spellEnd"/>
            <w:r w:rsidRPr="00CC360E">
              <w:rPr>
                <w:rFonts w:cs="Arial"/>
              </w:rPr>
              <w:t xml:space="preserve">, instruções </w:t>
            </w:r>
            <w:proofErr w:type="spellStart"/>
            <w:r w:rsidRPr="00CC360E">
              <w:rPr>
                <w:rFonts w:cs="Arial"/>
              </w:rPr>
              <w:t>throw</w:t>
            </w:r>
            <w:proofErr w:type="spellEnd"/>
            <w:r w:rsidRPr="00CC360E">
              <w:rPr>
                <w:rFonts w:cs="Arial"/>
              </w:rPr>
              <w:t xml:space="preserve"> e </w:t>
            </w:r>
            <w:proofErr w:type="spellStart"/>
            <w:r w:rsidRPr="00CC360E">
              <w:rPr>
                <w:rFonts w:cs="Arial"/>
              </w:rPr>
              <w:t>throws</w:t>
            </w:r>
            <w:proofErr w:type="spellEnd"/>
          </w:p>
          <w:p w:rsidRPr="00555967" w:rsidR="00452DFF" w:rsidP="00452DFF" w:rsidRDefault="00452DFF" w14:paraId="5BB61C2C" w14:textId="77777777">
            <w:pPr>
              <w:jc w:val="both"/>
              <w:rPr>
                <w:rFonts w:cs="Arial"/>
              </w:rPr>
            </w:pPr>
            <w:r w:rsidRPr="00555967">
              <w:rPr>
                <w:rFonts w:cs="Arial"/>
              </w:rPr>
              <w:t>Exceções personalizadas</w:t>
            </w:r>
          </w:p>
          <w:p w:rsidR="00452DFF" w:rsidP="00452DFF" w:rsidRDefault="00452DFF" w14:paraId="497B5AB9" w14:textId="67382066">
            <w:pPr>
              <w:jc w:val="both"/>
            </w:pPr>
            <w:r w:rsidRPr="00555967">
              <w:rPr>
                <w:rFonts w:cs="Arial"/>
              </w:rPr>
              <w:t xml:space="preserve">Hierarquia de classes de </w:t>
            </w:r>
            <w:r>
              <w:rPr>
                <w:rFonts w:cs="Arial"/>
              </w:rPr>
              <w:t>e</w:t>
            </w:r>
            <w:r w:rsidRPr="00555967">
              <w:rPr>
                <w:rFonts w:cs="Arial"/>
              </w:rPr>
              <w:t>xceç</w:t>
            </w:r>
            <w:r>
              <w:rPr>
                <w:rFonts w:cs="Arial"/>
              </w:rPr>
              <w:t>ão</w:t>
            </w:r>
          </w:p>
        </w:tc>
      </w:tr>
      <w:tr w:rsidR="006E06A1" w:rsidTr="00452DFF" w14:paraId="5DC10ADE" w14:textId="77777777">
        <w:trPr>
          <w:trHeight w:val="806"/>
        </w:trPr>
        <w:tc>
          <w:tcPr>
            <w:tcW w:w="7323" w:type="dxa"/>
            <w:vAlign w:val="center"/>
          </w:tcPr>
          <w:p w:rsidRPr="006E06A1" w:rsidR="006E06A1" w:rsidP="006E06A1" w:rsidRDefault="006E06A1" w14:paraId="4F78AC2D" w14:textId="6E980FEC">
            <w:pPr>
              <w:pStyle w:val="PargrafodaLista"/>
              <w:numPr>
                <w:ilvl w:val="0"/>
                <w:numId w:val="8"/>
              </w:numPr>
              <w:ind w:left="306" w:hanging="284"/>
            </w:pPr>
            <w:r w:rsidRPr="3827024F">
              <w:rPr>
                <w:rFonts w:ascii="Calibri" w:hAnsi="Calibri" w:cs="Calibri"/>
                <w:color w:val="000000" w:themeColor="text1"/>
              </w:rPr>
              <w:t>Compreender o conceito de interface e suas aplicações.</w:t>
            </w:r>
          </w:p>
        </w:tc>
        <w:tc>
          <w:tcPr>
            <w:tcW w:w="1319" w:type="dxa"/>
            <w:vAlign w:val="center"/>
          </w:tcPr>
          <w:p w:rsidRPr="00DD759A" w:rsidR="006E06A1" w:rsidP="006E06A1" w:rsidRDefault="006E06A1" w14:paraId="637225CB" w14:textId="4574642C">
            <w:pPr>
              <w:jc w:val="center"/>
              <w:rPr>
                <w:highlight w:val="darkGray"/>
              </w:rPr>
            </w:pPr>
            <w:r>
              <w:t>2</w:t>
            </w:r>
          </w:p>
        </w:tc>
        <w:tc>
          <w:tcPr>
            <w:tcW w:w="6746" w:type="dxa"/>
            <w:vAlign w:val="center"/>
          </w:tcPr>
          <w:p w:rsidR="00452DFF" w:rsidP="00452DFF" w:rsidRDefault="00452DFF" w14:paraId="029A6D9B" w14:textId="31648A05">
            <w:pPr>
              <w:jc w:val="both"/>
              <w:rPr>
                <w:rFonts w:cs="Arial"/>
              </w:rPr>
            </w:pPr>
            <w:r w:rsidRPr="00555967">
              <w:rPr>
                <w:rFonts w:cs="Arial"/>
              </w:rPr>
              <w:t>Conceito de interface e sua utilização</w:t>
            </w:r>
            <w:r>
              <w:rPr>
                <w:rFonts w:cs="Arial"/>
              </w:rPr>
              <w:t>, i</w:t>
            </w:r>
            <w:r w:rsidRPr="00555967">
              <w:rPr>
                <w:rFonts w:cs="Arial"/>
              </w:rPr>
              <w:t xml:space="preserve">nstrução </w:t>
            </w:r>
            <w:proofErr w:type="spellStart"/>
            <w:r w:rsidRPr="00555967">
              <w:rPr>
                <w:rFonts w:cs="Arial"/>
              </w:rPr>
              <w:t>implements</w:t>
            </w:r>
            <w:proofErr w:type="spellEnd"/>
          </w:p>
          <w:p w:rsidRPr="00452DFF" w:rsidR="006E06A1" w:rsidP="00452DFF" w:rsidRDefault="00452DFF" w14:paraId="2D20C8B8" w14:textId="7813F9D6">
            <w:pPr>
              <w:jc w:val="both"/>
              <w:rPr>
                <w:rFonts w:cs="Arial"/>
              </w:rPr>
            </w:pPr>
            <w:r w:rsidRPr="00555967">
              <w:rPr>
                <w:rFonts w:cs="Arial"/>
              </w:rPr>
              <w:t>Polimorfismo: conceitos, utilização, aplicação de métodos polimórficos</w:t>
            </w:r>
          </w:p>
        </w:tc>
      </w:tr>
      <w:tr w:rsidR="006E06A1" w:rsidTr="00452DFF" w14:paraId="15A363D6" w14:textId="77777777">
        <w:trPr>
          <w:trHeight w:val="806"/>
        </w:trPr>
        <w:tc>
          <w:tcPr>
            <w:tcW w:w="7323" w:type="dxa"/>
            <w:vAlign w:val="center"/>
          </w:tcPr>
          <w:p w:rsidRPr="006E06A1" w:rsidR="006E06A1" w:rsidP="006E06A1" w:rsidRDefault="006E06A1" w14:paraId="4B5A653B" w14:textId="72E4DA7C">
            <w:pPr>
              <w:pStyle w:val="PargrafodaLista"/>
              <w:numPr>
                <w:ilvl w:val="0"/>
                <w:numId w:val="8"/>
              </w:numPr>
              <w:ind w:left="306" w:hanging="284"/>
            </w:pPr>
            <w:r w:rsidRPr="3827024F">
              <w:rPr>
                <w:rFonts w:ascii="Calibri" w:hAnsi="Calibri" w:cs="Calibri"/>
                <w:color w:val="000000" w:themeColor="text1"/>
              </w:rPr>
              <w:t>Compreender o conceito de coleções e suas aplicações.</w:t>
            </w:r>
          </w:p>
        </w:tc>
        <w:tc>
          <w:tcPr>
            <w:tcW w:w="1319" w:type="dxa"/>
            <w:vAlign w:val="center"/>
          </w:tcPr>
          <w:p w:rsidR="006E06A1" w:rsidP="006E06A1" w:rsidRDefault="006E06A1" w14:paraId="65EA6245" w14:textId="733277E4">
            <w:pPr>
              <w:jc w:val="center"/>
            </w:pPr>
            <w:r>
              <w:t>2</w:t>
            </w:r>
          </w:p>
        </w:tc>
        <w:tc>
          <w:tcPr>
            <w:tcW w:w="6746" w:type="dxa"/>
            <w:vAlign w:val="center"/>
          </w:tcPr>
          <w:p w:rsidR="006E06A1" w:rsidP="00452DFF" w:rsidRDefault="00452DFF" w14:paraId="6BC8E919" w14:textId="50B9BE86">
            <w:pPr>
              <w:jc w:val="both"/>
            </w:pPr>
            <w:r>
              <w:rPr>
                <w:rFonts w:cs="Arial"/>
              </w:rPr>
              <w:t>Coleções</w:t>
            </w:r>
          </w:p>
        </w:tc>
      </w:tr>
      <w:tr w:rsidR="006E06A1" w:rsidTr="00452DFF" w14:paraId="1A80A103" w14:textId="77777777">
        <w:trPr>
          <w:trHeight w:val="806"/>
        </w:trPr>
        <w:tc>
          <w:tcPr>
            <w:tcW w:w="7323" w:type="dxa"/>
            <w:vAlign w:val="center"/>
          </w:tcPr>
          <w:p w:rsidRPr="006E06A1" w:rsidR="006E06A1" w:rsidP="006E06A1" w:rsidRDefault="006E06A1" w14:paraId="6939D148" w14:textId="07423CE7">
            <w:pPr>
              <w:pStyle w:val="PargrafodaLista"/>
              <w:numPr>
                <w:ilvl w:val="0"/>
                <w:numId w:val="8"/>
              </w:numPr>
              <w:ind w:left="306" w:hanging="284"/>
              <w:rPr>
                <w:rFonts w:ascii="Calibri" w:hAnsi="Calibri" w:cs="Calibri"/>
                <w:color w:val="000000"/>
              </w:rPr>
            </w:pPr>
            <w:r>
              <w:t>Utilizar padrões de arquitetura de software no desenvolvimento de projetos em Java.</w:t>
            </w:r>
          </w:p>
        </w:tc>
        <w:tc>
          <w:tcPr>
            <w:tcW w:w="1319" w:type="dxa"/>
            <w:vAlign w:val="center"/>
          </w:tcPr>
          <w:p w:rsidR="006E06A1" w:rsidP="006E06A1" w:rsidRDefault="006E06A1" w14:paraId="6A1EAE84" w14:textId="7686035B">
            <w:pPr>
              <w:jc w:val="center"/>
            </w:pPr>
            <w:r>
              <w:t>3</w:t>
            </w:r>
          </w:p>
        </w:tc>
        <w:tc>
          <w:tcPr>
            <w:tcW w:w="6746" w:type="dxa"/>
            <w:vAlign w:val="center"/>
          </w:tcPr>
          <w:p w:rsidR="00452DFF" w:rsidP="00452DFF" w:rsidRDefault="00452DFF" w14:paraId="136D15CC" w14:textId="5AE9E71C">
            <w:pPr>
              <w:jc w:val="both"/>
              <w:rPr>
                <w:rFonts w:cs="Arial"/>
              </w:rPr>
            </w:pPr>
            <w:r w:rsidRPr="00555967">
              <w:rPr>
                <w:rFonts w:cs="Arial"/>
              </w:rPr>
              <w:t>Criação de importação de pacotes</w:t>
            </w:r>
          </w:p>
          <w:p w:rsidR="00452DFF" w:rsidP="00452DFF" w:rsidRDefault="00452DFF" w14:paraId="2DAC9415" w14:textId="045030C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MVC</w:t>
            </w:r>
          </w:p>
          <w:p w:rsidR="006E06A1" w:rsidP="00452DFF" w:rsidRDefault="00452DFF" w14:paraId="3619E55B" w14:textId="77777777">
            <w:pPr>
              <w:jc w:val="both"/>
            </w:pPr>
            <w:r w:rsidRPr="00555967">
              <w:rPr>
                <w:rFonts w:cs="Arial"/>
              </w:rPr>
              <w:t>Conceito</w:t>
            </w:r>
            <w:r>
              <w:rPr>
                <w:rFonts w:cs="Arial"/>
              </w:rPr>
              <w:t>s</w:t>
            </w:r>
            <w:r w:rsidRPr="00555967">
              <w:rPr>
                <w:rFonts w:cs="Arial"/>
              </w:rPr>
              <w:t xml:space="preserve"> de </w:t>
            </w:r>
            <w:r>
              <w:rPr>
                <w:rFonts w:cs="Arial"/>
              </w:rPr>
              <w:t xml:space="preserve">persistência e </w:t>
            </w:r>
            <w:r w:rsidRPr="00555967">
              <w:rPr>
                <w:rFonts w:cs="Arial"/>
              </w:rPr>
              <w:t>serialização</w:t>
            </w:r>
          </w:p>
        </w:tc>
      </w:tr>
    </w:tbl>
    <w:p w:rsidR="00F11CE9" w:rsidP="003A7D85" w:rsidRDefault="00BA2516" w14:paraId="659989AC" w14:textId="1DEFF60E">
      <w:pPr>
        <w:pStyle w:val="Ttulo1"/>
      </w:pPr>
      <w:r w:rsidRPr="00CE504D">
        <w:t xml:space="preserve">metodologia </w:t>
      </w:r>
      <w:r w:rsidR="00F428E8">
        <w:t xml:space="preserve">e experiências </w:t>
      </w:r>
      <w:r w:rsidRPr="00CE504D">
        <w:t>de ensino e aprendizagem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79"/>
      </w:tblGrid>
      <w:tr w:rsidR="00F11CE9" w:rsidTr="7FD8200F" w14:paraId="0B3F6B11" w14:textId="77777777">
        <w:tc>
          <w:tcPr>
            <w:tcW w:w="15379" w:type="dxa"/>
          </w:tcPr>
          <w:p w:rsidR="002F0912" w:rsidP="00A73BAA" w:rsidRDefault="0C0370DD" w14:paraId="59DA3099" w14:textId="015B5912">
            <w:pPr>
              <w:pStyle w:val="PargrafodaLista"/>
              <w:numPr>
                <w:ilvl w:val="0"/>
                <w:numId w:val="7"/>
              </w:numPr>
            </w:pPr>
            <w:r>
              <w:t>As aulas serão do tipo: expositiva dialogada, utilizando</w:t>
            </w:r>
            <w:r w:rsidR="3C88E66E">
              <w:t>-se</w:t>
            </w:r>
            <w:r>
              <w:t xml:space="preserve"> </w:t>
            </w:r>
            <w:r w:rsidR="481C5D7D">
              <w:t xml:space="preserve">diferentes tipos de </w:t>
            </w:r>
            <w:r>
              <w:t>recursos didático</w:t>
            </w:r>
            <w:r w:rsidR="481C5D7D">
              <w:t>s (slides, material teórico, listas de exercícios, links, entre outros).</w:t>
            </w:r>
          </w:p>
          <w:p w:rsidR="002F0912" w:rsidP="00A73BAA" w:rsidRDefault="00A73BAA" w14:paraId="22873FE4" w14:textId="41895330">
            <w:pPr>
              <w:pStyle w:val="PargrafodaLista"/>
              <w:numPr>
                <w:ilvl w:val="0"/>
                <w:numId w:val="7"/>
              </w:numPr>
            </w:pPr>
            <w:r>
              <w:t>Durante as a</w:t>
            </w:r>
            <w:r w:rsidR="002F0912">
              <w:t xml:space="preserve">ulas </w:t>
            </w:r>
            <w:r>
              <w:t>serão realizados e</w:t>
            </w:r>
            <w:r w:rsidR="002F0912">
              <w:t>xercícios práticos em grupo ou individua</w:t>
            </w:r>
            <w:r>
              <w:t>is, com apoio do professor.</w:t>
            </w:r>
          </w:p>
          <w:p w:rsidR="00BF2E8D" w:rsidP="00A73BAA" w:rsidRDefault="00A73BAA" w14:paraId="4E4369D2" w14:textId="00C818FC">
            <w:pPr>
              <w:pStyle w:val="PargrafodaLista"/>
              <w:numPr>
                <w:ilvl w:val="0"/>
                <w:numId w:val="7"/>
              </w:numPr>
            </w:pPr>
            <w:r>
              <w:t xml:space="preserve">Serão realizados </w:t>
            </w:r>
            <w:r w:rsidR="002F0912">
              <w:t>trabalhos práticos em grupo ou individua</w:t>
            </w:r>
            <w:r>
              <w:t>is.</w:t>
            </w:r>
          </w:p>
        </w:tc>
      </w:tr>
    </w:tbl>
    <w:p w:rsidR="00F1336F" w:rsidP="003A7D85" w:rsidRDefault="00D80C94" w14:paraId="4E1341F5" w14:textId="587AB653">
      <w:pPr>
        <w:pStyle w:val="Ttulo1"/>
      </w:pPr>
      <w:r>
        <w:br w:type="page"/>
      </w:r>
      <w:r w:rsidRPr="3A8C9058" w:rsidR="4E40067C">
        <w:rPr>
          <w:rFonts w:ascii="Calibri" w:hAnsi="Calibri" w:eastAsia="Calibri" w:cs="Calibri"/>
          <w:b w:val="0"/>
          <w:bCs w:val="0"/>
          <w:caps w:val="1"/>
          <w:noProof w:val="0"/>
          <w:sz w:val="22"/>
          <w:szCs w:val="22"/>
          <w:lang w:val="pt-BR"/>
        </w:rPr>
        <w:t>AVALIAÇÃO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75"/>
      </w:tblGrid>
      <w:tr w:rsidR="3A8C9058" w:rsidTr="7F953BE6" w14:paraId="5187089D">
        <w:tc>
          <w:tcPr>
            <w:tcW w:w="15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A8C9058" w:rsidP="3A8C9058" w:rsidRDefault="3A8C9058" w14:paraId="10FE4005" w14:textId="44C7FF9B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A avaliação das competências ocorrerá de forma continuada e parcial, sendo utilizados diferentes instrumentos de avaliação na composição das notas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A1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e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A2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, referentes ao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1º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e ao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2º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bimestre, respectivamente. </w:t>
            </w:r>
          </w:p>
          <w:p w:rsidR="3A8C9058" w:rsidP="3A8C9058" w:rsidRDefault="3A8C9058" w14:paraId="7772A1F3" w14:textId="6DC19D38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A8C9058" w:rsidP="3A8C9058" w:rsidRDefault="3A8C9058" w14:paraId="3B7E5E93" w14:textId="0529872F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As competências poderão ser avaliadas utilizando-se os seguintes instrumentos: </w:t>
            </w:r>
          </w:p>
          <w:p w:rsidR="3A8C9058" w:rsidP="3A8C9058" w:rsidRDefault="3A8C9058" w14:paraId="7B09C17D" w14:textId="12370AAF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7F953BE6" w:rsidR="20BE9AD9">
              <w:rPr>
                <w:color w:val="000000" w:themeColor="text1" w:themeTint="FF" w:themeShade="FF"/>
              </w:rPr>
              <w:t xml:space="preserve">Avaliação teórica. </w:t>
            </w:r>
          </w:p>
          <w:p w:rsidR="3A8C9058" w:rsidP="3A8C9058" w:rsidRDefault="3A8C9058" w14:paraId="7AFAAB9C" w14:textId="20A48A80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7F953BE6" w:rsidR="20BE9AD9">
              <w:rPr>
                <w:color w:val="000000" w:themeColor="text1" w:themeTint="FF" w:themeShade="FF"/>
              </w:rPr>
              <w:t xml:space="preserve">Entrega de trabalhos (no </w:t>
            </w:r>
            <w:r w:rsidRPr="7F953BE6" w:rsidR="20BE9AD9">
              <w:rPr>
                <w:color w:val="000000" w:themeColor="text1" w:themeTint="FF" w:themeShade="FF"/>
              </w:rPr>
              <w:t>Blackboard</w:t>
            </w:r>
            <w:r w:rsidRPr="7F953BE6" w:rsidR="20BE9AD9">
              <w:rPr>
                <w:color w:val="000000" w:themeColor="text1" w:themeTint="FF" w:themeShade="FF"/>
              </w:rPr>
              <w:t xml:space="preserve">).  </w:t>
            </w:r>
          </w:p>
          <w:p w:rsidR="3A8C9058" w:rsidP="3A8C9058" w:rsidRDefault="3A8C9058" w14:paraId="02B68EA2" w14:textId="17AA43B0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7F953BE6" w:rsidR="20BE9AD9">
              <w:rPr>
                <w:color w:val="000000" w:themeColor="text1" w:themeTint="FF" w:themeShade="FF"/>
              </w:rPr>
              <w:t xml:space="preserve">Atividades/exercícios disponíveis no </w:t>
            </w:r>
            <w:r w:rsidRPr="7F953BE6" w:rsidR="20BE9AD9">
              <w:rPr>
                <w:color w:val="000000" w:themeColor="text1" w:themeTint="FF" w:themeShade="FF"/>
              </w:rPr>
              <w:t>Blackboard.</w:t>
            </w:r>
            <w:r w:rsidRPr="7F953BE6" w:rsidR="20BE9AD9">
              <w:rPr>
                <w:color w:val="000000" w:themeColor="text1" w:themeTint="FF" w:themeShade="FF"/>
              </w:rPr>
              <w:t xml:space="preserve"> </w:t>
            </w:r>
          </w:p>
          <w:p w:rsidR="3A8C9058" w:rsidP="3A8C9058" w:rsidRDefault="3A8C9058" w14:paraId="681A1FA4" w14:textId="7C1F95FD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7F953BE6" w:rsidR="20BE9AD9">
              <w:rPr>
                <w:color w:val="000000" w:themeColor="text1" w:themeTint="FF" w:themeShade="FF"/>
              </w:rPr>
              <w:t xml:space="preserve">Atividades realizadas durante a aula.  </w:t>
            </w:r>
          </w:p>
          <w:p w:rsidR="3A8C9058" w:rsidP="3A8C9058" w:rsidRDefault="3A8C9058" w14:paraId="06FA708C" w14:textId="4C56BAE5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7F953BE6" w:rsidR="20BE9AD9">
              <w:rPr>
                <w:color w:val="000000" w:themeColor="text1" w:themeTint="FF" w:themeShade="FF"/>
              </w:rPr>
              <w:t xml:space="preserve">Projeto disciplinar ou interdisciplinar. </w:t>
            </w:r>
          </w:p>
          <w:p w:rsidR="3A8C9058" w:rsidP="3A8C9058" w:rsidRDefault="3A8C9058" w14:paraId="5670ED7A" w14:textId="15240FF1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7F953BE6" w:rsidR="20BE9AD9">
              <w:rPr>
                <w:color w:val="000000" w:themeColor="text1" w:themeTint="FF" w:themeShade="FF"/>
              </w:rPr>
              <w:t xml:space="preserve">Avaliação por Projetos. </w:t>
            </w:r>
          </w:p>
          <w:p w:rsidR="7F953BE6" w:rsidP="7F953BE6" w:rsidRDefault="7F953BE6" w14:paraId="73E6DA1C" w14:textId="244185E6">
            <w:pPr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</w:p>
          <w:p w:rsidR="3A8C9058" w:rsidP="3A8C9058" w:rsidRDefault="3A8C9058" w14:paraId="354CB632" w14:textId="3500D713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A constituição da nota seguirá o estabelecido na Resolução nº 919 DE 18/02/2021 – CAS que estabelece o Sistema de Avaliação dos cursos de graduação, ofertados na  </w:t>
            </w:r>
          </w:p>
          <w:p w:rsidR="3A8C9058" w:rsidP="3A8C9058" w:rsidRDefault="3A8C9058" w14:paraId="0F958FED" w14:textId="715786A2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modalidade presencial, da Universidade Positivo. </w:t>
            </w:r>
          </w:p>
          <w:p w:rsidR="3A8C9058" w:rsidP="3A8C9058" w:rsidRDefault="3A8C9058" w14:paraId="41CC9EEA" w14:textId="4172A87E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A8C9058" w:rsidP="3A8C9058" w:rsidRDefault="3A8C9058" w14:paraId="4B52DD2A" w14:textId="0D1E4428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 Sistema de Avaliação é composto por 2 avaliações (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A1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e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A2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) cada uma com valor de 0,0 a 5,0 pontos. </w:t>
            </w:r>
          </w:p>
          <w:p w:rsidR="3A8C9058" w:rsidP="3A8C9058" w:rsidRDefault="3A8C9058" w14:paraId="00547F48" w14:textId="282DE76E">
            <w:pPr>
              <w:jc w:val="both"/>
            </w:pPr>
            <w:r w:rsidRPr="3A8C9058" w:rsidR="3A8C905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3A8C9058" w:rsidP="3A8C9058" w:rsidRDefault="3A8C9058" w14:paraId="7CAFD685" w14:textId="5CC2C029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A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Nota Final (NF)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será calculada pela soma das duas notas (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A1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+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A2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) e será considerado aprovado na disciplina o aluno que obtiver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NF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igual ou superior a 6,0 e que tenha, no mínimo, 75% de frequência* às atividades acadêmicas. </w:t>
            </w:r>
          </w:p>
          <w:p w:rsidR="3A8C9058" w:rsidP="3A8C9058" w:rsidRDefault="3A8C9058" w14:paraId="2FA0FE56" w14:textId="1F23D958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A8C9058" w:rsidP="3A8C9058" w:rsidRDefault="3A8C9058" w14:paraId="2C5E70B3" w14:textId="7928D9FA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Ao aluno que obtiver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NF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inferior a 6,0 e tiver frequência* igual ou superior a 75% é permitida a realização da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Avaliação Final Substitutiva (AF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), no valor de 0,0 a 5,0, a qual substituirá a menor nota lançada em A1 ou A2. Depois de realizada a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AF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, será novamente calculada a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NF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e, caso esta seja igual ou superior a 6,0, o aluno será considerado aprovado. </w:t>
            </w:r>
          </w:p>
          <w:p w:rsidR="3A8C9058" w:rsidP="3A8C9058" w:rsidRDefault="3A8C9058" w14:paraId="1700963F" w14:textId="44244F91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A8C9058" w:rsidP="3A8C9058" w:rsidRDefault="3A8C9058" w14:paraId="3A156E8D" w14:textId="2C716F23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A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AF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será aplicada semestralmente, conforme datas divulgadas em calendário acadêmico. </w:t>
            </w:r>
          </w:p>
          <w:p w:rsidR="3A8C9058" w:rsidP="3A8C9058" w:rsidRDefault="3A8C9058" w14:paraId="11067CD8" w14:textId="59A0B7BE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A8C9058" w:rsidP="3A8C9058" w:rsidRDefault="3A8C9058" w14:paraId="5FCCE688" w14:textId="32A17F52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A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Nota Final (NF),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resultado da soma das notas atribuídas à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A1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e à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A2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, será arredondada, observando-se os seguintes critérios de aproximação:  </w:t>
            </w:r>
          </w:p>
          <w:p w:rsidR="3A8C9058" w:rsidP="3A8C9058" w:rsidRDefault="3A8C9058" w14:paraId="3B814E17" w14:textId="5E65291D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I - Para 0,50 quando as casas decimais forem expressas por numerais iguais ou superiores a 0,25 e inferiores a 0,75, como exemplo: 5,25; 5,30; 5,40; 5,60 e 5,74 para 5,50.  </w:t>
            </w:r>
          </w:p>
          <w:p w:rsidR="3A8C9058" w:rsidP="3A8C9058" w:rsidRDefault="3A8C9058" w14:paraId="12DE98C4" w14:textId="3BF81237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II - Para o inteiro imediatamente inferior, quando as casas decimais forem expressas por numerais inferiores a 0,25, como exemplo: 5,10 e 5,24 para 5,00.  </w:t>
            </w:r>
          </w:p>
          <w:p w:rsidR="3A8C9058" w:rsidP="3A8C9058" w:rsidRDefault="3A8C9058" w14:paraId="1B235933" w14:textId="64F736DB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III - Para o inteiro imediatamente superior, quando as casas decimais forem expressas por numerais iguais ou superiores a 0,75, como exemplo: 5,75; 5,80 e 5,90 para 6,00.  </w:t>
            </w:r>
          </w:p>
          <w:p w:rsidR="3A8C9058" w:rsidP="3A8C9058" w:rsidRDefault="3A8C9058" w14:paraId="720FA91A" w14:textId="7D7587BA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tbl>
            <w:tblPr>
              <w:tblStyle w:val="Tabelanorma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45"/>
            </w:tblGrid>
            <w:tr w:rsidR="3A8C9058" w:rsidTr="3A8C9058" w14:paraId="7A0E04BF">
              <w:trPr>
                <w:trHeight w:val="300"/>
              </w:trPr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top"/>
                </w:tcPr>
                <w:p w:rsidR="3A8C9058" w:rsidP="3A8C9058" w:rsidRDefault="3A8C9058" w14:paraId="4372BF7B" w14:textId="13F51FDA">
                  <w:pPr>
                    <w:jc w:val="both"/>
                  </w:pPr>
                  <w:r w:rsidRPr="3A8C9058" w:rsidR="3A8C9058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Exemplo 1: </w:t>
                  </w:r>
                  <w:r w:rsidRPr="3A8C9058" w:rsidR="3A8C905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3A8C9058" w:rsidTr="3A8C9058" w14:paraId="3DDE8C75">
              <w:trPr>
                <w:trHeight w:val="300"/>
              </w:trPr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top"/>
                </w:tcPr>
                <w:p w:rsidR="3A8C9058" w:rsidP="3A8C9058" w:rsidRDefault="3A8C9058" w14:paraId="48289952" w14:textId="63513AC3">
                  <w:pPr>
                    <w:jc w:val="both"/>
                  </w:pPr>
                  <w:r w:rsidRPr="3A8C9058" w:rsidR="3A8C905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A1: 2,30 (não há arredondamento) + A2: 3,60 (não há arredondamento) = NF: 5,90 – com arredondamento:  6,00  </w:t>
                  </w:r>
                </w:p>
              </w:tc>
            </w:tr>
            <w:tr w:rsidR="3A8C9058" w:rsidTr="3A8C9058" w14:paraId="76A18E62">
              <w:trPr>
                <w:trHeight w:val="300"/>
              </w:trPr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top"/>
                </w:tcPr>
                <w:p w:rsidR="3A8C9058" w:rsidP="3A8C9058" w:rsidRDefault="3A8C9058" w14:paraId="2A13327C" w14:textId="2A13F0E5">
                  <w:pPr>
                    <w:jc w:val="both"/>
                  </w:pPr>
                  <w:r w:rsidRPr="3A8C9058" w:rsidR="3A8C9058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Exemplo 2: </w:t>
                  </w:r>
                  <w:r w:rsidRPr="3A8C9058" w:rsidR="3A8C905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3A8C9058" w:rsidTr="3A8C9058" w14:paraId="0BF9D281">
              <w:trPr>
                <w:trHeight w:val="300"/>
              </w:trPr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top"/>
                </w:tcPr>
                <w:p w:rsidR="3A8C9058" w:rsidP="3A8C9058" w:rsidRDefault="3A8C9058" w14:paraId="4B9A52D8" w14:textId="38D5BEA8">
                  <w:pPr>
                    <w:jc w:val="both"/>
                  </w:pPr>
                  <w:r w:rsidRPr="3A8C9058" w:rsidR="3A8C905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A1: 3,20 (não há arredondamento) + A2: 2,40 (não há arredondamento) = NF: 5,60 – com arredondamento: 5,50  </w:t>
                  </w:r>
                </w:p>
              </w:tc>
            </w:tr>
          </w:tbl>
          <w:p w:rsidR="3A8C9058" w:rsidP="3A8C9058" w:rsidRDefault="3A8C9058" w14:paraId="3C4C2B63" w14:textId="05C53F23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A8C9058" w:rsidP="3A8C9058" w:rsidRDefault="3A8C9058" w14:paraId="2F15833A" w14:textId="06DA9F37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O aluno tem direito de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vista das atividades avaliativas classificadas como “provas escritas”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, assim entendido o acesso efetivo a sua prova, de forma a esclarecer dúvidas com o professor responsável, a quem compete manter ou alterar a nota do aluno. As vistas de provas serão realizadas em horário normal de aula, conforme cronograma de aula divulgado pelo professor. </w:t>
            </w:r>
          </w:p>
          <w:p w:rsidR="3A8C9058" w:rsidP="3A8C9058" w:rsidRDefault="3A8C9058" w14:paraId="583E0FEE" w14:textId="3D1AF47E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A8C9058" w:rsidP="3A8C9058" w:rsidRDefault="3A8C9058" w14:paraId="28F9FFB3" w14:textId="7EDE6481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Caso o aluno não concorde com a nota atribuída em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provas escritas,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pelo professor da disciplina, poderá solicitar revisão de nota, a qual deverá ser requerida no prazo de até 5 dias úteis a contar da data de divulgação da nota no sistema.  </w:t>
            </w:r>
          </w:p>
          <w:p w:rsidR="3A8C9058" w:rsidP="3A8C9058" w:rsidRDefault="3A8C9058" w14:paraId="06B6AC6D" w14:textId="64F35E14">
            <w:pPr>
              <w:pStyle w:val="PargrafodaLista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3A8C9058" w:rsidR="3A8C9058">
              <w:rPr>
                <w:color w:val="000000" w:themeColor="text1" w:themeTint="FF" w:themeShade="FF"/>
              </w:rPr>
              <w:t xml:space="preserve">Para solicitação de revisão da nota, no CAA Online, é imprescindível a apresentação da digitalização da prova original, indicação do que deve ser objeto de revisão e as razões que justificam o pedido.  </w:t>
            </w:r>
          </w:p>
          <w:p w:rsidR="3A8C9058" w:rsidP="3A8C9058" w:rsidRDefault="3A8C9058" w14:paraId="1EB8585A" w14:textId="6B94FC8D">
            <w:pPr>
              <w:pStyle w:val="PargrafodaLista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3A8C9058" w:rsidR="3A8C9058">
              <w:rPr>
                <w:color w:val="000000" w:themeColor="text1" w:themeTint="FF" w:themeShade="FF"/>
              </w:rPr>
              <w:t xml:space="preserve">A solicitação de revisão será encaminhada à coordenadoria do curso para adoção dos procedimentos cabíveis e nomeação de banca revisora composta de, no mínimo, 2 membros ou, no mínimo, 3 membros se um deles for o professor que avaliou.  </w:t>
            </w:r>
          </w:p>
          <w:p w:rsidR="3A8C9058" w:rsidP="3A8C9058" w:rsidRDefault="3A8C9058" w14:paraId="4277306A" w14:textId="45D1DFFF">
            <w:pPr>
              <w:pStyle w:val="PargrafodaLista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3A8C9058" w:rsidR="3A8C9058">
              <w:rPr>
                <w:color w:val="000000" w:themeColor="text1" w:themeTint="FF" w:themeShade="FF"/>
              </w:rPr>
              <w:t xml:space="preserve">O parecer final da banca revisora será homologado pelo Coordenador do Curso, cujo resultado será informado ao aluno requerente.  </w:t>
            </w:r>
          </w:p>
          <w:p w:rsidR="3A8C9058" w:rsidP="3A8C9058" w:rsidRDefault="3A8C9058" w14:paraId="70D57522" w14:textId="0BF8EA44">
            <w:pPr>
              <w:pStyle w:val="PargrafodaLista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7F953BE6" w:rsidR="20BE9AD9">
              <w:rPr>
                <w:color w:val="000000" w:themeColor="text1" w:themeTint="FF" w:themeShade="FF"/>
              </w:rPr>
              <w:t xml:space="preserve">Solicitações feitas em desconformidade com essas regras não serão analisadas. </w:t>
            </w:r>
          </w:p>
          <w:p w:rsidR="7F953BE6" w:rsidP="7F953BE6" w:rsidRDefault="7F953BE6" w14:paraId="63411F88" w14:textId="488460FB">
            <w:pPr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</w:p>
          <w:p w:rsidR="3A8C9058" w:rsidP="3A8C9058" w:rsidRDefault="3A8C9058" w14:paraId="0791F3A9" w14:textId="311F5B79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As atividades acadêmicas, avaliativas ou não, devem ser realizadas conforme Política de Integridade Acadêmica da UP, sendo princípio da instituição não compactuar com plágio ou qualquer outra forma de improbidade. </w:t>
            </w:r>
          </w:p>
          <w:p w:rsidR="3A8C9058" w:rsidP="3A8C9058" w:rsidRDefault="3A8C9058" w14:paraId="6F183949" w14:textId="35F2D2F0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A8C9058" w:rsidP="3A8C9058" w:rsidRDefault="3A8C9058" w14:paraId="2A56C9B1" w14:textId="055F45A5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Havendo suspeita de fraude, plágio ou qualquer outra forma de improbidade na realização das atividades acadêmicas, compete ao professor da disciplina e à Coordenadoria de curso a adoção das medidas acadêmicas adequadas ao caso, o que não exclui a possibilidade de apuração no âmbito disciplinar, conforme Código Disciplinar Interno. </w:t>
            </w:r>
          </w:p>
          <w:p w:rsidR="3A8C9058" w:rsidP="3A8C9058" w:rsidRDefault="3A8C9058" w14:paraId="0C71A2DC" w14:textId="6F559705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A8C9058" w:rsidP="3A8C9058" w:rsidRDefault="3A8C9058" w14:paraId="43B84430" w14:textId="064F1766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O fato de ter sido atribuída nota ao aluno em determinada atividade avaliativa não impede, em caso de suspeita, posterior apuração de fraude, com adoção das medidas acadêmicas e disciplinares necessárias. </w:t>
            </w:r>
          </w:p>
          <w:p w:rsidR="3A8C9058" w:rsidP="3A8C9058" w:rsidRDefault="3A8C9058" w14:paraId="2D7FC5C1" w14:textId="626FB920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A8C9058" w:rsidP="3A8C9058" w:rsidRDefault="3A8C9058" w14:paraId="686BEC0A" w14:textId="0D116E52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Não será utilizada a nota referente à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Avaliação Final Substitutiva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em relação à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A1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ou à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A2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que tenha sido zerada em razão de improbidade acadêmica. Considera-se improbidade acadêmica a cola ou qualquer outra conduta ou meio fraudulento, desonesto ou antiético empregado pelo aluno para realizar atividades acadêmicas.  </w:t>
            </w:r>
          </w:p>
          <w:p w:rsidR="3A8C9058" w:rsidP="3A8C9058" w:rsidRDefault="3A8C9058" w14:paraId="14C83438" w14:textId="371F2414">
            <w:pPr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Caso seja constatado que o aluno praticou improbidade acadêmica em relação à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Avaliação Final Substitutiva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, esta será zerada e não será permitido ao aluno refazê-la. </w:t>
            </w:r>
          </w:p>
          <w:p w:rsidR="3A8C9058" w:rsidP="3A8C9058" w:rsidRDefault="3A8C9058" w14:paraId="587CE88B" w14:textId="7EFBD54E">
            <w:pPr>
              <w:spacing w:line="257" w:lineRule="auto"/>
              <w:jc w:val="both"/>
            </w:pPr>
            <w:r w:rsidRPr="3A8C9058" w:rsidR="3A8C905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3A8C9058" w:rsidP="3A8C9058" w:rsidRDefault="3A8C9058" w14:paraId="56CD51CD" w14:textId="789E239F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A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Nota Final (NF)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será calculada pela soma das duas notas (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A1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+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A2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) e será considerado aprovado na disciplina o aluno que obtiver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NF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igual ou superior a 6,0 e que tenha, no mínimo, 75% de frequência* às atividades acadêmicas.</w:t>
            </w:r>
          </w:p>
          <w:p w:rsidR="3A8C9058" w:rsidP="3A8C9058" w:rsidRDefault="3A8C9058" w14:paraId="69F7F48F" w14:textId="234255C2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A8C9058" w:rsidP="3A8C9058" w:rsidRDefault="3A8C9058" w14:paraId="6B939B6C" w14:textId="226435E7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Ao aluno que obtiver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NF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inferior a 6,0 e tiver frequência* igual ou superior a 75% é permitida a realização da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Avaliação Final Substitutiva (AF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), no valor de 0,0 a 5,0, a qual substituirá a menor nota lançada em A1 ou A2. Depois de realizada a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AF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, será novamente calculada a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NF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e, caso esta seja igual ou superior a 6,0, o aluno será considerado aprovado.</w:t>
            </w:r>
          </w:p>
          <w:p w:rsidR="3A8C9058" w:rsidP="3A8C9058" w:rsidRDefault="3A8C9058" w14:paraId="7B62596E" w14:textId="07926924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A8C9058" w:rsidP="3A8C9058" w:rsidRDefault="3A8C9058" w14:paraId="569AC25D" w14:textId="3FEA3DD1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A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AF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será aplicada semestralmente, conforme datas divulgadas em calendário acadêmico.</w:t>
            </w:r>
          </w:p>
          <w:p w:rsidR="3A8C9058" w:rsidP="3A8C9058" w:rsidRDefault="3A8C9058" w14:paraId="41DA7AC4" w14:textId="18B56EA6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A8C9058" w:rsidP="3A8C9058" w:rsidRDefault="3A8C9058" w14:paraId="5CEA9679" w14:textId="43B380C4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A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Nota Final (NF),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resultado da soma das notas atribuídas à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A1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e à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A2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, será arredondada, observando-se os seguintes critérios de aproximação: </w:t>
            </w:r>
          </w:p>
          <w:p w:rsidR="3A8C9058" w:rsidP="3A8C9058" w:rsidRDefault="3A8C9058" w14:paraId="34FCD439" w14:textId="048039D4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I - Para 0,50 quando as casas decimais forem expressas por numerais iguais ou superiores a 0,25 e inferiores a 0,75, como exemplo: 5,25; 5,30; 5,40; 5,60 e 5,74 para 5,50. </w:t>
            </w:r>
          </w:p>
          <w:p w:rsidR="3A8C9058" w:rsidP="3A8C9058" w:rsidRDefault="3A8C9058" w14:paraId="3325CFC6" w14:textId="58D7BC82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II - Para o inteiro imediatamente inferior, quando as casas decimais forem expressas por numerais inferiores a 0,25, como exemplo: 5,10 e 5,24 para 5,00. </w:t>
            </w:r>
          </w:p>
          <w:p w:rsidR="3A8C9058" w:rsidP="3A8C9058" w:rsidRDefault="3A8C9058" w14:paraId="5BBB2279" w14:textId="66E9E517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III - Para o inteiro imediatamente superior, quando as casas decimais forem expressas por numerais iguais ou superiores a 0,75, como exemplo: 5,75; 5,80 e 5,90 para 6,00. </w:t>
            </w:r>
          </w:p>
          <w:p w:rsidR="3A8C9058" w:rsidP="3A8C9058" w:rsidRDefault="3A8C9058" w14:paraId="380DCBA9" w14:textId="6ACECCF9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tbl>
            <w:tblPr>
              <w:tblStyle w:val="Tabela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245"/>
            </w:tblGrid>
            <w:tr w:rsidR="3A8C9058" w:rsidTr="3A8C9058" w14:paraId="47615676">
              <w:trPr>
                <w:trHeight w:val="300"/>
              </w:trPr>
              <w:tc>
                <w:tcPr>
                  <w:tcW w:w="10245" w:type="dxa"/>
                  <w:tcMar/>
                  <w:vAlign w:val="top"/>
                </w:tcPr>
                <w:p w:rsidR="3A8C9058" w:rsidP="3A8C9058" w:rsidRDefault="3A8C9058" w14:paraId="0B462F49" w14:textId="7B7B9893">
                  <w:pPr>
                    <w:jc w:val="both"/>
                  </w:pPr>
                  <w:r w:rsidRPr="3A8C9058" w:rsidR="3A8C9058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Exemplo 1: </w:t>
                  </w:r>
                </w:p>
              </w:tc>
            </w:tr>
            <w:tr w:rsidR="3A8C9058" w:rsidTr="3A8C9058" w14:paraId="2D156C02">
              <w:trPr>
                <w:trHeight w:val="300"/>
              </w:trPr>
              <w:tc>
                <w:tcPr>
                  <w:tcW w:w="10245" w:type="dxa"/>
                  <w:tcMar/>
                  <w:vAlign w:val="top"/>
                </w:tcPr>
                <w:p w:rsidR="3A8C9058" w:rsidP="3A8C9058" w:rsidRDefault="3A8C9058" w14:paraId="5B6E1A9A" w14:textId="65E549AE">
                  <w:pPr>
                    <w:jc w:val="both"/>
                  </w:pPr>
                  <w:r w:rsidRPr="3A8C9058" w:rsidR="3A8C905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A1: 2,30 (não há arredondamento) + A2: 3,60 (não há arredondamento) = NF: 5,90 – com arredondamento: 6,00 </w:t>
                  </w:r>
                </w:p>
              </w:tc>
            </w:tr>
            <w:tr w:rsidR="3A8C9058" w:rsidTr="3A8C9058" w14:paraId="16D6A7FA">
              <w:trPr>
                <w:trHeight w:val="300"/>
              </w:trPr>
              <w:tc>
                <w:tcPr>
                  <w:tcW w:w="10245" w:type="dxa"/>
                  <w:tcMar/>
                  <w:vAlign w:val="top"/>
                </w:tcPr>
                <w:p w:rsidR="3A8C9058" w:rsidP="3A8C9058" w:rsidRDefault="3A8C9058" w14:paraId="2D2940BB" w14:textId="6A377291">
                  <w:pPr>
                    <w:jc w:val="both"/>
                  </w:pPr>
                  <w:r w:rsidRPr="3A8C9058" w:rsidR="3A8C9058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Exemplo 2: </w:t>
                  </w:r>
                </w:p>
              </w:tc>
            </w:tr>
            <w:tr w:rsidR="3A8C9058" w:rsidTr="3A8C9058" w14:paraId="3C6D4D0F">
              <w:trPr>
                <w:trHeight w:val="300"/>
              </w:trPr>
              <w:tc>
                <w:tcPr>
                  <w:tcW w:w="10245" w:type="dxa"/>
                  <w:tcMar/>
                  <w:vAlign w:val="top"/>
                </w:tcPr>
                <w:p w:rsidR="3A8C9058" w:rsidP="3A8C9058" w:rsidRDefault="3A8C9058" w14:paraId="137B4ED2" w14:textId="0568524A">
                  <w:pPr>
                    <w:jc w:val="both"/>
                  </w:pPr>
                  <w:r w:rsidRPr="3A8C9058" w:rsidR="3A8C905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A1: 3,20 (não há arredondamento) + A2: 2,40 (não há arredondamento) = NF: 5,60 – com arredondamento: 5,50 </w:t>
                  </w:r>
                </w:p>
              </w:tc>
            </w:tr>
          </w:tbl>
          <w:p w:rsidR="3A8C9058" w:rsidP="3A8C9058" w:rsidRDefault="3A8C9058" w14:paraId="28C051FC" w14:textId="6D60FD51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A8C9058" w:rsidP="3A8C9058" w:rsidRDefault="3A8C9058" w14:paraId="271467B2" w14:textId="024B6819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O aluno tem direito de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vista das atividades avaliativas classificadas como “provas escritas”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, assim entendido o acesso efetivo a sua prova, de forma a esclarecer dúvidas com o professor responsável, a quem compete manter ou alterar a nota do aluno. As vistas de provas serão realizadas em horário normal de aula, conforme cronograma de aula divulgado pelo professor.</w:t>
            </w:r>
          </w:p>
          <w:p w:rsidR="3A8C9058" w:rsidP="3A8C9058" w:rsidRDefault="3A8C9058" w14:paraId="2B7201DE" w14:textId="69B2095E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A8C9058" w:rsidP="3A8C9058" w:rsidRDefault="3A8C9058" w14:paraId="3B3629B7" w14:textId="29CA1A65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Caso o aluno não concorde com a nota atribuída em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provas escritas,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pelo professor da disciplina, poderá solicitar revisão de nota, a qual deverá ser requerida no prazo de até 5 dias úteis a contar da data de divulgação da nota no sistema. </w:t>
            </w:r>
          </w:p>
          <w:p w:rsidR="3A8C9058" w:rsidP="3A8C9058" w:rsidRDefault="3A8C9058" w14:paraId="7DBCC10C" w14:textId="7C8E4C11">
            <w:pPr>
              <w:pStyle w:val="PargrafodaLista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3A8C9058" w:rsidR="3A8C9058">
              <w:rPr>
                <w:color w:val="000000" w:themeColor="text1" w:themeTint="FF" w:themeShade="FF"/>
              </w:rPr>
              <w:t xml:space="preserve">Para solicitação de revisão da nota, no CAA Online, é imprescindível a apresentação da digitalização da prova original, indicação do que deve ser objeto de revisão e as razões que justificam o pedido. </w:t>
            </w:r>
          </w:p>
          <w:p w:rsidR="3A8C9058" w:rsidP="3A8C9058" w:rsidRDefault="3A8C9058" w14:paraId="6F8C34AC" w14:textId="29D0F255">
            <w:pPr>
              <w:pStyle w:val="PargrafodaLista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3A8C9058" w:rsidR="3A8C9058">
              <w:rPr>
                <w:color w:val="000000" w:themeColor="text1" w:themeTint="FF" w:themeShade="FF"/>
              </w:rPr>
              <w:t xml:space="preserve">A solicitação de revisão será encaminhada à coordenadoria do curso para adoção dos procedimentos cabíveis e nomeação de banca revisora composta de, no mínimo, 2 membros ou, no mínimo, 3 membros se um deles for o professor que avaliou. </w:t>
            </w:r>
          </w:p>
          <w:p w:rsidR="3A8C9058" w:rsidP="3A8C9058" w:rsidRDefault="3A8C9058" w14:paraId="481B2A0E" w14:textId="65CFAF18">
            <w:pPr>
              <w:pStyle w:val="PargrafodaLista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3A8C9058" w:rsidR="3A8C9058">
              <w:rPr>
                <w:color w:val="000000" w:themeColor="text1" w:themeTint="FF" w:themeShade="FF"/>
              </w:rPr>
              <w:t xml:space="preserve">O parecer final da banca revisora será homologado pelo Coordenador do Curso, cujo resultado será informado ao aluno requerente. </w:t>
            </w:r>
          </w:p>
          <w:p w:rsidR="3A8C9058" w:rsidP="3A8C9058" w:rsidRDefault="3A8C9058" w14:paraId="212E0D93" w14:textId="1C3B73C4">
            <w:pPr>
              <w:pStyle w:val="PargrafodaLista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3A8C9058" w:rsidR="3A8C9058">
              <w:rPr>
                <w:color w:val="000000" w:themeColor="text1" w:themeTint="FF" w:themeShade="FF"/>
              </w:rPr>
              <w:t>Solicitações feitas em desconformidade com essas regras não serão analisadas.</w:t>
            </w:r>
          </w:p>
          <w:p w:rsidR="3A8C9058" w:rsidP="3A8C9058" w:rsidRDefault="3A8C9058" w14:paraId="42FB005F" w14:textId="61534498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A8C9058" w:rsidP="3A8C9058" w:rsidRDefault="3A8C9058" w14:paraId="3CF8D7BF" w14:textId="5FCB6104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As atividades acadêmicas, avaliativas ou não, devem ser realizadas conforme Política de Integridade Acadêmica da UP, sendo princípio da instituição não compactuar com plágio ou qualquer outra forma de improbidade.</w:t>
            </w:r>
          </w:p>
          <w:p w:rsidR="3A8C9058" w:rsidP="3A8C9058" w:rsidRDefault="3A8C9058" w14:paraId="652017DF" w14:textId="64529420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A8C9058" w:rsidP="3A8C9058" w:rsidRDefault="3A8C9058" w14:paraId="62F21294" w14:textId="0D684D5A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Havendo suspeita de fraude, plágio ou qualquer outra forma de improbidade na realização das atividades acadêmicas, compete ao professor da disciplina e à Coordenadoria de curso a adoção das medidas acadêmicas adequadas ao caso, o que não exclui a possibilidade de apuração no âmbito disciplinar, conforme Código Disciplinar Interno.</w:t>
            </w:r>
          </w:p>
          <w:p w:rsidR="3A8C9058" w:rsidP="3A8C9058" w:rsidRDefault="3A8C9058" w14:paraId="45EE0484" w14:textId="54A24524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A8C9058" w:rsidP="3A8C9058" w:rsidRDefault="3A8C9058" w14:paraId="01BD30A8" w14:textId="74E314C6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 fato de ter sido atribuída nota ao aluno em determinada atividade avaliativa não impede, em caso de suspeita, posterior apuração de fraude, com adoção das medidas acadêmicas e disciplinares necessárias.</w:t>
            </w:r>
          </w:p>
          <w:p w:rsidR="3A8C9058" w:rsidP="3A8C9058" w:rsidRDefault="3A8C9058" w14:paraId="3E301DD5" w14:textId="57A4DE69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A8C9058" w:rsidP="3A8C9058" w:rsidRDefault="3A8C9058" w14:paraId="2697B995" w14:textId="6CF6406B">
            <w:pPr>
              <w:spacing w:line="257" w:lineRule="auto"/>
              <w:jc w:val="both"/>
            </w:pP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Não será utilizada a nota referente à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Avaliação Final Substitutiva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em relação à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A1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ou à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A2 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que tenha sido zerada em razão de improbidade acadêmica. Considera-se improbidade acadêmica a cola ou qualquer outra conduta ou meio fraudulento, desonesto ou antiético empregado pelo aluno para realizar atividades acadêmicas. </w:t>
            </w:r>
          </w:p>
          <w:p w:rsidR="3A8C9058" w:rsidRDefault="3A8C9058" w14:paraId="1423A2C9" w14:textId="21149DE6"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Caso seja constatado que o aluno praticou improbidade acadêmica em relação à </w:t>
            </w:r>
            <w:r w:rsidRPr="3A8C9058" w:rsidR="3A8C90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Avaliação Final Substitutiva</w:t>
            </w:r>
            <w:r w:rsidRPr="3A8C9058" w:rsidR="3A8C90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, esta será zerada e não será permitido ao aluno refazê-la.</w:t>
            </w:r>
            <w:r w:rsidR="3A8C9058">
              <w:rPr/>
              <w:t xml:space="preserve"> </w:t>
            </w:r>
          </w:p>
        </w:tc>
      </w:tr>
    </w:tbl>
    <w:p w:rsidR="7F953BE6" w:rsidRDefault="7F953BE6" w14:paraId="4E121AB5" w14:textId="5951AADE"/>
    <w:p w:rsidR="00F1336F" w:rsidP="3A8C9058" w:rsidRDefault="00D80C94" w14:paraId="398B653B" w14:textId="2D9CDDAC">
      <w:pPr/>
      <w:r w:rsidR="00D80C94">
        <w:rPr/>
        <w:t>BIBLIOGRAFIA</w:t>
      </w:r>
      <w:r w:rsidR="00216B3C">
        <w:rPr/>
        <w:t xml:space="preserve"> BÁSICA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79"/>
      </w:tblGrid>
      <w:tr w:rsidR="00C81D98" w:rsidTr="00833F80" w14:paraId="1DE8A19A" w14:textId="77777777">
        <w:tc>
          <w:tcPr>
            <w:tcW w:w="15379" w:type="dxa"/>
          </w:tcPr>
          <w:p w:rsidR="00EC2479" w:rsidP="009A5A1B" w:rsidRDefault="00EC2479" w14:paraId="7E1FCF76" w14:textId="4872FC4E">
            <w:pPr>
              <w:rPr>
                <w:rFonts w:cs="Arial"/>
                <w:color w:val="222222"/>
                <w:szCs w:val="20"/>
                <w:shd w:val="clear" w:color="auto" w:fill="FFFFFF"/>
              </w:rPr>
            </w:pPr>
            <w:r w:rsidRPr="00EC2479">
              <w:rPr>
                <w:rFonts w:cs="Arial"/>
                <w:color w:val="222222"/>
                <w:szCs w:val="20"/>
                <w:shd w:val="clear" w:color="auto" w:fill="FFFFFF"/>
              </w:rPr>
              <w:t xml:space="preserve">DEITEL, Paul J.; DEITEL, Harvey M. Java: como programar. </w:t>
            </w:r>
            <w:r w:rsidRPr="007E5ECD">
              <w:rPr>
                <w:rFonts w:cs="Arial"/>
                <w:color w:val="222222"/>
                <w:szCs w:val="20"/>
                <w:shd w:val="clear" w:color="auto" w:fill="FFFFFF"/>
                <w:lang w:val="en-US"/>
              </w:rPr>
              <w:t xml:space="preserve">8. ed. São Paulo: Pearson Prentice Hall, 2010. </w:t>
            </w:r>
            <w:r w:rsidRPr="00EC2479">
              <w:rPr>
                <w:rFonts w:cs="Arial"/>
                <w:color w:val="222222"/>
                <w:szCs w:val="20"/>
                <w:shd w:val="clear" w:color="auto" w:fill="FFFFFF"/>
              </w:rPr>
              <w:t>1144 p. ISBN 9788576055631.</w:t>
            </w:r>
          </w:p>
          <w:p w:rsidR="009A5A1B" w:rsidP="009A5A1B" w:rsidRDefault="009A5A1B" w14:paraId="3D0F4111" w14:textId="3CD62395">
            <w:pPr>
              <w:rPr>
                <w:rFonts w:cs="Arial"/>
                <w:color w:val="222222"/>
                <w:szCs w:val="20"/>
                <w:shd w:val="clear" w:color="auto" w:fill="FFFFFF"/>
              </w:rPr>
            </w:pPr>
            <w:r>
              <w:rPr>
                <w:rFonts w:cs="Arial"/>
                <w:color w:val="222222"/>
                <w:szCs w:val="20"/>
                <w:shd w:val="clear" w:color="auto" w:fill="FFFFFF"/>
              </w:rPr>
              <w:t>MENDES, Douglas Rocha. </w:t>
            </w:r>
            <w:r w:rsidRPr="00EC2479">
              <w:rPr>
                <w:rFonts w:cs="Arial"/>
                <w:color w:val="222222"/>
                <w:szCs w:val="20"/>
                <w:shd w:val="clear" w:color="auto" w:fill="FFFFFF"/>
              </w:rPr>
              <w:t>Programação Java com ênfase em Orientação a Objetos</w:t>
            </w:r>
            <w:r>
              <w:rPr>
                <w:rFonts w:cs="Arial"/>
                <w:color w:val="222222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cs="Arial"/>
                <w:color w:val="222222"/>
                <w:szCs w:val="20"/>
                <w:shd w:val="clear" w:color="auto" w:fill="FFFFFF"/>
              </w:rPr>
              <w:t>Novatec</w:t>
            </w:r>
            <w:proofErr w:type="spellEnd"/>
            <w:r>
              <w:rPr>
                <w:rFonts w:cs="Arial"/>
                <w:color w:val="222222"/>
                <w:szCs w:val="20"/>
                <w:shd w:val="clear" w:color="auto" w:fill="FFFFFF"/>
              </w:rPr>
              <w:t xml:space="preserve"> Editora, 2009.</w:t>
            </w:r>
          </w:p>
          <w:p w:rsidR="004F1A2D" w:rsidP="009A5A1B" w:rsidRDefault="009A5A1B" w14:paraId="33B7669F" w14:textId="721FB5FA">
            <w:r>
              <w:rPr>
                <w:rFonts w:cs="Arial"/>
                <w:color w:val="222222"/>
                <w:szCs w:val="20"/>
                <w:shd w:val="clear" w:color="auto" w:fill="FFFFFF"/>
              </w:rPr>
              <w:t>SCHILDT, Herbert. </w:t>
            </w:r>
            <w:r w:rsidRPr="00EC2479">
              <w:rPr>
                <w:rFonts w:cs="Arial"/>
                <w:color w:val="222222"/>
                <w:szCs w:val="20"/>
                <w:shd w:val="clear" w:color="auto" w:fill="FFFFFF"/>
              </w:rPr>
              <w:t>Java para Iniciantes</w:t>
            </w:r>
            <w:r>
              <w:rPr>
                <w:rFonts w:cs="Arial"/>
                <w:color w:val="222222"/>
                <w:szCs w:val="20"/>
                <w:shd w:val="clear" w:color="auto" w:fill="FFFFFF"/>
              </w:rPr>
              <w:t>. Bookman Editora, 2015.</w:t>
            </w:r>
          </w:p>
        </w:tc>
      </w:tr>
    </w:tbl>
    <w:p w:rsidR="00F15E1F" w:rsidP="003A7D85" w:rsidRDefault="00D80C94" w14:paraId="154C7C26" w14:textId="77777777">
      <w:pPr>
        <w:pStyle w:val="Ttulo1"/>
      </w:pPr>
      <w:r>
        <w:t>BIBLIOGRAFIA</w:t>
      </w:r>
      <w:r w:rsidR="002034E8">
        <w:t xml:space="preserve"> </w:t>
      </w:r>
      <w:r w:rsidR="00F15E1F">
        <w:t>COMPLEMENTAR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79"/>
      </w:tblGrid>
      <w:tr w:rsidR="003B01E7" w:rsidTr="00833F80" w14:paraId="5F2A16AA" w14:textId="77777777">
        <w:tc>
          <w:tcPr>
            <w:tcW w:w="15379" w:type="dxa"/>
          </w:tcPr>
          <w:p w:rsidR="009A5A1B" w:rsidP="009A5A1B" w:rsidRDefault="00EC2479" w14:paraId="4B0F2515" w14:textId="58525AC7">
            <w:pPr>
              <w:rPr>
                <w:rFonts w:cs="Arial"/>
              </w:rPr>
            </w:pPr>
            <w:r w:rsidRPr="00EC2479">
              <w:rPr>
                <w:rFonts w:cs="Arial"/>
              </w:rPr>
              <w:t>BEZERRA, Eduardo. Princípios de análise e projeto de sistemas com UML. 3. ed. Rio de Janeiro: Elsevier, 2015. 398 p. ISBN 9788535226263.</w:t>
            </w:r>
          </w:p>
          <w:p w:rsidRPr="00456E50" w:rsidR="00E64398" w:rsidP="009A5A1B" w:rsidRDefault="00E64398" w14:paraId="6A71706A" w14:textId="4EB113BD">
            <w:pPr>
              <w:rPr>
                <w:rFonts w:cs="Arial"/>
              </w:rPr>
            </w:pPr>
            <w:r w:rsidRPr="00E64398">
              <w:rPr>
                <w:rFonts w:cs="Arial"/>
              </w:rPr>
              <w:t>GOODRICH, Michael T.; TAMASSIA, Roberto. Estruturas de dados &amp; algoritmos em JAVA. 5. ed. Porto Alegre: Bookman, 2013. 713 p. ISBN 9788582600184.</w:t>
            </w:r>
          </w:p>
          <w:p w:rsidR="00BD309E" w:rsidP="009A5A1B" w:rsidRDefault="009A5A1B" w14:paraId="0D9D9599" w14:textId="77777777">
            <w:pPr>
              <w:rPr>
                <w:rFonts w:cs="Arial"/>
              </w:rPr>
            </w:pPr>
            <w:r w:rsidRPr="00456E50">
              <w:rPr>
                <w:rFonts w:cs="Arial"/>
              </w:rPr>
              <w:t xml:space="preserve">SANTOS, R. R dos, Programação de Computadores em Java, 1a </w:t>
            </w:r>
            <w:proofErr w:type="spellStart"/>
            <w:r w:rsidRPr="00456E50">
              <w:rPr>
                <w:rFonts w:cs="Arial"/>
              </w:rPr>
              <w:t>ed</w:t>
            </w:r>
            <w:proofErr w:type="spellEnd"/>
            <w:r w:rsidRPr="00456E50">
              <w:rPr>
                <w:rFonts w:cs="Arial"/>
              </w:rPr>
              <w:t>, Editora Nova Terra, 2011</w:t>
            </w:r>
          </w:p>
          <w:p w:rsidR="00EC2479" w:rsidP="009A5A1B" w:rsidRDefault="00EC2479" w14:paraId="7CD1FF66" w14:textId="77777777">
            <w:r w:rsidRPr="00EC2479">
              <w:t>SCHILDT, Herbert. Java: a referência completa. 8. ed. Rio de Janeiro: Alta Books, 2014. 1148 p. ISBN 9788576087557 (</w:t>
            </w:r>
            <w:proofErr w:type="spellStart"/>
            <w:r w:rsidRPr="00EC2479">
              <w:t>broch</w:t>
            </w:r>
            <w:proofErr w:type="spellEnd"/>
            <w:r w:rsidRPr="00EC2479">
              <w:t>.).</w:t>
            </w:r>
          </w:p>
          <w:p w:rsidRPr="00F60B82" w:rsidR="00E64398" w:rsidP="009A5A1B" w:rsidRDefault="00E64398" w14:paraId="32436944" w14:textId="6270BF6C">
            <w:r w:rsidRPr="00E64398">
              <w:t xml:space="preserve">TURINI, Rodrigo; SILVEIRA, Paulo. Java 8 prático: lambdas, </w:t>
            </w:r>
            <w:proofErr w:type="spellStart"/>
            <w:r w:rsidRPr="00E64398">
              <w:t>streams</w:t>
            </w:r>
            <w:proofErr w:type="spellEnd"/>
            <w:r w:rsidRPr="00E64398">
              <w:t xml:space="preserve"> e os novos recursos da linguagem. São Paulo: Casa do Código, 2014. 141 p. ISBN 9788566250466</w:t>
            </w:r>
          </w:p>
        </w:tc>
      </w:tr>
    </w:tbl>
    <w:p w:rsidR="009C3912" w:rsidP="4875CEB5" w:rsidRDefault="009C3912" w14:paraId="6C20FD4A" w14:textId="21AFFB37">
      <w:pPr>
        <w:pStyle w:val="Ttulo1"/>
        <w:rPr>
          <w:rFonts w:eastAsia="游ゴシック Light" w:cs="Times New Roman" w:eastAsiaTheme="majorEastAsia" w:cstheme="majorBidi"/>
          <w:caps w:val="1"/>
        </w:rPr>
      </w:pPr>
      <w:r w:rsidR="009C3912">
        <w:rPr/>
        <w:t>cronograma de atividades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13266"/>
      </w:tblGrid>
      <w:tr w:rsidR="00DF5A59" w:rsidTr="4875CEB5" w14:paraId="274D6DC7" w14:textId="77777777">
        <w:tc>
          <w:tcPr>
            <w:tcW w:w="2122" w:type="dxa"/>
            <w:tcMar/>
          </w:tcPr>
          <w:p w:rsidR="00DF5A59" w:rsidP="009C3912" w:rsidRDefault="00DF5A59" w14:paraId="397C36A4" w14:textId="6A049B1B">
            <w:r>
              <w:t>Data</w:t>
            </w:r>
          </w:p>
        </w:tc>
        <w:tc>
          <w:tcPr>
            <w:tcW w:w="13266" w:type="dxa"/>
            <w:tcMar/>
          </w:tcPr>
          <w:p w:rsidR="00DF5A59" w:rsidP="009C3912" w:rsidRDefault="00DF5A59" w14:paraId="6D49123C" w14:textId="2F870028">
            <w:r>
              <w:t>Atividade prevista</w:t>
            </w:r>
          </w:p>
        </w:tc>
      </w:tr>
      <w:tr w:rsidR="00DE00BC" w:rsidTr="4875CEB5" w14:paraId="30E1A686" w14:textId="77777777">
        <w:tc>
          <w:tcPr>
            <w:tcW w:w="2122" w:type="dxa"/>
            <w:tcMar/>
          </w:tcPr>
          <w:p w:rsidR="00DE00BC" w:rsidP="00DE00BC" w:rsidRDefault="00DE00BC" w14:paraId="60792702" w14:textId="1D51CDCC">
            <w:r w:rsidR="7F953BE6">
              <w:rPr/>
              <w:t>09/03/2022</w:t>
            </w:r>
          </w:p>
        </w:tc>
        <w:tc>
          <w:tcPr>
            <w:tcW w:w="13266" w:type="dxa"/>
            <w:tcMar/>
          </w:tcPr>
          <w:p w:rsidR="00DE00BC" w:rsidP="00DE00BC" w:rsidRDefault="00DE00BC" w14:paraId="22DA6F04" w14:textId="233656CC">
            <w:r w:rsidR="7F953BE6">
              <w:rPr/>
              <w:t xml:space="preserve">Apresentação do plano de ensino; </w:t>
            </w:r>
            <w:r w:rsidR="7F953BE6">
              <w:rPr/>
              <w:t>conceitos fundamentais da linguagem Java.</w:t>
            </w:r>
          </w:p>
        </w:tc>
      </w:tr>
      <w:tr w:rsidR="00DE00BC" w:rsidTr="4875CEB5" w14:paraId="2AECDD18" w14:textId="77777777">
        <w:tc>
          <w:tcPr>
            <w:tcW w:w="2122" w:type="dxa"/>
            <w:tcMar/>
          </w:tcPr>
          <w:p w:rsidR="00DE00BC" w:rsidP="00DE00BC" w:rsidRDefault="00DE00BC" w14:paraId="5BBE33C0" w14:textId="3C318CE5">
            <w:r w:rsidR="7F953BE6">
              <w:rPr/>
              <w:t>16/03/2022</w:t>
            </w:r>
          </w:p>
        </w:tc>
        <w:tc>
          <w:tcPr>
            <w:tcW w:w="13266" w:type="dxa"/>
            <w:tcMar/>
          </w:tcPr>
          <w:p w:rsidR="00DE00BC" w:rsidP="00DE00BC" w:rsidRDefault="00DE00BC" w14:paraId="2AD43B1F" w14:textId="3E7A33D8">
            <w:r w:rsidR="7F953BE6">
              <w:rPr/>
              <w:t>Tipos de dados primitivos (</w:t>
            </w:r>
            <w:proofErr w:type="spellStart"/>
            <w:r w:rsidR="7F953BE6">
              <w:rPr/>
              <w:t>int</w:t>
            </w:r>
            <w:proofErr w:type="spellEnd"/>
            <w:r w:rsidR="7F953BE6">
              <w:rPr/>
              <w:t xml:space="preserve">, </w:t>
            </w:r>
            <w:proofErr w:type="spellStart"/>
            <w:r w:rsidR="7F953BE6">
              <w:rPr/>
              <w:t>double</w:t>
            </w:r>
            <w:proofErr w:type="spellEnd"/>
            <w:r w:rsidR="7F953BE6">
              <w:rPr/>
              <w:t xml:space="preserve">, </w:t>
            </w:r>
            <w:proofErr w:type="spellStart"/>
            <w:r w:rsidR="7F953BE6">
              <w:rPr/>
              <w:t>float</w:t>
            </w:r>
            <w:proofErr w:type="spellEnd"/>
            <w:r w:rsidR="7F953BE6">
              <w:rPr/>
              <w:t xml:space="preserve">, </w:t>
            </w:r>
            <w:r w:rsidR="7F953BE6">
              <w:rPr/>
              <w:t>etc</w:t>
            </w:r>
            <w:r w:rsidR="7F953BE6">
              <w:rPr/>
              <w:t>); operadores aritméticos, lógicos e relacionais.</w:t>
            </w:r>
          </w:p>
        </w:tc>
      </w:tr>
      <w:tr w:rsidR="00DE00BC" w:rsidTr="4875CEB5" w14:paraId="51951414" w14:textId="77777777">
        <w:tc>
          <w:tcPr>
            <w:tcW w:w="2122" w:type="dxa"/>
            <w:tcMar/>
          </w:tcPr>
          <w:p w:rsidR="00DE00BC" w:rsidP="00DE00BC" w:rsidRDefault="00DE00BC" w14:paraId="5BEAAA79" w14:textId="50E437A0">
            <w:r w:rsidR="7F953BE6">
              <w:rPr/>
              <w:t>23/03/2022</w:t>
            </w:r>
          </w:p>
        </w:tc>
        <w:tc>
          <w:tcPr>
            <w:tcW w:w="13266" w:type="dxa"/>
            <w:tcMar/>
          </w:tcPr>
          <w:p w:rsidR="00DE00BC" w:rsidP="00DE00BC" w:rsidRDefault="00DE00BC" w14:paraId="549ACC1B" w14:textId="75F78CFD">
            <w:r w:rsidR="7F953BE6">
              <w:rPr/>
              <w:t xml:space="preserve">Estruturas condicionais: </w:t>
            </w:r>
            <w:proofErr w:type="spellStart"/>
            <w:r w:rsidR="7F953BE6">
              <w:rPr/>
              <w:t>if</w:t>
            </w:r>
            <w:proofErr w:type="spellEnd"/>
            <w:r w:rsidR="7F953BE6">
              <w:rPr/>
              <w:t xml:space="preserve">, switch; estruturas de repetição: </w:t>
            </w:r>
            <w:proofErr w:type="spellStart"/>
            <w:r w:rsidR="7F953BE6">
              <w:rPr/>
              <w:t>while</w:t>
            </w:r>
            <w:proofErr w:type="spellEnd"/>
            <w:r w:rsidR="7F953BE6">
              <w:rPr/>
              <w:t>, do...while, for.</w:t>
            </w:r>
          </w:p>
        </w:tc>
      </w:tr>
      <w:tr w:rsidR="00DE00BC" w:rsidTr="4875CEB5" w14:paraId="268705BA" w14:textId="77777777">
        <w:tc>
          <w:tcPr>
            <w:tcW w:w="2122" w:type="dxa"/>
            <w:tcMar/>
          </w:tcPr>
          <w:p w:rsidR="00DE00BC" w:rsidP="00DE00BC" w:rsidRDefault="00DE00BC" w14:paraId="5F302F29" w14:textId="069D3E65">
            <w:r w:rsidR="7F953BE6">
              <w:rPr/>
              <w:t>30/03/2022</w:t>
            </w:r>
          </w:p>
        </w:tc>
        <w:tc>
          <w:tcPr>
            <w:tcW w:w="13266" w:type="dxa"/>
            <w:tcMar/>
          </w:tcPr>
          <w:p w:rsidR="00DE00BC" w:rsidP="00DE00BC" w:rsidRDefault="00DE00BC" w14:paraId="568E2750" w14:textId="7D216341">
            <w:r w:rsidR="7F953BE6">
              <w:rPr/>
              <w:t>Operações com vetores e matrizes.</w:t>
            </w:r>
          </w:p>
        </w:tc>
      </w:tr>
      <w:tr w:rsidR="00DE00BC" w:rsidTr="4875CEB5" w14:paraId="1DE5B775" w14:textId="77777777">
        <w:tc>
          <w:tcPr>
            <w:tcW w:w="2122" w:type="dxa"/>
            <w:tcMar/>
          </w:tcPr>
          <w:p w:rsidR="00DE00BC" w:rsidP="00DE00BC" w:rsidRDefault="00DE00BC" w14:paraId="24F365FF" w14:textId="59940F1D">
            <w:r w:rsidR="7F953BE6">
              <w:rPr/>
              <w:t>06/04/2022</w:t>
            </w:r>
          </w:p>
        </w:tc>
        <w:tc>
          <w:tcPr>
            <w:tcW w:w="13266" w:type="dxa"/>
            <w:tcMar/>
          </w:tcPr>
          <w:p w:rsidR="00DE00BC" w:rsidP="00DE00BC" w:rsidRDefault="00DE00BC" w14:paraId="289CAEAC" w14:textId="785993BA">
            <w:r w:rsidR="7F953BE6">
              <w:rPr/>
              <w:t>Passagem de parâmetro por referência e valor.</w:t>
            </w:r>
          </w:p>
        </w:tc>
      </w:tr>
      <w:tr w:rsidR="00DE00BC" w:rsidTr="4875CEB5" w14:paraId="36B32FAF" w14:textId="77777777">
        <w:tc>
          <w:tcPr>
            <w:tcW w:w="2122" w:type="dxa"/>
            <w:tcMar/>
          </w:tcPr>
          <w:p w:rsidR="00DE00BC" w:rsidP="00DE00BC" w:rsidRDefault="00DE00BC" w14:paraId="10BBB51C" w14:textId="3F318C0D">
            <w:r w:rsidR="7F953BE6">
              <w:rPr/>
              <w:t>13/04/2022</w:t>
            </w:r>
          </w:p>
        </w:tc>
        <w:tc>
          <w:tcPr>
            <w:tcW w:w="13266" w:type="dxa"/>
            <w:tcMar/>
          </w:tcPr>
          <w:p w:rsidR="00DE00BC" w:rsidP="00DE00BC" w:rsidRDefault="00DE00BC" w14:paraId="0C1FB018" w14:textId="089FF470">
            <w:r w:rsidR="7F953BE6">
              <w:rPr/>
              <w:t>Paradigma orientado a objetos; classes e objetos; atributos e métodos; instanciação de classes.</w:t>
            </w:r>
          </w:p>
        </w:tc>
      </w:tr>
      <w:tr w:rsidR="00DE00BC" w:rsidTr="4875CEB5" w14:paraId="6A673A26" w14:textId="77777777">
        <w:tc>
          <w:tcPr>
            <w:tcW w:w="2122" w:type="dxa"/>
            <w:tcMar/>
          </w:tcPr>
          <w:p w:rsidR="00DE00BC" w:rsidP="00DE00BC" w:rsidRDefault="00DE00BC" w14:paraId="65009898" w14:textId="7437FCF9">
            <w:r w:rsidR="7F953BE6">
              <w:rPr/>
              <w:t>20/04/2022</w:t>
            </w:r>
          </w:p>
        </w:tc>
        <w:tc>
          <w:tcPr>
            <w:tcW w:w="13266" w:type="dxa"/>
            <w:tcMar/>
          </w:tcPr>
          <w:p w:rsidR="00DE00BC" w:rsidP="4875CEB5" w:rsidRDefault="00DE00BC" w14:paraId="62EAF288" w14:textId="73534018">
            <w:pPr>
              <w:pStyle w:val="Normal"/>
            </w:pPr>
            <w:r w:rsidR="7F953BE6">
              <w:rPr/>
              <w:t xml:space="preserve">Herança e polimorfismo; instruções </w:t>
            </w:r>
            <w:proofErr w:type="spellStart"/>
            <w:r w:rsidR="7F953BE6">
              <w:rPr/>
              <w:t>extends</w:t>
            </w:r>
            <w:proofErr w:type="spellEnd"/>
            <w:r w:rsidR="7F953BE6">
              <w:rPr/>
              <w:t xml:space="preserve"> e </w:t>
            </w:r>
            <w:proofErr w:type="spellStart"/>
            <w:r w:rsidR="7F953BE6">
              <w:rPr/>
              <w:t>implements</w:t>
            </w:r>
            <w:proofErr w:type="spellEnd"/>
            <w:r w:rsidR="7F953BE6">
              <w:rPr/>
              <w:t xml:space="preserve">; </w:t>
            </w:r>
            <w:r w:rsidR="7F953BE6">
              <w:rPr/>
              <w:t>encapsulamento, coesão e acoplamento.</w:t>
            </w:r>
          </w:p>
        </w:tc>
      </w:tr>
      <w:tr w:rsidR="00DE00BC" w:rsidTr="4875CEB5" w14:paraId="3E629667" w14:textId="77777777">
        <w:tc>
          <w:tcPr>
            <w:tcW w:w="2122" w:type="dxa"/>
            <w:tcMar/>
          </w:tcPr>
          <w:p w:rsidR="00DE00BC" w:rsidP="00DE00BC" w:rsidRDefault="00DE00BC" w14:paraId="152EAF7B" w14:textId="0A7ED0C5">
            <w:r w:rsidR="7F953BE6">
              <w:rPr/>
              <w:t>27/04/2022</w:t>
            </w:r>
          </w:p>
        </w:tc>
        <w:tc>
          <w:tcPr>
            <w:tcW w:w="13266" w:type="dxa"/>
            <w:tcMar/>
          </w:tcPr>
          <w:p w:rsidR="00DE00BC" w:rsidP="00DE00BC" w:rsidRDefault="00DE00BC" w14:paraId="3B0EB5D6" w14:textId="4637567B">
            <w:r w:rsidR="4875CEB5">
              <w:rPr/>
              <w:t>AV1</w:t>
            </w:r>
          </w:p>
        </w:tc>
      </w:tr>
      <w:tr w:rsidR="00DE00BC" w:rsidTr="4875CEB5" w14:paraId="0519C53B" w14:textId="77777777">
        <w:tc>
          <w:tcPr>
            <w:tcW w:w="2122" w:type="dxa"/>
            <w:tcMar/>
          </w:tcPr>
          <w:p w:rsidR="00DE00BC" w:rsidP="00DE00BC" w:rsidRDefault="00DE00BC" w14:paraId="6D7A221E" w14:textId="69651281">
            <w:r w:rsidR="7F953BE6">
              <w:rPr/>
              <w:t>04/05/2022</w:t>
            </w:r>
          </w:p>
        </w:tc>
        <w:tc>
          <w:tcPr>
            <w:tcW w:w="13266" w:type="dxa"/>
            <w:tcMar/>
          </w:tcPr>
          <w:p w:rsidR="00DE00BC" w:rsidP="00DE00BC" w:rsidRDefault="00DE00BC" w14:paraId="017BCAA5" w14:textId="24E9F50F">
            <w:r w:rsidR="7F953BE6">
              <w:rPr/>
              <w:t xml:space="preserve">Tratamento de exceções; bloco </w:t>
            </w:r>
            <w:r w:rsidR="7F953BE6">
              <w:rPr/>
              <w:t>try</w:t>
            </w:r>
            <w:r w:rsidR="7F953BE6">
              <w:rPr/>
              <w:t>, catch e finally.</w:t>
            </w:r>
          </w:p>
        </w:tc>
      </w:tr>
      <w:tr w:rsidR="00DE00BC" w:rsidTr="4875CEB5" w14:paraId="5419534B" w14:textId="77777777">
        <w:tc>
          <w:tcPr>
            <w:tcW w:w="2122" w:type="dxa"/>
            <w:tcMar/>
          </w:tcPr>
          <w:p w:rsidR="00DE00BC" w:rsidP="00DE00BC" w:rsidRDefault="00DE00BC" w14:paraId="48B01F22" w14:textId="7AF61EBF">
            <w:r w:rsidR="7F953BE6">
              <w:rPr/>
              <w:t>11/05/2022</w:t>
            </w:r>
          </w:p>
        </w:tc>
        <w:tc>
          <w:tcPr>
            <w:tcW w:w="13266" w:type="dxa"/>
            <w:tcMar/>
          </w:tcPr>
          <w:p w:rsidR="00DE00BC" w:rsidP="00DE00BC" w:rsidRDefault="00DE00BC" w14:paraId="27A73141" w14:textId="521FBEA4">
            <w:r w:rsidR="7F953BE6">
              <w:rPr/>
              <w:t xml:space="preserve">Instruções </w:t>
            </w:r>
            <w:proofErr w:type="spellStart"/>
            <w:r w:rsidR="7F953BE6">
              <w:rPr/>
              <w:t>throw</w:t>
            </w:r>
            <w:proofErr w:type="spellEnd"/>
            <w:r w:rsidR="7F953BE6">
              <w:rPr/>
              <w:t xml:space="preserve"> e throws; exceções personalizadas.</w:t>
            </w:r>
          </w:p>
        </w:tc>
      </w:tr>
      <w:tr w:rsidR="00DE00BC" w:rsidTr="4875CEB5" w14:paraId="197F136F" w14:textId="77777777">
        <w:tc>
          <w:tcPr>
            <w:tcW w:w="2122" w:type="dxa"/>
            <w:tcMar/>
          </w:tcPr>
          <w:p w:rsidR="00DE00BC" w:rsidP="00DE00BC" w:rsidRDefault="00DE00BC" w14:paraId="6A9D456D" w14:textId="2CDD6114">
            <w:r w:rsidR="7F953BE6">
              <w:rPr/>
              <w:t>18/05/2022</w:t>
            </w:r>
          </w:p>
        </w:tc>
        <w:tc>
          <w:tcPr>
            <w:tcW w:w="13266" w:type="dxa"/>
            <w:tcMar/>
          </w:tcPr>
          <w:p w:rsidR="00DE00BC" w:rsidP="7F953BE6" w:rsidRDefault="00DE00BC" w14:paraId="2E7D56FE" w14:textId="29AA7FC4">
            <w:pPr>
              <w:pStyle w:val="Normal"/>
            </w:pPr>
            <w:r w:rsidR="7F953BE6">
              <w:rPr/>
              <w:t>Hierarquia de classes de exceção.</w:t>
            </w:r>
          </w:p>
        </w:tc>
      </w:tr>
      <w:tr w:rsidR="00DE00BC" w:rsidTr="4875CEB5" w14:paraId="6540A6D2" w14:textId="77777777">
        <w:tc>
          <w:tcPr>
            <w:tcW w:w="2122" w:type="dxa"/>
            <w:tcMar/>
          </w:tcPr>
          <w:p w:rsidR="00DE00BC" w:rsidP="00DE00BC" w:rsidRDefault="00DE00BC" w14:paraId="725075E3" w14:textId="599B30D9">
            <w:r w:rsidR="7F953BE6">
              <w:rPr/>
              <w:t>25/05/2022</w:t>
            </w:r>
          </w:p>
        </w:tc>
        <w:tc>
          <w:tcPr>
            <w:tcW w:w="13266" w:type="dxa"/>
            <w:tcMar/>
          </w:tcPr>
          <w:p w:rsidR="7F953BE6" w:rsidRDefault="7F953BE6" w14:paraId="67393C63" w14:textId="09D4C709">
            <w:r w:rsidR="7F953BE6">
              <w:rPr/>
              <w:t xml:space="preserve">Java </w:t>
            </w:r>
            <w:proofErr w:type="spellStart"/>
            <w:r w:rsidR="7F953BE6">
              <w:rPr/>
              <w:t>Collection</w:t>
            </w:r>
            <w:proofErr w:type="spellEnd"/>
            <w:r w:rsidR="7F953BE6">
              <w:rPr/>
              <w:t xml:space="preserve"> Framework: apresentação das principais funcionalidades (parte 1).</w:t>
            </w:r>
          </w:p>
        </w:tc>
      </w:tr>
      <w:tr w:rsidR="00DE00BC" w:rsidTr="4875CEB5" w14:paraId="7082ABFF" w14:textId="77777777">
        <w:tc>
          <w:tcPr>
            <w:tcW w:w="2122" w:type="dxa"/>
            <w:tcMar/>
          </w:tcPr>
          <w:p w:rsidR="00DE00BC" w:rsidP="00DE00BC" w:rsidRDefault="00DE00BC" w14:paraId="7C4CA166" w14:textId="4E4C9294">
            <w:r w:rsidR="7F953BE6">
              <w:rPr/>
              <w:t>01/06/2022</w:t>
            </w:r>
          </w:p>
        </w:tc>
        <w:tc>
          <w:tcPr>
            <w:tcW w:w="13266" w:type="dxa"/>
            <w:tcMar/>
          </w:tcPr>
          <w:p w:rsidR="7F953BE6" w:rsidRDefault="7F953BE6" w14:paraId="297FA869" w14:textId="46EE18B5">
            <w:r w:rsidR="7F953BE6">
              <w:rPr/>
              <w:t xml:space="preserve">Java </w:t>
            </w:r>
            <w:proofErr w:type="spellStart"/>
            <w:r w:rsidR="7F953BE6">
              <w:rPr/>
              <w:t>Collection</w:t>
            </w:r>
            <w:proofErr w:type="spellEnd"/>
            <w:r w:rsidR="7F953BE6">
              <w:rPr/>
              <w:t xml:space="preserve"> Framework: apresentação das principais funcionalidades (parte 2).</w:t>
            </w:r>
          </w:p>
        </w:tc>
      </w:tr>
      <w:tr w:rsidR="00DE00BC" w:rsidTr="4875CEB5" w14:paraId="3F6EF0E9" w14:textId="77777777">
        <w:tc>
          <w:tcPr>
            <w:tcW w:w="2122" w:type="dxa"/>
            <w:tcMar/>
          </w:tcPr>
          <w:p w:rsidR="00DE00BC" w:rsidP="00DE00BC" w:rsidRDefault="00DE00BC" w14:paraId="600D5790" w14:textId="62C02EBC">
            <w:r w:rsidR="7F953BE6">
              <w:rPr/>
              <w:t>08/06/2022</w:t>
            </w:r>
          </w:p>
        </w:tc>
        <w:tc>
          <w:tcPr>
            <w:tcW w:w="13266" w:type="dxa"/>
            <w:tcMar/>
          </w:tcPr>
          <w:p w:rsidR="7F953BE6" w:rsidRDefault="7F953BE6" w14:paraId="789DE6D3" w14:textId="4DE15E84">
            <w:r w:rsidR="7F953BE6">
              <w:rPr/>
              <w:t>Padrões de arquitetura de software no desenvolvimento de projetos Java (parte 1).</w:t>
            </w:r>
          </w:p>
        </w:tc>
      </w:tr>
      <w:tr w:rsidR="00DE00BC" w:rsidTr="4875CEB5" w14:paraId="6EDED66A" w14:textId="77777777">
        <w:tc>
          <w:tcPr>
            <w:tcW w:w="2122" w:type="dxa"/>
            <w:tcMar/>
          </w:tcPr>
          <w:p w:rsidR="00DE00BC" w:rsidP="00DE00BC" w:rsidRDefault="00DE00BC" w14:paraId="1E1CE966" w14:textId="7B08FBA9">
            <w:r w:rsidR="7F953BE6">
              <w:rPr/>
              <w:t>15/06/2022</w:t>
            </w:r>
          </w:p>
        </w:tc>
        <w:tc>
          <w:tcPr>
            <w:tcW w:w="13266" w:type="dxa"/>
            <w:tcMar/>
          </w:tcPr>
          <w:p w:rsidR="7F953BE6" w:rsidRDefault="7F953BE6" w14:paraId="1098C35F" w14:textId="3B264289">
            <w:r w:rsidR="7F953BE6">
              <w:rPr/>
              <w:t>Padrões de arquitetura de software no desenvolvimento de projetos Java (parte 2).</w:t>
            </w:r>
          </w:p>
        </w:tc>
      </w:tr>
      <w:tr w:rsidR="00DE00BC" w:rsidTr="4875CEB5" w14:paraId="0D675C15" w14:textId="77777777">
        <w:tc>
          <w:tcPr>
            <w:tcW w:w="2122" w:type="dxa"/>
            <w:tcMar/>
          </w:tcPr>
          <w:p w:rsidR="00DE00BC" w:rsidP="00DE00BC" w:rsidRDefault="00DE00BC" w14:paraId="224B09A4" w14:textId="4228F561">
            <w:r w:rsidR="7F953BE6">
              <w:rPr/>
              <w:t>22/06/2022</w:t>
            </w:r>
          </w:p>
        </w:tc>
        <w:tc>
          <w:tcPr>
            <w:tcW w:w="13266" w:type="dxa"/>
            <w:tcMar/>
          </w:tcPr>
          <w:p w:rsidR="00DE00BC" w:rsidP="00DE00BC" w:rsidRDefault="00DE00BC" w14:paraId="33BDA4C8" w14:textId="178EA7FA">
            <w:r w:rsidR="7F953BE6">
              <w:rPr/>
              <w:t>AV2</w:t>
            </w:r>
          </w:p>
        </w:tc>
      </w:tr>
      <w:tr w:rsidR="4875CEB5" w:rsidTr="4875CEB5" w14:paraId="645894CF">
        <w:tc>
          <w:tcPr>
            <w:tcW w:w="2122" w:type="dxa"/>
            <w:tcMar/>
          </w:tcPr>
          <w:p w:rsidR="4875CEB5" w:rsidP="4875CEB5" w:rsidRDefault="4875CEB5" w14:paraId="14284913" w14:textId="0DF79068">
            <w:pPr>
              <w:pStyle w:val="Normal"/>
            </w:pPr>
            <w:r w:rsidR="4875CEB5">
              <w:rPr/>
              <w:t>29/06/2022</w:t>
            </w:r>
          </w:p>
        </w:tc>
        <w:tc>
          <w:tcPr>
            <w:tcW w:w="13266" w:type="dxa"/>
            <w:tcMar/>
          </w:tcPr>
          <w:p w:rsidR="4875CEB5" w:rsidP="4875CEB5" w:rsidRDefault="4875CEB5" w14:paraId="238EB415" w14:textId="08919ADE">
            <w:pPr>
              <w:pStyle w:val="Normal"/>
            </w:pPr>
            <w:r w:rsidR="4875CEB5">
              <w:rPr/>
              <w:t>Divulgação da nota final (NF)</w:t>
            </w:r>
          </w:p>
        </w:tc>
      </w:tr>
      <w:tr w:rsidR="00DE00BC" w:rsidTr="4875CEB5" w14:paraId="5A74D544" w14:textId="77777777">
        <w:tc>
          <w:tcPr>
            <w:tcW w:w="2122" w:type="dxa"/>
            <w:tcMar/>
          </w:tcPr>
          <w:p w:rsidR="00DE00BC" w:rsidP="00DE00BC" w:rsidRDefault="00DE00BC" w14:paraId="09FB3CDC" w14:textId="5742E8EE">
            <w:r w:rsidR="7F953BE6">
              <w:rPr/>
              <w:t>06/07/2022</w:t>
            </w:r>
          </w:p>
        </w:tc>
        <w:tc>
          <w:tcPr>
            <w:tcW w:w="13266" w:type="dxa"/>
            <w:tcMar/>
          </w:tcPr>
          <w:p w:rsidR="00DE00BC" w:rsidP="00DE00BC" w:rsidRDefault="00DE00BC" w14:paraId="065A8A35" w14:textId="6D77DF90">
            <w:r w:rsidR="7F953BE6">
              <w:rPr/>
              <w:t>AVF</w:t>
            </w:r>
          </w:p>
        </w:tc>
      </w:tr>
    </w:tbl>
    <w:p w:rsidRPr="009C3912" w:rsidR="009C3912" w:rsidP="00DE00BC" w:rsidRDefault="009C3912" w14:paraId="3DD7F574" w14:textId="54CC17F4"/>
    <w:sectPr w:rsidRPr="009C3912" w:rsidR="009C3912" w:rsidSect="00357BF7">
      <w:headerReference w:type="default" r:id="rId11"/>
      <w:footerReference w:type="default" r:id="rId12"/>
      <w:pgSz w:w="16838" w:h="23811" w:orient="portrait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327E" w:rsidP="00F1336F" w:rsidRDefault="0089327E" w14:paraId="34B2615D" w14:textId="77777777">
      <w:pPr>
        <w:spacing w:after="0" w:line="240" w:lineRule="auto"/>
      </w:pPr>
      <w:r>
        <w:separator/>
      </w:r>
    </w:p>
  </w:endnote>
  <w:endnote w:type="continuationSeparator" w:id="0">
    <w:p w:rsidR="0089327E" w:rsidP="00F1336F" w:rsidRDefault="0089327E" w14:paraId="5AC08391" w14:textId="77777777">
      <w:pPr>
        <w:spacing w:after="0" w:line="240" w:lineRule="auto"/>
      </w:pPr>
      <w:r>
        <w:continuationSeparator/>
      </w:r>
    </w:p>
  </w:endnote>
  <w:endnote w:type="continuationNotice" w:id="1">
    <w:p w:rsidR="0089327E" w:rsidRDefault="0089327E" w14:paraId="3B772B3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491A523D" w:rsidTr="491A523D" w14:paraId="456B0FD0" w14:textId="77777777">
      <w:tc>
        <w:tcPr>
          <w:tcW w:w="5130" w:type="dxa"/>
        </w:tcPr>
        <w:p w:rsidR="491A523D" w:rsidP="491A523D" w:rsidRDefault="491A523D" w14:paraId="1CDB146E" w14:textId="687B4863">
          <w:pPr>
            <w:pStyle w:val="Cabealho"/>
            <w:ind w:left="-115"/>
          </w:pPr>
        </w:p>
      </w:tc>
      <w:tc>
        <w:tcPr>
          <w:tcW w:w="5130" w:type="dxa"/>
        </w:tcPr>
        <w:p w:rsidR="491A523D" w:rsidP="491A523D" w:rsidRDefault="491A523D" w14:paraId="2D9DC669" w14:textId="3FA235C7">
          <w:pPr>
            <w:pStyle w:val="Cabealho"/>
            <w:jc w:val="center"/>
          </w:pPr>
        </w:p>
      </w:tc>
      <w:tc>
        <w:tcPr>
          <w:tcW w:w="5130" w:type="dxa"/>
        </w:tcPr>
        <w:p w:rsidR="491A523D" w:rsidP="491A523D" w:rsidRDefault="491A523D" w14:paraId="70A53D15" w14:textId="738A668D">
          <w:pPr>
            <w:pStyle w:val="Cabealho"/>
            <w:ind w:right="-115"/>
            <w:jc w:val="right"/>
          </w:pPr>
        </w:p>
      </w:tc>
    </w:tr>
  </w:tbl>
  <w:p w:rsidR="491A523D" w:rsidP="491A523D" w:rsidRDefault="491A523D" w14:paraId="212A4C64" w14:textId="3B239C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327E" w:rsidP="00F1336F" w:rsidRDefault="0089327E" w14:paraId="5A4630D1" w14:textId="77777777">
      <w:pPr>
        <w:spacing w:after="0" w:line="240" w:lineRule="auto"/>
      </w:pPr>
      <w:r>
        <w:separator/>
      </w:r>
    </w:p>
  </w:footnote>
  <w:footnote w:type="continuationSeparator" w:id="0">
    <w:p w:rsidR="0089327E" w:rsidP="00F1336F" w:rsidRDefault="0089327E" w14:paraId="0EA177A8" w14:textId="77777777">
      <w:pPr>
        <w:spacing w:after="0" w:line="240" w:lineRule="auto"/>
      </w:pPr>
      <w:r>
        <w:continuationSeparator/>
      </w:r>
    </w:p>
  </w:footnote>
  <w:footnote w:type="continuationNotice" w:id="1">
    <w:p w:rsidR="0089327E" w:rsidRDefault="0089327E" w14:paraId="1519D57E" w14:textId="77777777">
      <w:pPr>
        <w:spacing w:after="0" w:line="240" w:lineRule="auto"/>
      </w:pPr>
    </w:p>
  </w:footnote>
  <w:footnote w:id="2">
    <w:p w:rsidRPr="004D74B7" w:rsidR="005317DB" w:rsidP="004D74B7" w:rsidRDefault="005317DB" w14:paraId="27324F60" w14:textId="1AAD0827">
      <w:pPr>
        <w:pStyle w:val="Ttulo1"/>
      </w:pPr>
      <w:r>
        <w:rPr>
          <w:rStyle w:val="Refdenotaderodap"/>
        </w:rPr>
        <w:footnoteRef/>
      </w:r>
      <w:r>
        <w:t xml:space="preserve"> </w:t>
      </w:r>
      <w:r>
        <w:rPr>
          <w:caps w:val="0"/>
        </w:rPr>
        <w:t>D</w:t>
      </w:r>
      <w:r w:rsidRPr="004D74B7">
        <w:rPr>
          <w:caps w:val="0"/>
        </w:rPr>
        <w:t>imensões dos objetivos de aprendizagem</w:t>
      </w:r>
      <w:r>
        <w:rPr>
          <w:caps w:val="0"/>
        </w:rPr>
        <w:t>. Classificação de 1 a 6 ou com as letras I, H, C ou L, conforme legenda: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8"/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2798"/>
      </w:tblGrid>
      <w:tr w:rsidR="005317DB" w:rsidTr="005317DB" w14:paraId="5752B8FC" w14:textId="77777777">
        <w:tc>
          <w:tcPr>
            <w:tcW w:w="15388" w:type="dxa"/>
            <w:gridSpan w:val="10"/>
          </w:tcPr>
          <w:p w:rsidR="005317DB" w:rsidP="004D74B7" w:rsidRDefault="005317DB" w14:paraId="501BD8A3" w14:textId="77777777">
            <w:pPr>
              <w:jc w:val="center"/>
            </w:pPr>
            <w:r>
              <w:t xml:space="preserve">Taxonomia de </w:t>
            </w:r>
            <w:proofErr w:type="spellStart"/>
            <w:r>
              <w:t>Fink</w:t>
            </w:r>
            <w:proofErr w:type="spellEnd"/>
          </w:p>
        </w:tc>
      </w:tr>
      <w:tr w:rsidR="005317DB" w:rsidTr="005317DB" w14:paraId="204E9FAD" w14:textId="77777777">
        <w:tc>
          <w:tcPr>
            <w:tcW w:w="2797" w:type="dxa"/>
            <w:gridSpan w:val="2"/>
          </w:tcPr>
          <w:p w:rsidR="005317DB" w:rsidP="004D74B7" w:rsidRDefault="005317DB" w14:paraId="1B8F783C" w14:textId="77777777">
            <w:pPr>
              <w:jc w:val="center"/>
            </w:pPr>
            <w:r>
              <w:t>Conhecimento básico</w:t>
            </w:r>
          </w:p>
        </w:tc>
        <w:tc>
          <w:tcPr>
            <w:tcW w:w="5596" w:type="dxa"/>
            <w:gridSpan w:val="4"/>
          </w:tcPr>
          <w:p w:rsidR="005317DB" w:rsidP="004D74B7" w:rsidRDefault="005317DB" w14:paraId="6A0463B8" w14:textId="77777777">
            <w:pPr>
              <w:jc w:val="center"/>
            </w:pPr>
            <w:r>
              <w:t>Aplicação</w:t>
            </w:r>
          </w:p>
        </w:tc>
        <w:tc>
          <w:tcPr>
            <w:tcW w:w="1399" w:type="dxa"/>
            <w:vMerge w:val="restart"/>
            <w:shd w:val="clear" w:color="auto" w:fill="D9D9D9" w:themeFill="background1" w:themeFillShade="D9"/>
            <w:vAlign w:val="center"/>
          </w:tcPr>
          <w:p w:rsidR="005317DB" w:rsidP="004D74B7" w:rsidRDefault="005317DB" w14:paraId="45728673" w14:textId="77777777">
            <w:pPr>
              <w:jc w:val="center"/>
            </w:pPr>
            <w:r>
              <w:t>I.</w:t>
            </w:r>
          </w:p>
          <w:p w:rsidR="005317DB" w:rsidP="004D74B7" w:rsidRDefault="005317DB" w14:paraId="559CC63D" w14:textId="77777777">
            <w:pPr>
              <w:jc w:val="center"/>
            </w:pPr>
            <w:r>
              <w:t>Integradora</w:t>
            </w:r>
          </w:p>
        </w:tc>
        <w:tc>
          <w:tcPr>
            <w:tcW w:w="1399" w:type="dxa"/>
            <w:vMerge w:val="restart"/>
            <w:shd w:val="clear" w:color="auto" w:fill="D9D9D9" w:themeFill="background1" w:themeFillShade="D9"/>
            <w:vAlign w:val="center"/>
          </w:tcPr>
          <w:p w:rsidR="005317DB" w:rsidP="004D74B7" w:rsidRDefault="005317DB" w14:paraId="7A6DF18A" w14:textId="77777777">
            <w:pPr>
              <w:jc w:val="center"/>
            </w:pPr>
            <w:r>
              <w:t>H.</w:t>
            </w:r>
          </w:p>
          <w:p w:rsidR="005317DB" w:rsidP="004D74B7" w:rsidRDefault="005317DB" w14:paraId="66D8441A" w14:textId="77777777">
            <w:pPr>
              <w:jc w:val="center"/>
            </w:pPr>
            <w:r>
              <w:t>Humana</w:t>
            </w:r>
          </w:p>
        </w:tc>
        <w:tc>
          <w:tcPr>
            <w:tcW w:w="1399" w:type="dxa"/>
            <w:vMerge w:val="restart"/>
            <w:shd w:val="clear" w:color="auto" w:fill="D9D9D9" w:themeFill="background1" w:themeFillShade="D9"/>
            <w:vAlign w:val="center"/>
          </w:tcPr>
          <w:p w:rsidR="005317DB" w:rsidP="004D74B7" w:rsidRDefault="005317DB" w14:paraId="11B974C9" w14:textId="77777777">
            <w:pPr>
              <w:jc w:val="center"/>
            </w:pPr>
            <w:r>
              <w:t>C.</w:t>
            </w:r>
          </w:p>
          <w:p w:rsidR="005317DB" w:rsidP="004D74B7" w:rsidRDefault="005317DB" w14:paraId="12C2069C" w14:textId="77777777">
            <w:pPr>
              <w:jc w:val="center"/>
            </w:pPr>
            <w:r>
              <w:t>Cuidado</w:t>
            </w:r>
          </w:p>
        </w:tc>
        <w:tc>
          <w:tcPr>
            <w:tcW w:w="2798" w:type="dxa"/>
            <w:vMerge w:val="restart"/>
            <w:shd w:val="clear" w:color="auto" w:fill="D9D9D9" w:themeFill="background1" w:themeFillShade="D9"/>
            <w:vAlign w:val="center"/>
          </w:tcPr>
          <w:p w:rsidR="005317DB" w:rsidP="004D74B7" w:rsidRDefault="005317DB" w14:paraId="38843C01" w14:textId="77777777">
            <w:pPr>
              <w:jc w:val="center"/>
            </w:pPr>
            <w:r>
              <w:t>L.</w:t>
            </w:r>
          </w:p>
          <w:p w:rsidR="005317DB" w:rsidP="00FF4DE4" w:rsidRDefault="005317DB" w14:paraId="43FEC815" w14:textId="35C40BCB">
            <w:pPr>
              <w:jc w:val="center"/>
            </w:pPr>
            <w:r>
              <w:t xml:space="preserve">Aprender </w:t>
            </w:r>
            <w:r w:rsidR="00FF4DE4">
              <w:t>a</w:t>
            </w:r>
            <w:r>
              <w:t xml:space="preserve"> aprender</w:t>
            </w:r>
          </w:p>
        </w:tc>
      </w:tr>
      <w:tr w:rsidR="005317DB" w:rsidTr="005317DB" w14:paraId="1AEDCF56" w14:textId="77777777">
        <w:tc>
          <w:tcPr>
            <w:tcW w:w="8393" w:type="dxa"/>
            <w:gridSpan w:val="6"/>
          </w:tcPr>
          <w:p w:rsidR="005317DB" w:rsidP="004D74B7" w:rsidRDefault="005317DB" w14:paraId="035085B8" w14:textId="25CABFD4">
            <w:pPr>
              <w:jc w:val="center"/>
            </w:pPr>
            <w:r>
              <w:t>Taxonomia de Bloom revisada</w:t>
            </w:r>
          </w:p>
        </w:tc>
        <w:tc>
          <w:tcPr>
            <w:tcW w:w="1399" w:type="dxa"/>
            <w:vMerge/>
            <w:shd w:val="clear" w:color="auto" w:fill="D9D9D9" w:themeFill="background1" w:themeFillShade="D9"/>
          </w:tcPr>
          <w:p w:rsidR="005317DB" w:rsidP="004D74B7" w:rsidRDefault="005317DB" w14:paraId="43269D77" w14:textId="77777777"/>
        </w:tc>
        <w:tc>
          <w:tcPr>
            <w:tcW w:w="1399" w:type="dxa"/>
            <w:vMerge/>
            <w:shd w:val="clear" w:color="auto" w:fill="D9D9D9" w:themeFill="background1" w:themeFillShade="D9"/>
          </w:tcPr>
          <w:p w:rsidR="005317DB" w:rsidP="004D74B7" w:rsidRDefault="005317DB" w14:paraId="3B73ABDC" w14:textId="77777777"/>
        </w:tc>
        <w:tc>
          <w:tcPr>
            <w:tcW w:w="1399" w:type="dxa"/>
            <w:vMerge/>
            <w:shd w:val="clear" w:color="auto" w:fill="D9D9D9" w:themeFill="background1" w:themeFillShade="D9"/>
          </w:tcPr>
          <w:p w:rsidR="005317DB" w:rsidP="004D74B7" w:rsidRDefault="005317DB" w14:paraId="5F94E84B" w14:textId="77777777"/>
        </w:tc>
        <w:tc>
          <w:tcPr>
            <w:tcW w:w="2798" w:type="dxa"/>
            <w:vMerge/>
            <w:shd w:val="clear" w:color="auto" w:fill="D9D9D9" w:themeFill="background1" w:themeFillShade="D9"/>
          </w:tcPr>
          <w:p w:rsidR="005317DB" w:rsidP="004D74B7" w:rsidRDefault="005317DB" w14:paraId="6EA0691F" w14:textId="77777777"/>
        </w:tc>
      </w:tr>
      <w:tr w:rsidR="005317DB" w:rsidTr="005317DB" w14:paraId="723B410A" w14:textId="77777777">
        <w:tc>
          <w:tcPr>
            <w:tcW w:w="1398" w:type="dxa"/>
            <w:shd w:val="clear" w:color="auto" w:fill="D9D9D9" w:themeFill="background1" w:themeFillShade="D9"/>
          </w:tcPr>
          <w:p w:rsidR="005317DB" w:rsidP="004D74B7" w:rsidRDefault="005317DB" w14:paraId="3037E07F" w14:textId="77777777">
            <w:pPr>
              <w:jc w:val="center"/>
            </w:pPr>
            <w:r>
              <w:t>1. Lembrar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5317DB" w:rsidP="004D74B7" w:rsidRDefault="005317DB" w14:paraId="6AAC4233" w14:textId="77777777">
            <w:pPr>
              <w:jc w:val="center"/>
            </w:pPr>
            <w:r>
              <w:t>2. Entender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5317DB" w:rsidP="004D74B7" w:rsidRDefault="005317DB" w14:paraId="6D74851A" w14:textId="77777777">
            <w:pPr>
              <w:jc w:val="center"/>
            </w:pPr>
            <w:r>
              <w:t>3. Aplicar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5317DB" w:rsidP="004D74B7" w:rsidRDefault="005317DB" w14:paraId="2A2329D6" w14:textId="77777777">
            <w:pPr>
              <w:jc w:val="center"/>
            </w:pPr>
            <w:r>
              <w:t>4. Analisar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5317DB" w:rsidP="004D74B7" w:rsidRDefault="005317DB" w14:paraId="2208C618" w14:textId="77777777">
            <w:pPr>
              <w:jc w:val="center"/>
            </w:pPr>
            <w:r>
              <w:t>5. Avaliar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5317DB" w:rsidP="004D74B7" w:rsidRDefault="005317DB" w14:paraId="45A447E8" w14:textId="77777777">
            <w:pPr>
              <w:jc w:val="center"/>
            </w:pPr>
            <w:r>
              <w:t>6. Criar</w:t>
            </w:r>
          </w:p>
        </w:tc>
        <w:tc>
          <w:tcPr>
            <w:tcW w:w="1399" w:type="dxa"/>
            <w:vMerge/>
            <w:shd w:val="clear" w:color="auto" w:fill="D9D9D9" w:themeFill="background1" w:themeFillShade="D9"/>
          </w:tcPr>
          <w:p w:rsidR="005317DB" w:rsidP="004D74B7" w:rsidRDefault="005317DB" w14:paraId="4A676A2B" w14:textId="77777777"/>
        </w:tc>
        <w:tc>
          <w:tcPr>
            <w:tcW w:w="1399" w:type="dxa"/>
            <w:vMerge/>
            <w:shd w:val="clear" w:color="auto" w:fill="D9D9D9" w:themeFill="background1" w:themeFillShade="D9"/>
          </w:tcPr>
          <w:p w:rsidR="005317DB" w:rsidP="004D74B7" w:rsidRDefault="005317DB" w14:paraId="7C60DA1F" w14:textId="77777777"/>
        </w:tc>
        <w:tc>
          <w:tcPr>
            <w:tcW w:w="1399" w:type="dxa"/>
            <w:vMerge/>
            <w:shd w:val="clear" w:color="auto" w:fill="D9D9D9" w:themeFill="background1" w:themeFillShade="D9"/>
          </w:tcPr>
          <w:p w:rsidR="005317DB" w:rsidP="004D74B7" w:rsidRDefault="005317DB" w14:paraId="2A9CC3AF" w14:textId="77777777"/>
        </w:tc>
        <w:tc>
          <w:tcPr>
            <w:tcW w:w="2798" w:type="dxa"/>
            <w:vMerge/>
            <w:shd w:val="clear" w:color="auto" w:fill="D9D9D9" w:themeFill="background1" w:themeFillShade="D9"/>
          </w:tcPr>
          <w:p w:rsidR="005317DB" w:rsidP="004D74B7" w:rsidRDefault="005317DB" w14:paraId="5B0BE41E" w14:textId="77777777"/>
        </w:tc>
      </w:tr>
    </w:tbl>
    <w:p w:rsidR="005317DB" w:rsidRDefault="005317DB" w14:paraId="69DB036D" w14:textId="591F7758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317DB" w:rsidRDefault="005317DB" w14:paraId="1775B1A5" w14:textId="77777777">
    <w:pPr>
      <w:pStyle w:val="Cabealho"/>
    </w:pPr>
  </w:p>
  <w:tbl>
    <w:tblPr>
      <w:tblStyle w:val="Tabelacomgrade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405"/>
      <w:gridCol w:w="12979"/>
    </w:tblGrid>
    <w:tr w:rsidR="005317DB" w:rsidTr="3827024F" w14:paraId="5A359AC2" w14:textId="77777777">
      <w:tc>
        <w:tcPr>
          <w:tcW w:w="2405" w:type="dxa"/>
        </w:tcPr>
        <w:p w:rsidR="005317DB" w:rsidRDefault="3827024F" w14:paraId="192CB9D2" w14:textId="77777777">
          <w:pPr>
            <w:pStyle w:val="Cabealho"/>
          </w:pPr>
          <w:r>
            <w:rPr>
              <w:noProof/>
            </w:rPr>
            <w:drawing>
              <wp:inline distT="0" distB="0" distL="0" distR="0" wp14:anchorId="471F98FF" wp14:editId="47F74969">
                <wp:extent cx="1190625" cy="374090"/>
                <wp:effectExtent l="0" t="0" r="0" b="698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374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979" w:type="dxa"/>
        </w:tcPr>
        <w:p w:rsidRPr="00F1336F" w:rsidR="005317DB" w:rsidP="002C7031" w:rsidRDefault="005317DB" w14:paraId="63E16D93" w14:textId="0018DD62">
          <w:pPr>
            <w:pStyle w:val="Cabealho"/>
            <w:spacing w:before="240"/>
            <w:rPr>
              <w:b/>
            </w:rPr>
          </w:pPr>
          <w:r>
            <w:rPr>
              <w:b/>
              <w:sz w:val="28"/>
            </w:rPr>
            <w:t xml:space="preserve">                                                              </w:t>
          </w:r>
          <w:r w:rsidRPr="00F1336F">
            <w:rPr>
              <w:b/>
              <w:sz w:val="28"/>
            </w:rPr>
            <w:t xml:space="preserve">PLANO DE </w:t>
          </w:r>
          <w:r w:rsidR="002C7031">
            <w:rPr>
              <w:b/>
              <w:sz w:val="28"/>
            </w:rPr>
            <w:t>AULA</w:t>
          </w:r>
          <w:r w:rsidR="0032528A">
            <w:rPr>
              <w:b/>
              <w:sz w:val="28"/>
            </w:rPr>
            <w:t>S</w:t>
          </w:r>
        </w:p>
      </w:tc>
    </w:tr>
  </w:tbl>
  <w:p w:rsidR="005317DB" w:rsidRDefault="005317DB" w14:paraId="557EF611" w14:textId="77777777">
    <w:pPr>
      <w:pStyle w:val="Cabealho"/>
    </w:pPr>
  </w:p>
  <w:p w:rsidR="005317DB" w:rsidRDefault="005317DB" w14:paraId="02B2D21B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ED39D9"/>
    <w:multiLevelType w:val="hybridMultilevel"/>
    <w:tmpl w:val="E7C889E6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83C48"/>
    <w:multiLevelType w:val="hybridMultilevel"/>
    <w:tmpl w:val="9E72FE2A"/>
    <w:lvl w:ilvl="0" w:tplc="2E34C52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w:ilvl="1" w:tplc="E2B868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8CC4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D2F7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066E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A8F9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1274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2C6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840C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CD2DB3"/>
    <w:multiLevelType w:val="hybridMultilevel"/>
    <w:tmpl w:val="C65A0C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273DFF"/>
    <w:multiLevelType w:val="hybridMultilevel"/>
    <w:tmpl w:val="1AD0E28A"/>
    <w:lvl w:ilvl="0" w:tplc="59081F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BEBD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02DC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9AD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1021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4EEE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1C61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1426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385F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675515"/>
    <w:multiLevelType w:val="hybridMultilevel"/>
    <w:tmpl w:val="C21AF060"/>
    <w:lvl w:ilvl="0" w:tplc="030670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1058D"/>
    <w:multiLevelType w:val="hybridMultilevel"/>
    <w:tmpl w:val="373C7734"/>
    <w:lvl w:ilvl="0" w:tplc="F5D82A02">
      <w:start w:val="2"/>
      <w:numFmt w:val="bullet"/>
      <w:lvlText w:val="-"/>
      <w:lvlJc w:val="left"/>
      <w:pPr>
        <w:tabs>
          <w:tab w:val="num" w:pos="790"/>
        </w:tabs>
        <w:ind w:left="790" w:hanging="360"/>
      </w:pPr>
      <w:rPr>
        <w:rFonts w:hint="default"/>
      </w:rPr>
    </w:lvl>
    <w:lvl w:ilvl="1" w:tplc="0518ED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88CA49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4CEF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B1C438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A11AFC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94238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C0FC1C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49F6E2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FAF41EB"/>
    <w:multiLevelType w:val="hybridMultilevel"/>
    <w:tmpl w:val="244AA5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80E65"/>
    <w:multiLevelType w:val="hybridMultilevel"/>
    <w:tmpl w:val="77E869CA"/>
    <w:lvl w:ilvl="0" w:tplc="D89A4F8E">
      <w:start w:val="1"/>
      <w:numFmt w:val="decimal"/>
      <w:lvlText w:val="%1."/>
      <w:lvlJc w:val="left"/>
      <w:pPr>
        <w:ind w:left="382" w:hanging="360"/>
      </w:pPr>
      <w:rPr>
        <w:rFonts w:hint="default" w:ascii="Calibri" w:hAnsi="Calibri" w:cs="Calibri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102" w:hanging="360"/>
      </w:pPr>
    </w:lvl>
    <w:lvl w:ilvl="2" w:tplc="0416001B" w:tentative="1">
      <w:start w:val="1"/>
      <w:numFmt w:val="lowerRoman"/>
      <w:lvlText w:val="%3."/>
      <w:lvlJc w:val="right"/>
      <w:pPr>
        <w:ind w:left="1822" w:hanging="180"/>
      </w:pPr>
    </w:lvl>
    <w:lvl w:ilvl="3" w:tplc="0416000F" w:tentative="1">
      <w:start w:val="1"/>
      <w:numFmt w:val="decimal"/>
      <w:lvlText w:val="%4."/>
      <w:lvlJc w:val="left"/>
      <w:pPr>
        <w:ind w:left="2542" w:hanging="360"/>
      </w:pPr>
    </w:lvl>
    <w:lvl w:ilvl="4" w:tplc="04160019" w:tentative="1">
      <w:start w:val="1"/>
      <w:numFmt w:val="lowerLetter"/>
      <w:lvlText w:val="%5."/>
      <w:lvlJc w:val="left"/>
      <w:pPr>
        <w:ind w:left="3262" w:hanging="360"/>
      </w:pPr>
    </w:lvl>
    <w:lvl w:ilvl="5" w:tplc="0416001B" w:tentative="1">
      <w:start w:val="1"/>
      <w:numFmt w:val="lowerRoman"/>
      <w:lvlText w:val="%6."/>
      <w:lvlJc w:val="right"/>
      <w:pPr>
        <w:ind w:left="3982" w:hanging="180"/>
      </w:pPr>
    </w:lvl>
    <w:lvl w:ilvl="6" w:tplc="0416000F" w:tentative="1">
      <w:start w:val="1"/>
      <w:numFmt w:val="decimal"/>
      <w:lvlText w:val="%7."/>
      <w:lvlJc w:val="left"/>
      <w:pPr>
        <w:ind w:left="4702" w:hanging="360"/>
      </w:pPr>
    </w:lvl>
    <w:lvl w:ilvl="7" w:tplc="04160019" w:tentative="1">
      <w:start w:val="1"/>
      <w:numFmt w:val="lowerLetter"/>
      <w:lvlText w:val="%8."/>
      <w:lvlJc w:val="left"/>
      <w:pPr>
        <w:ind w:left="5422" w:hanging="360"/>
      </w:pPr>
    </w:lvl>
    <w:lvl w:ilvl="8" w:tplc="0416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8" w15:restartNumberingAfterBreak="0">
    <w:nsid w:val="71B31D3F"/>
    <w:multiLevelType w:val="hybridMultilevel"/>
    <w:tmpl w:val="031EDCDE"/>
    <w:lvl w:ilvl="0" w:tplc="CACE00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36F"/>
    <w:rsid w:val="0000495D"/>
    <w:rsid w:val="0000679C"/>
    <w:rsid w:val="00037856"/>
    <w:rsid w:val="00061B56"/>
    <w:rsid w:val="0007591F"/>
    <w:rsid w:val="000819AE"/>
    <w:rsid w:val="00082D11"/>
    <w:rsid w:val="000968D2"/>
    <w:rsid w:val="00096FEB"/>
    <w:rsid w:val="000A337C"/>
    <w:rsid w:val="000B468F"/>
    <w:rsid w:val="000C7670"/>
    <w:rsid w:val="000D4A6C"/>
    <w:rsid w:val="000F0C60"/>
    <w:rsid w:val="000F3E6B"/>
    <w:rsid w:val="0012182D"/>
    <w:rsid w:val="00123109"/>
    <w:rsid w:val="00165F7A"/>
    <w:rsid w:val="0017552D"/>
    <w:rsid w:val="001826F1"/>
    <w:rsid w:val="001B31E9"/>
    <w:rsid w:val="001C6D10"/>
    <w:rsid w:val="001F5D4E"/>
    <w:rsid w:val="001F6084"/>
    <w:rsid w:val="00200A5A"/>
    <w:rsid w:val="002034E8"/>
    <w:rsid w:val="00210457"/>
    <w:rsid w:val="00216B3C"/>
    <w:rsid w:val="002223E8"/>
    <w:rsid w:val="0025318F"/>
    <w:rsid w:val="00263A5F"/>
    <w:rsid w:val="00265D1C"/>
    <w:rsid w:val="00270AB1"/>
    <w:rsid w:val="00272B46"/>
    <w:rsid w:val="00296988"/>
    <w:rsid w:val="0029769C"/>
    <w:rsid w:val="002A33E7"/>
    <w:rsid w:val="002A5534"/>
    <w:rsid w:val="002A59D1"/>
    <w:rsid w:val="002C6473"/>
    <w:rsid w:val="002C669D"/>
    <w:rsid w:val="002C7031"/>
    <w:rsid w:val="002D08D9"/>
    <w:rsid w:val="002D36E2"/>
    <w:rsid w:val="002E10DA"/>
    <w:rsid w:val="002F0912"/>
    <w:rsid w:val="002F0BD6"/>
    <w:rsid w:val="002F3C4A"/>
    <w:rsid w:val="002F4A6C"/>
    <w:rsid w:val="003026EC"/>
    <w:rsid w:val="00324A1B"/>
    <w:rsid w:val="0032528A"/>
    <w:rsid w:val="00325E19"/>
    <w:rsid w:val="00327EB2"/>
    <w:rsid w:val="00332219"/>
    <w:rsid w:val="00332D80"/>
    <w:rsid w:val="003430E0"/>
    <w:rsid w:val="00357BF7"/>
    <w:rsid w:val="00377565"/>
    <w:rsid w:val="003A7D85"/>
    <w:rsid w:val="003B01E7"/>
    <w:rsid w:val="003B718F"/>
    <w:rsid w:val="003C3B77"/>
    <w:rsid w:val="003E3C8C"/>
    <w:rsid w:val="004067C2"/>
    <w:rsid w:val="004134FA"/>
    <w:rsid w:val="00415912"/>
    <w:rsid w:val="00422342"/>
    <w:rsid w:val="00431D73"/>
    <w:rsid w:val="004367AC"/>
    <w:rsid w:val="00442109"/>
    <w:rsid w:val="004503E5"/>
    <w:rsid w:val="00450C86"/>
    <w:rsid w:val="00452DFF"/>
    <w:rsid w:val="004624B3"/>
    <w:rsid w:val="00465620"/>
    <w:rsid w:val="00484F7E"/>
    <w:rsid w:val="004951DD"/>
    <w:rsid w:val="004B5BED"/>
    <w:rsid w:val="004D42DE"/>
    <w:rsid w:val="004D74B7"/>
    <w:rsid w:val="004F06E6"/>
    <w:rsid w:val="004F1366"/>
    <w:rsid w:val="004F1A2D"/>
    <w:rsid w:val="005008AF"/>
    <w:rsid w:val="0050451E"/>
    <w:rsid w:val="005115B7"/>
    <w:rsid w:val="00521E23"/>
    <w:rsid w:val="005317DB"/>
    <w:rsid w:val="005349B3"/>
    <w:rsid w:val="00555558"/>
    <w:rsid w:val="00555967"/>
    <w:rsid w:val="00580ACB"/>
    <w:rsid w:val="005845E9"/>
    <w:rsid w:val="00585747"/>
    <w:rsid w:val="00592F61"/>
    <w:rsid w:val="005B1994"/>
    <w:rsid w:val="005B4004"/>
    <w:rsid w:val="005C385A"/>
    <w:rsid w:val="005E2BFA"/>
    <w:rsid w:val="005E4E35"/>
    <w:rsid w:val="005E5F87"/>
    <w:rsid w:val="006162DE"/>
    <w:rsid w:val="00665125"/>
    <w:rsid w:val="006821A0"/>
    <w:rsid w:val="006860F8"/>
    <w:rsid w:val="0068643D"/>
    <w:rsid w:val="00691DDB"/>
    <w:rsid w:val="00697132"/>
    <w:rsid w:val="006A6D58"/>
    <w:rsid w:val="006B2F06"/>
    <w:rsid w:val="006D5635"/>
    <w:rsid w:val="006E06A1"/>
    <w:rsid w:val="006E2A9E"/>
    <w:rsid w:val="006E3F60"/>
    <w:rsid w:val="006E44D0"/>
    <w:rsid w:val="006F5620"/>
    <w:rsid w:val="00706507"/>
    <w:rsid w:val="00730B48"/>
    <w:rsid w:val="00736612"/>
    <w:rsid w:val="00744272"/>
    <w:rsid w:val="00762CF4"/>
    <w:rsid w:val="00767B20"/>
    <w:rsid w:val="007A7D61"/>
    <w:rsid w:val="007D1062"/>
    <w:rsid w:val="007E5ECD"/>
    <w:rsid w:val="00803FE2"/>
    <w:rsid w:val="0081445E"/>
    <w:rsid w:val="008150DD"/>
    <w:rsid w:val="00833F80"/>
    <w:rsid w:val="00836793"/>
    <w:rsid w:val="00854103"/>
    <w:rsid w:val="00854F7A"/>
    <w:rsid w:val="008550B6"/>
    <w:rsid w:val="00872983"/>
    <w:rsid w:val="008801C4"/>
    <w:rsid w:val="0089289D"/>
    <w:rsid w:val="0089327E"/>
    <w:rsid w:val="008A616B"/>
    <w:rsid w:val="008A639A"/>
    <w:rsid w:val="008B36DB"/>
    <w:rsid w:val="008B6A0B"/>
    <w:rsid w:val="008B7261"/>
    <w:rsid w:val="008C017D"/>
    <w:rsid w:val="008C084E"/>
    <w:rsid w:val="008C7E6C"/>
    <w:rsid w:val="008D136B"/>
    <w:rsid w:val="008D35BF"/>
    <w:rsid w:val="008D412E"/>
    <w:rsid w:val="008E4383"/>
    <w:rsid w:val="008F7158"/>
    <w:rsid w:val="0090068C"/>
    <w:rsid w:val="00916128"/>
    <w:rsid w:val="00924558"/>
    <w:rsid w:val="00961AD5"/>
    <w:rsid w:val="0096275E"/>
    <w:rsid w:val="00964E94"/>
    <w:rsid w:val="00971A5D"/>
    <w:rsid w:val="0098253D"/>
    <w:rsid w:val="009919AE"/>
    <w:rsid w:val="009938B8"/>
    <w:rsid w:val="009A5A1B"/>
    <w:rsid w:val="009C2CAE"/>
    <w:rsid w:val="009C3912"/>
    <w:rsid w:val="009E20E0"/>
    <w:rsid w:val="009E306C"/>
    <w:rsid w:val="009F742D"/>
    <w:rsid w:val="00A020EB"/>
    <w:rsid w:val="00A03FCA"/>
    <w:rsid w:val="00A158A6"/>
    <w:rsid w:val="00A16CD9"/>
    <w:rsid w:val="00A475E2"/>
    <w:rsid w:val="00A5096B"/>
    <w:rsid w:val="00A579DF"/>
    <w:rsid w:val="00A65105"/>
    <w:rsid w:val="00A73BAA"/>
    <w:rsid w:val="00A90C17"/>
    <w:rsid w:val="00A929B8"/>
    <w:rsid w:val="00AA01E5"/>
    <w:rsid w:val="00AA3202"/>
    <w:rsid w:val="00AB67CC"/>
    <w:rsid w:val="00AD0B89"/>
    <w:rsid w:val="00AE5344"/>
    <w:rsid w:val="00AF3C40"/>
    <w:rsid w:val="00AF7A18"/>
    <w:rsid w:val="00B02D05"/>
    <w:rsid w:val="00B03689"/>
    <w:rsid w:val="00B0439F"/>
    <w:rsid w:val="00B04F6D"/>
    <w:rsid w:val="00B2268C"/>
    <w:rsid w:val="00B329DA"/>
    <w:rsid w:val="00B35626"/>
    <w:rsid w:val="00B401DC"/>
    <w:rsid w:val="00B44563"/>
    <w:rsid w:val="00B64C4D"/>
    <w:rsid w:val="00B77292"/>
    <w:rsid w:val="00B93C4D"/>
    <w:rsid w:val="00BA1384"/>
    <w:rsid w:val="00BA2516"/>
    <w:rsid w:val="00BB1B0E"/>
    <w:rsid w:val="00BD309E"/>
    <w:rsid w:val="00BD3963"/>
    <w:rsid w:val="00BF18C2"/>
    <w:rsid w:val="00BF2E8D"/>
    <w:rsid w:val="00BF5B5C"/>
    <w:rsid w:val="00BF68F4"/>
    <w:rsid w:val="00C00387"/>
    <w:rsid w:val="00C07B9D"/>
    <w:rsid w:val="00C16262"/>
    <w:rsid w:val="00C239B0"/>
    <w:rsid w:val="00C40B21"/>
    <w:rsid w:val="00C41209"/>
    <w:rsid w:val="00C44674"/>
    <w:rsid w:val="00C44871"/>
    <w:rsid w:val="00C66234"/>
    <w:rsid w:val="00C81D98"/>
    <w:rsid w:val="00C915B5"/>
    <w:rsid w:val="00CB1FA2"/>
    <w:rsid w:val="00CB37C7"/>
    <w:rsid w:val="00CC360E"/>
    <w:rsid w:val="00CD4571"/>
    <w:rsid w:val="00CE38BF"/>
    <w:rsid w:val="00CE504D"/>
    <w:rsid w:val="00CE6FC3"/>
    <w:rsid w:val="00D1001D"/>
    <w:rsid w:val="00D358B0"/>
    <w:rsid w:val="00D40E71"/>
    <w:rsid w:val="00D421F9"/>
    <w:rsid w:val="00D46977"/>
    <w:rsid w:val="00D623C2"/>
    <w:rsid w:val="00D67765"/>
    <w:rsid w:val="00D72A68"/>
    <w:rsid w:val="00D80C94"/>
    <w:rsid w:val="00D82FAF"/>
    <w:rsid w:val="00D8564B"/>
    <w:rsid w:val="00D90C4F"/>
    <w:rsid w:val="00D949D0"/>
    <w:rsid w:val="00DD4394"/>
    <w:rsid w:val="00DD6E39"/>
    <w:rsid w:val="00DD759A"/>
    <w:rsid w:val="00DE00BC"/>
    <w:rsid w:val="00DE4263"/>
    <w:rsid w:val="00DF3E91"/>
    <w:rsid w:val="00DF5A59"/>
    <w:rsid w:val="00E03F69"/>
    <w:rsid w:val="00E0691E"/>
    <w:rsid w:val="00E1217A"/>
    <w:rsid w:val="00E15594"/>
    <w:rsid w:val="00E37B81"/>
    <w:rsid w:val="00E64398"/>
    <w:rsid w:val="00E7578D"/>
    <w:rsid w:val="00EA547E"/>
    <w:rsid w:val="00EB6347"/>
    <w:rsid w:val="00EC2479"/>
    <w:rsid w:val="00F11CE9"/>
    <w:rsid w:val="00F1336F"/>
    <w:rsid w:val="00F15E1F"/>
    <w:rsid w:val="00F16B43"/>
    <w:rsid w:val="00F34776"/>
    <w:rsid w:val="00F428E8"/>
    <w:rsid w:val="00F4487B"/>
    <w:rsid w:val="00F54231"/>
    <w:rsid w:val="00F579E7"/>
    <w:rsid w:val="00F60B82"/>
    <w:rsid w:val="00F618E1"/>
    <w:rsid w:val="00F75CAC"/>
    <w:rsid w:val="00F81AF2"/>
    <w:rsid w:val="00F85034"/>
    <w:rsid w:val="00FA2316"/>
    <w:rsid w:val="00FB7ECC"/>
    <w:rsid w:val="00FC19B1"/>
    <w:rsid w:val="00FD0A58"/>
    <w:rsid w:val="00FD0BB3"/>
    <w:rsid w:val="00FD174E"/>
    <w:rsid w:val="00FD45F2"/>
    <w:rsid w:val="00FF0A24"/>
    <w:rsid w:val="00FF4A61"/>
    <w:rsid w:val="00FF4DE4"/>
    <w:rsid w:val="00FF7713"/>
    <w:rsid w:val="02D84614"/>
    <w:rsid w:val="02EDAD98"/>
    <w:rsid w:val="04A3C0D9"/>
    <w:rsid w:val="05283BF3"/>
    <w:rsid w:val="05A30A5D"/>
    <w:rsid w:val="06E9DC84"/>
    <w:rsid w:val="06FE9952"/>
    <w:rsid w:val="071F0FDD"/>
    <w:rsid w:val="08C13932"/>
    <w:rsid w:val="0965D9F9"/>
    <w:rsid w:val="0BEDD380"/>
    <w:rsid w:val="0C0370DD"/>
    <w:rsid w:val="0C8F5EBC"/>
    <w:rsid w:val="0D32005D"/>
    <w:rsid w:val="10284CA3"/>
    <w:rsid w:val="10BC7B8A"/>
    <w:rsid w:val="115A8703"/>
    <w:rsid w:val="1169BB26"/>
    <w:rsid w:val="12F76E0B"/>
    <w:rsid w:val="13A141E1"/>
    <w:rsid w:val="14E8C6AD"/>
    <w:rsid w:val="151416C5"/>
    <w:rsid w:val="15E5A738"/>
    <w:rsid w:val="1750A655"/>
    <w:rsid w:val="189C7597"/>
    <w:rsid w:val="19B5FB81"/>
    <w:rsid w:val="1D434EDA"/>
    <w:rsid w:val="1E2ECFC5"/>
    <w:rsid w:val="201DFF40"/>
    <w:rsid w:val="20BE9AD9"/>
    <w:rsid w:val="213F1F33"/>
    <w:rsid w:val="21D8002E"/>
    <w:rsid w:val="227B849B"/>
    <w:rsid w:val="248F2332"/>
    <w:rsid w:val="24920041"/>
    <w:rsid w:val="25D46ED8"/>
    <w:rsid w:val="27FEF0B2"/>
    <w:rsid w:val="28D6A5A0"/>
    <w:rsid w:val="29EBF3D1"/>
    <w:rsid w:val="2A7125E4"/>
    <w:rsid w:val="2DA1DA36"/>
    <w:rsid w:val="2DFCD6D7"/>
    <w:rsid w:val="2EEB19E8"/>
    <w:rsid w:val="2F2CFCDF"/>
    <w:rsid w:val="307D47DE"/>
    <w:rsid w:val="31AF53D5"/>
    <w:rsid w:val="32A53BC4"/>
    <w:rsid w:val="32AA8E01"/>
    <w:rsid w:val="330C53AA"/>
    <w:rsid w:val="362ACC0F"/>
    <w:rsid w:val="36601BBE"/>
    <w:rsid w:val="377DFF24"/>
    <w:rsid w:val="377FA725"/>
    <w:rsid w:val="37882FA5"/>
    <w:rsid w:val="3827024F"/>
    <w:rsid w:val="38D1B978"/>
    <w:rsid w:val="3A8C9058"/>
    <w:rsid w:val="3AB0F1D9"/>
    <w:rsid w:val="3C88E66E"/>
    <w:rsid w:val="3CB838DF"/>
    <w:rsid w:val="3F47E453"/>
    <w:rsid w:val="407AE3CE"/>
    <w:rsid w:val="40BFDABD"/>
    <w:rsid w:val="41065C38"/>
    <w:rsid w:val="45C5CBF9"/>
    <w:rsid w:val="47B8BC37"/>
    <w:rsid w:val="481C5D7D"/>
    <w:rsid w:val="4875CEB5"/>
    <w:rsid w:val="491A523D"/>
    <w:rsid w:val="4937E0D5"/>
    <w:rsid w:val="49548C98"/>
    <w:rsid w:val="49548C98"/>
    <w:rsid w:val="4A04668B"/>
    <w:rsid w:val="4A16D29D"/>
    <w:rsid w:val="4A887AE0"/>
    <w:rsid w:val="4A899CBB"/>
    <w:rsid w:val="4ADF8080"/>
    <w:rsid w:val="4AEE0342"/>
    <w:rsid w:val="4C0D3466"/>
    <w:rsid w:val="4CC7F88D"/>
    <w:rsid w:val="4CE271B2"/>
    <w:rsid w:val="4D158806"/>
    <w:rsid w:val="4E40067C"/>
    <w:rsid w:val="4ED2F346"/>
    <w:rsid w:val="4F15849A"/>
    <w:rsid w:val="4F889D27"/>
    <w:rsid w:val="5016D8B4"/>
    <w:rsid w:val="507D6901"/>
    <w:rsid w:val="50B54E46"/>
    <w:rsid w:val="51467620"/>
    <w:rsid w:val="518E0389"/>
    <w:rsid w:val="51B5D2EA"/>
    <w:rsid w:val="52D99EB0"/>
    <w:rsid w:val="5541B698"/>
    <w:rsid w:val="5752C41C"/>
    <w:rsid w:val="5757E640"/>
    <w:rsid w:val="5818EA35"/>
    <w:rsid w:val="5BFA43B6"/>
    <w:rsid w:val="5C23CF7F"/>
    <w:rsid w:val="5DC205A0"/>
    <w:rsid w:val="5E058ADE"/>
    <w:rsid w:val="5F5DD601"/>
    <w:rsid w:val="60E07E05"/>
    <w:rsid w:val="623819E0"/>
    <w:rsid w:val="626C9F46"/>
    <w:rsid w:val="62F7F928"/>
    <w:rsid w:val="63CCF9D5"/>
    <w:rsid w:val="6408F477"/>
    <w:rsid w:val="64733318"/>
    <w:rsid w:val="667433EA"/>
    <w:rsid w:val="679DDE36"/>
    <w:rsid w:val="67A582AE"/>
    <w:rsid w:val="6A259AA2"/>
    <w:rsid w:val="6A5990A5"/>
    <w:rsid w:val="6B29B695"/>
    <w:rsid w:val="6B5F1DD2"/>
    <w:rsid w:val="6BD2E539"/>
    <w:rsid w:val="6C1F1E4B"/>
    <w:rsid w:val="6C5CA698"/>
    <w:rsid w:val="6C696123"/>
    <w:rsid w:val="6CA330E6"/>
    <w:rsid w:val="6EF90BC5"/>
    <w:rsid w:val="70169A74"/>
    <w:rsid w:val="70DD7A6D"/>
    <w:rsid w:val="70DD7A6D"/>
    <w:rsid w:val="70F1CC82"/>
    <w:rsid w:val="71311759"/>
    <w:rsid w:val="7320CADC"/>
    <w:rsid w:val="7372635B"/>
    <w:rsid w:val="76A126F5"/>
    <w:rsid w:val="774F5FD3"/>
    <w:rsid w:val="7795936C"/>
    <w:rsid w:val="792C5451"/>
    <w:rsid w:val="7AA9FC47"/>
    <w:rsid w:val="7BE51FB6"/>
    <w:rsid w:val="7D18FF83"/>
    <w:rsid w:val="7F413A4D"/>
    <w:rsid w:val="7F75E586"/>
    <w:rsid w:val="7F953BE6"/>
    <w:rsid w:val="7F978279"/>
    <w:rsid w:val="7FD8200F"/>
    <w:rsid w:val="7FE8C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25C8B"/>
  <w15:chartTrackingRefBased/>
  <w15:docId w15:val="{BD902D36-93E9-4BC8-85F1-96770A8A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7D85"/>
    <w:pPr>
      <w:keepNext/>
      <w:keepLines/>
      <w:spacing w:before="360" w:after="120" w:line="240" w:lineRule="auto"/>
      <w:outlineLvl w:val="0"/>
    </w:pPr>
    <w:rPr>
      <w:rFonts w:eastAsiaTheme="majorEastAsia" w:cstheme="majorBidi"/>
      <w:caps/>
      <w:szCs w:val="32"/>
    </w:rPr>
  </w:style>
  <w:style w:type="paragraph" w:styleId="Ttulo2">
    <w:name w:val="heading 2"/>
    <w:aliases w:val="NOME DA DISCIPLINA"/>
    <w:basedOn w:val="Normal"/>
    <w:next w:val="Normal"/>
    <w:link w:val="Ttulo2Char"/>
    <w:uiPriority w:val="9"/>
    <w:unhideWhenUsed/>
    <w:qFormat/>
    <w:rsid w:val="00FF7713"/>
    <w:pPr>
      <w:keepNext/>
      <w:keepLines/>
      <w:pageBreakBefore/>
      <w:spacing w:after="0" w:line="240" w:lineRule="auto"/>
      <w:outlineLvl w:val="1"/>
    </w:pPr>
    <w:rPr>
      <w:rFonts w:ascii="Calibri" w:hAnsi="Calibri" w:eastAsiaTheme="majorEastAsia" w:cstheme="majorBidi"/>
      <w:caps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336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1336F"/>
  </w:style>
  <w:style w:type="paragraph" w:styleId="Rodap">
    <w:name w:val="footer"/>
    <w:basedOn w:val="Normal"/>
    <w:link w:val="RodapChar"/>
    <w:uiPriority w:val="99"/>
    <w:unhideWhenUsed/>
    <w:rsid w:val="00F1336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1336F"/>
  </w:style>
  <w:style w:type="table" w:styleId="Tabelacomgrade">
    <w:name w:val="Table Grid"/>
    <w:basedOn w:val="Tabelanormal"/>
    <w:uiPriority w:val="39"/>
    <w:rsid w:val="00F1336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3B718F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3A7D85"/>
    <w:rPr>
      <w:rFonts w:eastAsiaTheme="majorEastAsia" w:cstheme="majorBidi"/>
      <w:caps/>
      <w:szCs w:val="32"/>
    </w:rPr>
  </w:style>
  <w:style w:type="character" w:styleId="Ttulo2Char" w:customStyle="1">
    <w:name w:val="Título 2 Char"/>
    <w:aliases w:val="NOME DA DISCIPLINA Char"/>
    <w:basedOn w:val="Fontepargpadro"/>
    <w:link w:val="Ttulo2"/>
    <w:uiPriority w:val="9"/>
    <w:rsid w:val="00FF7713"/>
    <w:rPr>
      <w:rFonts w:ascii="Calibri" w:hAnsi="Calibri" w:eastAsiaTheme="majorEastAsia" w:cstheme="majorBidi"/>
      <w:caps/>
      <w:szCs w:val="26"/>
    </w:rPr>
  </w:style>
  <w:style w:type="paragraph" w:styleId="Textobibliografia" w:customStyle="1">
    <w:name w:val="Texto bibliografia"/>
    <w:basedOn w:val="Normal"/>
    <w:link w:val="TextobibliografiaChar"/>
    <w:qFormat/>
    <w:rsid w:val="00FF7713"/>
    <w:pPr>
      <w:tabs>
        <w:tab w:val="left" w:pos="992"/>
      </w:tabs>
      <w:spacing w:after="0" w:line="240" w:lineRule="auto"/>
      <w:jc w:val="both"/>
    </w:pPr>
  </w:style>
  <w:style w:type="character" w:styleId="TextobibliografiaChar" w:customStyle="1">
    <w:name w:val="Texto bibliografia Char"/>
    <w:basedOn w:val="Fontepargpadro"/>
    <w:link w:val="Textobibliografia"/>
    <w:rsid w:val="00FF7713"/>
  </w:style>
  <w:style w:type="table" w:styleId="TabeladeGrade4">
    <w:name w:val="Grid Table 4"/>
    <w:basedOn w:val="Tabelanormal"/>
    <w:uiPriority w:val="49"/>
    <w:rsid w:val="00B329D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3">
    <w:name w:val="Grid Table 4 Accent 3"/>
    <w:basedOn w:val="Tabelanormal"/>
    <w:uiPriority w:val="49"/>
    <w:rsid w:val="00B329D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5Escura">
    <w:name w:val="Grid Table 5 Dark"/>
    <w:basedOn w:val="Tabelanormal"/>
    <w:uiPriority w:val="50"/>
    <w:rsid w:val="00B329D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6Colorida">
    <w:name w:val="Grid Table 6 Colorful"/>
    <w:basedOn w:val="Tabelanormal"/>
    <w:uiPriority w:val="51"/>
    <w:rsid w:val="00B329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5">
    <w:name w:val="Plain Table 5"/>
    <w:basedOn w:val="Tabelanormal"/>
    <w:uiPriority w:val="45"/>
    <w:rsid w:val="00961A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2-nfase3">
    <w:name w:val="Grid Table 2 Accent 3"/>
    <w:basedOn w:val="Tabelanormal"/>
    <w:uiPriority w:val="47"/>
    <w:rsid w:val="00961AD5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">
    <w:name w:val="Grid Table 2"/>
    <w:basedOn w:val="Tabelanormal"/>
    <w:uiPriority w:val="47"/>
    <w:rsid w:val="00961AD5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D74B7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4D74B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D74B7"/>
    <w:rPr>
      <w:vertAlign w:val="superscript"/>
    </w:rPr>
  </w:style>
  <w:style w:type="paragraph" w:styleId="Default" w:customStyle="1">
    <w:name w:val="Default"/>
    <w:basedOn w:val="Normal"/>
    <w:qFormat/>
    <w:rsid w:val="7FD8200F"/>
    <w:pPr>
      <w:spacing w:after="0" w:line="240" w:lineRule="auto"/>
    </w:pPr>
    <w:rPr>
      <w:rFonts w:ascii="Arial" w:hAnsi="Arial" w:cs="Arial" w:eastAsiaTheme="minorEastAsia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08550B7054A418D57656A214649AB" ma:contentTypeVersion="6" ma:contentTypeDescription="Criar um novo documento." ma:contentTypeScope="" ma:versionID="e971474828f4c23510bd8c65211807b7">
  <xsd:schema xmlns:xsd="http://www.w3.org/2001/XMLSchema" xmlns:xs="http://www.w3.org/2001/XMLSchema" xmlns:p="http://schemas.microsoft.com/office/2006/metadata/properties" xmlns:ns2="b3c0d298-355f-439d-b1dc-62e9cec044d6" xmlns:ns3="eab4016d-070b-44a3-86ba-854489fd4af1" targetNamespace="http://schemas.microsoft.com/office/2006/metadata/properties" ma:root="true" ma:fieldsID="fa916903bd379728ad71486cbffd6a58" ns2:_="" ns3:_="">
    <xsd:import namespace="b3c0d298-355f-439d-b1dc-62e9cec044d6"/>
    <xsd:import namespace="eab4016d-070b-44a3-86ba-854489fd4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0d298-355f-439d-b1dc-62e9cec044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4016d-070b-44a3-86ba-854489fd4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140D42-D78E-44FD-A6BA-178726DB79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094432-08BB-48B8-B7D3-97F4B2DF0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85E431-3AB7-429B-905D-0F1D29D2E0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A49EC6-D08F-432D-9F08-98C365CC33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Patricia Lizi de Olivieira Maggi</dc:creator>
  <keywords/>
  <dc:description/>
  <lastModifiedBy>Julio Cesar Borges da Silveira Nardelli</lastModifiedBy>
  <revision>76</revision>
  <dcterms:created xsi:type="dcterms:W3CDTF">2021-01-18T19:21:00.0000000Z</dcterms:created>
  <dcterms:modified xsi:type="dcterms:W3CDTF">2022-03-09T17:05:58.2949253Z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0x0101005B308550B7054A418D57656A214649AB</vt:lpwstr>
  </property>
  <property fmtid="{D5CDD505-2E9C-101B-9397-08002B2CF9AE}" pid="3" name="AuthorIds_UIVersion_2048">
    <vt:lpwstr>6</vt:lpwstr>
  </property>
  <property fmtid="{D5CDD505-2E9C-101B-9397-08002B2CF9AE}" pid="4" name="Order">
    <vt:r8>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SourceUrl">
    <vt:lpwstr/>
  </property>
  <property fmtid="{D5CDD505-2E9C-101B-9397-08002B2CF9AE}" pid="10" name="_SharedFileIndex">
    <vt:lpwstr/>
  </property>
</Properties>
</file>