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445" w:rsidRPr="00670F27" w:rsidRDefault="00475445" w:rsidP="00475445">
      <w:pPr>
        <w:pStyle w:val="Heading1"/>
        <w:numPr>
          <w:ilvl w:val="0"/>
          <w:numId w:val="0"/>
        </w:numPr>
        <w:ind w:left="432" w:hanging="432"/>
        <w:jc w:val="both"/>
        <w:rPr>
          <w:lang w:val="en-GB"/>
        </w:rPr>
      </w:pPr>
      <w:bookmarkStart w:id="0" w:name="_Ref390129886"/>
      <w:bookmarkStart w:id="1" w:name="_Toc390695000"/>
      <w:r w:rsidRPr="00670F27">
        <w:rPr>
          <w:lang w:val="en-GB"/>
        </w:rPr>
        <w:t>D User Manual</w:t>
      </w:r>
      <w:bookmarkEnd w:id="0"/>
      <w:bookmarkEnd w:id="1"/>
    </w:p>
    <w:p w:rsidR="00475445" w:rsidRPr="00670F27" w:rsidRDefault="00475445" w:rsidP="00475445">
      <w:pPr>
        <w:pStyle w:val="Heading3"/>
        <w:numPr>
          <w:ilvl w:val="0"/>
          <w:numId w:val="0"/>
        </w:numPr>
        <w:ind w:left="720" w:hanging="720"/>
        <w:rPr>
          <w:lang w:val="en-GB"/>
        </w:rPr>
      </w:pPr>
      <w:bookmarkStart w:id="2" w:name="_Toc390695001"/>
      <w:r w:rsidRPr="00670F27">
        <w:rPr>
          <w:lang w:val="en-GB"/>
        </w:rPr>
        <w:t>D.1 Download Eclipse</w:t>
      </w:r>
      <w:bookmarkEnd w:id="2"/>
      <w:r w:rsidRPr="00670F27">
        <w:rPr>
          <w:lang w:val="en-GB"/>
        </w:rPr>
        <w:t xml:space="preserve"> </w:t>
      </w:r>
    </w:p>
    <w:p w:rsidR="00475445" w:rsidRPr="00670F27" w:rsidRDefault="00475445" w:rsidP="00475445">
      <w:pPr>
        <w:jc w:val="both"/>
        <w:rPr>
          <w:lang w:val="en-GB"/>
        </w:rPr>
      </w:pPr>
      <w:r w:rsidRPr="00670F27">
        <w:rPr>
          <w:lang w:val="en-GB"/>
        </w:rPr>
        <w:t xml:space="preserve">This toolkit requires </w:t>
      </w:r>
      <w:r>
        <w:rPr>
          <w:lang w:val="en-GB"/>
        </w:rPr>
        <w:t>Eclipse</w:t>
      </w:r>
      <w:r w:rsidRPr="00670F27">
        <w:rPr>
          <w:lang w:val="en-GB"/>
        </w:rPr>
        <w:t xml:space="preserve"> installation as a pre-requisite</w:t>
      </w:r>
      <w:r>
        <w:rPr>
          <w:lang w:val="en-GB"/>
        </w:rPr>
        <w:t xml:space="preserve"> and </w:t>
      </w:r>
      <w:r w:rsidRPr="00670F27">
        <w:rPr>
          <w:lang w:val="en-GB"/>
        </w:rPr>
        <w:t xml:space="preserve">is tested with </w:t>
      </w:r>
      <w:r>
        <w:rPr>
          <w:lang w:val="en-GB"/>
        </w:rPr>
        <w:t xml:space="preserve">the </w:t>
      </w:r>
      <w:r w:rsidRPr="00670F27">
        <w:rPr>
          <w:lang w:val="en-GB"/>
        </w:rPr>
        <w:t>Eclipse kepler standard version 4.3.2.</w:t>
      </w:r>
    </w:p>
    <w:p w:rsidR="00475445" w:rsidRPr="00670F27" w:rsidRDefault="00475445" w:rsidP="00475445">
      <w:pPr>
        <w:jc w:val="both"/>
        <w:rPr>
          <w:lang w:val="en-GB"/>
        </w:rPr>
      </w:pPr>
      <w:r w:rsidRPr="00670F27">
        <w:rPr>
          <w:lang w:val="en-GB"/>
        </w:rPr>
        <w:t xml:space="preserve">Go to the page </w:t>
      </w:r>
      <w:hyperlink r:id="rId5" w:history="1">
        <w:r w:rsidRPr="00670F27">
          <w:rPr>
            <w:rStyle w:val="Hyperlink"/>
            <w:lang w:val="en-GB"/>
          </w:rPr>
          <w:t>https://www.eclipse.org/downloads/</w:t>
        </w:r>
      </w:hyperlink>
      <w:r w:rsidRPr="00670F27">
        <w:rPr>
          <w:lang w:val="en-GB"/>
        </w:rPr>
        <w:t xml:space="preserve"> and download the </w:t>
      </w:r>
      <w:r>
        <w:rPr>
          <w:lang w:val="en-GB"/>
        </w:rPr>
        <w:t>Eclipse</w:t>
      </w:r>
      <w:r w:rsidRPr="00670F27">
        <w:rPr>
          <w:lang w:val="en-GB"/>
        </w:rPr>
        <w:t xml:space="preserve"> standard version</w:t>
      </w:r>
      <w:r>
        <w:rPr>
          <w:lang w:val="en-GB"/>
        </w:rPr>
        <w:t>, if there is no existing installation.</w:t>
      </w:r>
    </w:p>
    <w:p w:rsidR="00475445" w:rsidRPr="00670F27" w:rsidRDefault="00475445" w:rsidP="00475445">
      <w:pPr>
        <w:pStyle w:val="Heading3"/>
        <w:numPr>
          <w:ilvl w:val="0"/>
          <w:numId w:val="0"/>
        </w:numPr>
        <w:ind w:left="720" w:hanging="720"/>
        <w:jc w:val="both"/>
        <w:rPr>
          <w:lang w:val="en-GB"/>
        </w:rPr>
      </w:pPr>
      <w:bookmarkStart w:id="3" w:name="_Toc390695002"/>
      <w:r w:rsidRPr="00670F27">
        <w:rPr>
          <w:lang w:val="en-GB"/>
        </w:rPr>
        <w:t xml:space="preserve">D.2 Installation instructions </w:t>
      </w:r>
      <w:r>
        <w:rPr>
          <w:lang w:val="en-GB"/>
        </w:rPr>
        <w:t>for the Toolkit</w:t>
      </w:r>
      <w:bookmarkEnd w:id="3"/>
    </w:p>
    <w:p w:rsidR="00475445" w:rsidRPr="00670F27" w:rsidRDefault="00475445" w:rsidP="00475445">
      <w:pPr>
        <w:jc w:val="both"/>
        <w:rPr>
          <w:lang w:val="en-GB"/>
        </w:rPr>
      </w:pPr>
      <w:r w:rsidRPr="00670F27">
        <w:rPr>
          <w:lang w:val="en-GB"/>
        </w:rPr>
        <w:t xml:space="preserve">To install </w:t>
      </w:r>
      <w:r>
        <w:rPr>
          <w:lang w:val="en-GB"/>
        </w:rPr>
        <w:t xml:space="preserve">any plug-in using an </w:t>
      </w:r>
      <w:r w:rsidRPr="00670F27">
        <w:rPr>
          <w:lang w:val="en-GB"/>
        </w:rPr>
        <w:t xml:space="preserve">update site open </w:t>
      </w:r>
      <w:r>
        <w:rPr>
          <w:lang w:val="en-GB"/>
        </w:rPr>
        <w:t>Eclipse</w:t>
      </w:r>
      <w:r w:rsidRPr="00670F27">
        <w:rPr>
          <w:lang w:val="en-GB"/>
        </w:rPr>
        <w:t xml:space="preserve"> go to Help -&gt; Install New Software</w:t>
      </w:r>
      <w:r>
        <w:rPr>
          <w:lang w:val="en-GB"/>
        </w:rPr>
        <w:t xml:space="preserve">. </w:t>
      </w:r>
    </w:p>
    <w:p w:rsidR="00475445" w:rsidRPr="00670F27" w:rsidRDefault="00475445" w:rsidP="00475445">
      <w:pPr>
        <w:keepNext/>
        <w:jc w:val="center"/>
        <w:rPr>
          <w:lang w:val="en-GB"/>
        </w:rPr>
      </w:pPr>
      <w:r w:rsidRPr="00670F27">
        <w:rPr>
          <w:noProof/>
        </w:rPr>
        <w:drawing>
          <wp:inline distT="0" distB="0" distL="0" distR="0">
            <wp:extent cx="5941803" cy="1751162"/>
            <wp:effectExtent l="19050" t="0" r="1797" b="0"/>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43600" cy="1751692"/>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4" w:name="_Toc390449560"/>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1</w:t>
      </w:r>
      <w:r w:rsidRPr="00670F27">
        <w:rPr>
          <w:lang w:val="en-GB"/>
        </w:rPr>
        <w:fldChar w:fldCharType="end"/>
      </w:r>
      <w:r w:rsidRPr="00670F27">
        <w:rPr>
          <w:lang w:val="en-GB"/>
        </w:rPr>
        <w:t xml:space="preserve"> Install plug-in menu</w:t>
      </w:r>
      <w:bookmarkEnd w:id="4"/>
    </w:p>
    <w:p w:rsidR="00475445" w:rsidRPr="00670F27" w:rsidRDefault="00475445" w:rsidP="00475445">
      <w:pPr>
        <w:jc w:val="both"/>
        <w:rPr>
          <w:lang w:val="en-GB"/>
        </w:rPr>
      </w:pPr>
      <w:r>
        <w:rPr>
          <w:lang w:val="en-GB"/>
        </w:rPr>
        <w:t>This toolkit installation involves installing the Xtext, Zest and GraspADLToolkit plug-ins. Their respective update sites and the corresponding installation instructions are briefly outlined in the following sections.</w:t>
      </w:r>
    </w:p>
    <w:p w:rsidR="00475445" w:rsidRDefault="00475445" w:rsidP="00475445">
      <w:pPr>
        <w:pStyle w:val="Heading4"/>
        <w:numPr>
          <w:ilvl w:val="0"/>
          <w:numId w:val="0"/>
        </w:numPr>
        <w:ind w:left="864" w:hanging="864"/>
        <w:jc w:val="both"/>
        <w:rPr>
          <w:lang w:val="en-GB"/>
        </w:rPr>
      </w:pPr>
      <w:r w:rsidRPr="00670F27">
        <w:rPr>
          <w:lang w:val="en-GB"/>
        </w:rPr>
        <w:t>D.2</w:t>
      </w:r>
      <w:r>
        <w:rPr>
          <w:lang w:val="en-GB"/>
        </w:rPr>
        <w:t>.1</w:t>
      </w:r>
      <w:r w:rsidRPr="00670F27">
        <w:rPr>
          <w:lang w:val="en-GB"/>
        </w:rPr>
        <w:t xml:space="preserve"> Install Xtext plug-in</w:t>
      </w:r>
    </w:p>
    <w:p w:rsidR="00475445" w:rsidRPr="00670F27" w:rsidRDefault="00475445" w:rsidP="00475445">
      <w:pPr>
        <w:jc w:val="both"/>
        <w:rPr>
          <w:lang w:val="en-GB"/>
        </w:rPr>
      </w:pPr>
      <w:r>
        <w:rPr>
          <w:lang w:val="en-GB"/>
        </w:rPr>
        <w:t>This toolkit</w:t>
      </w:r>
      <w:r w:rsidRPr="00670F27">
        <w:rPr>
          <w:lang w:val="en-GB"/>
        </w:rPr>
        <w:t xml:space="preserve"> is tested with Xtext and Xtend version 2.5.3</w:t>
      </w:r>
      <w:r>
        <w:rPr>
          <w:lang w:val="en-GB"/>
        </w:rPr>
        <w:t xml:space="preserve"> using the update site </w:t>
      </w:r>
      <w:hyperlink r:id="rId7" w:history="1">
        <w:r w:rsidRPr="00C05399">
          <w:rPr>
            <w:rStyle w:val="Hyperlink"/>
            <w:lang w:val="en-GB"/>
          </w:rPr>
          <w:t>http://download.eclipse.org/modeling/tmf/xtext/updates/composite/releases/</w:t>
        </w:r>
      </w:hyperlink>
      <w:r>
        <w:rPr>
          <w:lang w:val="en-GB"/>
        </w:rPr>
        <w:t>.</w:t>
      </w:r>
    </w:p>
    <w:p w:rsidR="00475445" w:rsidRPr="00670F27" w:rsidRDefault="00475445" w:rsidP="00475445">
      <w:pPr>
        <w:jc w:val="both"/>
        <w:rPr>
          <w:lang w:val="en-GB"/>
        </w:rPr>
      </w:pPr>
      <w:r w:rsidRPr="00670F27">
        <w:rPr>
          <w:lang w:val="en-GB"/>
        </w:rPr>
        <w:t xml:space="preserve">Go to the page </w:t>
      </w:r>
      <w:hyperlink r:id="rId8" w:history="1">
        <w:r w:rsidRPr="00670F27">
          <w:rPr>
            <w:rStyle w:val="Hyperlink"/>
            <w:lang w:val="en-GB"/>
          </w:rPr>
          <w:t>http://www.eclipse.org/Xtext/download.html</w:t>
        </w:r>
      </w:hyperlink>
      <w:r w:rsidRPr="00670F27">
        <w:rPr>
          <w:lang w:val="en-GB"/>
        </w:rPr>
        <w:t xml:space="preserve"> </w:t>
      </w:r>
      <w:r>
        <w:rPr>
          <w:lang w:val="en-GB"/>
        </w:rPr>
        <w:t xml:space="preserve">for detailed installation instructions </w:t>
      </w:r>
      <w:r w:rsidRPr="00670F27">
        <w:rPr>
          <w:lang w:val="en-GB"/>
        </w:rPr>
        <w:t xml:space="preserve">and use the update site </w:t>
      </w:r>
      <w:r>
        <w:rPr>
          <w:lang w:val="en-GB"/>
        </w:rPr>
        <w:t xml:space="preserve">mentioned in the page </w:t>
      </w:r>
      <w:r w:rsidRPr="00670F27">
        <w:rPr>
          <w:lang w:val="en-GB"/>
        </w:rPr>
        <w:t>for</w:t>
      </w:r>
      <w:r>
        <w:rPr>
          <w:lang w:val="en-GB"/>
        </w:rPr>
        <w:t xml:space="preserve"> </w:t>
      </w:r>
      <w:r w:rsidRPr="00670F27">
        <w:rPr>
          <w:lang w:val="en-GB"/>
        </w:rPr>
        <w:t>Xtext installation.</w:t>
      </w:r>
    </w:p>
    <w:p w:rsidR="00475445" w:rsidRPr="00670F27" w:rsidRDefault="00475445" w:rsidP="00475445">
      <w:pPr>
        <w:keepNext/>
        <w:jc w:val="center"/>
        <w:rPr>
          <w:lang w:val="en-GB"/>
        </w:rPr>
      </w:pPr>
      <w:r w:rsidRPr="00670F27">
        <w:rPr>
          <w:noProof/>
        </w:rPr>
        <w:lastRenderedPageBreak/>
        <w:drawing>
          <wp:inline distT="0" distB="0" distL="0" distR="0">
            <wp:extent cx="5932913" cy="1716657"/>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34710" cy="1717177"/>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5" w:name="_Toc390449561"/>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2</w:t>
      </w:r>
      <w:r w:rsidRPr="00670F27">
        <w:rPr>
          <w:lang w:val="en-GB"/>
        </w:rPr>
        <w:fldChar w:fldCharType="end"/>
      </w:r>
      <w:r w:rsidRPr="00670F27">
        <w:rPr>
          <w:lang w:val="en-GB"/>
        </w:rPr>
        <w:t xml:space="preserve"> Install Xtext plug-in window</w:t>
      </w:r>
      <w:bookmarkEnd w:id="5"/>
    </w:p>
    <w:p w:rsidR="00475445" w:rsidRPr="00670F27" w:rsidRDefault="00475445" w:rsidP="00475445">
      <w:pPr>
        <w:jc w:val="both"/>
        <w:rPr>
          <w:lang w:val="en-GB"/>
        </w:rPr>
      </w:pPr>
      <w:r w:rsidRPr="00670F27">
        <w:rPr>
          <w:lang w:val="en-GB"/>
        </w:rPr>
        <w:t>Enter the update site URL in the work with text box and choose Xtext and Xtend for installation.</w:t>
      </w:r>
    </w:p>
    <w:p w:rsidR="00475445" w:rsidRDefault="00475445" w:rsidP="00475445">
      <w:pPr>
        <w:pStyle w:val="Heading4"/>
        <w:numPr>
          <w:ilvl w:val="0"/>
          <w:numId w:val="0"/>
        </w:numPr>
        <w:ind w:left="864" w:hanging="864"/>
        <w:jc w:val="both"/>
        <w:rPr>
          <w:lang w:val="en-GB"/>
        </w:rPr>
      </w:pPr>
      <w:r w:rsidRPr="00670F27">
        <w:rPr>
          <w:lang w:val="en-GB"/>
        </w:rPr>
        <w:t>D.</w:t>
      </w:r>
      <w:r>
        <w:rPr>
          <w:lang w:val="en-GB"/>
        </w:rPr>
        <w:t>2.2</w:t>
      </w:r>
      <w:r w:rsidRPr="00670F27">
        <w:rPr>
          <w:lang w:val="en-GB"/>
        </w:rPr>
        <w:t xml:space="preserve"> Install Zest plug-in</w:t>
      </w:r>
    </w:p>
    <w:p w:rsidR="00475445" w:rsidRPr="00670F27" w:rsidRDefault="00475445" w:rsidP="00475445">
      <w:pPr>
        <w:jc w:val="both"/>
        <w:rPr>
          <w:lang w:val="en-GB"/>
        </w:rPr>
      </w:pPr>
      <w:r>
        <w:rPr>
          <w:lang w:val="en-GB"/>
        </w:rPr>
        <w:t>This toolkit</w:t>
      </w:r>
      <w:r w:rsidRPr="00670F27">
        <w:rPr>
          <w:lang w:val="en-GB"/>
        </w:rPr>
        <w:t xml:space="preserve"> </w:t>
      </w:r>
      <w:r>
        <w:rPr>
          <w:lang w:val="en-GB"/>
        </w:rPr>
        <w:t>is tested with the</w:t>
      </w:r>
      <w:r w:rsidRPr="00670F27">
        <w:rPr>
          <w:lang w:val="en-GB"/>
        </w:rPr>
        <w:t xml:space="preserve"> Zest </w:t>
      </w:r>
      <w:r>
        <w:rPr>
          <w:lang w:val="en-GB"/>
        </w:rPr>
        <w:t xml:space="preserve">plug-in </w:t>
      </w:r>
      <w:r w:rsidRPr="00670F27">
        <w:rPr>
          <w:lang w:val="en-GB"/>
        </w:rPr>
        <w:t>version 1.5.1</w:t>
      </w:r>
      <w:r>
        <w:rPr>
          <w:lang w:val="en-GB"/>
        </w:rPr>
        <w:t xml:space="preserve"> using the update site URL </w:t>
      </w:r>
      <w:hyperlink r:id="rId10" w:history="1">
        <w:r w:rsidRPr="00670F27">
          <w:rPr>
            <w:rStyle w:val="Hyperlink"/>
            <w:lang w:val="en-GB"/>
          </w:rPr>
          <w:t>http://download.eclipse.org/tools/gef/updates/releases/</w:t>
        </w:r>
      </w:hyperlink>
      <w:r>
        <w:t>.</w:t>
      </w:r>
    </w:p>
    <w:p w:rsidR="00475445" w:rsidRPr="00670F27" w:rsidRDefault="00475445" w:rsidP="00475445">
      <w:pPr>
        <w:jc w:val="both"/>
        <w:rPr>
          <w:lang w:val="en-GB"/>
        </w:rPr>
      </w:pPr>
      <w:r w:rsidRPr="00670F27">
        <w:rPr>
          <w:lang w:val="en-GB"/>
        </w:rPr>
        <w:t xml:space="preserve">Go to the page </w:t>
      </w:r>
      <w:hyperlink r:id="rId11" w:history="1">
        <w:r w:rsidRPr="000F0F93">
          <w:rPr>
            <w:rStyle w:val="Hyperlink"/>
            <w:lang w:val="en-GB"/>
          </w:rPr>
          <w:t>https://projects.eclipse.org/projects/tools.gef/downloads</w:t>
        </w:r>
      </w:hyperlink>
      <w:r>
        <w:rPr>
          <w:lang w:val="en-GB"/>
        </w:rPr>
        <w:t xml:space="preserve"> for detailed installation instructions </w:t>
      </w:r>
      <w:r w:rsidRPr="00670F27">
        <w:rPr>
          <w:lang w:val="en-GB"/>
        </w:rPr>
        <w:t xml:space="preserve">and install </w:t>
      </w:r>
      <w:r>
        <w:rPr>
          <w:lang w:val="en-GB"/>
        </w:rPr>
        <w:t xml:space="preserve">the </w:t>
      </w:r>
      <w:r w:rsidRPr="00670F27">
        <w:rPr>
          <w:lang w:val="en-GB"/>
        </w:rPr>
        <w:t>Zest visuali</w:t>
      </w:r>
      <w:r>
        <w:rPr>
          <w:lang w:val="en-GB"/>
        </w:rPr>
        <w:t>s</w:t>
      </w:r>
      <w:r w:rsidRPr="00670F27">
        <w:rPr>
          <w:lang w:val="en-GB"/>
        </w:rPr>
        <w:t>ation toolkit</w:t>
      </w:r>
      <w:r>
        <w:rPr>
          <w:lang w:val="en-GB"/>
        </w:rPr>
        <w:t xml:space="preserve"> using the update site URL in the page.</w:t>
      </w:r>
    </w:p>
    <w:p w:rsidR="00475445" w:rsidRPr="00670F27" w:rsidRDefault="00475445" w:rsidP="00475445">
      <w:pPr>
        <w:keepNext/>
        <w:jc w:val="center"/>
        <w:rPr>
          <w:lang w:val="en-GB"/>
        </w:rPr>
      </w:pPr>
      <w:r w:rsidRPr="00670F27">
        <w:rPr>
          <w:noProof/>
        </w:rPr>
        <w:drawing>
          <wp:inline distT="0" distB="0" distL="0" distR="0">
            <wp:extent cx="5932913" cy="1820174"/>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34710" cy="1820725"/>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6" w:name="_Toc390449562"/>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3</w:t>
      </w:r>
      <w:r w:rsidRPr="00670F27">
        <w:rPr>
          <w:lang w:val="en-GB"/>
        </w:rPr>
        <w:fldChar w:fldCharType="end"/>
      </w:r>
      <w:r w:rsidRPr="00670F27">
        <w:rPr>
          <w:lang w:val="en-GB"/>
        </w:rPr>
        <w:t xml:space="preserve"> Install Zest plug-in window</w:t>
      </w:r>
      <w:bookmarkEnd w:id="6"/>
    </w:p>
    <w:p w:rsidR="00475445" w:rsidRDefault="00475445" w:rsidP="00475445">
      <w:pPr>
        <w:pStyle w:val="Heading4"/>
        <w:numPr>
          <w:ilvl w:val="0"/>
          <w:numId w:val="0"/>
        </w:numPr>
        <w:ind w:left="864" w:hanging="864"/>
        <w:rPr>
          <w:lang w:val="en-GB"/>
        </w:rPr>
      </w:pPr>
      <w:r w:rsidRPr="00935EA1">
        <w:rPr>
          <w:lang w:val="en-GB"/>
        </w:rPr>
        <w:t>D.</w:t>
      </w:r>
      <w:r>
        <w:rPr>
          <w:lang w:val="en-GB"/>
        </w:rPr>
        <w:t>2.3</w:t>
      </w:r>
      <w:r w:rsidRPr="00935EA1">
        <w:rPr>
          <w:lang w:val="en-GB"/>
        </w:rPr>
        <w:t xml:space="preserve"> Install Grasp plug-in</w:t>
      </w:r>
    </w:p>
    <w:p w:rsidR="00475445" w:rsidRPr="00670F27" w:rsidRDefault="00475445" w:rsidP="00475445">
      <w:pPr>
        <w:jc w:val="both"/>
        <w:rPr>
          <w:i/>
          <w:lang w:val="en-GB"/>
        </w:rPr>
      </w:pPr>
      <w:r w:rsidRPr="00670F27">
        <w:rPr>
          <w:lang w:val="en-GB"/>
        </w:rPr>
        <w:t>The user could use the update site or manual in</w:t>
      </w:r>
      <w:r>
        <w:rPr>
          <w:lang w:val="en-GB"/>
        </w:rPr>
        <w:t>stallation to install Grasp toolkit.</w:t>
      </w:r>
    </w:p>
    <w:p w:rsidR="00475445" w:rsidRDefault="00475445" w:rsidP="00475445">
      <w:pPr>
        <w:jc w:val="both"/>
        <w:rPr>
          <w:lang w:val="en-GB"/>
        </w:rPr>
      </w:pPr>
      <w:r w:rsidRPr="00670F27">
        <w:rPr>
          <w:lang w:val="en-GB"/>
        </w:rPr>
        <w:t xml:space="preserve">Enter the update site URL </w:t>
      </w:r>
      <w:hyperlink r:id="rId13" w:history="1">
        <w:r w:rsidRPr="009923F2">
          <w:rPr>
            <w:rStyle w:val="Hyperlink"/>
            <w:lang w:val="en-GB"/>
          </w:rPr>
          <w:t>https://raw.githubusercontent.com/mbalamaruthu/GraspADL/master/site.xml</w:t>
        </w:r>
      </w:hyperlink>
      <w:r>
        <w:rPr>
          <w:lang w:val="en-GB"/>
        </w:rPr>
        <w:t xml:space="preserve"> </w:t>
      </w:r>
      <w:r w:rsidRPr="00670F27">
        <w:rPr>
          <w:lang w:val="en-GB"/>
        </w:rPr>
        <w:t xml:space="preserve">in the </w:t>
      </w:r>
      <w:r w:rsidRPr="00670F27">
        <w:rPr>
          <w:i/>
          <w:lang w:val="en-GB"/>
        </w:rPr>
        <w:t xml:space="preserve">work with text box </w:t>
      </w:r>
      <w:r w:rsidRPr="00670F27">
        <w:rPr>
          <w:lang w:val="en-GB"/>
        </w:rPr>
        <w:t>and choose G</w:t>
      </w:r>
      <w:r>
        <w:rPr>
          <w:lang w:val="en-GB"/>
        </w:rPr>
        <w:t>raspADLToolkit for installation. Alternative to update site is to c</w:t>
      </w:r>
      <w:r w:rsidRPr="00935EA1">
        <w:rPr>
          <w:lang w:val="en-GB"/>
        </w:rPr>
        <w:t>opy the grasp plug-in jar</w:t>
      </w:r>
      <w:r>
        <w:rPr>
          <w:lang w:val="en-GB"/>
        </w:rPr>
        <w:t>s</w:t>
      </w:r>
      <w:r w:rsidRPr="00935EA1">
        <w:rPr>
          <w:lang w:val="en-GB"/>
        </w:rPr>
        <w:t xml:space="preserve"> to plugins directory of </w:t>
      </w:r>
      <w:r>
        <w:rPr>
          <w:lang w:val="en-GB"/>
        </w:rPr>
        <w:t>the E</w:t>
      </w:r>
      <w:r w:rsidRPr="00935EA1">
        <w:rPr>
          <w:lang w:val="en-GB"/>
        </w:rPr>
        <w:t>clipse installation</w:t>
      </w:r>
      <w:r>
        <w:rPr>
          <w:lang w:val="en-GB"/>
        </w:rPr>
        <w:t>.</w:t>
      </w:r>
    </w:p>
    <w:p w:rsidR="00475445" w:rsidRPr="00670F27" w:rsidRDefault="00475445" w:rsidP="00475445">
      <w:pPr>
        <w:jc w:val="both"/>
        <w:rPr>
          <w:lang w:val="en-GB"/>
        </w:rPr>
      </w:pPr>
      <w:r w:rsidRPr="00670F27">
        <w:rPr>
          <w:lang w:val="en-GB"/>
        </w:rPr>
        <w:t xml:space="preserve">Restart </w:t>
      </w:r>
      <w:r>
        <w:rPr>
          <w:lang w:val="en-GB"/>
        </w:rPr>
        <w:t>Eclipse</w:t>
      </w:r>
      <w:r w:rsidRPr="00670F27">
        <w:rPr>
          <w:lang w:val="en-GB"/>
        </w:rPr>
        <w:t xml:space="preserve"> after the installation of </w:t>
      </w:r>
      <w:r>
        <w:rPr>
          <w:lang w:val="en-GB"/>
        </w:rPr>
        <w:t xml:space="preserve">all </w:t>
      </w:r>
      <w:r w:rsidRPr="00670F27">
        <w:rPr>
          <w:lang w:val="en-GB"/>
        </w:rPr>
        <w:t>plug-ins.</w:t>
      </w:r>
    </w:p>
    <w:p w:rsidR="00475445" w:rsidRPr="00670F27" w:rsidRDefault="00475445" w:rsidP="00475445">
      <w:pPr>
        <w:pStyle w:val="Heading3"/>
        <w:numPr>
          <w:ilvl w:val="0"/>
          <w:numId w:val="0"/>
        </w:numPr>
        <w:ind w:left="720" w:hanging="720"/>
        <w:jc w:val="both"/>
        <w:rPr>
          <w:lang w:val="en-GB"/>
        </w:rPr>
      </w:pPr>
      <w:bookmarkStart w:id="7" w:name="_Toc390695003"/>
      <w:r w:rsidRPr="00670F27">
        <w:rPr>
          <w:lang w:val="en-GB"/>
        </w:rPr>
        <w:lastRenderedPageBreak/>
        <w:t>D.</w:t>
      </w:r>
      <w:r>
        <w:rPr>
          <w:lang w:val="en-GB"/>
        </w:rPr>
        <w:t>3</w:t>
      </w:r>
      <w:r w:rsidRPr="00670F27">
        <w:rPr>
          <w:lang w:val="en-GB"/>
        </w:rPr>
        <w:t xml:space="preserve"> User Manual</w:t>
      </w:r>
      <w:bookmarkEnd w:id="7"/>
    </w:p>
    <w:p w:rsidR="00475445" w:rsidRPr="00670F27" w:rsidRDefault="00475445" w:rsidP="00475445">
      <w:pPr>
        <w:pStyle w:val="Heading4"/>
        <w:numPr>
          <w:ilvl w:val="0"/>
          <w:numId w:val="0"/>
        </w:numPr>
        <w:ind w:left="864" w:hanging="864"/>
        <w:jc w:val="both"/>
        <w:rPr>
          <w:lang w:val="en-GB"/>
        </w:rPr>
      </w:pPr>
      <w:r w:rsidRPr="00670F27">
        <w:rPr>
          <w:lang w:val="en-GB"/>
        </w:rPr>
        <w:t>D.</w:t>
      </w:r>
      <w:r>
        <w:rPr>
          <w:lang w:val="en-GB"/>
        </w:rPr>
        <w:t>3</w:t>
      </w:r>
      <w:r w:rsidRPr="00670F27">
        <w:rPr>
          <w:lang w:val="en-GB"/>
        </w:rPr>
        <w:t>.1 Create Grasp Example Project</w:t>
      </w:r>
    </w:p>
    <w:p w:rsidR="00475445" w:rsidRPr="00670F27" w:rsidRDefault="00475445" w:rsidP="00475445">
      <w:pPr>
        <w:jc w:val="both"/>
        <w:rPr>
          <w:lang w:val="en-GB"/>
        </w:rPr>
      </w:pPr>
      <w:r w:rsidRPr="00670F27">
        <w:rPr>
          <w:lang w:val="en-GB"/>
        </w:rPr>
        <w:t>Go to File -&gt; New -&gt; Other</w:t>
      </w:r>
    </w:p>
    <w:p w:rsidR="00475445" w:rsidRPr="00670F27" w:rsidRDefault="00475445" w:rsidP="00475445">
      <w:pPr>
        <w:keepNext/>
        <w:jc w:val="center"/>
        <w:rPr>
          <w:lang w:val="en-GB"/>
        </w:rPr>
      </w:pPr>
      <w:r w:rsidRPr="00670F27">
        <w:rPr>
          <w:noProof/>
        </w:rPr>
        <w:drawing>
          <wp:inline distT="0" distB="0" distL="0" distR="0">
            <wp:extent cx="4863501" cy="2717321"/>
            <wp:effectExtent l="19050" t="0" r="0" b="0"/>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863501" cy="2717321"/>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8" w:name="_Toc390449563"/>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4</w:t>
      </w:r>
      <w:r w:rsidRPr="00670F27">
        <w:rPr>
          <w:lang w:val="en-GB"/>
        </w:rPr>
        <w:fldChar w:fldCharType="end"/>
      </w:r>
      <w:r w:rsidRPr="00670F27">
        <w:rPr>
          <w:lang w:val="en-GB"/>
        </w:rPr>
        <w:t xml:space="preserve"> Create new Grasp - initial menu</w:t>
      </w:r>
      <w:bookmarkEnd w:id="8"/>
    </w:p>
    <w:p w:rsidR="00475445" w:rsidRPr="00670F27" w:rsidRDefault="00475445" w:rsidP="00475445">
      <w:pPr>
        <w:jc w:val="both"/>
        <w:rPr>
          <w:lang w:val="en-GB"/>
        </w:rPr>
      </w:pPr>
      <w:r w:rsidRPr="00670F27">
        <w:rPr>
          <w:lang w:val="en-GB"/>
        </w:rPr>
        <w:t>Choose Grasp -&gt; Grasp Examples and proceed to create Example Project.</w:t>
      </w:r>
    </w:p>
    <w:p w:rsidR="00475445" w:rsidRPr="00670F27" w:rsidRDefault="00475445" w:rsidP="00475445">
      <w:pPr>
        <w:keepNext/>
        <w:jc w:val="center"/>
        <w:rPr>
          <w:lang w:val="en-GB"/>
        </w:rPr>
      </w:pPr>
      <w:r w:rsidRPr="00670F27">
        <w:rPr>
          <w:noProof/>
        </w:rPr>
        <w:drawing>
          <wp:inline distT="0" distB="0" distL="0" distR="0">
            <wp:extent cx="4758079" cy="3450566"/>
            <wp:effectExtent l="19050" t="0" r="4421"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762500" cy="3453772"/>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9" w:name="_Toc390449564"/>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5</w:t>
      </w:r>
      <w:r w:rsidRPr="00670F27">
        <w:rPr>
          <w:lang w:val="en-GB"/>
        </w:rPr>
        <w:fldChar w:fldCharType="end"/>
      </w:r>
      <w:r w:rsidRPr="00670F27">
        <w:rPr>
          <w:lang w:val="en-GB"/>
        </w:rPr>
        <w:t xml:space="preserve"> Create new Grasp window</w:t>
      </w:r>
      <w:bookmarkEnd w:id="9"/>
    </w:p>
    <w:p w:rsidR="00475445" w:rsidRPr="00670F27" w:rsidRDefault="00475445" w:rsidP="00475445">
      <w:pPr>
        <w:pStyle w:val="Heading4"/>
        <w:numPr>
          <w:ilvl w:val="0"/>
          <w:numId w:val="0"/>
        </w:numPr>
        <w:ind w:left="864" w:hanging="864"/>
        <w:jc w:val="both"/>
        <w:rPr>
          <w:lang w:val="en-GB"/>
        </w:rPr>
      </w:pPr>
      <w:r w:rsidRPr="00670F27">
        <w:rPr>
          <w:lang w:val="en-GB"/>
        </w:rPr>
        <w:lastRenderedPageBreak/>
        <w:t>D.</w:t>
      </w:r>
      <w:r>
        <w:rPr>
          <w:lang w:val="en-GB"/>
        </w:rPr>
        <w:t>3</w:t>
      </w:r>
      <w:r w:rsidRPr="00670F27">
        <w:rPr>
          <w:lang w:val="en-GB"/>
        </w:rPr>
        <w:t>.2 Create Grasp Architecture</w:t>
      </w:r>
    </w:p>
    <w:p w:rsidR="00475445" w:rsidRPr="00670F27" w:rsidRDefault="00475445" w:rsidP="00475445">
      <w:pPr>
        <w:jc w:val="both"/>
        <w:rPr>
          <w:lang w:val="en-GB"/>
        </w:rPr>
      </w:pPr>
      <w:r w:rsidRPr="00670F27">
        <w:rPr>
          <w:lang w:val="en-GB"/>
        </w:rPr>
        <w:t>Create a General Project (File -&gt; New -&gt; Other -&gt; General -&gt; Project) or select an existing project under which new architecture specification has to be created.</w:t>
      </w:r>
    </w:p>
    <w:p w:rsidR="00475445" w:rsidRPr="00670F27" w:rsidRDefault="00475445" w:rsidP="00475445">
      <w:pPr>
        <w:jc w:val="both"/>
        <w:rPr>
          <w:lang w:val="en-GB"/>
        </w:rPr>
      </w:pPr>
      <w:r w:rsidRPr="00670F27">
        <w:rPr>
          <w:lang w:val="en-GB"/>
        </w:rPr>
        <w:t>Go to File-&gt;New-&gt;Other and Choose Grasp Architecture to create new Grasp architecture</w:t>
      </w:r>
    </w:p>
    <w:p w:rsidR="00475445" w:rsidRPr="00670F27" w:rsidRDefault="00475445" w:rsidP="00475445">
      <w:pPr>
        <w:pStyle w:val="Heading4"/>
        <w:numPr>
          <w:ilvl w:val="0"/>
          <w:numId w:val="0"/>
        </w:numPr>
        <w:ind w:left="864" w:hanging="864"/>
        <w:jc w:val="both"/>
        <w:rPr>
          <w:lang w:val="en-GB"/>
        </w:rPr>
      </w:pPr>
      <w:r w:rsidRPr="00670F27">
        <w:rPr>
          <w:lang w:val="en-GB"/>
        </w:rPr>
        <w:t>D.</w:t>
      </w:r>
      <w:r>
        <w:rPr>
          <w:lang w:val="en-GB"/>
        </w:rPr>
        <w:t>3</w:t>
      </w:r>
      <w:r w:rsidRPr="00670F27">
        <w:rPr>
          <w:lang w:val="en-GB"/>
        </w:rPr>
        <w:t>.3 Perform on demand validations, code generation, visuali</w:t>
      </w:r>
      <w:r>
        <w:rPr>
          <w:lang w:val="en-GB"/>
        </w:rPr>
        <w:t>s</w:t>
      </w:r>
      <w:r w:rsidRPr="00670F27">
        <w:rPr>
          <w:lang w:val="en-GB"/>
        </w:rPr>
        <w:t>ation and dependency analysis</w:t>
      </w:r>
    </w:p>
    <w:p w:rsidR="00475445" w:rsidRPr="00670F27" w:rsidRDefault="00475445" w:rsidP="00475445">
      <w:pPr>
        <w:jc w:val="both"/>
        <w:rPr>
          <w:lang w:val="en-GB"/>
        </w:rPr>
      </w:pPr>
      <w:r w:rsidRPr="00670F27">
        <w:rPr>
          <w:lang w:val="en-GB"/>
        </w:rPr>
        <w:t xml:space="preserve">Right click on the code editor context and choose the respective menu </w:t>
      </w:r>
    </w:p>
    <w:p w:rsidR="00475445" w:rsidRPr="00670F27" w:rsidRDefault="00475445" w:rsidP="00475445">
      <w:pPr>
        <w:keepNext/>
        <w:jc w:val="center"/>
        <w:rPr>
          <w:lang w:val="en-GB"/>
        </w:rPr>
      </w:pPr>
      <w:r w:rsidRPr="00670F27">
        <w:rPr>
          <w:noProof/>
        </w:rPr>
        <w:drawing>
          <wp:inline distT="0" distB="0" distL="0" distR="0">
            <wp:extent cx="5940533" cy="2320505"/>
            <wp:effectExtent l="19050" t="0" r="3067" b="0"/>
            <wp:docPr id="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943600" cy="2321703"/>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10" w:name="_Toc390449565"/>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6</w:t>
      </w:r>
      <w:r w:rsidRPr="00670F27">
        <w:rPr>
          <w:lang w:val="en-GB"/>
        </w:rPr>
        <w:fldChar w:fldCharType="end"/>
      </w:r>
      <w:r w:rsidRPr="00670F27">
        <w:rPr>
          <w:lang w:val="en-GB"/>
        </w:rPr>
        <w:t xml:space="preserve"> Validate Architecture context menu</w:t>
      </w:r>
      <w:bookmarkEnd w:id="10"/>
    </w:p>
    <w:p w:rsidR="00475445" w:rsidRPr="00670F27" w:rsidRDefault="00475445" w:rsidP="00475445">
      <w:pPr>
        <w:jc w:val="both"/>
        <w:rPr>
          <w:lang w:val="en-GB"/>
        </w:rPr>
      </w:pPr>
      <w:r w:rsidRPr="00670F27">
        <w:rPr>
          <w:lang w:val="en-GB"/>
        </w:rPr>
        <w:t>Choose the menu option</w:t>
      </w:r>
    </w:p>
    <w:p w:rsidR="00475445" w:rsidRPr="00670F27" w:rsidRDefault="00475445" w:rsidP="00475445">
      <w:pPr>
        <w:pStyle w:val="ListParagraph"/>
        <w:numPr>
          <w:ilvl w:val="0"/>
          <w:numId w:val="1"/>
        </w:numPr>
        <w:jc w:val="both"/>
        <w:rPr>
          <w:lang w:val="en-GB"/>
        </w:rPr>
      </w:pPr>
      <w:r w:rsidRPr="00670F27">
        <w:rPr>
          <w:i/>
          <w:lang w:val="en-GB"/>
        </w:rPr>
        <w:t>Validate Architecture</w:t>
      </w:r>
      <w:r w:rsidRPr="00670F27">
        <w:rPr>
          <w:lang w:val="en-GB"/>
        </w:rPr>
        <w:t xml:space="preserve"> to perform on demand validations</w:t>
      </w:r>
    </w:p>
    <w:p w:rsidR="00475445" w:rsidRPr="00670F27" w:rsidRDefault="00475445" w:rsidP="00475445">
      <w:pPr>
        <w:pStyle w:val="ListParagraph"/>
        <w:numPr>
          <w:ilvl w:val="0"/>
          <w:numId w:val="1"/>
        </w:numPr>
        <w:jc w:val="both"/>
        <w:rPr>
          <w:lang w:val="en-GB"/>
        </w:rPr>
      </w:pPr>
      <w:r w:rsidRPr="00670F27">
        <w:rPr>
          <w:i/>
          <w:lang w:val="en-GB"/>
        </w:rPr>
        <w:t>Generate Java Stubs from Architecture</w:t>
      </w:r>
      <w:r w:rsidRPr="00670F27">
        <w:rPr>
          <w:lang w:val="en-GB"/>
        </w:rPr>
        <w:t xml:space="preserve"> to perform code generation</w:t>
      </w:r>
    </w:p>
    <w:p w:rsidR="00475445" w:rsidRPr="00670F27" w:rsidRDefault="00475445" w:rsidP="00475445">
      <w:pPr>
        <w:pStyle w:val="ListParagraph"/>
        <w:numPr>
          <w:ilvl w:val="0"/>
          <w:numId w:val="1"/>
        </w:numPr>
        <w:jc w:val="both"/>
        <w:rPr>
          <w:lang w:val="en-GB"/>
        </w:rPr>
      </w:pPr>
      <w:r w:rsidRPr="00670F27">
        <w:rPr>
          <w:i/>
          <w:lang w:val="en-GB"/>
        </w:rPr>
        <w:t>Analyse Architecture specification</w:t>
      </w:r>
      <w:r w:rsidRPr="00670F27">
        <w:rPr>
          <w:lang w:val="en-GB"/>
        </w:rPr>
        <w:t xml:space="preserve"> to perform dependency analysis</w:t>
      </w:r>
    </w:p>
    <w:p w:rsidR="00475445" w:rsidRPr="00670F27" w:rsidRDefault="00475445" w:rsidP="00475445">
      <w:pPr>
        <w:pStyle w:val="ListParagraph"/>
        <w:numPr>
          <w:ilvl w:val="0"/>
          <w:numId w:val="1"/>
        </w:numPr>
        <w:jc w:val="both"/>
        <w:rPr>
          <w:lang w:val="en-GB"/>
        </w:rPr>
      </w:pPr>
      <w:r w:rsidRPr="00670F27">
        <w:rPr>
          <w:i/>
          <w:lang w:val="en-GB"/>
        </w:rPr>
        <w:t>Open Architecture Visualiser</w:t>
      </w:r>
      <w:r>
        <w:rPr>
          <w:lang w:val="en-GB"/>
        </w:rPr>
        <w:t xml:space="preserve"> to open the visualis</w:t>
      </w:r>
      <w:r w:rsidRPr="00670F27">
        <w:rPr>
          <w:lang w:val="en-GB"/>
        </w:rPr>
        <w:t>ation</w:t>
      </w:r>
      <w:r>
        <w:rPr>
          <w:lang w:val="en-GB"/>
        </w:rPr>
        <w:t xml:space="preserve"> tool</w:t>
      </w:r>
    </w:p>
    <w:p w:rsidR="00475445" w:rsidRPr="00670F27" w:rsidRDefault="00475445" w:rsidP="00475445">
      <w:pPr>
        <w:pStyle w:val="Heading4"/>
        <w:numPr>
          <w:ilvl w:val="0"/>
          <w:numId w:val="0"/>
        </w:numPr>
        <w:ind w:left="864" w:hanging="864"/>
        <w:jc w:val="both"/>
        <w:rPr>
          <w:lang w:val="en-GB"/>
        </w:rPr>
      </w:pPr>
      <w:r w:rsidRPr="00670F27">
        <w:rPr>
          <w:lang w:val="en-GB"/>
        </w:rPr>
        <w:t>D.</w:t>
      </w:r>
      <w:r>
        <w:rPr>
          <w:lang w:val="en-GB"/>
        </w:rPr>
        <w:t>3</w:t>
      </w:r>
      <w:r w:rsidRPr="00670F27">
        <w:rPr>
          <w:lang w:val="en-GB"/>
        </w:rPr>
        <w:t>.4 Open Grasp preferences page</w:t>
      </w:r>
    </w:p>
    <w:p w:rsidR="00475445" w:rsidRPr="00670F27" w:rsidRDefault="00475445" w:rsidP="00475445">
      <w:pPr>
        <w:jc w:val="both"/>
        <w:rPr>
          <w:lang w:val="en-GB"/>
        </w:rPr>
      </w:pPr>
      <w:r w:rsidRPr="00670F27">
        <w:rPr>
          <w:lang w:val="en-GB"/>
        </w:rPr>
        <w:t>Go to Window -&gt; Preferences</w:t>
      </w:r>
    </w:p>
    <w:p w:rsidR="00475445" w:rsidRPr="00670F27" w:rsidRDefault="00475445" w:rsidP="00475445">
      <w:pPr>
        <w:keepNext/>
        <w:jc w:val="center"/>
        <w:rPr>
          <w:lang w:val="en-GB"/>
        </w:rPr>
      </w:pPr>
      <w:r w:rsidRPr="00670F27">
        <w:rPr>
          <w:noProof/>
        </w:rPr>
        <w:lastRenderedPageBreak/>
        <w:drawing>
          <wp:inline distT="0" distB="0" distL="0" distR="0">
            <wp:extent cx="5182678" cy="2605177"/>
            <wp:effectExtent l="19050" t="0" r="0" b="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5184775" cy="2606231"/>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11" w:name="_Toc390449566"/>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7</w:t>
      </w:r>
      <w:r w:rsidRPr="00670F27">
        <w:rPr>
          <w:lang w:val="en-GB"/>
        </w:rPr>
        <w:fldChar w:fldCharType="end"/>
      </w:r>
      <w:r w:rsidRPr="00670F27">
        <w:rPr>
          <w:lang w:val="en-GB"/>
        </w:rPr>
        <w:t xml:space="preserve"> Open Preferences page menu</w:t>
      </w:r>
      <w:bookmarkEnd w:id="11"/>
    </w:p>
    <w:p w:rsidR="00475445" w:rsidRPr="00670F27" w:rsidRDefault="00475445" w:rsidP="00475445">
      <w:pPr>
        <w:jc w:val="both"/>
        <w:rPr>
          <w:lang w:val="en-GB"/>
        </w:rPr>
      </w:pPr>
      <w:r w:rsidRPr="00670F27">
        <w:rPr>
          <w:lang w:val="en-GB"/>
        </w:rPr>
        <w:t xml:space="preserve">Expand </w:t>
      </w:r>
      <w:r w:rsidRPr="00670F27">
        <w:rPr>
          <w:i/>
          <w:lang w:val="en-GB"/>
        </w:rPr>
        <w:t xml:space="preserve">GraspDSL </w:t>
      </w:r>
      <w:r w:rsidRPr="00670F27">
        <w:rPr>
          <w:lang w:val="en-GB"/>
        </w:rPr>
        <w:t>to view the preferences settings available for Grasp</w:t>
      </w:r>
    </w:p>
    <w:p w:rsidR="00475445" w:rsidRPr="00670F27" w:rsidRDefault="00475445" w:rsidP="00475445">
      <w:pPr>
        <w:keepNext/>
        <w:jc w:val="center"/>
        <w:rPr>
          <w:lang w:val="en-GB"/>
        </w:rPr>
      </w:pPr>
      <w:r w:rsidRPr="00670F27">
        <w:rPr>
          <w:noProof/>
        </w:rPr>
        <w:drawing>
          <wp:inline distT="0" distB="0" distL="0" distR="0">
            <wp:extent cx="5943600" cy="2656840"/>
            <wp:effectExtent l="19050" t="0" r="0" b="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943600" cy="2656840"/>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12" w:name="_Toc390449567"/>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8</w:t>
      </w:r>
      <w:r w:rsidRPr="00670F27">
        <w:rPr>
          <w:lang w:val="en-GB"/>
        </w:rPr>
        <w:fldChar w:fldCharType="end"/>
      </w:r>
      <w:r w:rsidRPr="00670F27">
        <w:rPr>
          <w:lang w:val="en-GB"/>
        </w:rPr>
        <w:t xml:space="preserve"> Validation preferences window</w:t>
      </w:r>
      <w:bookmarkEnd w:id="12"/>
    </w:p>
    <w:p w:rsidR="00475445" w:rsidRPr="00670F27" w:rsidRDefault="00475445" w:rsidP="00475445">
      <w:pPr>
        <w:pStyle w:val="Heading4"/>
        <w:numPr>
          <w:ilvl w:val="0"/>
          <w:numId w:val="0"/>
        </w:numPr>
        <w:ind w:left="864" w:hanging="864"/>
        <w:jc w:val="both"/>
        <w:rPr>
          <w:lang w:val="en-GB"/>
        </w:rPr>
      </w:pPr>
      <w:r w:rsidRPr="00670F27">
        <w:rPr>
          <w:lang w:val="en-GB"/>
        </w:rPr>
        <w:t>D.</w:t>
      </w:r>
      <w:r>
        <w:rPr>
          <w:lang w:val="en-GB"/>
        </w:rPr>
        <w:t>3</w:t>
      </w:r>
      <w:r w:rsidRPr="00670F27">
        <w:rPr>
          <w:lang w:val="en-GB"/>
        </w:rPr>
        <w:t>.5 Add code templates</w:t>
      </w:r>
    </w:p>
    <w:p w:rsidR="00475445" w:rsidRPr="00670F27" w:rsidRDefault="00475445" w:rsidP="00475445">
      <w:pPr>
        <w:jc w:val="both"/>
        <w:rPr>
          <w:lang w:val="en-GB"/>
        </w:rPr>
      </w:pPr>
      <w:r w:rsidRPr="00670F27">
        <w:rPr>
          <w:lang w:val="en-GB"/>
        </w:rPr>
        <w:t>Go to preferences page Window -&gt; Preferences</w:t>
      </w:r>
    </w:p>
    <w:p w:rsidR="00475445" w:rsidRPr="00670F27" w:rsidRDefault="00475445" w:rsidP="00475445">
      <w:pPr>
        <w:keepNext/>
        <w:rPr>
          <w:lang w:val="en-GB"/>
        </w:rPr>
      </w:pPr>
      <w:r w:rsidRPr="00670F27">
        <w:rPr>
          <w:lang w:val="en-GB"/>
        </w:rPr>
        <w:lastRenderedPageBreak/>
        <w:t xml:space="preserve">Select Templates preference option under GraspDSL </w:t>
      </w:r>
      <w:r w:rsidRPr="00670F27">
        <w:rPr>
          <w:noProof/>
        </w:rPr>
        <w:drawing>
          <wp:inline distT="0" distB="0" distL="0" distR="0">
            <wp:extent cx="5940533" cy="2449902"/>
            <wp:effectExtent l="19050" t="0" r="3067" b="0"/>
            <wp:docPr id="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5943600" cy="2451167"/>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13" w:name="_Toc390449568"/>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9</w:t>
      </w:r>
      <w:r w:rsidRPr="00670F27">
        <w:rPr>
          <w:lang w:val="en-GB"/>
        </w:rPr>
        <w:fldChar w:fldCharType="end"/>
      </w:r>
      <w:r w:rsidRPr="00670F27">
        <w:rPr>
          <w:lang w:val="en-GB"/>
        </w:rPr>
        <w:t xml:space="preserve"> New code template window</w:t>
      </w:r>
      <w:bookmarkEnd w:id="13"/>
    </w:p>
    <w:p w:rsidR="00475445" w:rsidRPr="00670F27" w:rsidRDefault="00475445" w:rsidP="00475445">
      <w:pPr>
        <w:jc w:val="both"/>
        <w:rPr>
          <w:lang w:val="en-GB"/>
        </w:rPr>
      </w:pPr>
      <w:r w:rsidRPr="00670F27">
        <w:rPr>
          <w:lang w:val="en-GB"/>
        </w:rPr>
        <w:t xml:space="preserve">Click </w:t>
      </w:r>
      <w:r w:rsidRPr="00670F27">
        <w:rPr>
          <w:i/>
          <w:lang w:val="en-GB"/>
        </w:rPr>
        <w:t>New</w:t>
      </w:r>
      <w:r w:rsidRPr="00670F27">
        <w:rPr>
          <w:lang w:val="en-GB"/>
        </w:rPr>
        <w:t xml:space="preserve"> to add </w:t>
      </w:r>
      <w:r>
        <w:rPr>
          <w:lang w:val="en-GB"/>
        </w:rPr>
        <w:t xml:space="preserve">a </w:t>
      </w:r>
      <w:r w:rsidRPr="00670F27">
        <w:rPr>
          <w:lang w:val="en-GB"/>
        </w:rPr>
        <w:t xml:space="preserve">new template. Enter </w:t>
      </w:r>
      <w:r>
        <w:rPr>
          <w:lang w:val="en-GB"/>
        </w:rPr>
        <w:t>the template p</w:t>
      </w:r>
      <w:r w:rsidRPr="00670F27">
        <w:rPr>
          <w:lang w:val="en-GB"/>
        </w:rPr>
        <w:t>attern inside pattern text area and choose the context where this code template should appear in the code editor. Select existing code templates and click edit to view or edit the existing template options.</w:t>
      </w:r>
    </w:p>
    <w:p w:rsidR="00475445" w:rsidRPr="00670F27" w:rsidRDefault="00475445" w:rsidP="00475445">
      <w:pPr>
        <w:pStyle w:val="Heading4"/>
        <w:numPr>
          <w:ilvl w:val="0"/>
          <w:numId w:val="0"/>
        </w:numPr>
        <w:ind w:left="864" w:hanging="864"/>
        <w:jc w:val="both"/>
        <w:rPr>
          <w:lang w:val="en-GB"/>
        </w:rPr>
      </w:pPr>
      <w:r w:rsidRPr="00670F27">
        <w:rPr>
          <w:lang w:val="en-GB"/>
        </w:rPr>
        <w:t>D.</w:t>
      </w:r>
      <w:r>
        <w:rPr>
          <w:lang w:val="en-GB"/>
        </w:rPr>
        <w:t>3</w:t>
      </w:r>
      <w:r w:rsidRPr="00670F27">
        <w:rPr>
          <w:lang w:val="en-GB"/>
        </w:rPr>
        <w:t>.6 Use code completion and code templates</w:t>
      </w:r>
    </w:p>
    <w:p w:rsidR="00475445" w:rsidRPr="00670F27" w:rsidRDefault="00475445" w:rsidP="00475445">
      <w:pPr>
        <w:jc w:val="both"/>
        <w:rPr>
          <w:lang w:val="en-GB"/>
        </w:rPr>
      </w:pPr>
      <w:r w:rsidRPr="00670F27">
        <w:rPr>
          <w:lang w:val="en-GB"/>
        </w:rPr>
        <w:t xml:space="preserve">Press </w:t>
      </w:r>
      <w:r w:rsidRPr="00670F27">
        <w:rPr>
          <w:i/>
          <w:lang w:val="en-GB"/>
        </w:rPr>
        <w:t xml:space="preserve">Ctrl + Space </w:t>
      </w:r>
      <w:r w:rsidRPr="00670F27">
        <w:rPr>
          <w:lang w:val="en-GB"/>
        </w:rPr>
        <w:t xml:space="preserve">to view the code completion and templates option available </w:t>
      </w:r>
      <w:r>
        <w:rPr>
          <w:lang w:val="en-GB"/>
        </w:rPr>
        <w:t xml:space="preserve">for </w:t>
      </w:r>
      <w:r w:rsidRPr="00670F27">
        <w:rPr>
          <w:lang w:val="en-GB"/>
        </w:rPr>
        <w:t>auto completion.</w:t>
      </w:r>
    </w:p>
    <w:p w:rsidR="00475445" w:rsidRPr="00670F27" w:rsidRDefault="00475445" w:rsidP="00475445">
      <w:pPr>
        <w:keepNext/>
        <w:jc w:val="center"/>
        <w:rPr>
          <w:lang w:val="en-GB"/>
        </w:rPr>
      </w:pPr>
      <w:r w:rsidRPr="00670F27">
        <w:rPr>
          <w:noProof/>
        </w:rPr>
        <w:drawing>
          <wp:inline distT="0" distB="0" distL="0" distR="0">
            <wp:extent cx="3854210" cy="1457864"/>
            <wp:effectExtent l="19050" t="0" r="0" b="0"/>
            <wp:docPr id="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3855720" cy="1458435"/>
                    </a:xfrm>
                    <a:prstGeom prst="rect">
                      <a:avLst/>
                    </a:prstGeom>
                    <a:noFill/>
                    <a:ln w="9525">
                      <a:noFill/>
                      <a:miter lim="800000"/>
                      <a:headEnd/>
                      <a:tailEnd/>
                    </a:ln>
                  </pic:spPr>
                </pic:pic>
              </a:graphicData>
            </a:graphic>
          </wp:inline>
        </w:drawing>
      </w:r>
    </w:p>
    <w:p w:rsidR="00475445" w:rsidRPr="00670F27" w:rsidRDefault="00475445" w:rsidP="00475445">
      <w:pPr>
        <w:pStyle w:val="Caption"/>
        <w:jc w:val="center"/>
        <w:rPr>
          <w:lang w:val="en-GB"/>
        </w:rPr>
      </w:pPr>
      <w:bookmarkStart w:id="14" w:name="_Toc390449569"/>
      <w:r w:rsidRPr="00670F27">
        <w:rPr>
          <w:lang w:val="en-GB"/>
        </w:rPr>
        <w:t xml:space="preserve">Figure D </w:t>
      </w:r>
      <w:r w:rsidRPr="00670F27">
        <w:rPr>
          <w:lang w:val="en-GB"/>
        </w:rPr>
        <w:fldChar w:fldCharType="begin"/>
      </w:r>
      <w:r w:rsidRPr="00670F27">
        <w:rPr>
          <w:lang w:val="en-GB"/>
        </w:rPr>
        <w:instrText xml:space="preserve"> SEQ Figure_D \* ARABIC </w:instrText>
      </w:r>
      <w:r w:rsidRPr="00670F27">
        <w:rPr>
          <w:lang w:val="en-GB"/>
        </w:rPr>
        <w:fldChar w:fldCharType="separate"/>
      </w:r>
      <w:r>
        <w:rPr>
          <w:noProof/>
          <w:lang w:val="en-GB"/>
        </w:rPr>
        <w:t>10</w:t>
      </w:r>
      <w:r w:rsidRPr="00670F27">
        <w:rPr>
          <w:lang w:val="en-GB"/>
        </w:rPr>
        <w:fldChar w:fldCharType="end"/>
      </w:r>
      <w:r w:rsidRPr="00670F27">
        <w:rPr>
          <w:lang w:val="en-GB"/>
        </w:rPr>
        <w:t xml:space="preserve"> Invoke code assist</w:t>
      </w:r>
      <w:bookmarkEnd w:id="14"/>
    </w:p>
    <w:p w:rsidR="00475445" w:rsidRDefault="00475445" w:rsidP="00475445">
      <w:pPr>
        <w:jc w:val="both"/>
        <w:rPr>
          <w:lang w:val="en-GB"/>
        </w:rPr>
      </w:pPr>
      <w:r w:rsidRPr="00670F27">
        <w:rPr>
          <w:lang w:val="en-GB"/>
        </w:rPr>
        <w:t>Code completion options are</w:t>
      </w:r>
      <w:r>
        <w:rPr>
          <w:lang w:val="en-GB"/>
        </w:rPr>
        <w:t xml:space="preserve"> (such as @, quality_attribute</w:t>
      </w:r>
      <w:r w:rsidRPr="00670F27">
        <w:rPr>
          <w:lang w:val="en-GB"/>
        </w:rPr>
        <w:t>) shown at the top and Code templates (</w:t>
      </w:r>
      <w:r>
        <w:rPr>
          <w:lang w:val="en-GB"/>
        </w:rPr>
        <w:t xml:space="preserve">such as </w:t>
      </w:r>
      <w:r w:rsidRPr="00670F27">
        <w:rPr>
          <w:lang w:val="en-GB"/>
        </w:rPr>
        <w:t>Quality Attribute – Simple Quality Attribute Statement, Rational</w:t>
      </w:r>
      <w:r>
        <w:rPr>
          <w:lang w:val="en-GB"/>
        </w:rPr>
        <w:t>e – Simple Rationale Statement</w:t>
      </w:r>
      <w:r w:rsidRPr="00670F27">
        <w:rPr>
          <w:lang w:val="en-GB"/>
        </w:rPr>
        <w:t xml:space="preserve">) are shown after </w:t>
      </w:r>
      <w:r>
        <w:rPr>
          <w:lang w:val="en-GB"/>
        </w:rPr>
        <w:t xml:space="preserve">the </w:t>
      </w:r>
      <w:r w:rsidRPr="00670F27">
        <w:rPr>
          <w:lang w:val="en-GB"/>
        </w:rPr>
        <w:t>code completion option</w:t>
      </w:r>
      <w:r>
        <w:rPr>
          <w:lang w:val="en-GB"/>
        </w:rPr>
        <w:t>s but</w:t>
      </w:r>
      <w:r w:rsidRPr="00670F27">
        <w:rPr>
          <w:lang w:val="en-GB"/>
        </w:rPr>
        <w:t xml:space="preserve"> with </w:t>
      </w:r>
      <w:r>
        <w:rPr>
          <w:lang w:val="en-GB"/>
        </w:rPr>
        <w:t xml:space="preserve">a </w:t>
      </w:r>
      <w:r w:rsidRPr="00670F27">
        <w:rPr>
          <w:lang w:val="en-GB"/>
        </w:rPr>
        <w:t>green icon at the left.</w:t>
      </w:r>
    </w:p>
    <w:p w:rsidR="007E7E7F" w:rsidRDefault="007E7E7F"/>
    <w:sectPr w:rsidR="007E7E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43F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3923D8B"/>
    <w:multiLevelType w:val="hybridMultilevel"/>
    <w:tmpl w:val="579A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75445"/>
    <w:rsid w:val="00475445"/>
    <w:rsid w:val="007E7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44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544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544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544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544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7544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544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544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544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4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54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54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54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54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754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54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54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544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75445"/>
    <w:rPr>
      <w:color w:val="0000FF" w:themeColor="hyperlink"/>
      <w:u w:val="single"/>
    </w:rPr>
  </w:style>
  <w:style w:type="paragraph" w:styleId="ListParagraph">
    <w:name w:val="List Paragraph"/>
    <w:basedOn w:val="Normal"/>
    <w:uiPriority w:val="34"/>
    <w:qFormat/>
    <w:rsid w:val="00475445"/>
    <w:pPr>
      <w:ind w:left="720"/>
      <w:contextualSpacing/>
    </w:pPr>
    <w:rPr>
      <w:rFonts w:ascii="Times New Roman" w:eastAsiaTheme="minorHAnsi" w:hAnsi="Times New Roman" w:cs="Times New Roman"/>
    </w:rPr>
  </w:style>
  <w:style w:type="paragraph" w:styleId="Caption">
    <w:name w:val="caption"/>
    <w:basedOn w:val="Normal"/>
    <w:next w:val="Normal"/>
    <w:uiPriority w:val="35"/>
    <w:unhideWhenUsed/>
    <w:qFormat/>
    <w:rsid w:val="00475445"/>
    <w:pPr>
      <w:spacing w:line="240" w:lineRule="auto"/>
    </w:pPr>
    <w:rPr>
      <w:rFonts w:ascii="Times New Roman" w:eastAsiaTheme="minorHAnsi" w:hAnsi="Times New Roman" w:cs="Times New Roman"/>
      <w:b/>
      <w:bCs/>
      <w:color w:val="4F81BD" w:themeColor="accent1"/>
      <w:sz w:val="18"/>
      <w:szCs w:val="18"/>
    </w:rPr>
  </w:style>
  <w:style w:type="paragraph" w:styleId="BalloonText">
    <w:name w:val="Balloon Text"/>
    <w:basedOn w:val="Normal"/>
    <w:link w:val="BalloonTextChar"/>
    <w:uiPriority w:val="99"/>
    <w:semiHidden/>
    <w:unhideWhenUsed/>
    <w:rsid w:val="00475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Xtext/download.html" TargetMode="External"/><Relationship Id="rId13" Type="http://schemas.openxmlformats.org/officeDocument/2006/relationships/hyperlink" Target="https://raw.githubusercontent.com/mbalamaruthu/GraspADL/master/site.x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ownload.eclipse.org/modeling/tmf/xtext/updates/composite/release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rojects.eclipse.org/projects/tools.gef/downloads" TargetMode="External"/><Relationship Id="rId5" Type="http://schemas.openxmlformats.org/officeDocument/2006/relationships/hyperlink" Target="https://www.eclipse.org/downloads/" TargetMode="External"/><Relationship Id="rId15" Type="http://schemas.openxmlformats.org/officeDocument/2006/relationships/image" Target="media/image5.png"/><Relationship Id="rId10" Type="http://schemas.openxmlformats.org/officeDocument/2006/relationships/hyperlink" Target="http://download.eclipse.org/tools/gef/updates/releas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2014-10-07T23:24:00Z</dcterms:created>
  <dcterms:modified xsi:type="dcterms:W3CDTF">2014-10-07T23:24:00Z</dcterms:modified>
</cp:coreProperties>
</file>