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F07537" w:rsidRPr="00F07537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F07537" w:rsidRPr="00F07537" w:rsidRDefault="00F07537" w:rsidP="00F07537">
            <w:pPr>
              <w:ind w:left="-42"/>
              <w:rPr>
                <w:b/>
                <w:sz w:val="20"/>
                <w:szCs w:val="20"/>
              </w:rPr>
            </w:pPr>
            <w:r w:rsidRPr="00F07537">
              <w:rPr>
                <w:b/>
                <w:sz w:val="20"/>
                <w:szCs w:val="20"/>
              </w:rPr>
              <w:t>ИЛ(ИЦ)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537" w:rsidRPr="00F07537" w:rsidRDefault="00F07537" w:rsidP="00F07537">
            <w:pPr>
              <w:rPr>
                <w:sz w:val="20"/>
                <w:szCs w:val="20"/>
              </w:rPr>
            </w:pPr>
            <w:r w:rsidRPr="00F07537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F07537" w:rsidRPr="00F07537" w:rsidTr="00A04DC5">
        <w:tc>
          <w:tcPr>
            <w:tcW w:w="1080" w:type="dxa"/>
            <w:shd w:val="clear" w:color="auto" w:fill="auto"/>
          </w:tcPr>
          <w:p w:rsidR="00F07537" w:rsidRPr="00F07537" w:rsidRDefault="00F07537" w:rsidP="00F07537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07537" w:rsidRPr="00F07537" w:rsidRDefault="00F07537" w:rsidP="00F07537">
            <w:pPr>
              <w:jc w:val="center"/>
              <w:rPr>
                <w:sz w:val="14"/>
                <w:szCs w:val="14"/>
              </w:rPr>
            </w:pPr>
            <w:r w:rsidRPr="00F07537">
              <w:rPr>
                <w:sz w:val="14"/>
                <w:szCs w:val="14"/>
              </w:rPr>
              <w:t>(наименование)</w:t>
            </w:r>
          </w:p>
        </w:tc>
      </w:tr>
      <w:tr w:rsidR="00F07537" w:rsidRPr="00F07537" w:rsidTr="00A04DC5">
        <w:tc>
          <w:tcPr>
            <w:tcW w:w="1080" w:type="dxa"/>
            <w:shd w:val="clear" w:color="auto" w:fill="auto"/>
          </w:tcPr>
          <w:p w:rsidR="00F07537" w:rsidRPr="00F07537" w:rsidRDefault="00F07537" w:rsidP="00F07537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537" w:rsidRPr="00F07537" w:rsidRDefault="00F07537" w:rsidP="00F07537">
            <w:pPr>
              <w:rPr>
                <w:sz w:val="20"/>
                <w:szCs w:val="20"/>
              </w:rPr>
            </w:pPr>
            <w:r w:rsidRPr="00F07537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F07537" w:rsidRPr="00FF22AB" w:rsidTr="00A04DC5">
        <w:tc>
          <w:tcPr>
            <w:tcW w:w="1080" w:type="dxa"/>
            <w:shd w:val="clear" w:color="auto" w:fill="auto"/>
          </w:tcPr>
          <w:p w:rsidR="00F07537" w:rsidRPr="00F07537" w:rsidRDefault="00F07537" w:rsidP="00F07537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537" w:rsidRPr="00F07537" w:rsidRDefault="00F07537" w:rsidP="00F07537">
            <w:pPr>
              <w:rPr>
                <w:sz w:val="20"/>
                <w:szCs w:val="20"/>
                <w:lang w:val="en-US"/>
              </w:rPr>
            </w:pPr>
            <w:r w:rsidRPr="00F07537">
              <w:rPr>
                <w:sz w:val="20"/>
                <w:szCs w:val="20"/>
              </w:rPr>
              <w:t>е</w:t>
            </w:r>
            <w:r w:rsidRPr="00F07537">
              <w:rPr>
                <w:sz w:val="20"/>
                <w:szCs w:val="20"/>
                <w:lang w:val="en-US"/>
              </w:rPr>
              <w:t>-mail: knpz@</w:t>
            </w:r>
            <w:r w:rsidR="00FF22AB">
              <w:t xml:space="preserve"> </w:t>
            </w:r>
            <w:r w:rsidR="00FF22AB" w:rsidRPr="00FF22AB">
              <w:rPr>
                <w:sz w:val="20"/>
                <w:szCs w:val="20"/>
                <w:lang w:val="en-US"/>
              </w:rPr>
              <w:t>kms.rosneft.ru</w:t>
            </w:r>
            <w:bookmarkStart w:id="0" w:name="_GoBack"/>
            <w:bookmarkEnd w:id="0"/>
          </w:p>
        </w:tc>
      </w:tr>
      <w:tr w:rsidR="00F07537" w:rsidRPr="00F07537" w:rsidTr="00A04DC5">
        <w:tc>
          <w:tcPr>
            <w:tcW w:w="1080" w:type="dxa"/>
            <w:shd w:val="clear" w:color="auto" w:fill="auto"/>
          </w:tcPr>
          <w:p w:rsidR="00F07537" w:rsidRPr="00F07537" w:rsidRDefault="00F07537" w:rsidP="00F07537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07537" w:rsidRPr="00F07537" w:rsidRDefault="00F07537" w:rsidP="00F07537">
            <w:pPr>
              <w:jc w:val="center"/>
              <w:rPr>
                <w:sz w:val="14"/>
                <w:szCs w:val="14"/>
                <w:lang w:val="en-US"/>
              </w:rPr>
            </w:pPr>
            <w:r w:rsidRPr="00F07537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384FB0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384FB0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384FB0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0E6B63" w:rsidRDefault="000E6B63" w:rsidP="00C55604">
            <w:pPr>
              <w:rPr>
                <w:b/>
                <w:sz w:val="22"/>
                <w:szCs w:val="22"/>
              </w:rPr>
            </w:pPr>
            <w:r w:rsidRPr="000E6B63">
              <w:rPr>
                <w:b/>
                <w:sz w:val="22"/>
                <w:szCs w:val="22"/>
              </w:rPr>
              <w:t>Топливо д</w:t>
            </w:r>
            <w:r w:rsidR="00127D9A">
              <w:rPr>
                <w:b/>
                <w:sz w:val="22"/>
                <w:szCs w:val="22"/>
              </w:rPr>
              <w:t xml:space="preserve">изельное ЕВРО, зимнее, класса 2, экологического класса К5 </w:t>
            </w:r>
            <w:r>
              <w:rPr>
                <w:b/>
                <w:sz w:val="22"/>
                <w:szCs w:val="22"/>
              </w:rPr>
              <w:t xml:space="preserve">по </w:t>
            </w:r>
            <w:r w:rsidRPr="000E6B63">
              <w:rPr>
                <w:b/>
                <w:sz w:val="22"/>
                <w:szCs w:val="22"/>
              </w:rPr>
              <w:t xml:space="preserve">ГОСТ 32511-2013  </w:t>
            </w:r>
          </w:p>
        </w:tc>
      </w:tr>
      <w:tr w:rsidR="001C7163" w:rsidRPr="00E6223E" w:rsidTr="00384FB0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384FB0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140C05" w:rsidTr="00384FB0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47C49" w:rsidRDefault="00547C49" w:rsidP="002F1AEB">
            <w:pPr>
              <w:rPr>
                <w:b/>
                <w:sz w:val="22"/>
                <w:szCs w:val="22"/>
                <w:lang w:val="en-US"/>
              </w:rPr>
            </w:pPr>
            <w:r w:rsidRPr="00547C49">
              <w:rPr>
                <w:b/>
                <w:bCs/>
                <w:sz w:val="22"/>
                <w:szCs w:val="22"/>
                <w:lang w:val="en-US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47C49">
              <w:rPr>
                <w:b/>
                <w:bCs/>
                <w:sz w:val="22"/>
                <w:szCs w:val="22"/>
                <w:lang w:val="en-US"/>
              </w:rPr>
              <w:t>]</w:t>
            </w:r>
          </w:p>
        </w:tc>
      </w:tr>
      <w:tr w:rsidR="001C7163" w:rsidRPr="00E6223E" w:rsidTr="00384FB0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990842" w:rsidP="00FE02A2">
            <w:pPr>
              <w:rPr>
                <w:b/>
                <w:sz w:val="22"/>
                <w:szCs w:val="22"/>
              </w:rPr>
            </w:pPr>
            <w:r w:rsidRPr="00990842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885606" w:rsidRPr="00E6223E" w:rsidTr="00384FB0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885606" w:rsidRPr="0081517F" w:rsidRDefault="00885606" w:rsidP="006156A3">
            <w:pPr>
              <w:rPr>
                <w:sz w:val="22"/>
                <w:szCs w:val="22"/>
              </w:rPr>
            </w:pPr>
            <w:r w:rsidRPr="0081517F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885606" w:rsidRPr="00E6223E" w:rsidRDefault="00885606" w:rsidP="00B72508">
            <w:pPr>
              <w:rPr>
                <w:sz w:val="22"/>
                <w:szCs w:val="22"/>
              </w:rPr>
            </w:pPr>
          </w:p>
        </w:tc>
      </w:tr>
    </w:tbl>
    <w:p w:rsidR="00885606" w:rsidRDefault="00885606" w:rsidP="009243E2">
      <w:pPr>
        <w:rPr>
          <w:sz w:val="22"/>
          <w:szCs w:val="22"/>
          <w:u w:val="single"/>
        </w:rPr>
      </w:pPr>
    </w:p>
    <w:p w:rsidR="00885606" w:rsidRPr="00473FD3" w:rsidRDefault="00885606" w:rsidP="00885606">
      <w:pPr>
        <w:rPr>
          <w:sz w:val="22"/>
          <w:szCs w:val="22"/>
          <w:lang w:val="en-US"/>
        </w:rPr>
      </w:pPr>
      <w:r w:rsidRPr="00473FD3">
        <w:rPr>
          <w:sz w:val="22"/>
          <w:szCs w:val="22"/>
          <w:lang w:val="en-US"/>
        </w:rPr>
        <w:t>{norm_doc_table}</w:t>
      </w:r>
    </w:p>
    <w:p w:rsidR="00885606" w:rsidRDefault="00885606" w:rsidP="009243E2">
      <w:pPr>
        <w:rPr>
          <w:sz w:val="22"/>
          <w:szCs w:val="22"/>
          <w:u w:val="single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885606" w:rsidRPr="00E6223E" w:rsidTr="00384FB0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885606" w:rsidRPr="00E6223E" w:rsidRDefault="00885606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885606" w:rsidRPr="00E6223E" w:rsidRDefault="00885606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3681"/>
        <w:gridCol w:w="2072"/>
        <w:gridCol w:w="2072"/>
        <w:gridCol w:w="2072"/>
      </w:tblGrid>
      <w:tr w:rsidR="00FB7321" w:rsidRPr="009717EE" w:rsidTr="00170869">
        <w:trPr>
          <w:tblHeader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127D9A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Предельная температура фильтруемости (для дизельного топлива зимнего), ˚С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776F6E" w:rsidRDefault="00127D9A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22254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[!Т_ФИЛЬТР.Среденяя предельная температура фильтруемости]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541173">
              <w:rPr>
                <w:sz w:val="22"/>
                <w:szCs w:val="22"/>
                <w:lang w:eastAsia="en-US"/>
              </w:rPr>
              <w:t>[!Т_ФИЛЬТР.Погрешность метода испытаний]</w:t>
            </w:r>
          </w:p>
        </w:tc>
      </w:tr>
      <w:tr w:rsidR="00127D9A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2.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Температура помутнения, ˚С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EN 23015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[!Т_ПОМУТНЕН.Сред. ариф. знач. температуры помутнения]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[!Т_ПОМУТНЕН.</w:t>
            </w:r>
            <w:r w:rsidRPr="00541173">
              <w:rPr>
                <w:sz w:val="22"/>
                <w:szCs w:val="22"/>
                <w:lang w:eastAsia="en-US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127D9A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3.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Плотность при 15˚С,  кг/м</w:t>
            </w:r>
            <w:r w:rsidRPr="000E6B63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776F6E" w:rsidRDefault="00127D9A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Р 51069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[!ПЛОТ_15.Плотность при 15 оС, кг/м3]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[!ПЛОТ_15.</w:t>
            </w:r>
            <w:r w:rsidRPr="00541173">
              <w:rPr>
                <w:sz w:val="22"/>
                <w:szCs w:val="22"/>
                <w:lang w:eastAsia="en-US"/>
              </w:rPr>
              <w:t>Погрешность метода испытаний, кг/м3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127D9A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Плотность при 20˚С,  кг/м</w:t>
            </w:r>
            <w:r w:rsidRPr="000E6B63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776F6E" w:rsidRDefault="00127D9A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3900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[!ПЛОТ_20.Плотность при 20оС]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[!ПЛОТ_20.</w:t>
            </w:r>
            <w:r w:rsidRPr="00D86060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127D9A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4.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Кинематическая вязкость при 40˚С, мм</w:t>
            </w:r>
            <w:r w:rsidRPr="000E6B63">
              <w:rPr>
                <w:sz w:val="22"/>
                <w:szCs w:val="22"/>
                <w:vertAlign w:val="superscript"/>
              </w:rPr>
              <w:t>2</w:t>
            </w:r>
            <w:r w:rsidRPr="000E6B63">
              <w:rPr>
                <w:sz w:val="22"/>
                <w:szCs w:val="22"/>
              </w:rPr>
              <w:t>/с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776F6E" w:rsidRDefault="00127D9A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33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EF31EC" w:rsidP="00763054">
            <w:pPr>
              <w:jc w:val="center"/>
              <w:rPr>
                <w:sz w:val="22"/>
                <w:szCs w:val="22"/>
              </w:rPr>
            </w:pPr>
            <w:r w:rsidRPr="00EF31EC">
              <w:rPr>
                <w:sz w:val="22"/>
                <w:szCs w:val="22"/>
              </w:rPr>
              <w:t>[!ВЯЗ_HVM.Кинематическая вязкость при 40</w:t>
            </w:r>
            <w:r w:rsidR="002C7B61" w:rsidRPr="002C7B61">
              <w:rPr>
                <w:sz w:val="22"/>
                <w:szCs w:val="22"/>
              </w:rPr>
              <w:t>°C</w:t>
            </w:r>
            <w:r w:rsidRPr="00EF31EC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[!ВЯЗ_HVM.</w:t>
            </w:r>
            <w:r w:rsidRPr="00F81156">
              <w:rPr>
                <w:sz w:val="22"/>
                <w:szCs w:val="22"/>
              </w:rPr>
              <w:t>Погрешность метода испытаний</w:t>
            </w:r>
            <w:r w:rsidRPr="00E961D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 40</w:t>
            </w:r>
            <w:r w:rsidR="002C7B61" w:rsidRPr="002C7B61">
              <w:rPr>
                <w:sz w:val="22"/>
                <w:szCs w:val="22"/>
              </w:rPr>
              <w:t>°C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5.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Цетановое число (для зимнего </w:t>
            </w:r>
            <w:r w:rsidRPr="000E6B63">
              <w:rPr>
                <w:sz w:val="22"/>
                <w:szCs w:val="22"/>
              </w:rPr>
              <w:lastRenderedPageBreak/>
              <w:t>дизельного топлива)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lastRenderedPageBreak/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32508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C55604" w:rsidRDefault="00A66D20" w:rsidP="001202B3">
            <w:pPr>
              <w:jc w:val="center"/>
              <w:rPr>
                <w:sz w:val="22"/>
                <w:szCs w:val="22"/>
              </w:rPr>
            </w:pPr>
            <w:r w:rsidRPr="009E38BA">
              <w:rPr>
                <w:sz w:val="22"/>
                <w:szCs w:val="22"/>
              </w:rPr>
              <w:t>[!ЦЕТ_ЧИС_Н.Цет</w:t>
            </w:r>
            <w:r w:rsidRPr="009E38BA">
              <w:rPr>
                <w:sz w:val="22"/>
                <w:szCs w:val="22"/>
              </w:rPr>
              <w:lastRenderedPageBreak/>
              <w:t>ановое число]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E10AF">
              <w:rPr>
                <w:sz w:val="22"/>
                <w:szCs w:val="22"/>
                <w:lang w:eastAsia="en-US"/>
              </w:rPr>
              <w:lastRenderedPageBreak/>
              <w:t>[!ЦЕТ_ЧИС_Н.Пог</w:t>
            </w:r>
            <w:r w:rsidRPr="00EE10AF">
              <w:rPr>
                <w:sz w:val="22"/>
                <w:szCs w:val="22"/>
                <w:lang w:eastAsia="en-US"/>
              </w:rPr>
              <w:lastRenderedPageBreak/>
              <w:t>решность метода]</w:t>
            </w:r>
          </w:p>
        </w:tc>
      </w:tr>
      <w:tr w:rsidR="00A66D20" w:rsidRPr="009717EE" w:rsidTr="00F16900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Цетановый индекс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EN ISO</w:t>
            </w:r>
            <w:r w:rsidRPr="000E6B63">
              <w:rPr>
                <w:sz w:val="22"/>
                <w:szCs w:val="22"/>
              </w:rPr>
              <w:t xml:space="preserve"> 4264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9D02C9">
              <w:rPr>
                <w:sz w:val="22"/>
                <w:szCs w:val="22"/>
              </w:rPr>
              <w:t>[!ЦЕТ_ИНДЕКС.Цетановый индекс]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7.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B5770A" w:rsidRDefault="00A66D20" w:rsidP="0088578D">
            <w:pPr>
              <w:rPr>
                <w:sz w:val="22"/>
                <w:szCs w:val="22"/>
              </w:rPr>
            </w:pPr>
            <w:r w:rsidRPr="00B5770A">
              <w:rPr>
                <w:sz w:val="22"/>
                <w:szCs w:val="22"/>
              </w:rPr>
              <w:t>Фракционный состав:</w:t>
            </w:r>
          </w:p>
          <w:p w:rsidR="00A66D20" w:rsidRPr="00B5770A" w:rsidRDefault="00A66D20" w:rsidP="008857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- </w:t>
            </w:r>
            <w:r w:rsidRPr="00B5770A">
              <w:rPr>
                <w:sz w:val="22"/>
                <w:szCs w:val="22"/>
              </w:rPr>
              <w:t>до температуры 180 ˚С, % (по объёму)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776F6E" w:rsidRDefault="00861C47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861C47">
              <w:rPr>
                <w:sz w:val="22"/>
                <w:szCs w:val="22"/>
              </w:rPr>
              <w:t>ASTM D 86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1202B3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 xml:space="preserve">[!ФР_С_ДТ_ЕВ.Процент отгона при </w:t>
            </w:r>
            <w:r w:rsidRPr="00B13BD5">
              <w:rPr>
                <w:sz w:val="22"/>
                <w:szCs w:val="22"/>
              </w:rPr>
              <w:t>18</w:t>
            </w:r>
            <w:r w:rsidRPr="00EE10AF">
              <w:rPr>
                <w:sz w:val="22"/>
                <w:szCs w:val="22"/>
              </w:rPr>
              <w:t>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B13BD5" w:rsidRDefault="00A66D20" w:rsidP="001202B3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 xml:space="preserve">[!ФР_С_ДТ_ЕВ.Погрешность метода для </w:t>
            </w:r>
            <w:r w:rsidRPr="00B13BD5">
              <w:rPr>
                <w:sz w:val="22"/>
                <w:szCs w:val="22"/>
                <w:lang w:eastAsia="en-US"/>
              </w:rPr>
              <w:t>18</w:t>
            </w:r>
            <w:r w:rsidRPr="00EE10AF">
              <w:rPr>
                <w:sz w:val="22"/>
                <w:szCs w:val="22"/>
                <w:lang w:eastAsia="en-US"/>
              </w:rPr>
              <w:t>0 гр. Ц.</w:t>
            </w:r>
            <w:r w:rsidRPr="00B13BD5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03DAA" w:rsidRDefault="00A66D20" w:rsidP="0088578D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процент перегонки при температуре 210</w:t>
            </w:r>
            <w:r w:rsidRPr="00036C2E">
              <w:rPr>
                <w:sz w:val="22"/>
                <w:szCs w:val="22"/>
              </w:rPr>
              <w:t>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Default="00A66D20" w:rsidP="0088578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[!ФР_С_ДТ_ЕВ.Процент отгона при 210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>[!ФР_С_ДТ_ЕВ.Погрешность метода для 210 гр. Ц.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36C2E" w:rsidRDefault="00A66D20" w:rsidP="0088578D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- процент перегонки при температуре 250°С,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Default="00A66D20" w:rsidP="0088578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jc w:val="center"/>
              <w:rPr>
                <w:sz w:val="22"/>
                <w:szCs w:val="22"/>
              </w:rPr>
            </w:pPr>
            <w:r w:rsidRPr="00EC57D0">
              <w:rPr>
                <w:sz w:val="22"/>
                <w:szCs w:val="22"/>
              </w:rPr>
              <w:t>[!ФР_С_ДТ_ЕВ.Процент отгона при 250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>[!ФР_С_ДТ_ЕВ.Погрешность метода для 250 гр. Ц.]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B5770A" w:rsidRDefault="00A66D20" w:rsidP="0088578D">
            <w:pPr>
              <w:rPr>
                <w:sz w:val="22"/>
                <w:szCs w:val="22"/>
              </w:rPr>
            </w:pPr>
            <w:r w:rsidRPr="00494DF1">
              <w:rPr>
                <w:sz w:val="22"/>
                <w:szCs w:val="22"/>
              </w:rPr>
              <w:t>- процент перегонки при температуре 350°С,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B5770A" w:rsidRDefault="00A66D20" w:rsidP="0088578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[!ФР_С_ДТ_ЕВ.Процент отгона при 350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>[!ФР_С_ДТ_ЕВ.Погрешность метода для 350 гр. Ц.]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C357C9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 - до 360 ˚С перегоняется, % об.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C357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C357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C357C9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B5770A" w:rsidRDefault="00A66D20" w:rsidP="0088578D">
            <w:pPr>
              <w:rPr>
                <w:sz w:val="22"/>
                <w:szCs w:val="22"/>
              </w:rPr>
            </w:pPr>
            <w:r w:rsidRPr="00B5770A">
              <w:rPr>
                <w:sz w:val="22"/>
                <w:szCs w:val="22"/>
              </w:rPr>
              <w:t>- 95 % объемных перегоняется при температуре, ˚С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B5770A" w:rsidRDefault="00A66D20" w:rsidP="0088578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[!ФР_С_ДТ_ЕВ.- 95 % объемных перегоняется при температуре]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</w:rPr>
              <w:t>[!ФР_С_ДТ_ЕВ.Погрешность метода для 95%]</w:t>
            </w:r>
          </w:p>
        </w:tc>
      </w:tr>
      <w:tr w:rsidR="009B5E2C" w:rsidRPr="009717EE" w:rsidTr="00127D9A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0E6B63" w:rsidRDefault="009B5E2C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8.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0E6B63" w:rsidRDefault="009B5E2C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Температура вспышки, определяемая в закрытом тигле (для зимнего дизельного топлива), ˚С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776F6E" w:rsidRDefault="009B5E2C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</w:rPr>
              <w:t>6356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0E6B63" w:rsidRDefault="009B5E2C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[!Т_ВСП_ЗТ.Средняя температура вспышки из 2-ух определений]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056B26" w:rsidRDefault="009B5E2C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t>±[!Т_ВСП_ЗТ.Погрешность метода испытаний]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9.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Массовая доля полициклических ароматических углеводородов,%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EN</w:t>
            </w:r>
            <w:r w:rsidRPr="000E6B63">
              <w:rPr>
                <w:sz w:val="22"/>
                <w:szCs w:val="22"/>
              </w:rPr>
              <w:t xml:space="preserve"> 12916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[!EN-12916.Средняя концентрация  полициклических углеводородов]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414D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6A04A4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[!EN-12916.</w:t>
            </w:r>
            <w:r w:rsidRPr="007414DE">
              <w:rPr>
                <w:sz w:val="22"/>
                <w:szCs w:val="22"/>
              </w:rPr>
              <w:t>Погрешность метода испытаний (для полициклических аром. углеводородов)]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10.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Массовая доля серы,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ISO</w:t>
            </w:r>
            <w:r w:rsidRPr="000E6B63">
              <w:rPr>
                <w:sz w:val="22"/>
                <w:szCs w:val="22"/>
              </w:rPr>
              <w:t xml:space="preserve"> 208</w:t>
            </w:r>
            <w:r>
              <w:rPr>
                <w:sz w:val="22"/>
                <w:szCs w:val="22"/>
              </w:rPr>
              <w:t>84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F86D96" w:rsidRDefault="00A66D20" w:rsidP="001C6CA3">
            <w:pPr>
              <w:jc w:val="center"/>
              <w:rPr>
                <w:sz w:val="22"/>
                <w:szCs w:val="22"/>
              </w:rPr>
            </w:pPr>
            <w:r w:rsidRPr="00C264FF">
              <w:rPr>
                <w:sz w:val="22"/>
                <w:szCs w:val="22"/>
              </w:rPr>
              <w:t>[!СЕРА_ВОЛН.Массовая концентрация серы]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F86D96" w:rsidRDefault="00A66D20" w:rsidP="001C6CA3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C264FF">
              <w:rPr>
                <w:sz w:val="22"/>
                <w:szCs w:val="22"/>
                <w:lang w:eastAsia="en-US"/>
              </w:rPr>
              <w:t>[!СЕРА_ВОЛН.Погрешность метода]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11.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Коксуемость 10 % остатка разгонки, % масс.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32392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[!КОКСУЕМ-ТЬ.Коксовый остаток]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[!КОКСУЕМ-ТЬ.</w:t>
            </w:r>
            <w:r w:rsidRPr="006A04A4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12.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Зольность, % масс.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1461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[!ЗОЛЬНОСТЬ.Зольность]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[!ЗОЛЬНОСТЬ.</w:t>
            </w:r>
            <w:r w:rsidRPr="006A04A4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13.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Массовая доля воды,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EN ISO</w:t>
            </w:r>
            <w:r w:rsidRPr="000E6B63">
              <w:rPr>
                <w:sz w:val="22"/>
                <w:szCs w:val="22"/>
              </w:rPr>
              <w:t xml:space="preserve"> 12937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[!ВОДА_КФ_ЕН.Среднее содержание воды в пробе]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[!ВОДА_КФ_ЕН</w:t>
            </w:r>
            <w:r w:rsidRPr="004B6194">
              <w:rPr>
                <w:sz w:val="22"/>
                <w:szCs w:val="22"/>
              </w:rPr>
              <w:t>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14.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Общее загрязнение,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EN</w:t>
            </w:r>
            <w:r w:rsidRPr="000E6B63">
              <w:rPr>
                <w:sz w:val="22"/>
                <w:szCs w:val="22"/>
              </w:rPr>
              <w:t xml:space="preserve"> 12662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[!ЗАГРЯЗ_ДТ.Общее загрязнение]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371A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[!ЗАГРЯЗ_ДТ.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15.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Коррозия медной пластинки (3 ч при 50˚С), единицы по шкале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ISO</w:t>
            </w:r>
            <w:r w:rsidRPr="000E6B63">
              <w:rPr>
                <w:sz w:val="22"/>
                <w:szCs w:val="22"/>
              </w:rPr>
              <w:t xml:space="preserve"> 2160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Класс 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4B6194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16.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Окислительная стабильность: общее количество осадка, г/м</w:t>
            </w:r>
            <w:r w:rsidRPr="000E6B63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Р ЕН ИСО 12205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[!ОКИСЛЕН_ДТ.Окислительная стабильность: общее количество осадка]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4B6194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[!ОКИСЛЕН_ДТ.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4B6194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17.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Смазывающая способность: </w:t>
            </w:r>
            <w:r w:rsidRPr="000E6B63">
              <w:rPr>
                <w:sz w:val="22"/>
                <w:szCs w:val="22"/>
              </w:rPr>
              <w:lastRenderedPageBreak/>
              <w:t>скорректированный диаметр пятна износа (</w:t>
            </w:r>
            <w:r w:rsidRPr="000E6B63">
              <w:rPr>
                <w:sz w:val="22"/>
                <w:szCs w:val="22"/>
                <w:lang w:val="en-US"/>
              </w:rPr>
              <w:t>wsd</w:t>
            </w:r>
            <w:r w:rsidRPr="000E6B63">
              <w:rPr>
                <w:sz w:val="22"/>
                <w:szCs w:val="22"/>
              </w:rPr>
              <w:t xml:space="preserve"> 1,4)  при 60°С, мкм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lastRenderedPageBreak/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ISO</w:t>
            </w:r>
            <w:r w:rsidRPr="000E6B63">
              <w:rPr>
                <w:sz w:val="22"/>
                <w:szCs w:val="22"/>
              </w:rPr>
              <w:t xml:space="preserve"> </w:t>
            </w:r>
          </w:p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lastRenderedPageBreak/>
              <w:t>12156-1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lastRenderedPageBreak/>
              <w:t>[!ISO12156-</w:t>
            </w:r>
            <w:r w:rsidRPr="000E6B63">
              <w:rPr>
                <w:sz w:val="22"/>
                <w:szCs w:val="22"/>
              </w:rPr>
              <w:lastRenderedPageBreak/>
              <w:t>1.Среднее значение скорректированного диаметра пятна износа]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037B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±</w:t>
            </w:r>
            <w:r w:rsidRPr="004B6194">
              <w:rPr>
                <w:sz w:val="22"/>
                <w:szCs w:val="22"/>
                <w:lang w:eastAsia="en-US"/>
              </w:rPr>
              <w:t>[!ISO12156-</w:t>
            </w:r>
            <w:r w:rsidRPr="004B6194">
              <w:rPr>
                <w:sz w:val="22"/>
                <w:szCs w:val="22"/>
                <w:lang w:eastAsia="en-US"/>
              </w:rPr>
              <w:lastRenderedPageBreak/>
              <w:t>1.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</w:tr>
    </w:tbl>
    <w:p w:rsidR="00FB7321" w:rsidRPr="00F41D32" w:rsidRDefault="00FB7321" w:rsidP="00B72508"/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D83D0F" w:rsidRPr="00347F3C" w:rsidRDefault="00D83D0F" w:rsidP="00B72508"/>
    <w:sectPr w:rsidR="00D83D0F" w:rsidRPr="00347F3C" w:rsidSect="0088560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" w:right="567" w:bottom="709" w:left="1134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297" w:rsidRDefault="005C1297">
      <w:r>
        <w:separator/>
      </w:r>
    </w:p>
  </w:endnote>
  <w:endnote w:type="continuationSeparator" w:id="0">
    <w:p w:rsidR="005C1297" w:rsidRDefault="005C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06" w:rsidRPr="00885606" w:rsidRDefault="00885606">
    <w:pPr>
      <w:rPr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170869" w:rsidRPr="004F06CB" w:rsidTr="00AD6B1E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731436" w:rsidRPr="00731436" w:rsidRDefault="00731436" w:rsidP="00731436">
          <w:pPr>
            <w:pStyle w:val="a5"/>
            <w:jc w:val="center"/>
            <w:rPr>
              <w:sz w:val="18"/>
              <w:szCs w:val="18"/>
            </w:rPr>
          </w:pPr>
          <w:r w:rsidRPr="00731436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731436" w:rsidRPr="00731436" w:rsidRDefault="00731436" w:rsidP="00731436">
          <w:pPr>
            <w:pStyle w:val="a5"/>
            <w:jc w:val="center"/>
            <w:rPr>
              <w:sz w:val="18"/>
              <w:szCs w:val="18"/>
            </w:rPr>
          </w:pPr>
          <w:r w:rsidRPr="00731436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170869" w:rsidRPr="004F06CB" w:rsidRDefault="00731436" w:rsidP="00731436">
          <w:pPr>
            <w:pStyle w:val="a5"/>
            <w:jc w:val="center"/>
            <w:rPr>
              <w:sz w:val="18"/>
              <w:szCs w:val="18"/>
            </w:rPr>
          </w:pPr>
          <w:r w:rsidRPr="00731436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170869" w:rsidRPr="004F06CB" w:rsidTr="00AD6B1E">
      <w:tc>
        <w:tcPr>
          <w:tcW w:w="7196" w:type="dxa"/>
          <w:shd w:val="clear" w:color="auto" w:fill="auto"/>
          <w:vAlign w:val="center"/>
        </w:tcPr>
        <w:p w:rsidR="00170869" w:rsidRPr="004F06CB" w:rsidRDefault="00170869" w:rsidP="00AD6B1E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FF22AB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170869" w:rsidRPr="00903DCB" w:rsidRDefault="00170869" w:rsidP="00AD6B1E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FF22AB">
            <w:rPr>
              <w:noProof/>
              <w:sz w:val="18"/>
              <w:szCs w:val="18"/>
            </w:rPr>
            <w:t>3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170869" w:rsidRPr="00170869" w:rsidRDefault="00170869" w:rsidP="0017086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885606" w:rsidRPr="004F06CB" w:rsidTr="006156A3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885606" w:rsidRPr="004F06CB" w:rsidRDefault="00885606" w:rsidP="006156A3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885606" w:rsidRPr="004F06CB" w:rsidTr="006156A3">
      <w:tc>
        <w:tcPr>
          <w:tcW w:w="7196" w:type="dxa"/>
          <w:shd w:val="clear" w:color="auto" w:fill="auto"/>
          <w:vAlign w:val="center"/>
        </w:tcPr>
        <w:p w:rsidR="00885606" w:rsidRPr="004F06CB" w:rsidRDefault="00885606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FF22AB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885606" w:rsidRPr="00903DCB" w:rsidRDefault="00885606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FF22AB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885606" w:rsidRDefault="008856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297" w:rsidRDefault="005C1297">
      <w:r>
        <w:separator/>
      </w:r>
    </w:p>
  </w:footnote>
  <w:footnote w:type="continuationSeparator" w:id="0">
    <w:p w:rsidR="005C1297" w:rsidRDefault="005C1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E60" w:rsidRPr="005871D6" w:rsidRDefault="00085E60" w:rsidP="00FC3034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06" w:rsidRDefault="00FF22AB" w:rsidP="00885606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4pt;height:112.25pt">
          <v:imagedata r:id="rId1" o:title="" croptop="-605f"/>
        </v:shape>
      </w:pict>
    </w:r>
  </w:p>
  <w:p w:rsidR="00885606" w:rsidRPr="00885606" w:rsidRDefault="00885606" w:rsidP="00885606">
    <w:pPr>
      <w:pStyle w:val="a3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B01"/>
    <w:rsid w:val="00006E74"/>
    <w:rsid w:val="00043AD9"/>
    <w:rsid w:val="000636AA"/>
    <w:rsid w:val="00085E60"/>
    <w:rsid w:val="000A41AE"/>
    <w:rsid w:val="000E6B63"/>
    <w:rsid w:val="00101F67"/>
    <w:rsid w:val="00103E15"/>
    <w:rsid w:val="00127D9A"/>
    <w:rsid w:val="00140C05"/>
    <w:rsid w:val="00170869"/>
    <w:rsid w:val="00180F17"/>
    <w:rsid w:val="00183A9D"/>
    <w:rsid w:val="001B774B"/>
    <w:rsid w:val="001C559E"/>
    <w:rsid w:val="001C7163"/>
    <w:rsid w:val="00205A35"/>
    <w:rsid w:val="00227363"/>
    <w:rsid w:val="002B6ED1"/>
    <w:rsid w:val="002C1631"/>
    <w:rsid w:val="002C7B61"/>
    <w:rsid w:val="002F1AEB"/>
    <w:rsid w:val="00301739"/>
    <w:rsid w:val="003332EF"/>
    <w:rsid w:val="00342613"/>
    <w:rsid w:val="00347F3C"/>
    <w:rsid w:val="00384FB0"/>
    <w:rsid w:val="00520BE7"/>
    <w:rsid w:val="005309C9"/>
    <w:rsid w:val="00535029"/>
    <w:rsid w:val="00547C49"/>
    <w:rsid w:val="00577540"/>
    <w:rsid w:val="005871D6"/>
    <w:rsid w:val="005B102C"/>
    <w:rsid w:val="005C1297"/>
    <w:rsid w:val="005F4BAE"/>
    <w:rsid w:val="0061159A"/>
    <w:rsid w:val="0063422B"/>
    <w:rsid w:val="00674D65"/>
    <w:rsid w:val="006B3D48"/>
    <w:rsid w:val="006C69CD"/>
    <w:rsid w:val="006F48D0"/>
    <w:rsid w:val="006F5B01"/>
    <w:rsid w:val="00731436"/>
    <w:rsid w:val="00776F6E"/>
    <w:rsid w:val="007B0BD4"/>
    <w:rsid w:val="00833802"/>
    <w:rsid w:val="008371D7"/>
    <w:rsid w:val="00861C47"/>
    <w:rsid w:val="00862EA4"/>
    <w:rsid w:val="00885606"/>
    <w:rsid w:val="008D33E9"/>
    <w:rsid w:val="008F73F4"/>
    <w:rsid w:val="008F768E"/>
    <w:rsid w:val="00900752"/>
    <w:rsid w:val="00915C8D"/>
    <w:rsid w:val="009243E2"/>
    <w:rsid w:val="00926875"/>
    <w:rsid w:val="00957511"/>
    <w:rsid w:val="009717EE"/>
    <w:rsid w:val="00990842"/>
    <w:rsid w:val="009B5E2C"/>
    <w:rsid w:val="009D02C9"/>
    <w:rsid w:val="009E0F7A"/>
    <w:rsid w:val="00A11FD8"/>
    <w:rsid w:val="00A3749F"/>
    <w:rsid w:val="00A66D20"/>
    <w:rsid w:val="00AB6A00"/>
    <w:rsid w:val="00AB7FDD"/>
    <w:rsid w:val="00B5770A"/>
    <w:rsid w:val="00B57EE1"/>
    <w:rsid w:val="00B72508"/>
    <w:rsid w:val="00B725C0"/>
    <w:rsid w:val="00B77281"/>
    <w:rsid w:val="00BA4747"/>
    <w:rsid w:val="00C30686"/>
    <w:rsid w:val="00C55604"/>
    <w:rsid w:val="00C83710"/>
    <w:rsid w:val="00CD75F9"/>
    <w:rsid w:val="00D55C25"/>
    <w:rsid w:val="00D83D0F"/>
    <w:rsid w:val="00E6223E"/>
    <w:rsid w:val="00E76E0A"/>
    <w:rsid w:val="00ED1613"/>
    <w:rsid w:val="00EF31EC"/>
    <w:rsid w:val="00EF5114"/>
    <w:rsid w:val="00F07537"/>
    <w:rsid w:val="00F16ED5"/>
    <w:rsid w:val="00F41D32"/>
    <w:rsid w:val="00FB7321"/>
    <w:rsid w:val="00FC3034"/>
    <w:rsid w:val="00FD59B4"/>
    <w:rsid w:val="00FE02A2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paragraph" w:customStyle="1" w:styleId="a7">
    <w:name w:val="Копия"/>
    <w:basedOn w:val="a"/>
    <w:rPr>
      <w:sz w:val="20"/>
      <w:szCs w:val="20"/>
    </w:rPr>
  </w:style>
  <w:style w:type="paragraph" w:styleId="a8">
    <w:name w:val="Body Text"/>
    <w:basedOn w:val="a"/>
    <w:link w:val="a9"/>
    <w:rsid w:val="006F5B01"/>
    <w:pPr>
      <w:jc w:val="both"/>
    </w:pPr>
    <w:rPr>
      <w:lang w:eastAsia="en-US"/>
    </w:rPr>
  </w:style>
  <w:style w:type="character" w:customStyle="1" w:styleId="a9">
    <w:name w:val="Основной текст Знак"/>
    <w:link w:val="a8"/>
    <w:rsid w:val="006F5B01"/>
    <w:rPr>
      <w:sz w:val="24"/>
      <w:szCs w:val="24"/>
      <w:lang w:eastAsia="en-US"/>
    </w:rPr>
  </w:style>
  <w:style w:type="table" w:styleId="aa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b">
    <w:name w:val="Balloon Text"/>
    <w:basedOn w:val="a"/>
    <w:link w:val="ac"/>
    <w:rsid w:val="005F4BA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F4BAE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link w:val="a5"/>
    <w:rsid w:val="003332E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vekosheleva</cp:lastModifiedBy>
  <cp:revision>33</cp:revision>
  <cp:lastPrinted>2015-01-26T05:08:00Z</cp:lastPrinted>
  <dcterms:created xsi:type="dcterms:W3CDTF">2015-01-27T05:59:00Z</dcterms:created>
  <dcterms:modified xsi:type="dcterms:W3CDTF">2020-01-13T06:49:00Z</dcterms:modified>
</cp:coreProperties>
</file>