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Ind w:w="-34" w:type="dxa"/>
        <w:tblLook w:val="01E0" w:firstRow="1" w:lastRow="1" w:firstColumn="1" w:lastColumn="1" w:noHBand="0" w:noVBand="0"/>
      </w:tblPr>
      <w:tblGrid>
        <w:gridCol w:w="1080"/>
        <w:gridCol w:w="9268"/>
      </w:tblGrid>
      <w:tr w:rsidR="00F10848" w:rsidRPr="00F10848" w:rsidTr="00A04DC5">
        <w:trPr>
          <w:trHeight w:val="244"/>
        </w:trPr>
        <w:tc>
          <w:tcPr>
            <w:tcW w:w="1080" w:type="dxa"/>
            <w:shd w:val="clear" w:color="auto" w:fill="auto"/>
            <w:vAlign w:val="center"/>
          </w:tcPr>
          <w:p w:rsidR="00F10848" w:rsidRPr="00F10848" w:rsidRDefault="00F10848" w:rsidP="00F10848">
            <w:pPr>
              <w:ind w:left="-42"/>
              <w:rPr>
                <w:b/>
                <w:sz w:val="20"/>
                <w:szCs w:val="20"/>
              </w:rPr>
            </w:pPr>
            <w:r w:rsidRPr="00F10848">
              <w:rPr>
                <w:b/>
                <w:sz w:val="20"/>
                <w:szCs w:val="20"/>
              </w:rPr>
              <w:t>И</w:t>
            </w:r>
            <w:proofErr w:type="gramStart"/>
            <w:r w:rsidRPr="00F10848">
              <w:rPr>
                <w:b/>
                <w:sz w:val="20"/>
                <w:szCs w:val="20"/>
              </w:rPr>
              <w:t>Л(</w:t>
            </w:r>
            <w:proofErr w:type="gramEnd"/>
            <w:r w:rsidRPr="00F10848">
              <w:rPr>
                <w:b/>
                <w:sz w:val="20"/>
                <w:szCs w:val="20"/>
              </w:rPr>
              <w:t>ИЦ)</w:t>
            </w: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848" w:rsidRPr="00F10848" w:rsidRDefault="00F10848" w:rsidP="00F10848">
            <w:pPr>
              <w:rPr>
                <w:sz w:val="20"/>
                <w:szCs w:val="20"/>
              </w:rPr>
            </w:pPr>
            <w:r w:rsidRPr="00F10848">
              <w:rPr>
                <w:sz w:val="20"/>
                <w:szCs w:val="20"/>
              </w:rPr>
              <w:t xml:space="preserve">Испытательная лаборатория ООО «РН - Комсомольского НПЗ», </w:t>
            </w:r>
          </w:p>
        </w:tc>
      </w:tr>
      <w:tr w:rsidR="00F10848" w:rsidRPr="00F1084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  <w:rPr>
                <w:sz w:val="14"/>
                <w:szCs w:val="14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10848" w:rsidRPr="00F10848" w:rsidRDefault="00F10848" w:rsidP="00F10848">
            <w:pPr>
              <w:jc w:val="center"/>
              <w:rPr>
                <w:sz w:val="14"/>
                <w:szCs w:val="14"/>
              </w:rPr>
            </w:pPr>
            <w:r w:rsidRPr="00F10848">
              <w:rPr>
                <w:sz w:val="14"/>
                <w:szCs w:val="14"/>
              </w:rPr>
              <w:t>(наименование)</w:t>
            </w:r>
          </w:p>
        </w:tc>
      </w:tr>
      <w:tr w:rsidR="00F10848" w:rsidRPr="00F1084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848" w:rsidRPr="00F10848" w:rsidRDefault="00F10848" w:rsidP="00F10848">
            <w:pPr>
              <w:rPr>
                <w:sz w:val="20"/>
                <w:szCs w:val="20"/>
              </w:rPr>
            </w:pPr>
            <w:r w:rsidRPr="00F10848">
              <w:rPr>
                <w:sz w:val="20"/>
                <w:szCs w:val="20"/>
              </w:rPr>
              <w:t xml:space="preserve">РФ, 681007, Хабаровский край, г. Комсомольск-на-Амуре, ул. Ленинградская 115, т/ф. 8(4217) 52-59-34, </w:t>
            </w:r>
          </w:p>
        </w:tc>
      </w:tr>
      <w:tr w:rsidR="00F10848" w:rsidRPr="00233DBC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</w:pPr>
          </w:p>
        </w:tc>
        <w:tc>
          <w:tcPr>
            <w:tcW w:w="9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10848" w:rsidRPr="00F10848" w:rsidRDefault="00F10848" w:rsidP="00F10848">
            <w:pPr>
              <w:rPr>
                <w:sz w:val="20"/>
                <w:szCs w:val="20"/>
                <w:lang w:val="en-US"/>
              </w:rPr>
            </w:pPr>
            <w:r w:rsidRPr="00F10848">
              <w:rPr>
                <w:sz w:val="20"/>
                <w:szCs w:val="20"/>
              </w:rPr>
              <w:t>е</w:t>
            </w:r>
            <w:r w:rsidRPr="00F10848">
              <w:rPr>
                <w:sz w:val="20"/>
                <w:szCs w:val="20"/>
                <w:lang w:val="en-US"/>
              </w:rPr>
              <w:t>-mail: knpz@</w:t>
            </w:r>
            <w:r w:rsidR="00D7186F" w:rsidRPr="00D7186F">
              <w:rPr>
                <w:sz w:val="20"/>
                <w:szCs w:val="20"/>
                <w:lang w:val="en-US"/>
              </w:rPr>
              <w:t>kms.rosneft.ru</w:t>
            </w:r>
          </w:p>
        </w:tc>
      </w:tr>
      <w:tr w:rsidR="00F10848" w:rsidRPr="00F10848" w:rsidTr="00A04DC5">
        <w:tc>
          <w:tcPr>
            <w:tcW w:w="1080" w:type="dxa"/>
            <w:shd w:val="clear" w:color="auto" w:fill="auto"/>
          </w:tcPr>
          <w:p w:rsidR="00F10848" w:rsidRPr="00F10848" w:rsidRDefault="00F10848" w:rsidP="00F10848">
            <w:pPr>
              <w:ind w:left="-42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9268" w:type="dxa"/>
            <w:tcBorders>
              <w:top w:val="single" w:sz="4" w:space="0" w:color="auto"/>
            </w:tcBorders>
            <w:shd w:val="clear" w:color="auto" w:fill="auto"/>
          </w:tcPr>
          <w:p w:rsidR="00F10848" w:rsidRPr="00F10848" w:rsidRDefault="00F10848" w:rsidP="00F10848">
            <w:pPr>
              <w:jc w:val="center"/>
              <w:rPr>
                <w:sz w:val="14"/>
                <w:szCs w:val="14"/>
                <w:lang w:val="en-US"/>
              </w:rPr>
            </w:pPr>
            <w:r w:rsidRPr="00F10848">
              <w:rPr>
                <w:sz w:val="14"/>
                <w:szCs w:val="14"/>
              </w:rPr>
              <w:t>(адрес)</w:t>
            </w:r>
          </w:p>
        </w:tc>
      </w:tr>
    </w:tbl>
    <w:p w:rsidR="008F73F4" w:rsidRPr="006F5B01" w:rsidRDefault="008F73F4" w:rsidP="00B72508"/>
    <w:tbl>
      <w:tblPr>
        <w:tblW w:w="0" w:type="auto"/>
        <w:jc w:val="center"/>
        <w:tblInd w:w="1438" w:type="dxa"/>
        <w:tblLook w:val="04A0" w:firstRow="1" w:lastRow="0" w:firstColumn="1" w:lastColumn="0" w:noHBand="0" w:noVBand="1"/>
      </w:tblPr>
      <w:tblGrid>
        <w:gridCol w:w="2784"/>
        <w:gridCol w:w="4184"/>
        <w:gridCol w:w="2015"/>
      </w:tblGrid>
      <w:tr w:rsidR="00347F3C" w:rsidRPr="00E6223E" w:rsidTr="00E6223E">
        <w:trPr>
          <w:trHeight w:val="406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b/>
              </w:rPr>
            </w:pPr>
            <w:r w:rsidRPr="00E6223E">
              <w:rPr>
                <w:b/>
              </w:rPr>
              <w:t>ПРОТОКОЛ ИСПЫТАНИЙ</w:t>
            </w:r>
          </w:p>
        </w:tc>
      </w:tr>
      <w:tr w:rsidR="001C7163" w:rsidRPr="00E6223E" w:rsidTr="00E6223E">
        <w:trPr>
          <w:gridAfter w:val="1"/>
          <w:wAfter w:w="2015" w:type="dxa"/>
          <w:trHeight w:val="284"/>
          <w:jc w:val="center"/>
        </w:trPr>
        <w:tc>
          <w:tcPr>
            <w:tcW w:w="2784" w:type="dxa"/>
            <w:shd w:val="clear" w:color="auto" w:fill="auto"/>
            <w:vAlign w:val="bottom"/>
          </w:tcPr>
          <w:p w:rsidR="006F5B01" w:rsidRPr="00347F3C" w:rsidRDefault="00347F3C" w:rsidP="00E6223E">
            <w:pPr>
              <w:jc w:val="right"/>
            </w:pPr>
            <w:r>
              <w:t>№</w:t>
            </w:r>
          </w:p>
        </w:tc>
        <w:tc>
          <w:tcPr>
            <w:tcW w:w="4184" w:type="dxa"/>
            <w:tcBorders>
              <w:bottom w:val="single" w:sz="4" w:space="0" w:color="auto"/>
            </w:tcBorders>
            <w:shd w:val="clear" w:color="auto" w:fill="auto"/>
          </w:tcPr>
          <w:p w:rsidR="006F5B01" w:rsidRPr="00944817" w:rsidRDefault="00955125" w:rsidP="00B72508">
            <w:pPr>
              <w:rPr>
                <w:lang w:val="en-US"/>
              </w:rPr>
            </w:pPr>
            <w:r w:rsidRPr="00955125">
              <w:rPr>
                <w:lang w:val="en-US"/>
              </w:rPr>
              <w:t>[!SAMPLE.X_REP_NUMB]</w:t>
            </w:r>
          </w:p>
        </w:tc>
      </w:tr>
      <w:tr w:rsidR="00347F3C" w:rsidRPr="00E6223E" w:rsidTr="005F4BAE">
        <w:trPr>
          <w:trHeight w:val="292"/>
          <w:jc w:val="center"/>
        </w:trPr>
        <w:tc>
          <w:tcPr>
            <w:tcW w:w="8983" w:type="dxa"/>
            <w:gridSpan w:val="3"/>
            <w:shd w:val="clear" w:color="auto" w:fill="auto"/>
            <w:vAlign w:val="bottom"/>
          </w:tcPr>
          <w:p w:rsidR="00347F3C" w:rsidRPr="00E6223E" w:rsidRDefault="00347F3C" w:rsidP="00E6223E">
            <w:pPr>
              <w:jc w:val="center"/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категория испытаний (</w:t>
            </w:r>
            <w:proofErr w:type="gramStart"/>
            <w:r w:rsidRPr="00E6223E">
              <w:rPr>
                <w:sz w:val="22"/>
                <w:szCs w:val="22"/>
                <w:u w:val="single"/>
              </w:rPr>
              <w:t>приемо-сдаточные</w:t>
            </w:r>
            <w:proofErr w:type="gramEnd"/>
            <w:r w:rsidRPr="00E6223E">
              <w:rPr>
                <w:sz w:val="22"/>
                <w:szCs w:val="22"/>
              </w:rPr>
              <w:t>, контрольные, периодические)</w:t>
            </w:r>
          </w:p>
        </w:tc>
      </w:tr>
    </w:tbl>
    <w:p w:rsidR="006F5B01" w:rsidRDefault="006F5B01" w:rsidP="00B72508">
      <w:pPr>
        <w:rPr>
          <w:sz w:val="22"/>
          <w:szCs w:val="22"/>
        </w:rPr>
      </w:pPr>
    </w:p>
    <w:p w:rsidR="005F4BAE" w:rsidRPr="00FE02A2" w:rsidRDefault="005F4BAE" w:rsidP="00B72508">
      <w:pPr>
        <w:rPr>
          <w:sz w:val="22"/>
          <w:szCs w:val="22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248"/>
        <w:gridCol w:w="744"/>
        <w:gridCol w:w="229"/>
        <w:gridCol w:w="1330"/>
        <w:gridCol w:w="338"/>
        <w:gridCol w:w="6041"/>
      </w:tblGrid>
      <w:tr w:rsidR="005F4BAE" w:rsidRPr="00E6223E" w:rsidTr="00F10848">
        <w:trPr>
          <w:trHeight w:val="397"/>
        </w:trPr>
        <w:tc>
          <w:tcPr>
            <w:tcW w:w="1774" w:type="dxa"/>
            <w:gridSpan w:val="3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испытаний</w:t>
            </w:r>
          </w:p>
        </w:tc>
        <w:tc>
          <w:tcPr>
            <w:tcW w:w="8682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5F4BAE" w:rsidRDefault="00955125" w:rsidP="00944817">
            <w:pPr>
              <w:rPr>
                <w:b/>
                <w:sz w:val="22"/>
                <w:szCs w:val="22"/>
              </w:rPr>
            </w:pPr>
            <w:r w:rsidRPr="00955125">
              <w:rPr>
                <w:b/>
                <w:bCs/>
                <w:sz w:val="22"/>
                <w:szCs w:val="22"/>
                <w:lang w:val="en-US"/>
              </w:rPr>
              <w:t>[!SAMPLE.DATE_COMPLETED]</w:t>
            </w:r>
          </w:p>
        </w:tc>
      </w:tr>
      <w:tr w:rsidR="001C7163" w:rsidRPr="00E6223E" w:rsidTr="00F10848">
        <w:trPr>
          <w:trHeight w:val="397"/>
        </w:trPr>
        <w:tc>
          <w:tcPr>
            <w:tcW w:w="1101" w:type="dxa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Заказчик</w:t>
            </w:r>
          </w:p>
        </w:tc>
        <w:tc>
          <w:tcPr>
            <w:tcW w:w="9355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5F4BAE" w:rsidRDefault="00FE02A2" w:rsidP="00FE02A2">
            <w:pPr>
              <w:rPr>
                <w:b/>
                <w:sz w:val="22"/>
                <w:szCs w:val="22"/>
              </w:rPr>
            </w:pPr>
            <w:r w:rsidRPr="005F4BAE">
              <w:rPr>
                <w:b/>
                <w:sz w:val="22"/>
                <w:szCs w:val="22"/>
              </w:rPr>
              <w:t xml:space="preserve">ООО «РН – </w:t>
            </w:r>
            <w:proofErr w:type="gramStart"/>
            <w:r w:rsidRPr="005F4BAE">
              <w:rPr>
                <w:b/>
                <w:sz w:val="22"/>
                <w:szCs w:val="22"/>
              </w:rPr>
              <w:t>Комсомольский</w:t>
            </w:r>
            <w:proofErr w:type="gramEnd"/>
            <w:r w:rsidRPr="005F4BAE">
              <w:rPr>
                <w:b/>
                <w:sz w:val="22"/>
                <w:szCs w:val="22"/>
              </w:rPr>
              <w:t xml:space="preserve"> НПЗ»</w:t>
            </w:r>
          </w:p>
        </w:tc>
      </w:tr>
      <w:tr w:rsidR="005F4BAE" w:rsidRPr="00E6223E" w:rsidTr="00F10848">
        <w:trPr>
          <w:trHeight w:val="397"/>
        </w:trPr>
        <w:tc>
          <w:tcPr>
            <w:tcW w:w="2518" w:type="dxa"/>
            <w:gridSpan w:val="4"/>
            <w:shd w:val="clear" w:color="auto" w:fill="auto"/>
            <w:vAlign w:val="bottom"/>
          </w:tcPr>
          <w:p w:rsidR="005F4BAE" w:rsidRPr="00E6223E" w:rsidRDefault="005F4BAE" w:rsidP="009243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продукта</w:t>
            </w:r>
          </w:p>
        </w:tc>
        <w:tc>
          <w:tcPr>
            <w:tcW w:w="793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4BAE" w:rsidRPr="00854065" w:rsidRDefault="00D166E4" w:rsidP="00944817">
            <w:pPr>
              <w:rPr>
                <w:b/>
                <w:sz w:val="22"/>
                <w:szCs w:val="22"/>
              </w:rPr>
            </w:pPr>
            <w:r w:rsidRPr="00D166E4">
              <w:rPr>
                <w:b/>
                <w:sz w:val="22"/>
                <w:szCs w:val="22"/>
              </w:rPr>
              <w:t>Топливо судовое остаточное марки RMLS 40 вид</w:t>
            </w:r>
            <w:proofErr w:type="gramStart"/>
            <w:r w:rsidRPr="00D166E4">
              <w:rPr>
                <w:b/>
                <w:sz w:val="22"/>
                <w:szCs w:val="22"/>
              </w:rPr>
              <w:t xml:space="preserve"> Э</w:t>
            </w:r>
            <w:proofErr w:type="gramEnd"/>
            <w:r w:rsidRPr="00D166E4">
              <w:rPr>
                <w:b/>
                <w:sz w:val="22"/>
                <w:szCs w:val="22"/>
              </w:rPr>
              <w:t xml:space="preserve"> II СТО 85778267-001-2014</w:t>
            </w:r>
          </w:p>
        </w:tc>
      </w:tr>
      <w:tr w:rsidR="001C7163" w:rsidRPr="00E6223E" w:rsidTr="00F10848">
        <w:trPr>
          <w:trHeight w:val="397"/>
        </w:trPr>
        <w:tc>
          <w:tcPr>
            <w:tcW w:w="4415" w:type="dxa"/>
            <w:gridSpan w:val="7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Номер контрольной пробы (</w:t>
            </w:r>
            <w:r w:rsidRPr="005F4BAE">
              <w:rPr>
                <w:sz w:val="22"/>
                <w:szCs w:val="22"/>
                <w:u w:val="single"/>
              </w:rPr>
              <w:t>номер партии</w:t>
            </w:r>
            <w:r w:rsidRPr="00E6223E">
              <w:rPr>
                <w:sz w:val="22"/>
                <w:szCs w:val="22"/>
              </w:rPr>
              <w:t>)</w:t>
            </w:r>
          </w:p>
        </w:tc>
        <w:tc>
          <w:tcPr>
            <w:tcW w:w="60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3E5A38" w:rsidRDefault="00955125" w:rsidP="00FE02A2">
            <w:pPr>
              <w:rPr>
                <w:b/>
                <w:sz w:val="22"/>
                <w:szCs w:val="22"/>
              </w:rPr>
            </w:pPr>
            <w:r w:rsidRPr="00955125">
              <w:rPr>
                <w:b/>
                <w:sz w:val="22"/>
                <w:szCs w:val="22"/>
              </w:rPr>
              <w:t>[!SAMPLE.X_REP_NUMB]</w:t>
            </w:r>
          </w:p>
        </w:tc>
      </w:tr>
      <w:tr w:rsidR="001C7163" w:rsidRPr="00E6223E" w:rsidTr="00F10848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FE02A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Дата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D37623" w:rsidRDefault="00955125" w:rsidP="00FE02A2">
            <w:pPr>
              <w:rPr>
                <w:b/>
                <w:sz w:val="22"/>
                <w:szCs w:val="22"/>
              </w:rPr>
            </w:pPr>
            <w:r w:rsidRPr="00955125">
              <w:rPr>
                <w:b/>
                <w:bCs/>
                <w:sz w:val="22"/>
                <w:szCs w:val="22"/>
              </w:rPr>
              <w:t>[!SAMPLE.SAMPLED_DATE]</w:t>
            </w:r>
          </w:p>
        </w:tc>
      </w:tr>
      <w:tr w:rsidR="001C7163" w:rsidRPr="00E6223E" w:rsidTr="00F10848">
        <w:trPr>
          <w:trHeight w:val="397"/>
        </w:trPr>
        <w:tc>
          <w:tcPr>
            <w:tcW w:w="1526" w:type="dxa"/>
            <w:gridSpan w:val="2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Место отбора</w:t>
            </w:r>
          </w:p>
        </w:tc>
        <w:tc>
          <w:tcPr>
            <w:tcW w:w="893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3E5A38" w:rsidRDefault="00955125" w:rsidP="00FE02A2">
            <w:pPr>
              <w:rPr>
                <w:b/>
                <w:sz w:val="20"/>
                <w:szCs w:val="20"/>
              </w:rPr>
            </w:pPr>
            <w:r w:rsidRPr="00955125">
              <w:rPr>
                <w:b/>
                <w:bCs/>
                <w:sz w:val="22"/>
                <w:szCs w:val="22"/>
              </w:rPr>
              <w:t>[!SAMPLE.SAMPLING_POINT_RPT]</w:t>
            </w:r>
          </w:p>
        </w:tc>
      </w:tr>
      <w:tr w:rsidR="001C7163" w:rsidRPr="00E6223E" w:rsidTr="00F10848">
        <w:trPr>
          <w:trHeight w:val="397"/>
        </w:trPr>
        <w:tc>
          <w:tcPr>
            <w:tcW w:w="4077" w:type="dxa"/>
            <w:gridSpan w:val="6"/>
            <w:shd w:val="clear" w:color="auto" w:fill="auto"/>
            <w:vAlign w:val="bottom"/>
          </w:tcPr>
          <w:p w:rsidR="00347F3C" w:rsidRPr="00E6223E" w:rsidRDefault="00A11FD8" w:rsidP="009243E2">
            <w:pPr>
              <w:rPr>
                <w:sz w:val="22"/>
                <w:szCs w:val="22"/>
              </w:rPr>
            </w:pPr>
            <w:r w:rsidRPr="00E6223E">
              <w:rPr>
                <w:sz w:val="22"/>
                <w:szCs w:val="22"/>
              </w:rPr>
              <w:t>Кто отбирал пробу (Ф.И.О., должность)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47F3C" w:rsidRPr="00D37623" w:rsidRDefault="00955125" w:rsidP="00555B7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</w:t>
            </w:r>
            <w:r w:rsidR="00D37623">
              <w:rPr>
                <w:b/>
                <w:sz w:val="22"/>
                <w:szCs w:val="22"/>
              </w:rPr>
              <w:t>ператор цеха №3</w:t>
            </w:r>
          </w:p>
        </w:tc>
      </w:tr>
      <w:tr w:rsidR="00296310" w:rsidRPr="00E6223E" w:rsidTr="00F10848">
        <w:trPr>
          <w:trHeight w:val="397"/>
        </w:trPr>
        <w:tc>
          <w:tcPr>
            <w:tcW w:w="2747" w:type="dxa"/>
            <w:gridSpan w:val="5"/>
            <w:shd w:val="clear" w:color="auto" w:fill="auto"/>
            <w:vAlign w:val="bottom"/>
          </w:tcPr>
          <w:p w:rsidR="00296310" w:rsidRPr="0081517F" w:rsidRDefault="00296310" w:rsidP="00446D61">
            <w:pPr>
              <w:rPr>
                <w:sz w:val="22"/>
                <w:szCs w:val="22"/>
              </w:rPr>
            </w:pPr>
            <w:r w:rsidRPr="0081517F">
              <w:rPr>
                <w:sz w:val="22"/>
                <w:szCs w:val="22"/>
              </w:rPr>
              <w:t>Нормативные документы:</w:t>
            </w:r>
          </w:p>
        </w:tc>
        <w:tc>
          <w:tcPr>
            <w:tcW w:w="7709" w:type="dxa"/>
            <w:gridSpan w:val="3"/>
            <w:shd w:val="clear" w:color="auto" w:fill="auto"/>
          </w:tcPr>
          <w:p w:rsidR="00296310" w:rsidRPr="00E6223E" w:rsidRDefault="00296310" w:rsidP="00B72508">
            <w:pPr>
              <w:rPr>
                <w:sz w:val="22"/>
                <w:szCs w:val="22"/>
              </w:rPr>
            </w:pPr>
          </w:p>
        </w:tc>
      </w:tr>
    </w:tbl>
    <w:p w:rsidR="00296310" w:rsidRDefault="00296310" w:rsidP="009243E2">
      <w:pPr>
        <w:rPr>
          <w:sz w:val="22"/>
          <w:szCs w:val="22"/>
          <w:u w:val="single"/>
          <w:lang w:val="en-US"/>
        </w:rPr>
      </w:pPr>
    </w:p>
    <w:p w:rsidR="00296310" w:rsidRPr="00473FD3" w:rsidRDefault="00955125" w:rsidP="00296310">
      <w:pPr>
        <w:rPr>
          <w:sz w:val="22"/>
          <w:szCs w:val="22"/>
          <w:lang w:val="en-US"/>
        </w:rPr>
      </w:pPr>
      <w:r w:rsidRPr="00955125">
        <w:rPr>
          <w:sz w:val="22"/>
          <w:szCs w:val="22"/>
          <w:lang w:val="en-US"/>
        </w:rPr>
        <w:t>{</w:t>
      </w:r>
      <w:proofErr w:type="spellStart"/>
      <w:r w:rsidRPr="00955125">
        <w:rPr>
          <w:sz w:val="22"/>
          <w:szCs w:val="22"/>
          <w:lang w:val="en-US"/>
        </w:rPr>
        <w:t>norm_doc_table</w:t>
      </w:r>
      <w:proofErr w:type="spellEnd"/>
      <w:r w:rsidRPr="00955125">
        <w:rPr>
          <w:sz w:val="22"/>
          <w:szCs w:val="22"/>
          <w:lang w:val="en-US"/>
        </w:rPr>
        <w:t>}</w:t>
      </w:r>
    </w:p>
    <w:p w:rsidR="00296310" w:rsidRDefault="00296310" w:rsidP="009243E2">
      <w:pPr>
        <w:rPr>
          <w:sz w:val="22"/>
          <w:szCs w:val="22"/>
          <w:u w:val="single"/>
          <w:lang w:val="en-US"/>
        </w:rPr>
      </w:pPr>
    </w:p>
    <w:tbl>
      <w:tblPr>
        <w:tblW w:w="10456" w:type="dxa"/>
        <w:tblLayout w:type="fixed"/>
        <w:tblLook w:val="04A0" w:firstRow="1" w:lastRow="0" w:firstColumn="1" w:lastColumn="0" w:noHBand="0" w:noVBand="1"/>
      </w:tblPr>
      <w:tblGrid>
        <w:gridCol w:w="2747"/>
        <w:gridCol w:w="7709"/>
      </w:tblGrid>
      <w:tr w:rsidR="00296310" w:rsidRPr="00E6223E" w:rsidTr="00F10848">
        <w:trPr>
          <w:trHeight w:val="397"/>
        </w:trPr>
        <w:tc>
          <w:tcPr>
            <w:tcW w:w="2747" w:type="dxa"/>
            <w:shd w:val="clear" w:color="auto" w:fill="auto"/>
            <w:vAlign w:val="bottom"/>
          </w:tcPr>
          <w:p w:rsidR="00296310" w:rsidRPr="00E6223E" w:rsidRDefault="00296310" w:rsidP="009243E2">
            <w:pPr>
              <w:rPr>
                <w:sz w:val="22"/>
                <w:szCs w:val="22"/>
                <w:u w:val="single"/>
              </w:rPr>
            </w:pPr>
            <w:r w:rsidRPr="00E6223E">
              <w:rPr>
                <w:sz w:val="22"/>
                <w:szCs w:val="22"/>
                <w:u w:val="single"/>
              </w:rPr>
              <w:t>Результаты испытаний:</w:t>
            </w:r>
          </w:p>
        </w:tc>
        <w:tc>
          <w:tcPr>
            <w:tcW w:w="7709" w:type="dxa"/>
            <w:shd w:val="clear" w:color="auto" w:fill="auto"/>
          </w:tcPr>
          <w:p w:rsidR="00296310" w:rsidRPr="00E6223E" w:rsidRDefault="00296310" w:rsidP="00B72508">
            <w:pPr>
              <w:rPr>
                <w:sz w:val="22"/>
                <w:szCs w:val="22"/>
              </w:rPr>
            </w:pPr>
          </w:p>
        </w:tc>
      </w:tr>
    </w:tbl>
    <w:p w:rsidR="00347F3C" w:rsidRPr="005F4BAE" w:rsidRDefault="00347F3C" w:rsidP="00B72508">
      <w:pPr>
        <w:rPr>
          <w:sz w:val="16"/>
          <w:szCs w:val="16"/>
        </w:rPr>
      </w:pPr>
    </w:p>
    <w:tbl>
      <w:tblPr>
        <w:tblW w:w="49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5"/>
        <w:gridCol w:w="3550"/>
        <w:gridCol w:w="2080"/>
        <w:gridCol w:w="2080"/>
        <w:gridCol w:w="2080"/>
      </w:tblGrid>
      <w:tr w:rsidR="00FB7321" w:rsidRPr="002524E9" w:rsidTr="00101F67">
        <w:trPr>
          <w:tblHeader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№</w:t>
            </w:r>
          </w:p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proofErr w:type="gramStart"/>
            <w:r w:rsidRPr="002524E9">
              <w:rPr>
                <w:sz w:val="22"/>
                <w:szCs w:val="22"/>
              </w:rPr>
              <w:t>п</w:t>
            </w:r>
            <w:proofErr w:type="gramEnd"/>
            <w:r w:rsidRPr="002524E9">
              <w:rPr>
                <w:sz w:val="22"/>
                <w:szCs w:val="22"/>
              </w:rPr>
              <w:t>/п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Наименование показателя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41AE" w:rsidRPr="002524E9" w:rsidRDefault="00E6223E" w:rsidP="000A41AE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Нормативный документ на метод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Результат испытаний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7321" w:rsidRPr="002524E9" w:rsidRDefault="00FB7321" w:rsidP="00FB732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sz w:val="22"/>
                <w:szCs w:val="22"/>
                <w:lang w:eastAsia="en-US"/>
              </w:rPr>
            </w:pPr>
            <w:r w:rsidRPr="002524E9">
              <w:rPr>
                <w:sz w:val="22"/>
                <w:szCs w:val="22"/>
              </w:rPr>
              <w:t>Погрешность результата испытаний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1.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Вязкость кинематическая при 50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>, мм</w:t>
            </w:r>
            <w:r w:rsidRPr="002524E9">
              <w:rPr>
                <w:sz w:val="22"/>
                <w:szCs w:val="22"/>
                <w:vertAlign w:val="superscript"/>
              </w:rPr>
              <w:t>2</w:t>
            </w:r>
            <w:r w:rsidRPr="002524E9">
              <w:rPr>
                <w:sz w:val="22"/>
                <w:szCs w:val="22"/>
              </w:rPr>
              <w:t>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961F0E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F4758D" w:rsidRDefault="00955125" w:rsidP="00E95F4B">
            <w:pPr>
              <w:jc w:val="center"/>
              <w:rPr>
                <w:sz w:val="22"/>
                <w:szCs w:val="22"/>
              </w:rPr>
            </w:pPr>
            <w:r w:rsidRPr="00F4758D">
              <w:rPr>
                <w:sz w:val="22"/>
                <w:szCs w:val="22"/>
              </w:rPr>
              <w:t>[!</w:t>
            </w:r>
            <w:proofErr w:type="spellStart"/>
            <w:r w:rsidRPr="00F4758D">
              <w:rPr>
                <w:sz w:val="22"/>
                <w:szCs w:val="22"/>
              </w:rPr>
              <w:t>ВЯЗ_HVM_М.</w:t>
            </w:r>
            <w:r w:rsidRPr="00AC5351">
              <w:rPr>
                <w:sz w:val="22"/>
                <w:szCs w:val="22"/>
              </w:rPr>
              <w:t>Кинематическая</w:t>
            </w:r>
            <w:proofErr w:type="spellEnd"/>
            <w:r w:rsidRPr="00AC5351">
              <w:rPr>
                <w:sz w:val="22"/>
                <w:szCs w:val="22"/>
              </w:rPr>
              <w:t xml:space="preserve"> вязкость 50</w:t>
            </w:r>
            <w:r w:rsidRPr="00F4758D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F4758D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±[!</w:t>
            </w:r>
            <w:proofErr w:type="spellStart"/>
            <w:r>
              <w:rPr>
                <w:sz w:val="22"/>
                <w:szCs w:val="22"/>
                <w:lang w:eastAsia="en-US"/>
              </w:rPr>
              <w:t>ВЯЗ_HVM_М.</w:t>
            </w:r>
            <w:r w:rsidRPr="00AC5351">
              <w:rPr>
                <w:sz w:val="22"/>
                <w:szCs w:val="22"/>
                <w:lang w:eastAsia="en-US"/>
              </w:rPr>
              <w:t>Погрешность</w:t>
            </w:r>
            <w:proofErr w:type="spellEnd"/>
            <w:r w:rsidRPr="00AC5351">
              <w:rPr>
                <w:sz w:val="22"/>
                <w:szCs w:val="22"/>
                <w:lang w:eastAsia="en-US"/>
              </w:rPr>
              <w:t xml:space="preserve"> метода при 50</w:t>
            </w:r>
            <w:r w:rsidRPr="004F18B8">
              <w:rPr>
                <w:sz w:val="22"/>
                <w:szCs w:val="22"/>
                <w:lang w:eastAsia="en-US"/>
              </w:rPr>
              <w:t>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2.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Плотность при 15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>, кг/м</w:t>
            </w:r>
            <w:r w:rsidRPr="002524E9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 xml:space="preserve">ГОСТ </w:t>
            </w:r>
            <w:proofErr w:type="gramStart"/>
            <w:r w:rsidRPr="002524E9">
              <w:rPr>
                <w:sz w:val="22"/>
                <w:szCs w:val="22"/>
              </w:rPr>
              <w:t>Р</w:t>
            </w:r>
            <w:proofErr w:type="gramEnd"/>
            <w:r w:rsidRPr="002524E9">
              <w:rPr>
                <w:sz w:val="22"/>
                <w:szCs w:val="22"/>
              </w:rPr>
              <w:t xml:space="preserve"> 51069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 xml:space="preserve">[!ПЛОТ_15.Плотность при 15 </w:t>
            </w:r>
            <w:proofErr w:type="spellStart"/>
            <w:r w:rsidRPr="002524E9">
              <w:rPr>
                <w:sz w:val="22"/>
                <w:szCs w:val="22"/>
              </w:rPr>
              <w:t>оС</w:t>
            </w:r>
            <w:proofErr w:type="spellEnd"/>
            <w:r w:rsidRPr="002524E9">
              <w:rPr>
                <w:sz w:val="22"/>
                <w:szCs w:val="22"/>
              </w:rPr>
              <w:t>, кг/м3]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451A3A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E260C8">
              <w:rPr>
                <w:sz w:val="22"/>
                <w:szCs w:val="22"/>
              </w:rPr>
              <w:t>[!ПЛОТ_15.</w:t>
            </w:r>
            <w:r w:rsidRPr="00451A3A">
              <w:rPr>
                <w:sz w:val="22"/>
                <w:szCs w:val="22"/>
              </w:rPr>
              <w:t xml:space="preserve">Погрешность метода испытаний, </w:t>
            </w:r>
            <w:proofErr w:type="gramStart"/>
            <w:r w:rsidRPr="00451A3A">
              <w:rPr>
                <w:sz w:val="22"/>
                <w:szCs w:val="22"/>
              </w:rPr>
              <w:t>кг</w:t>
            </w:r>
            <w:proofErr w:type="gramEnd"/>
            <w:r w:rsidRPr="00451A3A">
              <w:rPr>
                <w:sz w:val="22"/>
                <w:szCs w:val="22"/>
              </w:rPr>
              <w:t>/м3]</w:t>
            </w:r>
          </w:p>
        </w:tc>
      </w:tr>
      <w:tr w:rsidR="00955125" w:rsidRPr="002524E9" w:rsidTr="00A335BF"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Плотность при 20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>, кг/м</w:t>
            </w:r>
            <w:r w:rsidRPr="002524E9"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3900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[!ПЛОТ20_ТЁМ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лотность при 20оС]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9717EE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[!ПЛОТ</w:t>
            </w:r>
            <w:r w:rsidRPr="00434C57">
              <w:rPr>
                <w:sz w:val="22"/>
                <w:szCs w:val="22"/>
                <w:lang w:eastAsia="en-US"/>
              </w:rPr>
              <w:t>20</w:t>
            </w:r>
            <w:r>
              <w:rPr>
                <w:sz w:val="22"/>
                <w:szCs w:val="22"/>
                <w:lang w:eastAsia="en-US"/>
              </w:rPr>
              <w:t>_ТЁМ</w:t>
            </w:r>
            <w:proofErr w:type="gramStart"/>
            <w:r w:rsidRPr="00434C57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434C57">
              <w:rPr>
                <w:sz w:val="22"/>
                <w:szCs w:val="22"/>
                <w:lang w:eastAsia="en-US"/>
              </w:rPr>
              <w:t>огрешность метода]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3.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Массовая доля серы,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C1340E" w:rsidRDefault="00955125" w:rsidP="00714A63">
            <w:pPr>
              <w:jc w:val="center"/>
              <w:rPr>
                <w:sz w:val="22"/>
                <w:szCs w:val="22"/>
                <w:lang w:val="en-US"/>
              </w:rPr>
            </w:pPr>
            <w:r w:rsidRPr="00F4758D">
              <w:rPr>
                <w:sz w:val="22"/>
                <w:szCs w:val="22"/>
              </w:rPr>
              <w:t>ГОСТ 32139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FA1EAF" w:rsidRDefault="00955125" w:rsidP="00E95F4B">
            <w:pPr>
              <w:jc w:val="center"/>
              <w:rPr>
                <w:sz w:val="22"/>
                <w:szCs w:val="22"/>
              </w:rPr>
            </w:pPr>
            <w:r w:rsidRPr="00F4758D">
              <w:rPr>
                <w:sz w:val="22"/>
                <w:szCs w:val="22"/>
              </w:rPr>
              <w:t>[!</w:t>
            </w:r>
            <w:proofErr w:type="spellStart"/>
            <w:r w:rsidRPr="00F4758D">
              <w:rPr>
                <w:sz w:val="22"/>
                <w:szCs w:val="22"/>
              </w:rPr>
              <w:t>СЕРА_РЕНТ</w:t>
            </w:r>
            <w:r w:rsidRPr="00F659A3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ТР</w:t>
            </w:r>
            <w:proofErr w:type="gramStart"/>
            <w:r w:rsidRPr="00F4758D">
              <w:rPr>
                <w:sz w:val="22"/>
                <w:szCs w:val="22"/>
              </w:rPr>
              <w:t>.С</w:t>
            </w:r>
            <w:proofErr w:type="gramEnd"/>
            <w:r w:rsidRPr="00F4758D">
              <w:rPr>
                <w:sz w:val="22"/>
                <w:szCs w:val="22"/>
              </w:rPr>
              <w:t>одержание</w:t>
            </w:r>
            <w:proofErr w:type="spellEnd"/>
            <w:r w:rsidRPr="00F4758D">
              <w:rPr>
                <w:sz w:val="22"/>
                <w:szCs w:val="22"/>
              </w:rPr>
              <w:t xml:space="preserve"> серы</w:t>
            </w:r>
            <w:r w:rsidRPr="00FA1EAF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CA4559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CA4559">
              <w:rPr>
                <w:sz w:val="22"/>
                <w:szCs w:val="22"/>
                <w:lang w:eastAsia="en-US"/>
              </w:rPr>
              <w:t>СЕРА_РЕНТ</w:t>
            </w:r>
            <w:r>
              <w:rPr>
                <w:sz w:val="22"/>
                <w:szCs w:val="22"/>
                <w:lang w:eastAsia="en-US"/>
              </w:rPr>
              <w:t>_ТР</w:t>
            </w:r>
            <w:proofErr w:type="gramStart"/>
            <w:r w:rsidRPr="00CA4559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CA4559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CA4559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4.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Температура вспышки в закрытом тигле, °</w:t>
            </w:r>
            <w:proofErr w:type="gramStart"/>
            <w:r w:rsidRPr="002524E9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8C3C7C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  <w:lang w:val="en-US"/>
              </w:rPr>
              <w:t>6356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Т_ВСП_ЗТ</w:t>
            </w:r>
            <w:proofErr w:type="gramStart"/>
            <w:r w:rsidRPr="002524E9">
              <w:rPr>
                <w:sz w:val="22"/>
                <w:szCs w:val="22"/>
              </w:rPr>
              <w:t>.С</w:t>
            </w:r>
            <w:proofErr w:type="gramEnd"/>
            <w:r w:rsidRPr="002524E9">
              <w:rPr>
                <w:sz w:val="22"/>
                <w:szCs w:val="22"/>
              </w:rPr>
              <w:t>редняя</w:t>
            </w:r>
            <w:proofErr w:type="spellEnd"/>
            <w:r w:rsidRPr="002524E9">
              <w:rPr>
                <w:sz w:val="22"/>
                <w:szCs w:val="22"/>
              </w:rPr>
              <w:t xml:space="preserve"> температура вспышки из 2-ух определений]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451A3A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E260C8">
              <w:rPr>
                <w:sz w:val="22"/>
                <w:szCs w:val="22"/>
              </w:rPr>
              <w:t>[!</w:t>
            </w:r>
            <w:proofErr w:type="spellStart"/>
            <w:r w:rsidRPr="00E260C8">
              <w:rPr>
                <w:sz w:val="22"/>
                <w:szCs w:val="22"/>
              </w:rPr>
              <w:t>Т_ВСП_ЗТ</w:t>
            </w:r>
            <w:proofErr w:type="gramStart"/>
            <w:r w:rsidRPr="00E260C8">
              <w:rPr>
                <w:sz w:val="22"/>
                <w:szCs w:val="22"/>
              </w:rPr>
              <w:t>.</w:t>
            </w:r>
            <w:r w:rsidRPr="00451A3A">
              <w:rPr>
                <w:sz w:val="22"/>
                <w:szCs w:val="22"/>
              </w:rPr>
              <w:t>П</w:t>
            </w:r>
            <w:proofErr w:type="gramEnd"/>
            <w:r w:rsidRPr="00451A3A">
              <w:rPr>
                <w:sz w:val="22"/>
                <w:szCs w:val="22"/>
              </w:rPr>
              <w:t>огрешность</w:t>
            </w:r>
            <w:proofErr w:type="spellEnd"/>
            <w:r w:rsidRPr="00451A3A">
              <w:rPr>
                <w:sz w:val="22"/>
                <w:szCs w:val="22"/>
              </w:rPr>
              <w:t xml:space="preserve"> метода испытаний]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5.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Содержание сероводорода,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 xml:space="preserve">ГОСТ </w:t>
            </w:r>
            <w:proofErr w:type="gramStart"/>
            <w:r w:rsidRPr="002524E9">
              <w:rPr>
                <w:sz w:val="22"/>
                <w:szCs w:val="22"/>
              </w:rPr>
              <w:t>Р</w:t>
            </w:r>
            <w:proofErr w:type="gramEnd"/>
            <w:r w:rsidRPr="002524E9">
              <w:rPr>
                <w:sz w:val="22"/>
                <w:szCs w:val="22"/>
              </w:rPr>
              <w:t xml:space="preserve"> 53716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СЕРВОД_МАЗ</w:t>
            </w:r>
            <w:proofErr w:type="gramStart"/>
            <w:r w:rsidRPr="002524E9">
              <w:rPr>
                <w:sz w:val="22"/>
                <w:szCs w:val="22"/>
              </w:rPr>
              <w:t>.С</w:t>
            </w:r>
            <w:proofErr w:type="gramEnd"/>
            <w:r w:rsidRPr="002524E9">
              <w:rPr>
                <w:sz w:val="22"/>
                <w:szCs w:val="22"/>
              </w:rPr>
              <w:t>одержание</w:t>
            </w:r>
            <w:proofErr w:type="spellEnd"/>
            <w:r w:rsidRPr="002524E9">
              <w:rPr>
                <w:sz w:val="22"/>
                <w:szCs w:val="22"/>
              </w:rPr>
              <w:t xml:space="preserve"> </w:t>
            </w:r>
            <w:proofErr w:type="spellStart"/>
            <w:r w:rsidRPr="002524E9">
              <w:rPr>
                <w:sz w:val="22"/>
                <w:szCs w:val="22"/>
              </w:rPr>
              <w:t>серововдорода</w:t>
            </w:r>
            <w:proofErr w:type="spellEnd"/>
            <w:r w:rsidRPr="002524E9">
              <w:rPr>
                <w:sz w:val="22"/>
                <w:szCs w:val="22"/>
              </w:rPr>
              <w:t xml:space="preserve"> в </w:t>
            </w:r>
            <w:r w:rsidRPr="002524E9">
              <w:rPr>
                <w:sz w:val="22"/>
                <w:szCs w:val="22"/>
              </w:rPr>
              <w:lastRenderedPageBreak/>
              <w:t>мазуте (</w:t>
            </w:r>
            <w:proofErr w:type="spellStart"/>
            <w:r w:rsidRPr="002524E9">
              <w:rPr>
                <w:sz w:val="22"/>
                <w:szCs w:val="22"/>
              </w:rPr>
              <w:t>отч</w:t>
            </w:r>
            <w:proofErr w:type="spellEnd"/>
            <w:r w:rsidRPr="002524E9">
              <w:rPr>
                <w:sz w:val="22"/>
                <w:szCs w:val="22"/>
              </w:rPr>
              <w:t>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801C2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FD7DD0">
              <w:rPr>
                <w:sz w:val="22"/>
                <w:szCs w:val="22"/>
                <w:lang w:eastAsia="en-US"/>
              </w:rPr>
              <w:lastRenderedPageBreak/>
              <w:t>[!</w:t>
            </w:r>
            <w:proofErr w:type="spellStart"/>
            <w:r w:rsidRPr="00FD7DD0">
              <w:rPr>
                <w:sz w:val="22"/>
                <w:szCs w:val="22"/>
                <w:lang w:eastAsia="en-US"/>
              </w:rPr>
              <w:t>СЕРВОД_МАЗ</w:t>
            </w:r>
            <w:proofErr w:type="gramStart"/>
            <w:r w:rsidRPr="00FD7DD0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FD7DD0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FD7DD0">
              <w:rPr>
                <w:sz w:val="22"/>
                <w:szCs w:val="22"/>
                <w:lang w:eastAsia="en-US"/>
              </w:rPr>
              <w:t xml:space="preserve"> метода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Коксуемость</w:t>
            </w:r>
            <w:r w:rsidRPr="002524E9">
              <w:rPr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524E9">
              <w:rPr>
                <w:sz w:val="22"/>
                <w:szCs w:val="22"/>
              </w:rPr>
              <w:t>микрометод</w:t>
            </w:r>
            <w:proofErr w:type="spellEnd"/>
            <w:r w:rsidRPr="002524E9">
              <w:rPr>
                <w:sz w:val="22"/>
                <w:szCs w:val="22"/>
                <w:lang w:val="en-US"/>
              </w:rPr>
              <w:t>)</w:t>
            </w:r>
            <w:r w:rsidRPr="002524E9">
              <w:rPr>
                <w:sz w:val="22"/>
                <w:szCs w:val="22"/>
              </w:rPr>
              <w:t>, % масс.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ЕН ИСО 10370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3D24AB" w:rsidRDefault="00955125" w:rsidP="00E95F4B">
            <w:pPr>
              <w:jc w:val="center"/>
              <w:rPr>
                <w:sz w:val="22"/>
                <w:szCs w:val="22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>
              <w:rPr>
                <w:sz w:val="22"/>
                <w:szCs w:val="22"/>
                <w:lang w:val="en-US"/>
              </w:rPr>
              <w:t>_ISO</w:t>
            </w:r>
            <w:r w:rsidRPr="003D24AB">
              <w:rPr>
                <w:sz w:val="22"/>
                <w:szCs w:val="22"/>
              </w:rPr>
              <w:t>.Коксовый остаток]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9D353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3D24AB">
              <w:rPr>
                <w:sz w:val="22"/>
                <w:szCs w:val="22"/>
              </w:rPr>
              <w:t>[!КОКСУЕМ</w:t>
            </w:r>
            <w:r w:rsidRPr="00C02F01"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ISO</w:t>
            </w:r>
            <w:r w:rsidRPr="003D24AB">
              <w:rPr>
                <w:sz w:val="22"/>
                <w:szCs w:val="22"/>
              </w:rPr>
              <w:t>.</w:t>
            </w:r>
            <w:r w:rsidRPr="009D3539">
              <w:rPr>
                <w:sz w:val="22"/>
                <w:szCs w:val="22"/>
                <w:lang w:eastAsia="en-US"/>
              </w:rPr>
              <w:t>Погрешность метода испытаний]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  <w:lang w:val="en-US"/>
              </w:rPr>
              <w:t>7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Температура текучести, °</w:t>
            </w:r>
            <w:proofErr w:type="gramStart"/>
            <w:r w:rsidRPr="002524E9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20287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Т_ЗАСТ_МАЗ</w:t>
            </w:r>
            <w:proofErr w:type="gramStart"/>
            <w:r w:rsidRPr="002524E9">
              <w:rPr>
                <w:sz w:val="22"/>
                <w:szCs w:val="22"/>
              </w:rPr>
              <w:t>.С</w:t>
            </w:r>
            <w:proofErr w:type="gramEnd"/>
            <w:r w:rsidRPr="002524E9">
              <w:rPr>
                <w:sz w:val="22"/>
                <w:szCs w:val="22"/>
              </w:rPr>
              <w:t>редняя</w:t>
            </w:r>
            <w:proofErr w:type="spellEnd"/>
            <w:r w:rsidRPr="002524E9">
              <w:rPr>
                <w:sz w:val="22"/>
                <w:szCs w:val="22"/>
              </w:rPr>
              <w:t xml:space="preserve"> температура текучести]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156931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Т_ЗАСТ_МАЗ</w:t>
            </w:r>
            <w:proofErr w:type="gramStart"/>
            <w:r w:rsidRPr="002524E9">
              <w:rPr>
                <w:sz w:val="22"/>
                <w:szCs w:val="22"/>
              </w:rPr>
              <w:t>.</w:t>
            </w:r>
            <w:r w:rsidRPr="00156931">
              <w:rPr>
                <w:sz w:val="22"/>
                <w:szCs w:val="22"/>
              </w:rPr>
              <w:t>П</w:t>
            </w:r>
            <w:proofErr w:type="gramEnd"/>
            <w:r w:rsidRPr="00156931">
              <w:rPr>
                <w:sz w:val="22"/>
                <w:szCs w:val="22"/>
              </w:rPr>
              <w:t>огрешность</w:t>
            </w:r>
            <w:proofErr w:type="spellEnd"/>
            <w:r w:rsidRPr="00156931">
              <w:rPr>
                <w:sz w:val="22"/>
                <w:szCs w:val="22"/>
              </w:rPr>
              <w:t xml:space="preserve"> метода для температуры текучести]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  <w:lang w:val="en-US"/>
              </w:rPr>
              <w:t>8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Содержание </w:t>
            </w:r>
            <w:r w:rsidRPr="002524E9">
              <w:rPr>
                <w:sz w:val="22"/>
                <w:szCs w:val="22"/>
              </w:rPr>
              <w:t>воды, %(</w:t>
            </w:r>
            <w:proofErr w:type="gramStart"/>
            <w:r w:rsidRPr="002524E9">
              <w:rPr>
                <w:sz w:val="22"/>
                <w:szCs w:val="22"/>
              </w:rPr>
              <w:t>об</w:t>
            </w:r>
            <w:proofErr w:type="gramEnd"/>
            <w:r w:rsidRPr="002524E9">
              <w:rPr>
                <w:sz w:val="22"/>
                <w:szCs w:val="22"/>
                <w:lang w:val="en-US"/>
              </w:rPr>
              <w:t>.</w:t>
            </w:r>
            <w:r w:rsidRPr="002524E9">
              <w:rPr>
                <w:sz w:val="22"/>
                <w:szCs w:val="22"/>
              </w:rPr>
              <w:t>)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2477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[!ВОДА-Д-</w:t>
            </w:r>
            <w:proofErr w:type="spellStart"/>
            <w:r w:rsidRPr="002524E9">
              <w:rPr>
                <w:sz w:val="22"/>
                <w:szCs w:val="22"/>
              </w:rPr>
              <w:t>СТ</w:t>
            </w:r>
            <w:proofErr w:type="gramStart"/>
            <w:r w:rsidRPr="002524E9">
              <w:rPr>
                <w:sz w:val="22"/>
                <w:szCs w:val="22"/>
              </w:rPr>
              <w:t>.С</w:t>
            </w:r>
            <w:proofErr w:type="gramEnd"/>
            <w:r w:rsidRPr="002524E9">
              <w:rPr>
                <w:sz w:val="22"/>
                <w:szCs w:val="22"/>
              </w:rPr>
              <w:t>ред</w:t>
            </w:r>
            <w:proofErr w:type="spellEnd"/>
            <w:r w:rsidRPr="002524E9">
              <w:rPr>
                <w:sz w:val="22"/>
                <w:szCs w:val="22"/>
              </w:rPr>
              <w:t>. знач. объема воды]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FD7DD0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D7DD0">
              <w:rPr>
                <w:sz w:val="22"/>
                <w:szCs w:val="22"/>
                <w:lang w:eastAsia="en-US"/>
              </w:rPr>
              <w:t xml:space="preserve"> [!ВОДА-Д-</w:t>
            </w:r>
            <w:proofErr w:type="spellStart"/>
            <w:r w:rsidRPr="00FD7DD0">
              <w:rPr>
                <w:sz w:val="22"/>
                <w:szCs w:val="22"/>
                <w:lang w:eastAsia="en-US"/>
              </w:rPr>
              <w:t>СТ</w:t>
            </w:r>
            <w:proofErr w:type="gramStart"/>
            <w:r w:rsidRPr="00FD7DD0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FD7DD0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FD7DD0">
              <w:rPr>
                <w:sz w:val="22"/>
                <w:szCs w:val="22"/>
                <w:lang w:eastAsia="en-US"/>
              </w:rPr>
              <w:t xml:space="preserve"> метода]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  <w:lang w:val="en-US"/>
              </w:rPr>
              <w:t>9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Зольность,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ГОСТ 1461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ЗОЛЬНОСТЬ</w:t>
            </w:r>
            <w:proofErr w:type="gramStart"/>
            <w:r w:rsidRPr="002524E9">
              <w:rPr>
                <w:sz w:val="22"/>
                <w:szCs w:val="22"/>
              </w:rPr>
              <w:t>.З</w:t>
            </w:r>
            <w:proofErr w:type="gramEnd"/>
            <w:r w:rsidRPr="002524E9">
              <w:rPr>
                <w:sz w:val="22"/>
                <w:szCs w:val="22"/>
              </w:rPr>
              <w:t>ольность</w:t>
            </w:r>
            <w:proofErr w:type="spellEnd"/>
            <w:r w:rsidRPr="002524E9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CA455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CA4559">
              <w:rPr>
                <w:sz w:val="22"/>
                <w:szCs w:val="22"/>
                <w:lang w:eastAsia="en-US"/>
              </w:rPr>
              <w:t>[!</w:t>
            </w:r>
            <w:proofErr w:type="spellStart"/>
            <w:r w:rsidRPr="00CA4559">
              <w:rPr>
                <w:sz w:val="22"/>
                <w:szCs w:val="22"/>
                <w:lang w:eastAsia="en-US"/>
              </w:rPr>
              <w:t>ЗОЛЬНОСТЬ</w:t>
            </w:r>
            <w:proofErr w:type="gramStart"/>
            <w:r w:rsidRPr="00CA4559">
              <w:rPr>
                <w:sz w:val="22"/>
                <w:szCs w:val="22"/>
                <w:lang w:eastAsia="en-US"/>
              </w:rPr>
              <w:t>.П</w:t>
            </w:r>
            <w:proofErr w:type="gramEnd"/>
            <w:r w:rsidRPr="00CA4559">
              <w:rPr>
                <w:sz w:val="22"/>
                <w:szCs w:val="22"/>
                <w:lang w:eastAsia="en-US"/>
              </w:rPr>
              <w:t>огрешность</w:t>
            </w:r>
            <w:proofErr w:type="spellEnd"/>
            <w:r w:rsidRPr="00CA4559">
              <w:rPr>
                <w:sz w:val="22"/>
                <w:szCs w:val="22"/>
                <w:lang w:eastAsia="en-US"/>
              </w:rPr>
              <w:t xml:space="preserve"> метода испытаний</w:t>
            </w:r>
            <w:r>
              <w:rPr>
                <w:sz w:val="22"/>
                <w:szCs w:val="22"/>
                <w:lang w:val="en-US" w:eastAsia="en-US"/>
              </w:rPr>
              <w:t>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1</w:t>
            </w:r>
            <w:r w:rsidRPr="002524E9">
              <w:rPr>
                <w:sz w:val="22"/>
                <w:szCs w:val="22"/>
                <w:lang w:val="en-US"/>
              </w:rPr>
              <w:t>0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 xml:space="preserve">Фракционный состав при атмосферном давлении: 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09055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955125" w:rsidRPr="002524E9" w:rsidTr="00A335BF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- температура начала кипения, °</w:t>
            </w:r>
            <w:proofErr w:type="gramStart"/>
            <w:r w:rsidRPr="002524E9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АСТМ Д86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ФР_ТАМОЖНЯ</w:t>
            </w:r>
            <w:proofErr w:type="gramStart"/>
            <w:r w:rsidRPr="002524E9">
              <w:rPr>
                <w:sz w:val="22"/>
                <w:szCs w:val="22"/>
              </w:rPr>
              <w:t>.Т</w:t>
            </w:r>
            <w:proofErr w:type="gramEnd"/>
            <w:r w:rsidRPr="002524E9">
              <w:rPr>
                <w:sz w:val="22"/>
                <w:szCs w:val="22"/>
              </w:rPr>
              <w:t>емпература</w:t>
            </w:r>
            <w:proofErr w:type="spellEnd"/>
            <w:r w:rsidRPr="002524E9">
              <w:rPr>
                <w:sz w:val="22"/>
                <w:szCs w:val="22"/>
              </w:rPr>
              <w:t xml:space="preserve"> начала кипения, °С]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55125" w:rsidRPr="002524E9" w:rsidTr="00A335BF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bookmarkStart w:id="0" w:name="OLE_LINK1"/>
            <w:bookmarkStart w:id="1" w:name="OLE_LINK2"/>
            <w:bookmarkStart w:id="2" w:name="OLE_LINK3"/>
            <w:r w:rsidRPr="002524E9">
              <w:rPr>
                <w:sz w:val="22"/>
                <w:szCs w:val="22"/>
              </w:rPr>
              <w:t>- при температуре 210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 xml:space="preserve"> перегоняется, % об.</w:t>
            </w:r>
            <w:bookmarkEnd w:id="0"/>
            <w:bookmarkEnd w:id="1"/>
            <w:bookmarkEnd w:id="2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</w:rPr>
              <w:t>АСТМ Д86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ФР_ТАМОЖНЯ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роцент</w:t>
            </w:r>
            <w:proofErr w:type="spellEnd"/>
            <w:r w:rsidRPr="002524E9">
              <w:rPr>
                <w:sz w:val="22"/>
                <w:szCs w:val="22"/>
              </w:rPr>
              <w:t xml:space="preserve"> перегонки при температуре 210°С]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55125" w:rsidRPr="002524E9" w:rsidTr="00A335BF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- при температуре 250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 xml:space="preserve"> перегоняется, % об.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09055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ИСО 3405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ФР_ТАМОЖНЯ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роцент</w:t>
            </w:r>
            <w:proofErr w:type="spellEnd"/>
            <w:r w:rsidRPr="002524E9">
              <w:rPr>
                <w:sz w:val="22"/>
                <w:szCs w:val="22"/>
              </w:rPr>
              <w:t xml:space="preserve"> перегонки при температуре 250°С]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55125" w:rsidRPr="002524E9" w:rsidTr="009B302B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- при температуре 300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 xml:space="preserve"> перегоняется, % об.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09055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ИСО 3405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ФР_ТАМОЖНЯ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роцент</w:t>
            </w:r>
            <w:proofErr w:type="spellEnd"/>
            <w:r w:rsidRPr="002524E9">
              <w:rPr>
                <w:sz w:val="22"/>
                <w:szCs w:val="22"/>
              </w:rPr>
              <w:t xml:space="preserve"> перегонки при температуре 300°С]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55125" w:rsidRPr="002524E9" w:rsidTr="009B302B">
        <w:tc>
          <w:tcPr>
            <w:tcW w:w="25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5125" w:rsidRPr="002524E9" w:rsidRDefault="00955125" w:rsidP="002524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- при температуре 350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 xml:space="preserve"> перегоняется, % об.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090559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ИСО 3405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ФР_ТАМОЖНЯ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роцент</w:t>
            </w:r>
            <w:proofErr w:type="spellEnd"/>
            <w:r w:rsidRPr="002524E9">
              <w:rPr>
                <w:sz w:val="22"/>
                <w:szCs w:val="22"/>
              </w:rPr>
              <w:t xml:space="preserve"> перегонки при 350 °С]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88131D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1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2524E9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Температура вспышки в открытом тигле, °</w:t>
            </w:r>
            <w:proofErr w:type="gramStart"/>
            <w:r w:rsidRPr="002524E9">
              <w:rPr>
                <w:sz w:val="22"/>
                <w:szCs w:val="22"/>
              </w:rPr>
              <w:t>С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AA0FDA" w:rsidRDefault="00955125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  <w:lang w:val="en-US"/>
              </w:rPr>
              <w:t>ASTM D</w:t>
            </w:r>
            <w:r w:rsidRPr="002524E9">
              <w:rPr>
                <w:sz w:val="22"/>
                <w:szCs w:val="22"/>
              </w:rPr>
              <w:t xml:space="preserve"> 92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0B0FE0" w:rsidRDefault="00955125" w:rsidP="00E95F4B">
            <w:pPr>
              <w:jc w:val="center"/>
              <w:rPr>
                <w:sz w:val="22"/>
                <w:szCs w:val="22"/>
              </w:rPr>
            </w:pPr>
            <w:r w:rsidRPr="00DE14DC">
              <w:rPr>
                <w:sz w:val="22"/>
                <w:szCs w:val="22"/>
              </w:rPr>
              <w:t>[!</w:t>
            </w:r>
            <w:proofErr w:type="spellStart"/>
            <w:r w:rsidRPr="00DE14DC">
              <w:rPr>
                <w:sz w:val="22"/>
                <w:szCs w:val="22"/>
              </w:rPr>
              <w:t>Т_ВСП_О_</w:t>
            </w:r>
            <w:r>
              <w:rPr>
                <w:sz w:val="22"/>
                <w:szCs w:val="22"/>
              </w:rPr>
              <w:t>ASTM.Температуры</w:t>
            </w:r>
            <w:proofErr w:type="spellEnd"/>
            <w:r>
              <w:rPr>
                <w:sz w:val="22"/>
                <w:szCs w:val="22"/>
              </w:rPr>
              <w:t xml:space="preserve"> вспышки </w:t>
            </w:r>
            <w:proofErr w:type="gramStart"/>
            <w:r>
              <w:rPr>
                <w:sz w:val="22"/>
                <w:szCs w:val="22"/>
              </w:rPr>
              <w:t>опреде</w:t>
            </w:r>
            <w:r w:rsidRPr="00DE14DC">
              <w:rPr>
                <w:sz w:val="22"/>
                <w:szCs w:val="22"/>
              </w:rPr>
              <w:t>ляемая</w:t>
            </w:r>
            <w:proofErr w:type="gramEnd"/>
            <w:r w:rsidRPr="00DE14DC">
              <w:rPr>
                <w:sz w:val="22"/>
                <w:szCs w:val="22"/>
              </w:rPr>
              <w:t xml:space="preserve"> в открытом тигле]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DE14DC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DE14DC">
              <w:rPr>
                <w:sz w:val="22"/>
                <w:szCs w:val="22"/>
                <w:lang w:eastAsia="en-US"/>
              </w:rPr>
              <w:t>[!Т_ВСП_О_</w:t>
            </w:r>
            <w:r>
              <w:rPr>
                <w:sz w:val="22"/>
                <w:szCs w:val="22"/>
                <w:lang w:val="en-US" w:eastAsia="en-US"/>
              </w:rPr>
              <w:t>AST</w:t>
            </w:r>
            <w:r w:rsidRPr="00DE14DC">
              <w:rPr>
                <w:sz w:val="22"/>
                <w:szCs w:val="22"/>
                <w:lang w:val="en-US" w:eastAsia="en-US"/>
              </w:rPr>
              <w:t>M</w:t>
            </w:r>
            <w:r w:rsidRPr="00DE14DC">
              <w:rPr>
                <w:sz w:val="22"/>
                <w:szCs w:val="22"/>
                <w:lang w:eastAsia="en-US"/>
              </w:rPr>
              <w:t>.Погрешность метода]</w:t>
            </w:r>
          </w:p>
        </w:tc>
      </w:tr>
      <w:tr w:rsidR="00955125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524E9" w:rsidRDefault="00955125" w:rsidP="0088131D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2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854065" w:rsidRDefault="00955125" w:rsidP="00CA4559">
            <w:pPr>
              <w:rPr>
                <w:sz w:val="22"/>
                <w:szCs w:val="22"/>
              </w:rPr>
            </w:pPr>
            <w:r w:rsidRPr="00854065">
              <w:rPr>
                <w:sz w:val="22"/>
                <w:szCs w:val="22"/>
              </w:rPr>
              <w:t>Теплота сгорания (низшая) в пересчете на сухое топливо, кДж/</w:t>
            </w:r>
            <w:proofErr w:type="gramStart"/>
            <w:r w:rsidRPr="00854065">
              <w:rPr>
                <w:sz w:val="22"/>
                <w:szCs w:val="22"/>
              </w:rPr>
              <w:t>кг</w:t>
            </w:r>
            <w:proofErr w:type="gramEnd"/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854065" w:rsidRDefault="00955125" w:rsidP="002A0C41">
            <w:pPr>
              <w:jc w:val="center"/>
              <w:rPr>
                <w:sz w:val="22"/>
                <w:szCs w:val="22"/>
              </w:rPr>
            </w:pPr>
            <w:r w:rsidRPr="00854065">
              <w:rPr>
                <w:sz w:val="22"/>
                <w:szCs w:val="22"/>
                <w:lang w:val="en-US"/>
              </w:rPr>
              <w:t>ГОСТ 21261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854065" w:rsidRDefault="00955125" w:rsidP="00E95F4B">
            <w:pPr>
              <w:jc w:val="center"/>
              <w:rPr>
                <w:sz w:val="22"/>
                <w:szCs w:val="22"/>
              </w:rPr>
            </w:pPr>
            <w:r w:rsidRPr="00854065">
              <w:rPr>
                <w:sz w:val="22"/>
                <w:szCs w:val="22"/>
              </w:rPr>
              <w:t>[!</w:t>
            </w:r>
            <w:proofErr w:type="spellStart"/>
            <w:r w:rsidRPr="00854065">
              <w:rPr>
                <w:sz w:val="22"/>
                <w:szCs w:val="22"/>
              </w:rPr>
              <w:t>ТЕПЛ_СГОР</w:t>
            </w:r>
            <w:proofErr w:type="gramStart"/>
            <w:r w:rsidRPr="00854065">
              <w:rPr>
                <w:sz w:val="22"/>
                <w:szCs w:val="22"/>
              </w:rPr>
              <w:t>.с</w:t>
            </w:r>
            <w:proofErr w:type="gramEnd"/>
            <w:r w:rsidRPr="00854065">
              <w:rPr>
                <w:sz w:val="22"/>
                <w:szCs w:val="22"/>
              </w:rPr>
              <w:t>редн.арифм.низшая</w:t>
            </w:r>
            <w:proofErr w:type="spellEnd"/>
            <w:r w:rsidRPr="00854065">
              <w:rPr>
                <w:sz w:val="22"/>
                <w:szCs w:val="22"/>
              </w:rPr>
              <w:t xml:space="preserve"> теплота сгорания]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125" w:rsidRPr="002801C2" w:rsidRDefault="00955125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eastAsia="en-US"/>
              </w:rPr>
              <w:t>±</w:t>
            </w:r>
            <w:r w:rsidRPr="00854065">
              <w:rPr>
                <w:sz w:val="22"/>
                <w:szCs w:val="22"/>
              </w:rPr>
              <w:t>[!</w:t>
            </w:r>
            <w:proofErr w:type="spellStart"/>
            <w:r w:rsidRPr="00854065">
              <w:rPr>
                <w:sz w:val="22"/>
                <w:szCs w:val="22"/>
              </w:rPr>
              <w:t>ТЕПЛ_СГОР</w:t>
            </w:r>
            <w:proofErr w:type="gramStart"/>
            <w:r w:rsidRPr="00854065">
              <w:rPr>
                <w:sz w:val="22"/>
                <w:szCs w:val="22"/>
              </w:rPr>
              <w:t>.</w:t>
            </w:r>
            <w:r w:rsidRPr="002801C2">
              <w:rPr>
                <w:sz w:val="22"/>
                <w:szCs w:val="22"/>
              </w:rPr>
              <w:t>П</w:t>
            </w:r>
            <w:proofErr w:type="gramEnd"/>
            <w:r w:rsidRPr="002801C2">
              <w:rPr>
                <w:sz w:val="22"/>
                <w:szCs w:val="22"/>
              </w:rPr>
              <w:t>огрешность</w:t>
            </w:r>
            <w:proofErr w:type="spellEnd"/>
            <w:r w:rsidRPr="002801C2">
              <w:rPr>
                <w:sz w:val="22"/>
                <w:szCs w:val="22"/>
              </w:rPr>
              <w:t xml:space="preserve"> метода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B110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275F86">
            <w:pPr>
              <w:rPr>
                <w:sz w:val="22"/>
                <w:szCs w:val="22"/>
              </w:rPr>
            </w:pPr>
            <w:r w:rsidRPr="0003568A">
              <w:rPr>
                <w:sz w:val="22"/>
                <w:szCs w:val="22"/>
              </w:rPr>
              <w:t>Цвет по ASTM, шкалы ASTM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  <w:lang w:val="en-US"/>
              </w:rPr>
              <w:t>ASTM D1500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061F04" w:rsidRDefault="00F43F07" w:rsidP="00E95F4B">
            <w:pPr>
              <w:jc w:val="center"/>
              <w:rPr>
                <w:sz w:val="22"/>
                <w:szCs w:val="22"/>
              </w:rPr>
            </w:pPr>
            <w:r w:rsidRPr="00061F04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!</w:t>
            </w:r>
            <w:r w:rsidRPr="00061F04">
              <w:rPr>
                <w:sz w:val="22"/>
                <w:szCs w:val="22"/>
              </w:rPr>
              <w:t>ЦВЕТ_</w:t>
            </w:r>
            <w:r w:rsidRPr="00061F04">
              <w:rPr>
                <w:sz w:val="22"/>
                <w:szCs w:val="22"/>
                <w:lang w:val="en-US"/>
              </w:rPr>
              <w:t>ASTM</w:t>
            </w:r>
            <w:r w:rsidRPr="00061F04">
              <w:rPr>
                <w:sz w:val="22"/>
                <w:szCs w:val="22"/>
              </w:rPr>
              <w:t>.Цвет нефтепродукта</w:t>
            </w:r>
            <w:r w:rsidRPr="00061F04"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C400A5" w:rsidRDefault="00F43F07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val="en-US" w:eastAsia="en-US"/>
              </w:rPr>
            </w:pPr>
            <w:r w:rsidRPr="00061F04">
              <w:rPr>
                <w:sz w:val="22"/>
                <w:szCs w:val="22"/>
                <w:lang w:val="en-US"/>
              </w:rPr>
              <w:t>[</w:t>
            </w:r>
            <w:r>
              <w:rPr>
                <w:sz w:val="22"/>
                <w:szCs w:val="22"/>
                <w:lang w:val="en-US"/>
              </w:rPr>
              <w:t>!</w:t>
            </w:r>
            <w:r w:rsidRPr="00061F04">
              <w:rPr>
                <w:sz w:val="22"/>
                <w:szCs w:val="22"/>
              </w:rPr>
              <w:t>ЦВЕТ_</w:t>
            </w:r>
            <w:r w:rsidRPr="00061F04">
              <w:rPr>
                <w:sz w:val="22"/>
                <w:szCs w:val="22"/>
                <w:lang w:val="en-US"/>
              </w:rPr>
              <w:t>ASTM</w:t>
            </w:r>
            <w:r w:rsidRPr="00061F04">
              <w:rPr>
                <w:sz w:val="22"/>
                <w:szCs w:val="22"/>
              </w:rPr>
              <w:t>.</w:t>
            </w:r>
            <w:r w:rsidRPr="00C400A5">
              <w:rPr>
                <w:sz w:val="22"/>
                <w:szCs w:val="22"/>
              </w:rPr>
              <w:t>Погрешность метода</w:t>
            </w:r>
            <w:r>
              <w:rPr>
                <w:sz w:val="22"/>
                <w:szCs w:val="22"/>
                <w:lang w:val="en-US"/>
              </w:rPr>
              <w:t>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B110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284112">
            <w:pPr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Количество керосиногазойлевых фракций, перегоняющихся до 350</w:t>
            </w:r>
            <w:proofErr w:type="gramStart"/>
            <w:r w:rsidRPr="002524E9">
              <w:rPr>
                <w:sz w:val="22"/>
                <w:szCs w:val="22"/>
              </w:rPr>
              <w:t>°С</w:t>
            </w:r>
            <w:proofErr w:type="gramEnd"/>
            <w:r w:rsidRPr="002524E9">
              <w:rPr>
                <w:sz w:val="22"/>
                <w:szCs w:val="22"/>
              </w:rPr>
              <w:t>, % об.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AA0FDA" w:rsidRDefault="00F43F07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2524E9">
              <w:rPr>
                <w:sz w:val="22"/>
                <w:szCs w:val="22"/>
                <w:lang w:val="en-US"/>
              </w:rPr>
              <w:t>ASTM D1</w:t>
            </w:r>
            <w:r w:rsidRPr="002524E9">
              <w:rPr>
                <w:sz w:val="22"/>
                <w:szCs w:val="22"/>
              </w:rPr>
              <w:t>160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jc w:val="center"/>
              <w:rPr>
                <w:sz w:val="22"/>
                <w:szCs w:val="22"/>
              </w:rPr>
            </w:pPr>
            <w:r w:rsidRPr="002524E9">
              <w:rPr>
                <w:sz w:val="22"/>
                <w:szCs w:val="22"/>
              </w:rPr>
              <w:t>[!</w:t>
            </w:r>
            <w:proofErr w:type="spellStart"/>
            <w:r w:rsidRPr="002524E9">
              <w:rPr>
                <w:sz w:val="22"/>
                <w:szCs w:val="22"/>
              </w:rPr>
              <w:t>ВАКУМ_ДИСТ</w:t>
            </w:r>
            <w:proofErr w:type="gramStart"/>
            <w:r w:rsidRPr="002524E9">
              <w:rPr>
                <w:sz w:val="22"/>
                <w:szCs w:val="22"/>
              </w:rPr>
              <w:t>.П</w:t>
            </w:r>
            <w:proofErr w:type="gramEnd"/>
            <w:r w:rsidRPr="002524E9">
              <w:rPr>
                <w:sz w:val="22"/>
                <w:szCs w:val="22"/>
              </w:rPr>
              <w:t>роцент</w:t>
            </w:r>
            <w:proofErr w:type="spellEnd"/>
            <w:r w:rsidRPr="002524E9">
              <w:rPr>
                <w:sz w:val="22"/>
                <w:szCs w:val="22"/>
              </w:rPr>
              <w:t xml:space="preserve"> </w:t>
            </w:r>
            <w:proofErr w:type="spellStart"/>
            <w:r w:rsidRPr="002524E9">
              <w:rPr>
                <w:sz w:val="22"/>
                <w:szCs w:val="22"/>
              </w:rPr>
              <w:t>востановленного</w:t>
            </w:r>
            <w:proofErr w:type="spellEnd"/>
            <w:r w:rsidRPr="002524E9">
              <w:rPr>
                <w:sz w:val="22"/>
                <w:szCs w:val="22"/>
              </w:rPr>
              <w:t xml:space="preserve"> объёма для 350 град Цельсия (АЕТ)]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3E6F29" w:rsidRDefault="00F43F07" w:rsidP="00B110A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213051">
            <w:pPr>
              <w:rPr>
                <w:sz w:val="22"/>
                <w:szCs w:val="22"/>
              </w:rPr>
            </w:pPr>
            <w:r w:rsidRPr="00657A1C">
              <w:rPr>
                <w:sz w:val="22"/>
                <w:szCs w:val="22"/>
              </w:rPr>
              <w:t>Содержание сульфатной золы,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657A1C">
              <w:rPr>
                <w:sz w:val="22"/>
                <w:szCs w:val="22"/>
                <w:lang w:val="en-US"/>
              </w:rPr>
              <w:t>ISO 3987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AF774C">
            <w:pPr>
              <w:jc w:val="center"/>
              <w:rPr>
                <w:sz w:val="22"/>
                <w:szCs w:val="22"/>
              </w:rPr>
            </w:pPr>
            <w:r w:rsidRPr="00657A1C">
              <w:rPr>
                <w:sz w:val="22"/>
                <w:szCs w:val="22"/>
              </w:rPr>
              <w:t>[!</w:t>
            </w:r>
            <w:proofErr w:type="spellStart"/>
            <w:r w:rsidRPr="00657A1C">
              <w:rPr>
                <w:sz w:val="22"/>
                <w:szCs w:val="22"/>
              </w:rPr>
              <w:t>ЗОЛА_СУЛЬФ.</w:t>
            </w:r>
            <w:r w:rsidRPr="00872DB8">
              <w:rPr>
                <w:sz w:val="22"/>
                <w:szCs w:val="22"/>
              </w:rPr>
              <w:t>Содержание</w:t>
            </w:r>
            <w:proofErr w:type="spellEnd"/>
            <w:r w:rsidRPr="00872DB8">
              <w:rPr>
                <w:sz w:val="22"/>
                <w:szCs w:val="22"/>
              </w:rPr>
              <w:t xml:space="preserve"> сульфатированной золы</w:t>
            </w:r>
            <w:r w:rsidRPr="00657A1C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</w:rPr>
              <w:t>±</w:t>
            </w:r>
            <w:r w:rsidRPr="00657A1C">
              <w:rPr>
                <w:sz w:val="22"/>
                <w:szCs w:val="22"/>
              </w:rPr>
              <w:t>[!</w:t>
            </w:r>
            <w:proofErr w:type="spellStart"/>
            <w:r w:rsidRPr="00657A1C">
              <w:rPr>
                <w:sz w:val="22"/>
                <w:szCs w:val="22"/>
              </w:rPr>
              <w:t>ЗОЛА_СУЛЬФ</w:t>
            </w:r>
            <w:proofErr w:type="gramStart"/>
            <w:r w:rsidRPr="00657A1C">
              <w:rPr>
                <w:sz w:val="22"/>
                <w:szCs w:val="22"/>
              </w:rPr>
              <w:t>.П</w:t>
            </w:r>
            <w:proofErr w:type="gramEnd"/>
            <w:r w:rsidRPr="00657A1C">
              <w:rPr>
                <w:sz w:val="22"/>
                <w:szCs w:val="22"/>
              </w:rPr>
              <w:t>огрешность</w:t>
            </w:r>
            <w:proofErr w:type="spellEnd"/>
            <w:r w:rsidRPr="00657A1C">
              <w:rPr>
                <w:sz w:val="22"/>
                <w:szCs w:val="22"/>
              </w:rPr>
              <w:t xml:space="preserve"> метода]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3E6F29" w:rsidRDefault="00F43F07" w:rsidP="00B110A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213051">
            <w:pPr>
              <w:rPr>
                <w:sz w:val="22"/>
                <w:szCs w:val="22"/>
              </w:rPr>
            </w:pPr>
            <w:r w:rsidRPr="00657A1C">
              <w:rPr>
                <w:sz w:val="22"/>
                <w:szCs w:val="22"/>
              </w:rPr>
              <w:t>Кислотное число, мг КОН/г топлива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2A0C41">
            <w:pPr>
              <w:jc w:val="center"/>
              <w:rPr>
                <w:sz w:val="22"/>
                <w:szCs w:val="22"/>
              </w:rPr>
            </w:pPr>
            <w:r w:rsidRPr="00657A1C">
              <w:rPr>
                <w:sz w:val="22"/>
                <w:szCs w:val="22"/>
                <w:lang w:val="en-US"/>
              </w:rPr>
              <w:t>ASTM D664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E95F4B">
            <w:pPr>
              <w:jc w:val="center"/>
              <w:rPr>
                <w:sz w:val="22"/>
                <w:szCs w:val="22"/>
              </w:rPr>
            </w:pPr>
            <w:r w:rsidRPr="00657A1C">
              <w:rPr>
                <w:sz w:val="22"/>
                <w:szCs w:val="22"/>
              </w:rPr>
              <w:t xml:space="preserve">[!КИСЛ_ЧИСЛ_А664.Кислотное </w:t>
            </w:r>
            <w:r w:rsidRPr="00657A1C">
              <w:rPr>
                <w:sz w:val="22"/>
                <w:szCs w:val="22"/>
              </w:rPr>
              <w:lastRenderedPageBreak/>
              <w:t>число]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657A1C" w:rsidRDefault="00F43F07" w:rsidP="00E95F4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657A1C">
              <w:rPr>
                <w:sz w:val="22"/>
                <w:szCs w:val="22"/>
              </w:rPr>
              <w:lastRenderedPageBreak/>
              <w:t xml:space="preserve">[!КИСЛ_ЧИСЛ_А664.Погрешность </w:t>
            </w:r>
            <w:r w:rsidRPr="00657A1C">
              <w:rPr>
                <w:sz w:val="22"/>
                <w:szCs w:val="22"/>
              </w:rPr>
              <w:lastRenderedPageBreak/>
              <w:t>метода]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C72721" w:rsidRDefault="00F43F07" w:rsidP="00B110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17.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B521FC">
            <w:pPr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Общий осадок после старения, %масс.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AA0FDA" w:rsidRDefault="00F43F07" w:rsidP="002A0C41">
            <w:pPr>
              <w:jc w:val="center"/>
              <w:rPr>
                <w:sz w:val="22"/>
                <w:szCs w:val="22"/>
                <w:lang w:val="en-US"/>
              </w:rPr>
            </w:pPr>
            <w:r w:rsidRPr="004C4F96">
              <w:rPr>
                <w:sz w:val="22"/>
                <w:szCs w:val="22"/>
              </w:rPr>
              <w:t>ISO 10307-2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C55604" w:rsidRDefault="00F43F07" w:rsidP="00E95F4B">
            <w:pPr>
              <w:jc w:val="center"/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[!</w:t>
            </w:r>
            <w:proofErr w:type="spellStart"/>
            <w:r w:rsidRPr="004C4F96">
              <w:rPr>
                <w:sz w:val="22"/>
                <w:szCs w:val="22"/>
              </w:rPr>
              <w:t>ОБЩ_ОСАДОК_СТАР</w:t>
            </w:r>
            <w:proofErr w:type="gramStart"/>
            <w:r w:rsidRPr="004C4F96">
              <w:rPr>
                <w:sz w:val="22"/>
                <w:szCs w:val="22"/>
              </w:rPr>
              <w:t>.О</w:t>
            </w:r>
            <w:proofErr w:type="gramEnd"/>
            <w:r w:rsidRPr="004C4F96">
              <w:rPr>
                <w:sz w:val="22"/>
                <w:szCs w:val="22"/>
              </w:rPr>
              <w:t>бщий</w:t>
            </w:r>
            <w:proofErr w:type="spellEnd"/>
            <w:r w:rsidRPr="004C4F96">
              <w:rPr>
                <w:sz w:val="22"/>
                <w:szCs w:val="22"/>
              </w:rPr>
              <w:t xml:space="preserve"> осадок после старения]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C55604" w:rsidRDefault="00F43F07" w:rsidP="00E95F4B">
            <w:pPr>
              <w:jc w:val="center"/>
              <w:rPr>
                <w:sz w:val="22"/>
                <w:szCs w:val="22"/>
              </w:rPr>
            </w:pPr>
            <w:r w:rsidRPr="004C4F96">
              <w:rPr>
                <w:sz w:val="22"/>
                <w:szCs w:val="22"/>
              </w:rPr>
              <w:t>[!</w:t>
            </w:r>
            <w:proofErr w:type="spellStart"/>
            <w:r w:rsidRPr="004C4F96">
              <w:rPr>
                <w:sz w:val="22"/>
                <w:szCs w:val="22"/>
              </w:rPr>
              <w:t>ОБЩ_ОСАДОК_СТАР</w:t>
            </w:r>
            <w:proofErr w:type="gramStart"/>
            <w:r w:rsidRPr="004C4F96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П</w:t>
            </w:r>
            <w:proofErr w:type="gramEnd"/>
            <w:r>
              <w:rPr>
                <w:sz w:val="22"/>
                <w:szCs w:val="22"/>
              </w:rPr>
              <w:t>огрешность</w:t>
            </w:r>
            <w:proofErr w:type="spellEnd"/>
            <w:r>
              <w:rPr>
                <w:sz w:val="22"/>
                <w:szCs w:val="22"/>
              </w:rPr>
              <w:t xml:space="preserve"> метода</w:t>
            </w:r>
            <w:r w:rsidRPr="004C4F96">
              <w:rPr>
                <w:sz w:val="22"/>
                <w:szCs w:val="22"/>
              </w:rPr>
              <w:t>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714A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714A63">
            <w:pPr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Содержание ванадия,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961F0E" w:rsidRDefault="00F43F07" w:rsidP="00714A63">
            <w:pPr>
              <w:jc w:val="center"/>
              <w:rPr>
                <w:sz w:val="22"/>
                <w:szCs w:val="22"/>
                <w:lang w:val="en-US"/>
              </w:rPr>
            </w:pPr>
            <w:r w:rsidRPr="00236AB7">
              <w:rPr>
                <w:sz w:val="22"/>
                <w:szCs w:val="22"/>
                <w:lang w:val="en-US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F4758D" w:rsidRDefault="00F43F07" w:rsidP="00E95F4B">
            <w:pPr>
              <w:jc w:val="center"/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[!</w:t>
            </w:r>
            <w:proofErr w:type="spellStart"/>
            <w:r w:rsidRPr="00236AB7">
              <w:rPr>
                <w:sz w:val="22"/>
                <w:szCs w:val="22"/>
              </w:rPr>
              <w:t>СОД_МЕТ_RMG.Содержание</w:t>
            </w:r>
            <w:proofErr w:type="spellEnd"/>
            <w:r w:rsidRPr="00236AB7">
              <w:rPr>
                <w:sz w:val="22"/>
                <w:szCs w:val="22"/>
              </w:rPr>
              <w:t xml:space="preserve"> ванадия]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E95F4B">
            <w:pPr>
              <w:jc w:val="center"/>
            </w:pPr>
            <w:r w:rsidRPr="000A3794">
              <w:rPr>
                <w:sz w:val="22"/>
                <w:szCs w:val="22"/>
              </w:rPr>
              <w:t>[!</w:t>
            </w:r>
            <w:proofErr w:type="spellStart"/>
            <w:r w:rsidRPr="000A3794">
              <w:rPr>
                <w:sz w:val="22"/>
                <w:szCs w:val="22"/>
              </w:rPr>
              <w:t>СОД_МЕТ_RMG.</w:t>
            </w:r>
            <w:r w:rsidRPr="00534735">
              <w:rPr>
                <w:sz w:val="22"/>
                <w:szCs w:val="22"/>
              </w:rPr>
              <w:t>Погрешность</w:t>
            </w:r>
            <w:proofErr w:type="spellEnd"/>
            <w:r w:rsidRPr="00534735">
              <w:rPr>
                <w:sz w:val="22"/>
                <w:szCs w:val="22"/>
              </w:rPr>
              <w:t xml:space="preserve"> для ванадия</w:t>
            </w:r>
            <w:r w:rsidRPr="000A3794">
              <w:rPr>
                <w:sz w:val="22"/>
                <w:szCs w:val="22"/>
              </w:rPr>
              <w:t>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714A6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Pr="002524E9"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714A63">
            <w:pPr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Содержание натрия,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961F0E" w:rsidRDefault="00F43F07" w:rsidP="00714A63">
            <w:pPr>
              <w:jc w:val="center"/>
              <w:rPr>
                <w:sz w:val="22"/>
                <w:szCs w:val="22"/>
                <w:lang w:val="en-US"/>
              </w:rPr>
            </w:pPr>
            <w:r w:rsidRPr="00236AB7">
              <w:rPr>
                <w:sz w:val="22"/>
                <w:szCs w:val="22"/>
                <w:lang w:val="en-US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jc w:val="center"/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[!</w:t>
            </w:r>
            <w:proofErr w:type="spellStart"/>
            <w:r w:rsidRPr="00236AB7">
              <w:rPr>
                <w:sz w:val="22"/>
                <w:szCs w:val="22"/>
              </w:rPr>
              <w:t>СОД_МЕТ_RMG.Содержание</w:t>
            </w:r>
            <w:proofErr w:type="spellEnd"/>
            <w:r w:rsidRPr="00236AB7">
              <w:rPr>
                <w:sz w:val="22"/>
                <w:szCs w:val="22"/>
              </w:rPr>
              <w:t xml:space="preserve"> натрия]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E95F4B">
            <w:pPr>
              <w:jc w:val="center"/>
            </w:pPr>
            <w:r w:rsidRPr="000A3794">
              <w:rPr>
                <w:sz w:val="22"/>
                <w:szCs w:val="22"/>
              </w:rPr>
              <w:t>[!</w:t>
            </w:r>
            <w:proofErr w:type="spellStart"/>
            <w:r w:rsidRPr="000A3794">
              <w:rPr>
                <w:sz w:val="22"/>
                <w:szCs w:val="22"/>
              </w:rPr>
              <w:t>СОД_МЕТ_RMG.</w:t>
            </w:r>
            <w:r w:rsidRPr="00534735">
              <w:rPr>
                <w:sz w:val="22"/>
                <w:szCs w:val="22"/>
              </w:rPr>
              <w:t>Погрешность</w:t>
            </w:r>
            <w:proofErr w:type="spellEnd"/>
            <w:r w:rsidRPr="00534735">
              <w:rPr>
                <w:sz w:val="22"/>
                <w:szCs w:val="22"/>
              </w:rPr>
              <w:t xml:space="preserve"> для натрия</w:t>
            </w:r>
            <w:r w:rsidRPr="000A3794">
              <w:rPr>
                <w:sz w:val="22"/>
                <w:szCs w:val="22"/>
              </w:rPr>
              <w:t>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Содержание алюминия</w:t>
            </w:r>
            <w:r>
              <w:rPr>
                <w:sz w:val="22"/>
                <w:szCs w:val="22"/>
              </w:rPr>
              <w:t>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961F0E" w:rsidRDefault="00F43F07" w:rsidP="00E95F4B">
            <w:pPr>
              <w:jc w:val="center"/>
              <w:rPr>
                <w:sz w:val="22"/>
                <w:szCs w:val="22"/>
                <w:lang w:val="en-US"/>
              </w:rPr>
            </w:pPr>
            <w:r w:rsidRPr="00236AB7">
              <w:rPr>
                <w:sz w:val="22"/>
                <w:szCs w:val="22"/>
                <w:lang w:val="en-US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jc w:val="center"/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[!</w:t>
            </w:r>
            <w:proofErr w:type="spellStart"/>
            <w:r w:rsidRPr="00236AB7">
              <w:rPr>
                <w:sz w:val="22"/>
                <w:szCs w:val="22"/>
              </w:rPr>
              <w:t>СОД_МЕТ_RMG.</w:t>
            </w:r>
            <w:r w:rsidRPr="00534735">
              <w:rPr>
                <w:sz w:val="22"/>
                <w:szCs w:val="22"/>
              </w:rPr>
              <w:t>Содержание</w:t>
            </w:r>
            <w:proofErr w:type="spellEnd"/>
            <w:r w:rsidRPr="00534735">
              <w:rPr>
                <w:sz w:val="22"/>
                <w:szCs w:val="22"/>
              </w:rPr>
              <w:t xml:space="preserve"> алюминия</w:t>
            </w:r>
            <w:r w:rsidRPr="00236AB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E95F4B">
            <w:pPr>
              <w:jc w:val="center"/>
            </w:pPr>
            <w:r w:rsidRPr="000A3794">
              <w:rPr>
                <w:sz w:val="22"/>
                <w:szCs w:val="22"/>
              </w:rPr>
              <w:t>[!</w:t>
            </w:r>
            <w:proofErr w:type="spellStart"/>
            <w:r w:rsidRPr="000A3794">
              <w:rPr>
                <w:sz w:val="22"/>
                <w:szCs w:val="22"/>
              </w:rPr>
              <w:t>СОД_МЕТ_RMG.</w:t>
            </w:r>
            <w:r w:rsidRPr="00534735">
              <w:rPr>
                <w:sz w:val="22"/>
                <w:szCs w:val="22"/>
              </w:rPr>
              <w:t>Погрешность</w:t>
            </w:r>
            <w:proofErr w:type="spellEnd"/>
            <w:r w:rsidRPr="00534735">
              <w:rPr>
                <w:sz w:val="22"/>
                <w:szCs w:val="22"/>
              </w:rPr>
              <w:t xml:space="preserve"> для алюминия</w:t>
            </w:r>
            <w:r w:rsidRPr="000A3794">
              <w:rPr>
                <w:sz w:val="22"/>
                <w:szCs w:val="22"/>
              </w:rPr>
              <w:t>]</w:t>
            </w:r>
          </w:p>
        </w:tc>
      </w:tr>
      <w:tr w:rsidR="00F43F0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 xml:space="preserve">Содержание </w:t>
            </w:r>
            <w:r>
              <w:rPr>
                <w:sz w:val="22"/>
                <w:szCs w:val="22"/>
              </w:rPr>
              <w:t>кремния, мг/кг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961F0E" w:rsidRDefault="00F43F07" w:rsidP="00E95F4B">
            <w:pPr>
              <w:jc w:val="center"/>
              <w:rPr>
                <w:sz w:val="22"/>
                <w:szCs w:val="22"/>
                <w:lang w:val="en-US"/>
              </w:rPr>
            </w:pPr>
            <w:r w:rsidRPr="00236AB7">
              <w:rPr>
                <w:sz w:val="22"/>
                <w:szCs w:val="22"/>
                <w:lang w:val="en-US"/>
              </w:rPr>
              <w:t>IP 501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Pr="002524E9" w:rsidRDefault="00F43F07" w:rsidP="00E95F4B">
            <w:pPr>
              <w:jc w:val="center"/>
              <w:rPr>
                <w:sz w:val="22"/>
                <w:szCs w:val="22"/>
              </w:rPr>
            </w:pPr>
            <w:r w:rsidRPr="00236AB7">
              <w:rPr>
                <w:sz w:val="22"/>
                <w:szCs w:val="22"/>
              </w:rPr>
              <w:t>[!</w:t>
            </w:r>
            <w:proofErr w:type="spellStart"/>
            <w:r w:rsidRPr="00236AB7">
              <w:rPr>
                <w:sz w:val="22"/>
                <w:szCs w:val="22"/>
              </w:rPr>
              <w:t>СОД_МЕТ_RMG.</w:t>
            </w:r>
            <w:r w:rsidRPr="00534735">
              <w:rPr>
                <w:sz w:val="22"/>
                <w:szCs w:val="22"/>
              </w:rPr>
              <w:t>Содержание</w:t>
            </w:r>
            <w:proofErr w:type="spellEnd"/>
            <w:r w:rsidRPr="00534735">
              <w:rPr>
                <w:sz w:val="22"/>
                <w:szCs w:val="22"/>
              </w:rPr>
              <w:t xml:space="preserve"> кремния</w:t>
            </w:r>
            <w:r w:rsidRPr="00236AB7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F07" w:rsidRDefault="00F43F07" w:rsidP="00E95F4B">
            <w:pPr>
              <w:jc w:val="center"/>
            </w:pPr>
            <w:r w:rsidRPr="000A3794">
              <w:rPr>
                <w:sz w:val="22"/>
                <w:szCs w:val="22"/>
              </w:rPr>
              <w:t>[!</w:t>
            </w:r>
            <w:proofErr w:type="spellStart"/>
            <w:r w:rsidRPr="000A3794">
              <w:rPr>
                <w:sz w:val="22"/>
                <w:szCs w:val="22"/>
              </w:rPr>
              <w:t>СОД_МЕТ_RMG.</w:t>
            </w:r>
            <w:r w:rsidRPr="00534735">
              <w:rPr>
                <w:sz w:val="22"/>
                <w:szCs w:val="22"/>
              </w:rPr>
              <w:t>Погрешность</w:t>
            </w:r>
            <w:proofErr w:type="spellEnd"/>
            <w:r w:rsidRPr="00534735">
              <w:rPr>
                <w:sz w:val="22"/>
                <w:szCs w:val="22"/>
              </w:rPr>
              <w:t xml:space="preserve"> для кремния</w:t>
            </w:r>
            <w:r w:rsidRPr="000A3794">
              <w:rPr>
                <w:sz w:val="22"/>
                <w:szCs w:val="22"/>
              </w:rPr>
              <w:t>]</w:t>
            </w:r>
          </w:p>
        </w:tc>
      </w:tr>
      <w:tr w:rsidR="00AF60B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Default="00AF60B7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657A1C" w:rsidRDefault="00AF60B7" w:rsidP="00E95F4B">
            <w:pPr>
              <w:rPr>
                <w:sz w:val="22"/>
                <w:szCs w:val="22"/>
              </w:rPr>
            </w:pPr>
            <w:r w:rsidRPr="009E3BF0">
              <w:rPr>
                <w:sz w:val="22"/>
                <w:szCs w:val="22"/>
              </w:rPr>
              <w:t xml:space="preserve">Вязкость кинематическая при </w:t>
            </w:r>
            <w:r>
              <w:rPr>
                <w:sz w:val="22"/>
                <w:szCs w:val="22"/>
              </w:rPr>
              <w:t>10</w:t>
            </w:r>
            <w:r w:rsidRPr="009E3BF0">
              <w:rPr>
                <w:sz w:val="22"/>
                <w:szCs w:val="22"/>
              </w:rPr>
              <w:t>0</w:t>
            </w:r>
            <w:proofErr w:type="gramStart"/>
            <w:r w:rsidRPr="009E3BF0">
              <w:rPr>
                <w:sz w:val="22"/>
                <w:szCs w:val="22"/>
              </w:rPr>
              <w:t>°С</w:t>
            </w:r>
            <w:proofErr w:type="gramEnd"/>
            <w:r w:rsidRPr="009E3BF0">
              <w:rPr>
                <w:sz w:val="22"/>
                <w:szCs w:val="22"/>
              </w:rPr>
              <w:t>, мм</w:t>
            </w:r>
            <w:r w:rsidRPr="009E3BF0">
              <w:rPr>
                <w:sz w:val="22"/>
                <w:szCs w:val="22"/>
                <w:vertAlign w:val="superscript"/>
              </w:rPr>
              <w:t>2</w:t>
            </w:r>
            <w:r w:rsidRPr="009E3BF0">
              <w:rPr>
                <w:sz w:val="22"/>
                <w:szCs w:val="22"/>
              </w:rPr>
              <w:t>/с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657A1C" w:rsidRDefault="00AF60B7" w:rsidP="00E95F4B">
            <w:pPr>
              <w:jc w:val="center"/>
              <w:rPr>
                <w:sz w:val="22"/>
                <w:szCs w:val="22"/>
              </w:rPr>
            </w:pPr>
            <w:r w:rsidRPr="009E3BF0">
              <w:rPr>
                <w:sz w:val="22"/>
                <w:szCs w:val="22"/>
              </w:rPr>
              <w:t>BS EN ISO 3104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F40108" w:rsidRDefault="00AF60B7" w:rsidP="00364192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.Кинематическая вязкость при 100]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F40108" w:rsidRDefault="00AF60B7" w:rsidP="00364192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F40108">
              <w:rPr>
                <w:sz w:val="22"/>
                <w:szCs w:val="22"/>
              </w:rPr>
              <w:t>[!</w:t>
            </w:r>
            <w:r>
              <w:rPr>
                <w:sz w:val="22"/>
                <w:szCs w:val="22"/>
              </w:rPr>
              <w:t>ВЯЗ_СМТ_100</w:t>
            </w:r>
            <w:r w:rsidRPr="00F40108">
              <w:rPr>
                <w:sz w:val="22"/>
                <w:szCs w:val="22"/>
              </w:rPr>
              <w:t>.Погрешность метода испытаний при 100]</w:t>
            </w:r>
          </w:p>
        </w:tc>
      </w:tr>
      <w:tr w:rsidR="00AF60B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Default="00AF60B7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566ECE" w:rsidRDefault="00AF60B7" w:rsidP="00DA6B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Число омыления, мг КОН/ г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566ECE" w:rsidRDefault="00AF60B7" w:rsidP="00DA6B4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ISO 6293-2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566ECE" w:rsidRDefault="00AF60B7" w:rsidP="00DA6B45">
            <w:pPr>
              <w:jc w:val="center"/>
              <w:rPr>
                <w:sz w:val="22"/>
                <w:szCs w:val="22"/>
              </w:rPr>
            </w:pPr>
            <w:r w:rsidRPr="00566ECE">
              <w:rPr>
                <w:sz w:val="22"/>
                <w:szCs w:val="22"/>
              </w:rPr>
              <w:t>[!</w:t>
            </w:r>
            <w:proofErr w:type="spellStart"/>
            <w:r>
              <w:rPr>
                <w:sz w:val="22"/>
                <w:szCs w:val="22"/>
              </w:rPr>
              <w:t>ЧИСЛО_ОМЫЛ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566ECE">
              <w:rPr>
                <w:sz w:val="22"/>
                <w:szCs w:val="22"/>
              </w:rPr>
              <w:t>Ч</w:t>
            </w:r>
            <w:proofErr w:type="gramEnd"/>
            <w:r w:rsidRPr="00566ECE">
              <w:rPr>
                <w:sz w:val="22"/>
                <w:szCs w:val="22"/>
              </w:rPr>
              <w:t>исло</w:t>
            </w:r>
            <w:proofErr w:type="spellEnd"/>
            <w:r w:rsidRPr="00566ECE">
              <w:rPr>
                <w:sz w:val="22"/>
                <w:szCs w:val="22"/>
              </w:rPr>
              <w:t xml:space="preserve"> омыление]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566ECE" w:rsidRDefault="00AF60B7" w:rsidP="00DA6B4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566ECE">
              <w:rPr>
                <w:sz w:val="22"/>
                <w:szCs w:val="22"/>
              </w:rPr>
              <w:t>[</w:t>
            </w:r>
            <w:r>
              <w:rPr>
                <w:sz w:val="22"/>
                <w:szCs w:val="22"/>
              </w:rPr>
              <w:t>!</w:t>
            </w:r>
            <w:proofErr w:type="spellStart"/>
            <w:r>
              <w:rPr>
                <w:sz w:val="22"/>
                <w:szCs w:val="22"/>
              </w:rPr>
              <w:t>ЧИСЛО_ОМЫЛ</w:t>
            </w:r>
            <w:proofErr w:type="gramStart"/>
            <w:r>
              <w:rPr>
                <w:sz w:val="22"/>
                <w:szCs w:val="22"/>
              </w:rPr>
              <w:t>.</w:t>
            </w:r>
            <w:r w:rsidRPr="00566ECE">
              <w:rPr>
                <w:sz w:val="22"/>
                <w:szCs w:val="22"/>
              </w:rPr>
              <w:t>П</w:t>
            </w:r>
            <w:proofErr w:type="gramEnd"/>
            <w:r w:rsidRPr="00566ECE">
              <w:rPr>
                <w:sz w:val="22"/>
                <w:szCs w:val="22"/>
              </w:rPr>
              <w:t>огрешность</w:t>
            </w:r>
            <w:proofErr w:type="spellEnd"/>
            <w:r w:rsidRPr="00566ECE">
              <w:rPr>
                <w:sz w:val="22"/>
                <w:szCs w:val="22"/>
              </w:rPr>
              <w:t xml:space="preserve"> метода]</w:t>
            </w:r>
          </w:p>
        </w:tc>
      </w:tr>
      <w:tr w:rsidR="00AF60B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Default="00AF60B7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Default="00AF60B7" w:rsidP="00DA6B45">
            <w:pPr>
              <w:rPr>
                <w:sz w:val="22"/>
                <w:szCs w:val="22"/>
              </w:rPr>
            </w:pPr>
            <w:r w:rsidRPr="0003568A">
              <w:rPr>
                <w:sz w:val="22"/>
                <w:szCs w:val="22"/>
              </w:rPr>
              <w:t>Цвет по ASTM, шкалы ASTM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03568A" w:rsidRDefault="00AF60B7" w:rsidP="00DA6B4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ASTM D1500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03568A" w:rsidRDefault="00AF60B7" w:rsidP="0003568A">
            <w:pPr>
              <w:jc w:val="center"/>
              <w:rPr>
                <w:sz w:val="22"/>
                <w:szCs w:val="22"/>
              </w:rPr>
            </w:pPr>
            <w:r w:rsidRPr="0003568A">
              <w:rPr>
                <w:sz w:val="22"/>
                <w:szCs w:val="22"/>
              </w:rPr>
              <w:t>[!</w:t>
            </w:r>
            <w:proofErr w:type="spellStart"/>
            <w:r w:rsidRPr="0003568A">
              <w:rPr>
                <w:sz w:val="22"/>
                <w:szCs w:val="22"/>
              </w:rPr>
              <w:t>ЦВЕТ_ASTM_РАЗ</w:t>
            </w:r>
            <w:proofErr w:type="gramStart"/>
            <w:r w:rsidRPr="0003568A">
              <w:rPr>
                <w:sz w:val="22"/>
                <w:szCs w:val="22"/>
              </w:rPr>
              <w:t>.</w:t>
            </w:r>
            <w:r w:rsidRPr="00564E5D">
              <w:rPr>
                <w:sz w:val="22"/>
                <w:szCs w:val="22"/>
              </w:rPr>
              <w:t>Ц</w:t>
            </w:r>
            <w:proofErr w:type="gramEnd"/>
            <w:r w:rsidRPr="00564E5D">
              <w:rPr>
                <w:sz w:val="22"/>
                <w:szCs w:val="22"/>
              </w:rPr>
              <w:t>вет</w:t>
            </w:r>
            <w:proofErr w:type="spellEnd"/>
            <w:r w:rsidRPr="00564E5D">
              <w:rPr>
                <w:sz w:val="22"/>
                <w:szCs w:val="22"/>
              </w:rPr>
              <w:t xml:space="preserve"> нефтепродукта</w:t>
            </w:r>
            <w:r w:rsidRPr="0003568A">
              <w:rPr>
                <w:sz w:val="22"/>
                <w:szCs w:val="22"/>
              </w:rPr>
              <w:t xml:space="preserve">] </w:t>
            </w:r>
            <w:proofErr w:type="spellStart"/>
            <w:r>
              <w:rPr>
                <w:sz w:val="22"/>
                <w:szCs w:val="22"/>
                <w:lang w:val="en-US"/>
              </w:rPr>
              <w:t>Dil</w:t>
            </w:r>
            <w:proofErr w:type="spellEnd"/>
            <w:r w:rsidRPr="0003568A">
              <w:rPr>
                <w:sz w:val="22"/>
                <w:szCs w:val="22"/>
              </w:rPr>
              <w:t xml:space="preserve"> 1:100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566ECE" w:rsidRDefault="00AF60B7" w:rsidP="00DA6B45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</w:rPr>
            </w:pPr>
            <w:r w:rsidRPr="0003568A">
              <w:rPr>
                <w:sz w:val="22"/>
                <w:szCs w:val="22"/>
              </w:rPr>
              <w:t>[!</w:t>
            </w:r>
            <w:proofErr w:type="spellStart"/>
            <w:r w:rsidRPr="0003568A">
              <w:rPr>
                <w:sz w:val="22"/>
                <w:szCs w:val="22"/>
              </w:rPr>
              <w:t>ЦВЕТ_ASTM</w:t>
            </w:r>
            <w:r>
              <w:rPr>
                <w:sz w:val="22"/>
                <w:szCs w:val="22"/>
              </w:rPr>
              <w:t>_РАЗ</w:t>
            </w:r>
            <w:proofErr w:type="gramStart"/>
            <w:r w:rsidRPr="0003568A">
              <w:rPr>
                <w:sz w:val="22"/>
                <w:szCs w:val="22"/>
              </w:rPr>
              <w:t>.П</w:t>
            </w:r>
            <w:proofErr w:type="gramEnd"/>
            <w:r w:rsidRPr="0003568A">
              <w:rPr>
                <w:sz w:val="22"/>
                <w:szCs w:val="22"/>
              </w:rPr>
              <w:t>огрешность</w:t>
            </w:r>
            <w:proofErr w:type="spellEnd"/>
            <w:r w:rsidRPr="0003568A">
              <w:rPr>
                <w:sz w:val="22"/>
                <w:szCs w:val="22"/>
              </w:rPr>
              <w:t xml:space="preserve"> метода]</w:t>
            </w:r>
          </w:p>
        </w:tc>
      </w:tr>
      <w:tr w:rsidR="00AF60B7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AF60B7" w:rsidRDefault="00AF60B7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25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Default="00AF60B7" w:rsidP="00364192">
            <w:pPr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Агрегатное состояние при 20</w:t>
            </w:r>
            <w:proofErr w:type="gramStart"/>
            <w:r w:rsidRPr="00F40108">
              <w:rPr>
                <w:sz w:val="22"/>
                <w:szCs w:val="22"/>
              </w:rPr>
              <w:t>°С</w:t>
            </w:r>
            <w:proofErr w:type="gramEnd"/>
            <w:r w:rsidRPr="00F40108">
              <w:rPr>
                <w:sz w:val="22"/>
                <w:szCs w:val="22"/>
              </w:rPr>
              <w:t xml:space="preserve"> и давлении 760 мм рт. ст.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F40108" w:rsidRDefault="00AF60B7" w:rsidP="0036419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Pr="00C02981" w:rsidRDefault="00AF60B7" w:rsidP="00364192">
            <w:pPr>
              <w:jc w:val="center"/>
              <w:rPr>
                <w:sz w:val="22"/>
                <w:szCs w:val="22"/>
              </w:rPr>
            </w:pPr>
            <w:r w:rsidRPr="00F40108">
              <w:rPr>
                <w:sz w:val="22"/>
                <w:szCs w:val="22"/>
              </w:rPr>
              <w:t>[!ОПРЕД_СР_ДИС</w:t>
            </w:r>
            <w:r>
              <w:rPr>
                <w:sz w:val="22"/>
                <w:szCs w:val="22"/>
              </w:rPr>
              <w:t>1.</w:t>
            </w:r>
            <w:r w:rsidRPr="00E154CC">
              <w:rPr>
                <w:sz w:val="22"/>
                <w:szCs w:val="22"/>
              </w:rPr>
              <w:t>Агрегатное состояние при 20°С и 760 мм</w:t>
            </w:r>
            <w:proofErr w:type="gramStart"/>
            <w:r w:rsidRPr="00E154CC">
              <w:rPr>
                <w:sz w:val="22"/>
                <w:szCs w:val="22"/>
              </w:rPr>
              <w:t>.</w:t>
            </w:r>
            <w:proofErr w:type="gramEnd"/>
            <w:r w:rsidRPr="00E154CC">
              <w:rPr>
                <w:sz w:val="22"/>
                <w:szCs w:val="22"/>
              </w:rPr>
              <w:t xml:space="preserve"> </w:t>
            </w:r>
            <w:proofErr w:type="gramStart"/>
            <w:r w:rsidRPr="00E154CC">
              <w:rPr>
                <w:sz w:val="22"/>
                <w:szCs w:val="22"/>
              </w:rPr>
              <w:t>р</w:t>
            </w:r>
            <w:proofErr w:type="gramEnd"/>
            <w:r w:rsidRPr="00E154CC">
              <w:rPr>
                <w:sz w:val="22"/>
                <w:szCs w:val="22"/>
              </w:rPr>
              <w:t>т. ст.</w:t>
            </w:r>
            <w:r w:rsidRPr="00F40108"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0B7" w:rsidRDefault="00AF60B7" w:rsidP="00364192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</w:tr>
      <w:tr w:rsidR="00233DBC" w:rsidRPr="002524E9" w:rsidTr="00A335BF"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BC" w:rsidRPr="00233DBC" w:rsidRDefault="00233DBC" w:rsidP="00E95F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</w:p>
        </w:tc>
        <w:tc>
          <w:tcPr>
            <w:tcW w:w="1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BC" w:rsidRPr="00EA0480" w:rsidRDefault="00233DBC" w:rsidP="006A66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</w:t>
            </w:r>
            <w:r w:rsidRPr="00EA0480">
              <w:rPr>
                <w:sz w:val="22"/>
                <w:szCs w:val="22"/>
              </w:rPr>
              <w:t>ассовая доля ароматических углеводор</w:t>
            </w:r>
            <w:bookmarkStart w:id="3" w:name="_GoBack"/>
            <w:bookmarkEnd w:id="3"/>
            <w:r w:rsidRPr="00EA0480">
              <w:rPr>
                <w:sz w:val="22"/>
                <w:szCs w:val="22"/>
              </w:rPr>
              <w:t>одов</w:t>
            </w:r>
            <w:r>
              <w:rPr>
                <w:sz w:val="22"/>
                <w:szCs w:val="22"/>
              </w:rPr>
              <w:t>, %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BC" w:rsidRPr="007C6D98" w:rsidRDefault="00233DBC" w:rsidP="006A66FA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ГОСТ </w:t>
            </w:r>
            <w:r>
              <w:rPr>
                <w:sz w:val="22"/>
                <w:szCs w:val="22"/>
                <w:lang w:val="en-US"/>
              </w:rPr>
              <w:t>EN 12916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BC" w:rsidRPr="00EA0480" w:rsidRDefault="00233DBC" w:rsidP="006A66FA">
            <w:pPr>
              <w:jc w:val="center"/>
              <w:rPr>
                <w:sz w:val="22"/>
                <w:szCs w:val="22"/>
              </w:rPr>
            </w:pPr>
            <w:r w:rsidRPr="00EA0480">
              <w:rPr>
                <w:sz w:val="22"/>
                <w:szCs w:val="22"/>
              </w:rPr>
              <w:t xml:space="preserve">[!EN-12916.Средняя концентрация общей  </w:t>
            </w:r>
            <w:proofErr w:type="spellStart"/>
            <w:r>
              <w:rPr>
                <w:sz w:val="22"/>
                <w:szCs w:val="22"/>
              </w:rPr>
              <w:t>ароматики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DBC" w:rsidRPr="001E774A" w:rsidRDefault="00233DBC" w:rsidP="006A66FA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1E774A">
              <w:rPr>
                <w:sz w:val="22"/>
                <w:szCs w:val="22"/>
                <w:lang w:eastAsia="en-US"/>
              </w:rPr>
              <w:t>±[!</w:t>
            </w:r>
            <w:r w:rsidRPr="001E774A">
              <w:rPr>
                <w:sz w:val="22"/>
                <w:szCs w:val="22"/>
                <w:lang w:val="en-US" w:eastAsia="en-US"/>
              </w:rPr>
              <w:t>EN</w:t>
            </w:r>
            <w:r w:rsidRPr="001E774A">
              <w:rPr>
                <w:sz w:val="22"/>
                <w:szCs w:val="22"/>
                <w:lang w:eastAsia="en-US"/>
              </w:rPr>
              <w:t>-12916.Погрешность метода испытаний (для ароматических углеводородов</w:t>
            </w:r>
            <w:r>
              <w:rPr>
                <w:sz w:val="22"/>
                <w:szCs w:val="22"/>
                <w:lang w:eastAsia="en-US"/>
              </w:rPr>
              <w:t>)</w:t>
            </w:r>
            <w:r w:rsidRPr="001E774A">
              <w:rPr>
                <w:sz w:val="22"/>
                <w:szCs w:val="22"/>
                <w:lang w:eastAsia="en-US"/>
              </w:rPr>
              <w:t>]</w:t>
            </w:r>
          </w:p>
        </w:tc>
      </w:tr>
    </w:tbl>
    <w:p w:rsidR="00E6223E" w:rsidRPr="005F4BAE" w:rsidRDefault="00E6223E" w:rsidP="00B72508"/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3537"/>
        <w:gridCol w:w="3508"/>
      </w:tblGrid>
      <w:tr w:rsidR="00D83D0F" w:rsidTr="00E6223E">
        <w:trPr>
          <w:cantSplit/>
        </w:trPr>
        <w:tc>
          <w:tcPr>
            <w:tcW w:w="3085" w:type="dxa"/>
            <w:vAlign w:val="bottom"/>
            <w:hideMark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Инженер-лаборант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hideMark/>
          </w:tcPr>
          <w:p w:rsidR="00D83D0F" w:rsidRDefault="00D83D0F" w:rsidP="00D83D0F">
            <w:pPr>
              <w:pStyle w:val="a3"/>
              <w:tabs>
                <w:tab w:val="clear" w:pos="4677"/>
                <w:tab w:val="clear" w:pos="9355"/>
              </w:tabs>
              <w:rPr>
                <w:lang w:eastAsia="en-US"/>
              </w:rPr>
            </w:pPr>
          </w:p>
        </w:tc>
        <w:tc>
          <w:tcPr>
            <w:tcW w:w="3508" w:type="dxa"/>
            <w:vAlign w:val="bottom"/>
            <w:hideMark/>
          </w:tcPr>
          <w:p w:rsidR="00D83D0F" w:rsidRPr="00E6223E" w:rsidRDefault="00955125" w:rsidP="00E6223E">
            <w:pPr>
              <w:pStyle w:val="a3"/>
              <w:tabs>
                <w:tab w:val="left" w:pos="708"/>
              </w:tabs>
              <w:rPr>
                <w:sz w:val="22"/>
                <w:szCs w:val="22"/>
                <w:lang w:eastAsia="en-US"/>
              </w:rPr>
            </w:pPr>
            <w:r w:rsidRPr="00955125">
              <w:rPr>
                <w:sz w:val="22"/>
                <w:szCs w:val="22"/>
              </w:rPr>
              <w:t>[!LOCAL.USER]</w:t>
            </w:r>
          </w:p>
        </w:tc>
      </w:tr>
      <w:tr w:rsidR="00D83D0F" w:rsidTr="00E6223E">
        <w:trPr>
          <w:cantSplit/>
        </w:trPr>
        <w:tc>
          <w:tcPr>
            <w:tcW w:w="3085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37" w:type="dxa"/>
            <w:tcBorders>
              <w:top w:val="single" w:sz="4" w:space="0" w:color="auto"/>
            </w:tcBorders>
            <w:vAlign w:val="center"/>
          </w:tcPr>
          <w:p w:rsidR="00D83D0F" w:rsidRPr="00FE02A2" w:rsidRDefault="00D83D0F" w:rsidP="00FE02A2">
            <w:pPr>
              <w:pStyle w:val="a3"/>
              <w:tabs>
                <w:tab w:val="left" w:pos="708"/>
              </w:tabs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  <w:tr w:rsidR="00D83D0F" w:rsidTr="00E6223E">
        <w:trPr>
          <w:cantSplit/>
        </w:trPr>
        <w:tc>
          <w:tcPr>
            <w:tcW w:w="3085" w:type="dxa"/>
            <w:vAlign w:val="bottom"/>
          </w:tcPr>
          <w:p w:rsidR="00D83D0F" w:rsidRPr="00E6223E" w:rsidRDefault="00D83D0F" w:rsidP="00E6223E">
            <w:pPr>
              <w:pStyle w:val="a3"/>
              <w:tabs>
                <w:tab w:val="left" w:pos="708"/>
              </w:tabs>
              <w:jc w:val="right"/>
              <w:rPr>
                <w:sz w:val="22"/>
                <w:szCs w:val="22"/>
                <w:lang w:eastAsia="en-US"/>
              </w:rPr>
            </w:pPr>
            <w:r w:rsidRPr="00E6223E">
              <w:rPr>
                <w:sz w:val="22"/>
                <w:szCs w:val="22"/>
              </w:rPr>
              <w:t>Дата подписания протокола</w:t>
            </w:r>
          </w:p>
        </w:tc>
        <w:tc>
          <w:tcPr>
            <w:tcW w:w="3537" w:type="dxa"/>
            <w:tcBorders>
              <w:bottom w:val="single" w:sz="4" w:space="0" w:color="auto"/>
            </w:tcBorders>
            <w:vAlign w:val="bottom"/>
          </w:tcPr>
          <w:p w:rsidR="00D83D0F" w:rsidRPr="00E6223E" w:rsidRDefault="00955125" w:rsidP="00416D0B">
            <w:pPr>
              <w:pStyle w:val="a3"/>
              <w:tabs>
                <w:tab w:val="left" w:pos="708"/>
              </w:tabs>
              <w:jc w:val="center"/>
              <w:rPr>
                <w:sz w:val="22"/>
                <w:szCs w:val="22"/>
                <w:lang w:eastAsia="en-US"/>
              </w:rPr>
            </w:pPr>
            <w:r w:rsidRPr="00955125">
              <w:rPr>
                <w:sz w:val="22"/>
                <w:szCs w:val="22"/>
              </w:rPr>
              <w:t>[!LOCAL.DATE]</w:t>
            </w:r>
          </w:p>
        </w:tc>
        <w:tc>
          <w:tcPr>
            <w:tcW w:w="3508" w:type="dxa"/>
          </w:tcPr>
          <w:p w:rsidR="00D83D0F" w:rsidRDefault="001B774B" w:rsidP="001B774B">
            <w:pPr>
              <w:pStyle w:val="a3"/>
              <w:tabs>
                <w:tab w:val="left" w:pos="708"/>
              </w:tabs>
              <w:jc w:val="center"/>
              <w:rPr>
                <w:lang w:eastAsia="en-US"/>
              </w:rPr>
            </w:pPr>
            <w:r w:rsidRPr="00FE02A2">
              <w:rPr>
                <w:sz w:val="20"/>
                <w:szCs w:val="20"/>
                <w:lang w:eastAsia="en-US"/>
              </w:rPr>
              <w:t>МП</w:t>
            </w:r>
          </w:p>
        </w:tc>
      </w:tr>
      <w:tr w:rsidR="00D83D0F" w:rsidTr="00D83D0F">
        <w:trPr>
          <w:cantSplit/>
        </w:trPr>
        <w:tc>
          <w:tcPr>
            <w:tcW w:w="6622" w:type="dxa"/>
            <w:gridSpan w:val="2"/>
            <w:hideMark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  <w:tc>
          <w:tcPr>
            <w:tcW w:w="3508" w:type="dxa"/>
          </w:tcPr>
          <w:p w:rsidR="00D83D0F" w:rsidRDefault="00D83D0F">
            <w:pPr>
              <w:pStyle w:val="a3"/>
              <w:tabs>
                <w:tab w:val="left" w:pos="708"/>
              </w:tabs>
              <w:rPr>
                <w:lang w:eastAsia="en-US"/>
              </w:rPr>
            </w:pPr>
          </w:p>
        </w:tc>
      </w:tr>
    </w:tbl>
    <w:p w:rsidR="00236AB7" w:rsidRPr="00347F3C" w:rsidRDefault="00236AB7" w:rsidP="00B110A2"/>
    <w:sectPr w:rsidR="00236AB7" w:rsidRPr="00347F3C" w:rsidSect="00BA2CAE">
      <w:footerReference w:type="default" r:id="rId8"/>
      <w:headerReference w:type="first" r:id="rId9"/>
      <w:footerReference w:type="first" r:id="rId10"/>
      <w:pgSz w:w="11906" w:h="16838" w:code="9"/>
      <w:pgMar w:top="255" w:right="567" w:bottom="709" w:left="1134" w:header="181" w:footer="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47" w:rsidRDefault="00874D47">
      <w:r>
        <w:separator/>
      </w:r>
    </w:p>
  </w:endnote>
  <w:endnote w:type="continuationSeparator" w:id="0">
    <w:p w:rsidR="00874D47" w:rsidRDefault="0087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477265" w:rsidRPr="004F06CB" w:rsidTr="00714A6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477265" w:rsidRPr="006A0840" w:rsidRDefault="00477265" w:rsidP="00714A63">
          <w:pPr>
            <w:pStyle w:val="a5"/>
            <w:jc w:val="center"/>
            <w:rPr>
              <w:sz w:val="18"/>
              <w:szCs w:val="18"/>
            </w:rPr>
          </w:pPr>
          <w:r w:rsidRPr="006A0840">
            <w:rPr>
              <w:sz w:val="18"/>
              <w:szCs w:val="18"/>
            </w:rPr>
            <w:t>Протокол испытаний распространяется на образец, подвергнутый испытанию.</w:t>
          </w:r>
        </w:p>
        <w:p w:rsidR="00477265" w:rsidRPr="006A0840" w:rsidRDefault="00477265" w:rsidP="00714A63">
          <w:pPr>
            <w:pStyle w:val="a5"/>
            <w:jc w:val="center"/>
            <w:rPr>
              <w:sz w:val="18"/>
              <w:szCs w:val="18"/>
            </w:rPr>
          </w:pPr>
          <w:r w:rsidRPr="006A0840">
            <w:rPr>
              <w:sz w:val="18"/>
              <w:szCs w:val="18"/>
            </w:rPr>
            <w:t>За правильность отбора проб Испытательная лаборатория ответственности не несет.</w:t>
          </w:r>
        </w:p>
        <w:p w:rsidR="00477265" w:rsidRPr="004F06CB" w:rsidRDefault="00477265" w:rsidP="00714A63">
          <w:pPr>
            <w:pStyle w:val="a5"/>
            <w:jc w:val="center"/>
            <w:rPr>
              <w:sz w:val="18"/>
              <w:szCs w:val="18"/>
            </w:rPr>
          </w:pPr>
          <w:r w:rsidRPr="006A0840">
            <w:rPr>
              <w:sz w:val="18"/>
              <w:szCs w:val="18"/>
            </w:rPr>
            <w:t>Частичная и полная перепечатка или размножение протокола не допускается без разрешения Испытательной лаборатории.</w:t>
          </w:r>
        </w:p>
      </w:tc>
    </w:tr>
    <w:tr w:rsidR="00477265" w:rsidRPr="004F06CB" w:rsidTr="00714A63">
      <w:tc>
        <w:tcPr>
          <w:tcW w:w="7196" w:type="dxa"/>
          <w:shd w:val="clear" w:color="auto" w:fill="auto"/>
          <w:vAlign w:val="center"/>
        </w:tcPr>
        <w:p w:rsidR="00477265" w:rsidRPr="004F06CB" w:rsidRDefault="00477265" w:rsidP="00714A6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SECTIONPAGES  </w:instrText>
          </w:r>
          <w:r>
            <w:rPr>
              <w:sz w:val="18"/>
              <w:szCs w:val="18"/>
            </w:rPr>
            <w:fldChar w:fldCharType="separate"/>
          </w:r>
          <w:r w:rsidR="00233DBC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477265" w:rsidRPr="00903DCB" w:rsidRDefault="00477265" w:rsidP="00714A6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477265">
            <w:rPr>
              <w:sz w:val="18"/>
              <w:szCs w:val="18"/>
            </w:rPr>
            <w:fldChar w:fldCharType="begin"/>
          </w:r>
          <w:r w:rsidRPr="00477265">
            <w:rPr>
              <w:sz w:val="18"/>
              <w:szCs w:val="18"/>
            </w:rPr>
            <w:instrText>PAGE   \* MERGEFORMAT</w:instrText>
          </w:r>
          <w:r w:rsidRPr="00477265">
            <w:rPr>
              <w:sz w:val="18"/>
              <w:szCs w:val="18"/>
            </w:rPr>
            <w:fldChar w:fldCharType="separate"/>
          </w:r>
          <w:r w:rsidR="00233DBC">
            <w:rPr>
              <w:noProof/>
              <w:sz w:val="18"/>
              <w:szCs w:val="18"/>
            </w:rPr>
            <w:t>3</w:t>
          </w:r>
          <w:r w:rsidRPr="00477265">
            <w:rPr>
              <w:sz w:val="18"/>
              <w:szCs w:val="18"/>
            </w:rPr>
            <w:fldChar w:fldCharType="end"/>
          </w:r>
        </w:p>
      </w:tc>
    </w:tr>
  </w:tbl>
  <w:p w:rsidR="00477265" w:rsidRPr="00477265" w:rsidRDefault="00477265">
    <w:pPr>
      <w:pStyle w:val="a5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196"/>
      <w:gridCol w:w="3225"/>
    </w:tblGrid>
    <w:tr w:rsidR="00477265" w:rsidRPr="004F06CB" w:rsidTr="00714A63">
      <w:trPr>
        <w:trHeight w:val="295"/>
      </w:trPr>
      <w:tc>
        <w:tcPr>
          <w:tcW w:w="10421" w:type="dxa"/>
          <w:gridSpan w:val="2"/>
          <w:shd w:val="clear" w:color="auto" w:fill="auto"/>
          <w:vAlign w:val="center"/>
        </w:tcPr>
        <w:p w:rsidR="00477265" w:rsidRPr="004F06CB" w:rsidRDefault="00477265" w:rsidP="00714A63">
          <w:pPr>
            <w:pStyle w:val="a5"/>
            <w:jc w:val="center"/>
            <w:rPr>
              <w:sz w:val="18"/>
              <w:szCs w:val="18"/>
            </w:rPr>
          </w:pPr>
        </w:p>
      </w:tc>
    </w:tr>
    <w:tr w:rsidR="00477265" w:rsidRPr="004F06CB" w:rsidTr="00714A63">
      <w:tc>
        <w:tcPr>
          <w:tcW w:w="7196" w:type="dxa"/>
          <w:shd w:val="clear" w:color="auto" w:fill="auto"/>
          <w:vAlign w:val="center"/>
        </w:tcPr>
        <w:p w:rsidR="00477265" w:rsidRPr="004F06CB" w:rsidRDefault="00477265" w:rsidP="00714A6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Общее количество страниц</w:t>
          </w:r>
          <w:r w:rsidRPr="004F06CB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SECTIONPAGES  </w:instrText>
          </w:r>
          <w:r>
            <w:rPr>
              <w:sz w:val="18"/>
              <w:szCs w:val="18"/>
            </w:rPr>
            <w:fldChar w:fldCharType="separate"/>
          </w:r>
          <w:r w:rsidR="00233DBC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  <w:tc>
        <w:tcPr>
          <w:tcW w:w="3225" w:type="dxa"/>
          <w:shd w:val="clear" w:color="auto" w:fill="auto"/>
          <w:vAlign w:val="center"/>
        </w:tcPr>
        <w:p w:rsidR="00477265" w:rsidRPr="00903DCB" w:rsidRDefault="00477265" w:rsidP="00714A63">
          <w:pPr>
            <w:pStyle w:val="a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Страница </w:t>
          </w:r>
          <w:r w:rsidRPr="00903DCB">
            <w:rPr>
              <w:sz w:val="18"/>
              <w:szCs w:val="18"/>
            </w:rPr>
            <w:fldChar w:fldCharType="begin"/>
          </w:r>
          <w:r w:rsidRPr="00903DCB">
            <w:rPr>
              <w:sz w:val="18"/>
              <w:szCs w:val="18"/>
            </w:rPr>
            <w:instrText>PAGE   \* MERGEFORMAT</w:instrText>
          </w:r>
          <w:r w:rsidRPr="00903DCB">
            <w:rPr>
              <w:sz w:val="18"/>
              <w:szCs w:val="18"/>
            </w:rPr>
            <w:fldChar w:fldCharType="separate"/>
          </w:r>
          <w:r w:rsidR="00233DBC">
            <w:rPr>
              <w:noProof/>
              <w:sz w:val="18"/>
              <w:szCs w:val="18"/>
            </w:rPr>
            <w:t>1</w:t>
          </w:r>
          <w:r w:rsidRPr="00903DCB">
            <w:rPr>
              <w:sz w:val="18"/>
              <w:szCs w:val="18"/>
            </w:rPr>
            <w:fldChar w:fldCharType="end"/>
          </w:r>
        </w:p>
      </w:tc>
    </w:tr>
  </w:tbl>
  <w:p w:rsidR="00236AB7" w:rsidRPr="00477265" w:rsidRDefault="00236AB7">
    <w:pPr>
      <w:pStyle w:val="a5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47" w:rsidRDefault="00874D47">
      <w:r>
        <w:separator/>
      </w:r>
    </w:p>
  </w:footnote>
  <w:footnote w:type="continuationSeparator" w:id="0">
    <w:p w:rsidR="00874D47" w:rsidRDefault="00874D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265" w:rsidRDefault="00477265" w:rsidP="00BA2CAE">
    <w:pPr>
      <w:pStyle w:val="a3"/>
      <w:jc w:val="center"/>
    </w:pPr>
    <w:r>
      <w:rPr>
        <w:noProof/>
      </w:rPr>
      <w:drawing>
        <wp:inline distT="0" distB="0" distL="0" distR="0" wp14:anchorId="7C1B429B" wp14:editId="3CD72A52">
          <wp:extent cx="3721100" cy="1422400"/>
          <wp:effectExtent l="0" t="0" r="0" b="635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923"/>
                  <a:stretch>
                    <a:fillRect/>
                  </a:stretch>
                </pic:blipFill>
                <pic:spPr bwMode="auto">
                  <a:xfrm>
                    <a:off x="0" y="0"/>
                    <a:ext cx="3721100" cy="142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77265" w:rsidRDefault="00477265" w:rsidP="00BA2CAE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01"/>
    <w:rsid w:val="0003037F"/>
    <w:rsid w:val="0003568A"/>
    <w:rsid w:val="00043AD9"/>
    <w:rsid w:val="00061F04"/>
    <w:rsid w:val="000636AA"/>
    <w:rsid w:val="00085E60"/>
    <w:rsid w:val="00090559"/>
    <w:rsid w:val="0009692C"/>
    <w:rsid w:val="000A41AE"/>
    <w:rsid w:val="000B7E96"/>
    <w:rsid w:val="000C53E3"/>
    <w:rsid w:val="000C7BC9"/>
    <w:rsid w:val="00101F67"/>
    <w:rsid w:val="00103E15"/>
    <w:rsid w:val="00140F27"/>
    <w:rsid w:val="00156931"/>
    <w:rsid w:val="00180F17"/>
    <w:rsid w:val="00193A14"/>
    <w:rsid w:val="001B774B"/>
    <w:rsid w:val="001C7163"/>
    <w:rsid w:val="00205A35"/>
    <w:rsid w:val="00207304"/>
    <w:rsid w:val="00211E1C"/>
    <w:rsid w:val="002262AF"/>
    <w:rsid w:val="00227363"/>
    <w:rsid w:val="00233DBC"/>
    <w:rsid w:val="00236AB7"/>
    <w:rsid w:val="002524E9"/>
    <w:rsid w:val="002801C2"/>
    <w:rsid w:val="0028112D"/>
    <w:rsid w:val="00296310"/>
    <w:rsid w:val="002A0C41"/>
    <w:rsid w:val="002B6ED1"/>
    <w:rsid w:val="002C1631"/>
    <w:rsid w:val="002E7F2D"/>
    <w:rsid w:val="003005FD"/>
    <w:rsid w:val="00301739"/>
    <w:rsid w:val="003334AB"/>
    <w:rsid w:val="00347F3C"/>
    <w:rsid w:val="00355168"/>
    <w:rsid w:val="003623A9"/>
    <w:rsid w:val="003D1ED5"/>
    <w:rsid w:val="003D24AB"/>
    <w:rsid w:val="003E5A38"/>
    <w:rsid w:val="003E6F29"/>
    <w:rsid w:val="003F036E"/>
    <w:rsid w:val="00416D0B"/>
    <w:rsid w:val="00417225"/>
    <w:rsid w:val="00477265"/>
    <w:rsid w:val="004866FE"/>
    <w:rsid w:val="00496673"/>
    <w:rsid w:val="004D19D8"/>
    <w:rsid w:val="004E343E"/>
    <w:rsid w:val="005309C9"/>
    <w:rsid w:val="00534735"/>
    <w:rsid w:val="005420D7"/>
    <w:rsid w:val="00555B72"/>
    <w:rsid w:val="00564E5D"/>
    <w:rsid w:val="00577540"/>
    <w:rsid w:val="005871D6"/>
    <w:rsid w:val="005E5E18"/>
    <w:rsid w:val="005F4BAE"/>
    <w:rsid w:val="0061159A"/>
    <w:rsid w:val="0063422B"/>
    <w:rsid w:val="006513F0"/>
    <w:rsid w:val="00651F8C"/>
    <w:rsid w:val="00655320"/>
    <w:rsid w:val="00673AAA"/>
    <w:rsid w:val="006B3D48"/>
    <w:rsid w:val="006C52E6"/>
    <w:rsid w:val="006C640B"/>
    <w:rsid w:val="006C69CD"/>
    <w:rsid w:val="006F48D0"/>
    <w:rsid w:val="006F5B01"/>
    <w:rsid w:val="0077094F"/>
    <w:rsid w:val="007B30B9"/>
    <w:rsid w:val="007C2DC4"/>
    <w:rsid w:val="00833802"/>
    <w:rsid w:val="008371D7"/>
    <w:rsid w:val="00854065"/>
    <w:rsid w:val="00870289"/>
    <w:rsid w:val="00872DB8"/>
    <w:rsid w:val="00874D47"/>
    <w:rsid w:val="0088131D"/>
    <w:rsid w:val="008B6B53"/>
    <w:rsid w:val="008C3C7C"/>
    <w:rsid w:val="008D33E9"/>
    <w:rsid w:val="008D6A91"/>
    <w:rsid w:val="008F73F4"/>
    <w:rsid w:val="008F768E"/>
    <w:rsid w:val="00900D51"/>
    <w:rsid w:val="00915C8D"/>
    <w:rsid w:val="009243E2"/>
    <w:rsid w:val="00926875"/>
    <w:rsid w:val="00944817"/>
    <w:rsid w:val="00955125"/>
    <w:rsid w:val="00957511"/>
    <w:rsid w:val="00961F0E"/>
    <w:rsid w:val="009717EE"/>
    <w:rsid w:val="00990E98"/>
    <w:rsid w:val="009A5DBB"/>
    <w:rsid w:val="009B302B"/>
    <w:rsid w:val="009E0F7A"/>
    <w:rsid w:val="00A11FD8"/>
    <w:rsid w:val="00A335BF"/>
    <w:rsid w:val="00A3749F"/>
    <w:rsid w:val="00A65D54"/>
    <w:rsid w:val="00AA0FDA"/>
    <w:rsid w:val="00AA5534"/>
    <w:rsid w:val="00AB6A00"/>
    <w:rsid w:val="00AB7FDD"/>
    <w:rsid w:val="00AC1121"/>
    <w:rsid w:val="00AF60B7"/>
    <w:rsid w:val="00AF774C"/>
    <w:rsid w:val="00B110A2"/>
    <w:rsid w:val="00B408BA"/>
    <w:rsid w:val="00B45BDD"/>
    <w:rsid w:val="00B45DDD"/>
    <w:rsid w:val="00B52C50"/>
    <w:rsid w:val="00B715EA"/>
    <w:rsid w:val="00B72508"/>
    <w:rsid w:val="00B77281"/>
    <w:rsid w:val="00BA2CAE"/>
    <w:rsid w:val="00BA4747"/>
    <w:rsid w:val="00BE5C8E"/>
    <w:rsid w:val="00BF5101"/>
    <w:rsid w:val="00C30686"/>
    <w:rsid w:val="00C72721"/>
    <w:rsid w:val="00C83710"/>
    <w:rsid w:val="00C866D6"/>
    <w:rsid w:val="00CA4559"/>
    <w:rsid w:val="00CB540C"/>
    <w:rsid w:val="00CC42AC"/>
    <w:rsid w:val="00D166E4"/>
    <w:rsid w:val="00D37623"/>
    <w:rsid w:val="00D45AD3"/>
    <w:rsid w:val="00D46FCD"/>
    <w:rsid w:val="00D7186F"/>
    <w:rsid w:val="00D83D0F"/>
    <w:rsid w:val="00E60E55"/>
    <w:rsid w:val="00E6223E"/>
    <w:rsid w:val="00E76E0A"/>
    <w:rsid w:val="00EB58E3"/>
    <w:rsid w:val="00EF5114"/>
    <w:rsid w:val="00F10848"/>
    <w:rsid w:val="00F1137D"/>
    <w:rsid w:val="00F16ED5"/>
    <w:rsid w:val="00F40A7B"/>
    <w:rsid w:val="00F41D32"/>
    <w:rsid w:val="00F43F07"/>
    <w:rsid w:val="00F4758D"/>
    <w:rsid w:val="00FB7321"/>
    <w:rsid w:val="00FC3034"/>
    <w:rsid w:val="00FD7DD0"/>
    <w:rsid w:val="00F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paragraph" w:customStyle="1" w:styleId="a7">
    <w:name w:val="Копия"/>
    <w:basedOn w:val="a"/>
    <w:rPr>
      <w:sz w:val="20"/>
      <w:szCs w:val="20"/>
    </w:rPr>
  </w:style>
  <w:style w:type="paragraph" w:styleId="a8">
    <w:name w:val="Body Text"/>
    <w:basedOn w:val="a"/>
    <w:link w:val="a9"/>
    <w:rsid w:val="006F5B01"/>
    <w:pPr>
      <w:jc w:val="both"/>
    </w:pPr>
    <w:rPr>
      <w:lang w:eastAsia="en-US"/>
    </w:rPr>
  </w:style>
  <w:style w:type="character" w:customStyle="1" w:styleId="a9">
    <w:name w:val="Основной текст Знак"/>
    <w:link w:val="a8"/>
    <w:rsid w:val="006F5B01"/>
    <w:rPr>
      <w:sz w:val="24"/>
      <w:szCs w:val="24"/>
      <w:lang w:eastAsia="en-US"/>
    </w:rPr>
  </w:style>
  <w:style w:type="table" w:styleId="aa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b">
    <w:name w:val="Balloon Text"/>
    <w:basedOn w:val="a"/>
    <w:link w:val="ac"/>
    <w:rsid w:val="005F4B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F4BAE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link w:val="a5"/>
    <w:rsid w:val="0047726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B01"/>
    <w:rPr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Arial" w:hAnsi="Arial"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ind w:firstLine="709"/>
      <w:outlineLvl w:val="3"/>
    </w:pPr>
    <w:rPr>
      <w:szCs w:val="20"/>
    </w:rPr>
  </w:style>
  <w:style w:type="paragraph" w:styleId="6">
    <w:name w:val="heading 6"/>
    <w:basedOn w:val="a"/>
    <w:next w:val="a"/>
    <w:qFormat/>
    <w:pPr>
      <w:keepNext/>
      <w:ind w:left="21"/>
      <w:jc w:val="center"/>
      <w:outlineLvl w:val="5"/>
    </w:pPr>
    <w:rPr>
      <w:b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paragraph" w:customStyle="1" w:styleId="a7">
    <w:name w:val="Копия"/>
    <w:basedOn w:val="a"/>
    <w:rPr>
      <w:sz w:val="20"/>
      <w:szCs w:val="20"/>
    </w:rPr>
  </w:style>
  <w:style w:type="paragraph" w:styleId="a8">
    <w:name w:val="Body Text"/>
    <w:basedOn w:val="a"/>
    <w:link w:val="a9"/>
    <w:rsid w:val="006F5B01"/>
    <w:pPr>
      <w:jc w:val="both"/>
    </w:pPr>
    <w:rPr>
      <w:lang w:eastAsia="en-US"/>
    </w:rPr>
  </w:style>
  <w:style w:type="character" w:customStyle="1" w:styleId="a9">
    <w:name w:val="Основной текст Знак"/>
    <w:link w:val="a8"/>
    <w:rsid w:val="006F5B01"/>
    <w:rPr>
      <w:sz w:val="24"/>
      <w:szCs w:val="24"/>
      <w:lang w:eastAsia="en-US"/>
    </w:rPr>
  </w:style>
  <w:style w:type="table" w:styleId="aa">
    <w:name w:val="Table Grid"/>
    <w:basedOn w:val="a1"/>
    <w:rsid w:val="006F5B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link w:val="a3"/>
    <w:rsid w:val="00FB7321"/>
    <w:rPr>
      <w:sz w:val="24"/>
      <w:szCs w:val="24"/>
    </w:rPr>
  </w:style>
  <w:style w:type="paragraph" w:styleId="ab">
    <w:name w:val="Balloon Text"/>
    <w:basedOn w:val="a"/>
    <w:link w:val="ac"/>
    <w:rsid w:val="005F4BA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5F4BAE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link w:val="a5"/>
    <w:rsid w:val="0047726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9479F-559B-45DB-BA52-3A121A147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548</Words>
  <Characters>4376</Characters>
  <Application>Microsoft Office Word</Application>
  <DocSecurity>0</DocSecurity>
  <Lines>36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"НК "Роснефть" - Комсомольский НПЗ"</Company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vekosheleva</cp:lastModifiedBy>
  <cp:revision>12</cp:revision>
  <cp:lastPrinted>2019-05-24T00:40:00Z</cp:lastPrinted>
  <dcterms:created xsi:type="dcterms:W3CDTF">2019-06-21T05:24:00Z</dcterms:created>
  <dcterms:modified xsi:type="dcterms:W3CDTF">2020-03-31T00:59:00Z</dcterms:modified>
</cp:coreProperties>
</file>