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F2A" w14:textId="167C35E3" w:rsidR="00020DB3" w:rsidRPr="00075FD5" w:rsidRDefault="00075FD5">
      <w:pPr>
        <w:rPr>
          <w:b/>
          <w:bCs/>
        </w:rPr>
      </w:pPr>
      <w:r w:rsidRPr="00075FD5">
        <w:rPr>
          <w:b/>
          <w:bCs/>
        </w:rPr>
        <w:t>Introduction</w:t>
      </w:r>
    </w:p>
    <w:p w14:paraId="391EB19F" w14:textId="72860E54" w:rsidR="00075FD5" w:rsidRDefault="00075FD5" w:rsidP="00075FD5">
      <w:r w:rsidRPr="00075FD5">
        <w:t>Principal Component Analysis (PCA) is an incredibly useful and widely used multivariate technique in Machine Learning. Moreover, such technique is also extremely helpful in the analysis of huge datasets, whilst effectively undertaking Dimensionality Reduction and Feature Selection.</w:t>
      </w:r>
      <w:r>
        <w:t xml:space="preserve"> </w:t>
      </w:r>
      <w:r w:rsidRPr="00075FD5">
        <w:t xml:space="preserve">Mathematically, PCA enables the conversion of linear </w:t>
      </w:r>
      <w:r w:rsidRPr="00075FD5">
        <w:t>continuous</w:t>
      </w:r>
      <w:r w:rsidRPr="00075FD5">
        <w:t xml:space="preserve"> data into a new coordinate system, characterized by new ax</w:t>
      </w:r>
      <w:r w:rsidR="00172F76">
        <w:t>i</w:t>
      </w:r>
      <w:r w:rsidRPr="00075FD5">
        <w:t xml:space="preserve">s (Principal Components) </w:t>
      </w:r>
      <w:r w:rsidR="00F71642">
        <w:t xml:space="preserve">which </w:t>
      </w:r>
      <w:r w:rsidR="00F71642" w:rsidRPr="00F71642">
        <w:t xml:space="preserve">are ordered </w:t>
      </w:r>
      <w:r w:rsidR="00F71642">
        <w:t xml:space="preserve">in accordance </w:t>
      </w:r>
      <w:r w:rsidR="009E7C56">
        <w:t>with</w:t>
      </w:r>
      <w:r w:rsidR="00F71642">
        <w:t xml:space="preserve"> </w:t>
      </w:r>
      <w:r w:rsidR="00F71642" w:rsidRPr="00F71642">
        <w:t xml:space="preserve">the </w:t>
      </w:r>
      <w:r w:rsidR="00F71642">
        <w:t>features</w:t>
      </w:r>
      <w:r w:rsidR="00F71642" w:rsidRPr="00F71642">
        <w:t xml:space="preserve"> in the new coordinate system.</w:t>
      </w:r>
      <w:r w:rsidR="009E7C56">
        <w:t xml:space="preserve"> </w:t>
      </w:r>
      <w:r w:rsidRPr="00075FD5">
        <w:t>The PCA's main characteristics of decreasing the dimensionality of data, whilst retaining salient information, lead to it being the most effectively ranked data analysis and machine learning technique [1-2].</w:t>
      </w:r>
      <w:r w:rsidR="005141E9">
        <w:t xml:space="preserve"> </w:t>
      </w:r>
      <w:r w:rsidR="00096BC8">
        <w:t>Nevertheless,</w:t>
      </w:r>
      <w:r w:rsidR="005141E9">
        <w:t xml:space="preserve"> </w:t>
      </w:r>
      <w:r w:rsidR="00D46533">
        <w:t>such</w:t>
      </w:r>
      <w:r w:rsidR="005141E9">
        <w:t xml:space="preserve"> algorithm’s behaviour may not always be comprehensible, thus cementing the need for the creation of a visual </w:t>
      </w:r>
      <w:r w:rsidR="00D46533">
        <w:t>tool,</w:t>
      </w:r>
      <w:r w:rsidR="002900EE">
        <w:t xml:space="preserve"> which could allow users to visualise t</w:t>
      </w:r>
      <w:r w:rsidR="002900EE" w:rsidRPr="002900EE">
        <w:t>he algorithm's stages and transformations</w:t>
      </w:r>
      <w:r w:rsidR="00D46533">
        <w:t xml:space="preserve">, whilst offering a better understanding on the modified </w:t>
      </w:r>
      <w:r w:rsidR="00ED2C1D">
        <w:t>data.</w:t>
      </w:r>
      <w:r w:rsidR="00D46533">
        <w:t xml:space="preserve"> </w:t>
      </w:r>
      <w:r w:rsidR="00ED2C1D">
        <w:t>Additionally, t</w:t>
      </w:r>
      <w:r w:rsidR="00ED2C1D" w:rsidRPr="00ED2C1D">
        <w:t xml:space="preserve">he developed </w:t>
      </w:r>
      <w:r w:rsidR="00ED2C1D">
        <w:t>system</w:t>
      </w:r>
      <w:r w:rsidR="00ED2C1D" w:rsidRPr="00ED2C1D">
        <w:t xml:space="preserve"> </w:t>
      </w:r>
      <w:r w:rsidR="00ED2C1D">
        <w:t>was</w:t>
      </w:r>
      <w:r w:rsidR="00ED2C1D" w:rsidRPr="00ED2C1D">
        <w:t xml:space="preserve"> tested on </w:t>
      </w:r>
      <w:r w:rsidR="00ED2C1D">
        <w:t>various</w:t>
      </w:r>
      <w:r w:rsidR="00ED2C1D" w:rsidRPr="00ED2C1D">
        <w:t xml:space="preserve"> </w:t>
      </w:r>
      <w:r w:rsidR="00ED2C1D">
        <w:t xml:space="preserve">distinct </w:t>
      </w:r>
      <w:r w:rsidR="00ED2C1D" w:rsidRPr="00ED2C1D">
        <w:t>datasets u</w:t>
      </w:r>
      <w:r w:rsidR="00D969ED">
        <w:t>tilised</w:t>
      </w:r>
      <w:r w:rsidR="00ED2C1D" w:rsidRPr="00ED2C1D">
        <w:t xml:space="preserve"> by the machine learning community</w:t>
      </w:r>
      <w:r w:rsidR="00D969ED">
        <w:t>,</w:t>
      </w:r>
      <w:r w:rsidR="00ED2C1D" w:rsidRPr="00ED2C1D">
        <w:t xml:space="preserve"> </w:t>
      </w:r>
      <w:r w:rsidR="00ED2C1D">
        <w:t>in the process of identifying</w:t>
      </w:r>
      <w:r w:rsidR="00ED2C1D" w:rsidRPr="00ED2C1D">
        <w:t xml:space="preserve"> </w:t>
      </w:r>
      <w:r w:rsidR="00ED2C1D">
        <w:t>any visual data characteristics</w:t>
      </w:r>
      <w:r w:rsidR="00172F76">
        <w:t>. The programmed solution also</w:t>
      </w:r>
      <w:r w:rsidR="00ED2C1D">
        <w:t xml:space="preserve"> effectively portray</w:t>
      </w:r>
      <w:r w:rsidR="00172F76">
        <w:t>s</w:t>
      </w:r>
      <w:r w:rsidR="00ED2C1D">
        <w:t xml:space="preserve"> the PCA process </w:t>
      </w:r>
      <w:r w:rsidR="00172F76">
        <w:t>as a simple convenient story targeted to</w:t>
      </w:r>
      <w:r w:rsidR="00D969ED">
        <w:t>wards</w:t>
      </w:r>
      <w:r w:rsidR="00172F76">
        <w:t xml:space="preserve"> students who have just completed a </w:t>
      </w:r>
      <w:r w:rsidR="00172F76" w:rsidRPr="00172F76">
        <w:t>Linear Algebra or AI Numerical Methods course</w:t>
      </w:r>
      <w:r w:rsidR="00ED2C1D" w:rsidRPr="00ED2C1D">
        <w:t>.</w:t>
      </w:r>
    </w:p>
    <w:p w14:paraId="7016EF72" w14:textId="77777777" w:rsidR="00172F76" w:rsidRDefault="00172F76" w:rsidP="00075FD5"/>
    <w:p w14:paraId="418855B5" w14:textId="0AEC91AD" w:rsidR="00096BC8" w:rsidRPr="00075FD5" w:rsidRDefault="00096BC8" w:rsidP="00096BC8">
      <w:pPr>
        <w:rPr>
          <w:b/>
          <w:bCs/>
        </w:rPr>
      </w:pPr>
      <w:r>
        <w:rPr>
          <w:b/>
          <w:bCs/>
        </w:rPr>
        <w:t>Background</w:t>
      </w:r>
    </w:p>
    <w:p w14:paraId="7652E100" w14:textId="77777777" w:rsidR="00075FD5" w:rsidRDefault="00075FD5" w:rsidP="00075FD5"/>
    <w:p w14:paraId="4F542FCC" w14:textId="77777777" w:rsidR="00075FD5" w:rsidRDefault="00075FD5" w:rsidP="00075FD5"/>
    <w:p w14:paraId="6DBBD567" w14:textId="4109827D" w:rsidR="00075FD5" w:rsidRPr="00A1264C" w:rsidRDefault="00A1264C" w:rsidP="00075FD5">
      <w:pPr>
        <w:rPr>
          <w:b/>
          <w:bCs/>
        </w:rPr>
      </w:pPr>
      <w:r>
        <w:rPr>
          <w:b/>
          <w:bCs/>
        </w:rPr>
        <w:t>References</w:t>
      </w:r>
    </w:p>
    <w:p w14:paraId="05E34F11" w14:textId="0D3E6951" w:rsidR="00075FD5" w:rsidRDefault="00075FD5" w:rsidP="00075FD5">
      <w:r>
        <w:t xml:space="preserve">[1] S. Mishra et al., "Multivariate Statistical Data Analysis-Principal Component Analysis," Int. J. </w:t>
      </w:r>
      <w:proofErr w:type="spellStart"/>
      <w:r>
        <w:t>Livest</w:t>
      </w:r>
      <w:proofErr w:type="spellEnd"/>
      <w:r>
        <w:t xml:space="preserve">. Res., vol. 1, pp. 1-6, 2017. [Online]. </w:t>
      </w:r>
      <w:r w:rsidR="00ED2C1D">
        <w:t>Available: https://www.researchgate.net/publication/316652806_Principal_Component_Analysis.</w:t>
      </w:r>
      <w:r>
        <w:t xml:space="preserve"> [Accessed: 18-Apr-2023].</w:t>
      </w:r>
    </w:p>
    <w:p w14:paraId="7C5CE8E9" w14:textId="77777777" w:rsidR="00075FD5" w:rsidRDefault="00075FD5" w:rsidP="00075FD5"/>
    <w:p w14:paraId="4127708C" w14:textId="22EEC481" w:rsidR="00075FD5" w:rsidRDefault="00075FD5" w:rsidP="00075FD5">
      <w:r>
        <w:t xml:space="preserve">[2] D. Li and S. Liu, "4.2.3.1 Principal Component Analysis," in Water Quality Monitoring and Management: Basis, Technology and Case Studies, 1st ed., S. K. Gupta and R. Kumar, Eds. Amsterdam, Netherlands: Elsevier, 2019. [Online]. Available: </w:t>
      </w:r>
      <w:r w:rsidR="00ED2C1D">
        <w:t>https://www.sciencedirect.com/topics/agricultural-and-biological-sciences/principal-component-analysis.</w:t>
      </w:r>
      <w:r>
        <w:t xml:space="preserve"> [Accessed: 18-Apr-2023].</w:t>
      </w:r>
    </w:p>
    <w:sectPr w:rsidR="00075FD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578" w14:textId="77777777" w:rsidR="006338D2" w:rsidRDefault="006338D2" w:rsidP="00075FD5">
      <w:pPr>
        <w:spacing w:after="0" w:line="240" w:lineRule="auto"/>
      </w:pPr>
      <w:r>
        <w:separator/>
      </w:r>
    </w:p>
  </w:endnote>
  <w:endnote w:type="continuationSeparator" w:id="0">
    <w:p w14:paraId="07714F28" w14:textId="77777777" w:rsidR="006338D2" w:rsidRDefault="006338D2" w:rsidP="0007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F809" w14:textId="77777777" w:rsidR="006338D2" w:rsidRDefault="006338D2" w:rsidP="00075FD5">
      <w:pPr>
        <w:spacing w:after="0" w:line="240" w:lineRule="auto"/>
      </w:pPr>
      <w:r>
        <w:separator/>
      </w:r>
    </w:p>
  </w:footnote>
  <w:footnote w:type="continuationSeparator" w:id="0">
    <w:p w14:paraId="678A3E97" w14:textId="77777777" w:rsidR="006338D2" w:rsidRDefault="006338D2" w:rsidP="0007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A1C2" w14:textId="29B45212" w:rsidR="00075FD5" w:rsidRDefault="00075FD5">
    <w:pPr>
      <w:pStyle w:val="Header"/>
    </w:pPr>
    <w:r>
      <w:t>Matthias Bartolo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AD"/>
    <w:rsid w:val="00020DB3"/>
    <w:rsid w:val="00075FD5"/>
    <w:rsid w:val="00096BC8"/>
    <w:rsid w:val="00172F76"/>
    <w:rsid w:val="002468AD"/>
    <w:rsid w:val="002900EE"/>
    <w:rsid w:val="005141E9"/>
    <w:rsid w:val="006338D2"/>
    <w:rsid w:val="00951035"/>
    <w:rsid w:val="009E7C56"/>
    <w:rsid w:val="00A1264C"/>
    <w:rsid w:val="00A628E8"/>
    <w:rsid w:val="00D46533"/>
    <w:rsid w:val="00D969ED"/>
    <w:rsid w:val="00ED2C1D"/>
    <w:rsid w:val="00F71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3561"/>
  <w15:chartTrackingRefBased/>
  <w15:docId w15:val="{733D2668-2323-4B98-A5E3-5B3A4865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FD5"/>
  </w:style>
  <w:style w:type="paragraph" w:styleId="Footer">
    <w:name w:val="footer"/>
    <w:basedOn w:val="Normal"/>
    <w:link w:val="FooterChar"/>
    <w:uiPriority w:val="99"/>
    <w:unhideWhenUsed/>
    <w:rsid w:val="00075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Bartolo</dc:creator>
  <cp:keywords/>
  <dc:description/>
  <cp:lastModifiedBy>Matthias Bartolo</cp:lastModifiedBy>
  <cp:revision>13</cp:revision>
  <dcterms:created xsi:type="dcterms:W3CDTF">2023-04-19T11:04:00Z</dcterms:created>
  <dcterms:modified xsi:type="dcterms:W3CDTF">2023-04-19T11:44:00Z</dcterms:modified>
</cp:coreProperties>
</file>