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hanging="720"/>
        <w:rPr/>
      </w:pPr>
      <w:r w:rsidDel="00000000" w:rsidR="00000000" w:rsidRPr="00000000">
        <w:rPr>
          <w:rtl w:val="0"/>
        </w:rPr>
      </w:r>
    </w:p>
    <w:p w:rsidR="00000000" w:rsidDel="00000000" w:rsidP="00000000" w:rsidRDefault="00000000" w:rsidRPr="00000000" w14:paraId="00000001">
      <w:pPr>
        <w:ind w:left="720" w:hanging="720"/>
        <w:rPr/>
      </w:pPr>
      <w:r w:rsidDel="00000000" w:rsidR="00000000" w:rsidRPr="00000000">
        <w:rPr>
          <w:rtl w:val="0"/>
        </w:rPr>
        <w:t xml:space="preserve">Karpathy, Andrej. “</w:t>
      </w:r>
      <w:r w:rsidDel="00000000" w:rsidR="00000000" w:rsidRPr="00000000">
        <w:rPr>
          <w:rtl w:val="0"/>
        </w:rPr>
        <w:t xml:space="preserve">CS231n Convolutional Neural Networks for Visual Recognition.” </w:t>
      </w:r>
      <w:r w:rsidDel="00000000" w:rsidR="00000000" w:rsidRPr="00000000">
        <w:rPr>
          <w:i w:val="1"/>
          <w:rtl w:val="0"/>
        </w:rPr>
        <w:t xml:space="preserve">Github</w:t>
      </w:r>
      <w:r w:rsidDel="00000000" w:rsidR="00000000" w:rsidRPr="00000000">
        <w:rPr>
          <w:rtl w:val="0"/>
        </w:rPr>
        <w:t xml:space="preserve">. Stanford, cs231n.github.io/. Accessed 24 Sept. 2018.</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This source is a set of “course notes” for the Stanford CS231n graduate course. The course notes are a set of 20, and cover the following topics: image classification, linear classifiers, performing a gradient descent, backpropagation using calculus and chain rule, neural networks (containing the following subtopics: activation functions, neurons, initialization, regularization, normalization, loss functions, gradient checks, momentum and its variations, and optimization), convolutional neural networks, visualizing CNNs, and tuning CNNs.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This set of course notes is aimed at those with both prior programming experience and with some prior knowledge of machine learning. The notes go into specifics on how issues and problems with machine learning can be resolved, citing several groundbreaking papers that have been published in the machine learning field. This set of notes can be used as a sort of encyclopedia of very specific topics within machine learning.</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This source is useful for </w:t>
      </w:r>
      <w:commentRangeStart w:id="0"/>
      <w:r w:rsidDel="00000000" w:rsidR="00000000" w:rsidRPr="00000000">
        <w:rPr>
          <w:rtl w:val="0"/>
        </w:rPr>
        <w:t xml:space="preserve">me</w:t>
      </w:r>
      <w:commentRangeEnd w:id="0"/>
      <w:r w:rsidDel="00000000" w:rsidR="00000000" w:rsidRPr="00000000">
        <w:commentReference w:id="0"/>
      </w:r>
      <w:r w:rsidDel="00000000" w:rsidR="00000000" w:rsidRPr="00000000">
        <w:rPr>
          <w:rtl w:val="0"/>
        </w:rPr>
        <w:t xml:space="preserve"> as I do not have the time to go through every paper that has been published on machine learning, as new papers are published daily. This means that, although there may have been more recent breakthroughs in machine learning, this source compiles a collection of strategies and  algorithms that are acceptable for my purposes. This source is an excellent guide for those both beginning machine learning and for those who are a bit familiar.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hanging="72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a Mathis" w:id="0" w:date="2018-12-14T14:40:39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first person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