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w:t>
      </w:r>
      <w:r w:rsidRPr="004E38CE">
        <w:rPr>
          <w:i/>
          <w:iCs/>
          <w:lang w:val="en-US"/>
        </w:rPr>
        <w:t>OpenStreetMap</w:t>
      </w:r>
      <w:r w:rsidRPr="006D3D4B">
        <w:rPr>
          <w:lang w:val="en-US"/>
        </w:rPr>
        <w:t xml:space="preserve">.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w:t>
      </w:r>
      <w:proofErr w:type="spellStart"/>
      <w:r w:rsidR="00666CF2" w:rsidRPr="00666CF2">
        <w:rPr>
          <w:rFonts w:cs="Arial"/>
        </w:rPr>
        <w:t>Enemark</w:t>
      </w:r>
      <w:proofErr w:type="spellEnd"/>
      <w:r w:rsidR="00666CF2" w:rsidRPr="00666CF2">
        <w:rPr>
          <w:rFonts w:cs="Arial"/>
        </w:rPr>
        <w:t xml:space="preserve">; McLaren; </w:t>
      </w:r>
      <w:proofErr w:type="spellStart"/>
      <w:r w:rsidR="00666CF2" w:rsidRPr="00666CF2">
        <w:rPr>
          <w:rFonts w:cs="Arial"/>
        </w:rPr>
        <w:t>Lemmen</w:t>
      </w:r>
      <w:proofErr w:type="spellEnd"/>
      <w:r w:rsidR="00666CF2" w:rsidRPr="00666CF2">
        <w:rPr>
          <w:rFonts w:cs="Arial"/>
        </w:rPr>
        <w:t>,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w:t>
      </w:r>
      <w:proofErr w:type="spellStart"/>
      <w:r w:rsidR="006F59BC" w:rsidRPr="006F59BC">
        <w:rPr>
          <w:rFonts w:cs="Arial"/>
        </w:rPr>
        <w:t>Koeva</w:t>
      </w:r>
      <w:proofErr w:type="spellEnd"/>
      <w:r w:rsidR="006F59BC" w:rsidRPr="006F59BC">
        <w:rPr>
          <w:rFonts w:cs="Arial"/>
        </w:rPr>
        <w:t xml:space="preserve">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 xml:space="preserve">Global </w:t>
      </w:r>
      <w:proofErr w:type="spellStart"/>
      <w:r w:rsidRPr="005131AD">
        <w:rPr>
          <w:i/>
          <w:iCs/>
        </w:rPr>
        <w:t>Navigation</w:t>
      </w:r>
      <w:proofErr w:type="spellEnd"/>
      <w:r w:rsidRPr="005131AD">
        <w:rPr>
          <w:i/>
          <w:iCs/>
        </w:rPr>
        <w:t xml:space="preserve"> </w:t>
      </w:r>
      <w:proofErr w:type="spellStart"/>
      <w:r w:rsidRPr="005131AD">
        <w:rPr>
          <w:i/>
          <w:iCs/>
        </w:rPr>
        <w:t>Satellite</w:t>
      </w:r>
      <w:proofErr w:type="spellEnd"/>
      <w:r w:rsidRPr="005131AD">
        <w:rPr>
          <w:i/>
          <w:iCs/>
        </w:rPr>
        <w:t xml:space="preserv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654F4F50"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4975CD">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7CCECA6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4975CD">
        <w:instrText xml:space="preserve"> ADDIN ZOTERO_ITEM CSL_CITATION {"citationID":"KxcNfh8E","properties":{"formattedCitation":"(Carneiro,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22603EC7"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4975CD">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 xml:space="preserve">d) os identificadores que possibilitem o seu relacionamento com os cadastros </w:t>
      </w:r>
      <w:proofErr w:type="gramStart"/>
      <w:r w:rsidRPr="005267D5">
        <w:t>temáticos.“</w:t>
      </w:r>
      <w:proofErr w:type="gramEnd"/>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proofErr w:type="spellStart"/>
      <w:r w:rsidRPr="00FB06B2">
        <w:t>CadUrb</w:t>
      </w:r>
      <w:proofErr w:type="spellEnd"/>
      <w:r w:rsidRPr="00FB06B2">
        <w:t>;</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 xml:space="preserve">Google </w:t>
      </w:r>
      <w:proofErr w:type="spellStart"/>
      <w:r w:rsidR="00E80063" w:rsidRPr="002974FC">
        <w:rPr>
          <w:i/>
          <w:iCs/>
        </w:rPr>
        <w:t>Programmable</w:t>
      </w:r>
      <w:proofErr w:type="spellEnd"/>
      <w:r w:rsidR="00E80063" w:rsidRPr="002974FC">
        <w:rPr>
          <w:i/>
          <w:iCs/>
        </w:rPr>
        <w:t xml:space="preserve"> Search </w:t>
      </w:r>
      <w:proofErr w:type="spellStart"/>
      <w:r w:rsidR="00E80063" w:rsidRPr="002974FC">
        <w:rPr>
          <w:i/>
          <w:iCs/>
        </w:rPr>
        <w:t>Engine</w:t>
      </w:r>
      <w:proofErr w:type="spellEnd"/>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1D66594C"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B3265F" w:rsidRPr="00693DE7">
        <w:t xml:space="preserve">Tabela </w:t>
      </w:r>
      <w:r w:rsidR="00B3265F">
        <w:rPr>
          <w:noProof/>
        </w:rPr>
        <w:t>1</w:t>
      </w:r>
      <w:r w:rsidR="0030608B">
        <w:fldChar w:fldCharType="end"/>
      </w:r>
      <w:r w:rsidR="0030608B">
        <w:t>.</w:t>
      </w:r>
    </w:p>
    <w:p w14:paraId="0B680B19" w14:textId="7C497E1B" w:rsidR="0030608B" w:rsidRPr="00693DE7" w:rsidRDefault="0030608B" w:rsidP="00150171">
      <w:pPr>
        <w:pStyle w:val="Legenda"/>
      </w:pPr>
      <w:bookmarkStart w:id="3" w:name="_Ref217750635"/>
      <w:r w:rsidRPr="00693DE7">
        <w:t xml:space="preserve">Tabela </w:t>
      </w:r>
      <w:r w:rsidR="00FC32E8">
        <w:fldChar w:fldCharType="begin"/>
      </w:r>
      <w:r w:rsidR="00FC32E8">
        <w:instrText xml:space="preserve"> SEQ Tabela \* ARABIC </w:instrText>
      </w:r>
      <w:r w:rsidR="00FC32E8">
        <w:fldChar w:fldCharType="separate"/>
      </w:r>
      <w:r w:rsidR="00B3265F">
        <w:rPr>
          <w:noProof/>
        </w:rPr>
        <w:t>1</w:t>
      </w:r>
      <w:r w:rsidR="00FC32E8">
        <w:rPr>
          <w:noProof/>
        </w:rPr>
        <w:fldChar w:fldCharType="end"/>
      </w:r>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 xml:space="preserve">Com </w:t>
            </w:r>
            <w:proofErr w:type="spellStart"/>
            <w:r w:rsidRPr="00F24F01">
              <w:rPr>
                <w:rFonts w:eastAsia="Times New Roman" w:cs="Arial"/>
                <w:szCs w:val="24"/>
                <w:lang w:eastAsia="pt-BR"/>
              </w:rPr>
              <w:t>Geo</w:t>
            </w:r>
            <w:proofErr w:type="spellEnd"/>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proofErr w:type="spellStart"/>
            <w:r w:rsidRPr="00E4744A">
              <w:rPr>
                <w:rFonts w:eastAsia="Times New Roman" w:cs="Arial"/>
                <w:szCs w:val="24"/>
                <w:lang w:eastAsia="pt-BR"/>
              </w:rPr>
              <w:t>CadUrb</w:t>
            </w:r>
            <w:proofErr w:type="spellEnd"/>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150171">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244CE494"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4975CD">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792EC2A3"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4975CD">
        <w:rPr>
          <w:lang w:eastAsia="pt-BR"/>
        </w:rPr>
        <w:instrText xml:space="preserve"> ADDIN ZOTERO_ITEM CSL_CITATION {"citationID":"jhZBJmPE","properties":{"formattedCitation":"(Erba,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6FF67446"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proofErr w:type="spellStart"/>
      <w:r w:rsidR="0075669F" w:rsidRPr="00032871">
        <w:rPr>
          <w:i/>
          <w:iCs/>
        </w:rPr>
        <w:t>Administrative</w:t>
      </w:r>
      <w:proofErr w:type="spellEnd"/>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B3265F">
        <w:t xml:space="preserve">Quadro </w:t>
      </w:r>
      <w:r w:rsidR="00B3265F">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150171">
      <w:pPr>
        <w:pStyle w:val="Legenda"/>
      </w:pPr>
    </w:p>
    <w:p w14:paraId="7EBF7D39" w14:textId="08F565B6" w:rsidR="00690F38" w:rsidRDefault="00690F38" w:rsidP="00150171">
      <w:pPr>
        <w:pStyle w:val="Legenda"/>
      </w:pPr>
      <w:bookmarkStart w:id="4" w:name="_Ref219279265"/>
      <w:r>
        <w:t xml:space="preserve">Quadro </w:t>
      </w:r>
      <w:r w:rsidR="00FC32E8">
        <w:fldChar w:fldCharType="begin"/>
      </w:r>
      <w:r w:rsidR="00FC32E8">
        <w:instrText xml:space="preserve"> SEQ Quadro \* ARABIC </w:instrText>
      </w:r>
      <w:r w:rsidR="00FC32E8">
        <w:fldChar w:fldCharType="separate"/>
      </w:r>
      <w:r w:rsidR="00B3265F">
        <w:rPr>
          <w:noProof/>
        </w:rPr>
        <w:t>1</w:t>
      </w:r>
      <w:r w:rsidR="00FC32E8">
        <w:rPr>
          <w:noProof/>
        </w:rPr>
        <w:fldChar w:fldCharType="end"/>
      </w:r>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 xml:space="preserve">Abordagem </w:t>
            </w:r>
            <w:proofErr w:type="spellStart"/>
            <w:r w:rsidRPr="006449C3">
              <w:rPr>
                <w:rFonts w:eastAsia="Times New Roman" w:cs="Arial"/>
                <w:szCs w:val="24"/>
                <w:lang w:eastAsia="pt-BR"/>
              </w:rPr>
              <w:t>multifinalitária</w:t>
            </w:r>
            <w:proofErr w:type="spellEnd"/>
            <w:r w:rsidRPr="006449C3">
              <w:rPr>
                <w:rFonts w:eastAsia="Times New Roman" w:cs="Arial"/>
                <w:szCs w:val="24"/>
                <w:lang w:eastAsia="pt-BR"/>
              </w:rPr>
              <w:t>,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150171">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w:t>
      </w:r>
      <w:proofErr w:type="spellStart"/>
      <w:r w:rsidRPr="009E5444">
        <w:rPr>
          <w:rFonts w:cs="Arial"/>
        </w:rPr>
        <w:t>Lemmen</w:t>
      </w:r>
      <w:proofErr w:type="spellEnd"/>
      <w:r w:rsidRPr="009E5444">
        <w:rPr>
          <w:rFonts w:cs="Arial"/>
        </w:rPr>
        <w:t xml:space="preserve">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proofErr w:type="spellStart"/>
      <w:r w:rsidRPr="00D167B9">
        <w:rPr>
          <w:i/>
          <w:iCs/>
        </w:rPr>
        <w:t>Unified</w:t>
      </w:r>
      <w:proofErr w:type="spellEnd"/>
      <w:r w:rsidRPr="00D167B9">
        <w:rPr>
          <w:i/>
          <w:iCs/>
        </w:rPr>
        <w:t xml:space="preserve"> </w:t>
      </w:r>
      <w:proofErr w:type="spellStart"/>
      <w:r w:rsidRPr="00D167B9">
        <w:rPr>
          <w:i/>
          <w:iCs/>
        </w:rPr>
        <w:t>Modeling</w:t>
      </w:r>
      <w:proofErr w:type="spellEnd"/>
      <w:r w:rsidRPr="00D167B9">
        <w:rPr>
          <w:i/>
          <w:iCs/>
        </w:rPr>
        <w:t xml:space="preserve">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2600BA52"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B3265F">
        <w:t xml:space="preserve">Figura </w:t>
      </w:r>
      <w:r w:rsidR="00B3265F">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Essa notação indica que um logradouro pode estar associado a vários lotes, enquanto um lote estará associado a apenas um logradouro.</w:t>
      </w:r>
    </w:p>
    <w:p w14:paraId="3CF6B0A0" w14:textId="77777777" w:rsidR="007A6E97" w:rsidRPr="00693DE7" w:rsidRDefault="007A6E97" w:rsidP="00150171">
      <w:pPr>
        <w:pStyle w:val="Legenda"/>
      </w:pPr>
    </w:p>
    <w:p w14:paraId="5EE2C011" w14:textId="5039D09E" w:rsidR="007A6E97" w:rsidRDefault="007A6E97" w:rsidP="00150171">
      <w:pPr>
        <w:pStyle w:val="Legenda"/>
      </w:pPr>
      <w:bookmarkStart w:id="5" w:name="_Ref219194886"/>
      <w:r>
        <w:t xml:space="preserve">Figura </w:t>
      </w:r>
      <w:r w:rsidR="00FC32E8">
        <w:fldChar w:fldCharType="begin"/>
      </w:r>
      <w:r w:rsidR="00FC32E8">
        <w:instrText xml:space="preserve"> SEQ Figura \* ARABIC </w:instrText>
      </w:r>
      <w:r w:rsidR="00FC32E8">
        <w:fldChar w:fldCharType="separate"/>
      </w:r>
      <w:r w:rsidR="00B3265F">
        <w:rPr>
          <w:noProof/>
        </w:rPr>
        <w:t>1</w:t>
      </w:r>
      <w:r w:rsidR="00FC32E8">
        <w:rPr>
          <w:noProof/>
        </w:rPr>
        <w:fldChar w:fldCharType="end"/>
      </w:r>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150171">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proofErr w:type="spellStart"/>
      <w:r w:rsidR="007724D3" w:rsidRPr="004E5B36">
        <w:rPr>
          <w:i/>
          <w:iCs/>
        </w:rPr>
        <w:t>packages</w:t>
      </w:r>
      <w:proofErr w:type="spellEnd"/>
      <w:r w:rsidR="004E5B36">
        <w:t>)</w:t>
      </w:r>
      <w:r>
        <w:t xml:space="preserve"> principais e um</w:t>
      </w:r>
      <w:r w:rsidR="009E35FD">
        <w:t xml:space="preserve"> subpacote (</w:t>
      </w:r>
      <w:proofErr w:type="spellStart"/>
      <w:r w:rsidRPr="009E35FD">
        <w:rPr>
          <w:i/>
          <w:iCs/>
        </w:rPr>
        <w:t>sub</w:t>
      </w:r>
      <w:r w:rsidR="007724D3" w:rsidRPr="009E35FD">
        <w:rPr>
          <w:i/>
          <w:iCs/>
        </w:rPr>
        <w:t>package</w:t>
      </w:r>
      <w:proofErr w:type="spellEnd"/>
      <w:r w:rsidR="009E35FD">
        <w:t>)</w:t>
      </w:r>
      <w:r w:rsidR="00BE4E68">
        <w:t xml:space="preserve">, </w:t>
      </w:r>
      <w:r w:rsidR="00BE4E68" w:rsidRPr="00BE4E68">
        <w:t xml:space="preserve">cada um responsável por uma dimensão específica da administração de terras </w:t>
      </w:r>
      <w:r>
        <w:t>(</w:t>
      </w:r>
      <w:proofErr w:type="spellStart"/>
      <w:r>
        <w:t>Panchiniak</w:t>
      </w:r>
      <w:proofErr w:type="spellEnd"/>
      <w:r>
        <w:t>, 2017</w:t>
      </w:r>
      <w:r w:rsidR="00BE4E68">
        <w:t xml:space="preserve">; </w:t>
      </w:r>
      <w:r w:rsidR="00C718A7">
        <w:t>ISO, 2012</w:t>
      </w:r>
      <w:r>
        <w:t>):</w:t>
      </w:r>
    </w:p>
    <w:p w14:paraId="524CD356" w14:textId="4B2CA572" w:rsidR="007A6E97" w:rsidRDefault="007A6E97" w:rsidP="007A6E97">
      <w:pPr>
        <w:pStyle w:val="PargrafodaLista"/>
        <w:numPr>
          <w:ilvl w:val="0"/>
          <w:numId w:val="23"/>
        </w:numPr>
      </w:pPr>
      <w:proofErr w:type="spellStart"/>
      <w:r w:rsidRPr="002F2F54">
        <w:rPr>
          <w:b/>
          <w:bCs/>
          <w:i/>
          <w:iCs/>
        </w:rPr>
        <w:t>Party</w:t>
      </w:r>
      <w:proofErr w:type="spellEnd"/>
      <w:r w:rsidRPr="002F2F54">
        <w:rPr>
          <w:b/>
          <w:bCs/>
          <w:i/>
          <w:iCs/>
        </w:rPr>
        <w:t xml:space="preserve"> </w:t>
      </w:r>
      <w:proofErr w:type="spellStart"/>
      <w:r w:rsidR="00A67086" w:rsidRPr="00A67086">
        <w:rPr>
          <w:b/>
          <w:bCs/>
          <w:i/>
          <w:iCs/>
        </w:rPr>
        <w:t>Package</w:t>
      </w:r>
      <w:proofErr w:type="spellEnd"/>
      <w:r>
        <w:t xml:space="preserve">: </w:t>
      </w:r>
      <w:r w:rsidRPr="002F2F54">
        <w:t xml:space="preserve">Representa os atores (pessoas físicas, grupos ou organizações) relacionados às unidades espaciais. Inclui classes como LA_Party e </w:t>
      </w:r>
      <w:proofErr w:type="spellStart"/>
      <w:r w:rsidRPr="002F2F54">
        <w:t>LA_GroupParty</w:t>
      </w:r>
      <w:proofErr w:type="spellEnd"/>
      <w:r>
        <w:t>;</w:t>
      </w:r>
    </w:p>
    <w:p w14:paraId="685459BD" w14:textId="563E4D0E" w:rsidR="007A6E97" w:rsidRDefault="007A6E97" w:rsidP="007A6E97">
      <w:pPr>
        <w:pStyle w:val="PargrafodaLista"/>
        <w:numPr>
          <w:ilvl w:val="0"/>
          <w:numId w:val="23"/>
        </w:numPr>
      </w:pPr>
      <w:proofErr w:type="spellStart"/>
      <w:r w:rsidRPr="002F2F54">
        <w:rPr>
          <w:b/>
          <w:bCs/>
          <w:i/>
          <w:iCs/>
        </w:rPr>
        <w:t>Administrative</w:t>
      </w:r>
      <w:proofErr w:type="spellEnd"/>
      <w:r w:rsidRPr="002F2F54">
        <w:rPr>
          <w:i/>
          <w:iCs/>
        </w:rPr>
        <w:t xml:space="preserve"> </w:t>
      </w:r>
      <w:proofErr w:type="spellStart"/>
      <w:r w:rsidR="00A67086" w:rsidRPr="00A67086">
        <w:rPr>
          <w:b/>
          <w:bCs/>
          <w:i/>
          <w:iCs/>
        </w:rPr>
        <w:t>Package</w:t>
      </w:r>
      <w:proofErr w:type="spellEnd"/>
      <w:r>
        <w:t xml:space="preserve">: pacote que lida com os direitos, deveres e restrições aos quais cada unidade está sujeita. Ele inclui classes como </w:t>
      </w:r>
      <w:r w:rsidRPr="002F2F54">
        <w:rPr>
          <w:i/>
          <w:iCs/>
        </w:rPr>
        <w:t>LA_RRR</w:t>
      </w:r>
      <w:r>
        <w:t xml:space="preserve"> (com suas especializações </w:t>
      </w:r>
      <w:proofErr w:type="spellStart"/>
      <w:r w:rsidRPr="002F2F54">
        <w:rPr>
          <w:i/>
          <w:iCs/>
        </w:rPr>
        <w:t>LA_Right</w:t>
      </w:r>
      <w:proofErr w:type="spellEnd"/>
      <w:r>
        <w:t xml:space="preserve">, </w:t>
      </w:r>
      <w:proofErr w:type="spellStart"/>
      <w:r w:rsidRPr="002F2F54">
        <w:rPr>
          <w:i/>
          <w:iCs/>
        </w:rPr>
        <w:t>LA_Restriction</w:t>
      </w:r>
      <w:proofErr w:type="spellEnd"/>
      <w:r>
        <w:t xml:space="preserve"> </w:t>
      </w:r>
      <w:r w:rsidRPr="002F2F54">
        <w:rPr>
          <w:i/>
          <w:iCs/>
        </w:rPr>
        <w:t xml:space="preserve">e </w:t>
      </w:r>
      <w:proofErr w:type="spellStart"/>
      <w:r w:rsidRPr="002F2F54">
        <w:rPr>
          <w:i/>
          <w:iCs/>
        </w:rPr>
        <w:t>LA_Responsability</w:t>
      </w:r>
      <w:proofErr w:type="spellEnd"/>
      <w:r>
        <w:t xml:space="preserve">), </w:t>
      </w:r>
      <w:proofErr w:type="spellStart"/>
      <w:r w:rsidRPr="002F2F54">
        <w:rPr>
          <w:i/>
          <w:iCs/>
        </w:rPr>
        <w:t>LA_BAUnit</w:t>
      </w:r>
      <w:proofErr w:type="spellEnd"/>
      <w:r>
        <w:t xml:space="preserve"> e </w:t>
      </w:r>
      <w:proofErr w:type="spellStart"/>
      <w:r w:rsidRPr="002F2F54">
        <w:rPr>
          <w:i/>
          <w:iCs/>
        </w:rPr>
        <w:t>LA_AdministrativeSource</w:t>
      </w:r>
      <w:proofErr w:type="spellEnd"/>
      <w:r>
        <w:t>;</w:t>
      </w:r>
    </w:p>
    <w:p w14:paraId="07039D27" w14:textId="1C47BBFF" w:rsidR="007A6E97" w:rsidRDefault="007A6E97" w:rsidP="007A6E97">
      <w:pPr>
        <w:pStyle w:val="PargrafodaLista"/>
        <w:numPr>
          <w:ilvl w:val="0"/>
          <w:numId w:val="23"/>
        </w:numPr>
      </w:pPr>
      <w:r w:rsidRPr="00C05BCE">
        <w:rPr>
          <w:b/>
          <w:bCs/>
          <w:i/>
          <w:iCs/>
        </w:rPr>
        <w:t xml:space="preserve">Spatial Unit </w:t>
      </w:r>
      <w:proofErr w:type="spellStart"/>
      <w:r w:rsidR="00A67086" w:rsidRPr="00A67086">
        <w:rPr>
          <w:b/>
          <w:bCs/>
          <w:i/>
          <w:iCs/>
        </w:rPr>
        <w:t>Package</w:t>
      </w:r>
      <w:proofErr w:type="spellEnd"/>
      <w:r>
        <w:t xml:space="preserve">: </w:t>
      </w:r>
      <w:r w:rsidRPr="00C05BCE">
        <w:t xml:space="preserve">Representa as unidades territoriais (parcelas, edifícios e redes). Destacam-se as classes </w:t>
      </w:r>
      <w:proofErr w:type="spellStart"/>
      <w:r w:rsidRPr="003C1D9A">
        <w:rPr>
          <w:i/>
          <w:iCs/>
        </w:rPr>
        <w:t>LA_SpatialUnit</w:t>
      </w:r>
      <w:proofErr w:type="spellEnd"/>
      <w:r w:rsidRPr="00C05BCE">
        <w:t xml:space="preserve"> e </w:t>
      </w:r>
      <w:proofErr w:type="spellStart"/>
      <w:r w:rsidRPr="003C1D9A">
        <w:rPr>
          <w:i/>
          <w:iCs/>
        </w:rPr>
        <w:t>LA_Level</w:t>
      </w:r>
      <w:proofErr w:type="spellEnd"/>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proofErr w:type="spellStart"/>
      <w:r w:rsidR="00274F67">
        <w:rPr>
          <w:b/>
          <w:bCs/>
          <w:i/>
          <w:iCs/>
        </w:rPr>
        <w:t>Subp</w:t>
      </w:r>
      <w:r w:rsidR="00A67086" w:rsidRPr="00A67086">
        <w:rPr>
          <w:b/>
          <w:bCs/>
          <w:i/>
          <w:iCs/>
        </w:rPr>
        <w:t>ackage</w:t>
      </w:r>
      <w:proofErr w:type="spellEnd"/>
      <w:r>
        <w:t xml:space="preserve">: </w:t>
      </w:r>
      <w:r w:rsidRPr="000D242B">
        <w:t xml:space="preserve">Responsável pelas representações geométricas e correções topológicas. Inclui classes como </w:t>
      </w:r>
      <w:proofErr w:type="spellStart"/>
      <w:r w:rsidRPr="003C1D9A">
        <w:rPr>
          <w:i/>
          <w:iCs/>
        </w:rPr>
        <w:t>LA_Point</w:t>
      </w:r>
      <w:proofErr w:type="spellEnd"/>
      <w:r w:rsidRPr="000D242B">
        <w:t xml:space="preserve"> e </w:t>
      </w:r>
      <w:proofErr w:type="spellStart"/>
      <w:r w:rsidRPr="003C1D9A">
        <w:rPr>
          <w:i/>
          <w:iCs/>
        </w:rPr>
        <w:t>LA_BoundaryFace</w:t>
      </w:r>
      <w:proofErr w:type="spellEnd"/>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w:t>
      </w:r>
      <w:proofErr w:type="spellStart"/>
      <w:r w:rsidR="007A6E97">
        <w:t>Codd</w:t>
      </w:r>
      <w:proofErr w:type="spellEnd"/>
      <w:r w:rsidR="007A6E97">
        <w:t>,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proofErr w:type="spellStart"/>
      <w:r w:rsidR="009322B5" w:rsidRPr="009322B5">
        <w:rPr>
          <w:i/>
          <w:iCs/>
        </w:rPr>
        <w:t>packages</w:t>
      </w:r>
      <w:proofErr w:type="spellEnd"/>
      <w:r w:rsidR="009322B5">
        <w:rPr>
          <w:i/>
          <w:iCs/>
        </w:rPr>
        <w:t xml:space="preserve"> </w:t>
      </w:r>
      <w:r w:rsidR="001A3CE2">
        <w:t>do LADM.</w:t>
      </w:r>
    </w:p>
    <w:p w14:paraId="44581FDA" w14:textId="06AB3001" w:rsidR="00252A07" w:rsidRDefault="00252A07" w:rsidP="00252A07">
      <w:r w:rsidRPr="00252A07">
        <w:t xml:space="preserve">Uma representação aproximada das correlações entre o LADM, o CIATA e o CNEFE </w:t>
      </w:r>
      <w:proofErr w:type="gramStart"/>
      <w:r w:rsidRPr="00252A07">
        <w:t>é</w:t>
      </w:r>
      <w:proofErr w:type="gramEnd"/>
      <w:r w:rsidRPr="00252A07">
        <w:t xml:space="preserve">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B3265F">
        <w:t xml:space="preserve">Figura </w:t>
      </w:r>
      <w:r w:rsidR="00B3265F">
        <w:rPr>
          <w:noProof/>
        </w:rPr>
        <w:t>2</w:t>
      </w:r>
      <w:r>
        <w:rPr>
          <w:highlight w:val="yellow"/>
        </w:rPr>
        <w:fldChar w:fldCharType="end"/>
      </w:r>
      <w:r w:rsidRPr="00252A07">
        <w:t xml:space="preserve">. Observa-se que, embora possuam naturezas distintas, ambas as bases brasileiras convergem no pacote </w:t>
      </w:r>
      <w:proofErr w:type="spellStart"/>
      <w:r w:rsidRPr="00252A07">
        <w:rPr>
          <w:i/>
          <w:iCs/>
        </w:rPr>
        <w:t>LA_SpatialUnit</w:t>
      </w:r>
      <w:proofErr w:type="spellEnd"/>
      <w:r w:rsidRPr="00252A07">
        <w:t xml:space="preserve">, ainda que de forma </w:t>
      </w:r>
      <w:proofErr w:type="spellStart"/>
      <w:r w:rsidRPr="00252A07">
        <w:t>desnormalizada</w:t>
      </w:r>
      <w:proofErr w:type="spellEnd"/>
      <w:r w:rsidRPr="00252A07">
        <w:t>.</w:t>
      </w:r>
    </w:p>
    <w:p w14:paraId="14F43379" w14:textId="77777777" w:rsidR="00833AB7" w:rsidRDefault="00833AB7" w:rsidP="00150171">
      <w:pPr>
        <w:pStyle w:val="Legenda"/>
      </w:pPr>
    </w:p>
    <w:p w14:paraId="77675D1B" w14:textId="4E3C485F" w:rsidR="00833AB7" w:rsidRDefault="00833AB7" w:rsidP="00150171">
      <w:pPr>
        <w:pStyle w:val="Legenda"/>
      </w:pPr>
      <w:bookmarkStart w:id="6" w:name="_Ref219230878"/>
      <w:r>
        <w:t xml:space="preserve">Figura </w:t>
      </w:r>
      <w:r w:rsidR="00FC32E8">
        <w:fldChar w:fldCharType="begin"/>
      </w:r>
      <w:r w:rsidR="00FC32E8">
        <w:instrText xml:space="preserve"> SEQ Figura \* ARABIC </w:instrText>
      </w:r>
      <w:r w:rsidR="00FC32E8">
        <w:fldChar w:fldCharType="separate"/>
      </w:r>
      <w:r w:rsidR="00B3265F">
        <w:rPr>
          <w:noProof/>
        </w:rPr>
        <w:t>2</w:t>
      </w:r>
      <w:r w:rsidR="00FC32E8">
        <w:rPr>
          <w:noProof/>
        </w:rPr>
        <w:fldChar w:fldCharType="end"/>
      </w:r>
      <w:bookmarkEnd w:id="6"/>
      <w:r>
        <w:t xml:space="preserve">: </w:t>
      </w:r>
      <w:r w:rsidRPr="0051508B">
        <w:t>Classes básicas (</w:t>
      </w:r>
      <w:proofErr w:type="spellStart"/>
      <w:r w:rsidRPr="006C7A3A">
        <w:rPr>
          <w:i/>
        </w:rPr>
        <w:t>pack</w:t>
      </w:r>
      <w:r w:rsidR="001C6A26" w:rsidRPr="006C7A3A">
        <w:rPr>
          <w:i/>
        </w:rPr>
        <w:t>ages</w:t>
      </w:r>
      <w:proofErr w:type="spellEnd"/>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150171">
      <w:pPr>
        <w:pStyle w:val="Legenda"/>
      </w:pPr>
      <w:r>
        <w:t>Fonte:(</w:t>
      </w:r>
      <w:proofErr w:type="spellStart"/>
      <w:r>
        <w:t>Yılmaz</w:t>
      </w:r>
      <w:proofErr w:type="spellEnd"/>
      <w:r>
        <w:t>;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proofErr w:type="spellStart"/>
      <w:r w:rsidR="00270B6B" w:rsidRPr="00270B6B">
        <w:rPr>
          <w:i/>
          <w:iCs/>
        </w:rPr>
        <w:t>SpatialUnit</w:t>
      </w:r>
      <w:proofErr w:type="spellEnd"/>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proofErr w:type="spellStart"/>
      <w:r w:rsidRPr="00252A07">
        <w:rPr>
          <w:i/>
          <w:iCs/>
        </w:rPr>
        <w:t>Party</w:t>
      </w:r>
      <w:proofErr w:type="spellEnd"/>
      <w:r w:rsidR="00C5737C">
        <w:rPr>
          <w:i/>
          <w:iCs/>
        </w:rPr>
        <w:t xml:space="preserve"> </w:t>
      </w:r>
      <w:r w:rsidRPr="00252A07">
        <w:t xml:space="preserve">e </w:t>
      </w:r>
      <w:proofErr w:type="spellStart"/>
      <w:r w:rsidRPr="00252A07">
        <w:rPr>
          <w:i/>
          <w:iCs/>
        </w:rPr>
        <w:t>Administrative</w:t>
      </w:r>
      <w:proofErr w:type="spellEnd"/>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proofErr w:type="spellStart"/>
      <w:r w:rsidRPr="00802683">
        <w:rPr>
          <w:i/>
          <w:iCs/>
        </w:rPr>
        <w:t>Party</w:t>
      </w:r>
      <w:proofErr w:type="spellEnd"/>
      <w:r w:rsidRPr="00802683">
        <w:rPr>
          <w:i/>
          <w:iCs/>
        </w:rPr>
        <w:t xml:space="preserve"> </w:t>
      </w:r>
      <w:r>
        <w:t xml:space="preserve">e </w:t>
      </w:r>
      <w:proofErr w:type="spellStart"/>
      <w:r w:rsidRPr="00802683">
        <w:rPr>
          <w:i/>
          <w:iCs/>
        </w:rPr>
        <w:t>Administrative</w:t>
      </w:r>
      <w:proofErr w:type="spellEnd"/>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proofErr w:type="spellStart"/>
      <w:r w:rsidR="00843987" w:rsidRPr="005131AD">
        <w:rPr>
          <w:i/>
          <w:iCs/>
        </w:rPr>
        <w:t>LA_BAUnit</w:t>
      </w:r>
      <w:proofErr w:type="spellEnd"/>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2F5E67E0" w:rsidR="00802683" w:rsidRDefault="002E39E8" w:rsidP="00802683">
      <w:r>
        <w:t xml:space="preserve">O </w:t>
      </w:r>
      <w:r w:rsidR="00FC32E8">
        <w:fldChar w:fldCharType="begin"/>
      </w:r>
      <w:r w:rsidR="00FC32E8">
        <w:instrText xml:space="preserve"> REF _Ref219193829 </w:instrText>
      </w:r>
      <w:r w:rsidR="00FC32E8">
        <w:fldChar w:fldCharType="separate"/>
      </w:r>
      <w:r w:rsidR="00B3265F">
        <w:t xml:space="preserve">Quadro </w:t>
      </w:r>
      <w:r w:rsidR="00B3265F">
        <w:rPr>
          <w:noProof/>
        </w:rPr>
        <w:t>2</w:t>
      </w:r>
      <w:r w:rsidR="00FC32E8">
        <w:rPr>
          <w:noProof/>
        </w:rPr>
        <w:fldChar w:fldCharType="end"/>
      </w:r>
      <w:r>
        <w:t xml:space="preserve"> apresenta uma comparação entre o CNEFE e o modelo conceitual internacional LADM com foco nas diferenças estruturais e funcionais entre ambos. </w:t>
      </w:r>
    </w:p>
    <w:p w14:paraId="7140AC51" w14:textId="6EC7E25B" w:rsidR="002E39E8" w:rsidRDefault="002E39E8" w:rsidP="00150171">
      <w:pPr>
        <w:pStyle w:val="Legenda"/>
      </w:pPr>
      <w:bookmarkStart w:id="7" w:name="_Ref219193829"/>
      <w:r>
        <w:t xml:space="preserve">Quadro </w:t>
      </w:r>
      <w:r w:rsidR="00FC32E8">
        <w:fldChar w:fldCharType="begin"/>
      </w:r>
      <w:r w:rsidR="00FC32E8">
        <w:instrText xml:space="preserve"> SEQ Quadro \* ARABIC </w:instrText>
      </w:r>
      <w:r w:rsidR="00FC32E8">
        <w:fldChar w:fldCharType="separate"/>
      </w:r>
      <w:r w:rsidR="00B3265F">
        <w:rPr>
          <w:noProof/>
        </w:rPr>
        <w:t>2</w:t>
      </w:r>
      <w:r w:rsidR="00FC32E8">
        <w:rPr>
          <w:noProof/>
        </w:rPr>
        <w:fldChar w:fldCharType="end"/>
      </w:r>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proofErr w:type="spellStart"/>
            <w:r>
              <w:t>Fornecer</w:t>
            </w:r>
            <w:proofErr w:type="spellEnd"/>
            <w:r>
              <w:t xml:space="preserve">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proofErr w:type="spellStart"/>
            <w:r w:rsidRPr="00C81269">
              <w:rPr>
                <w:lang w:eastAsia="pt-BR"/>
              </w:rPr>
              <w:t>Georreferen</w:t>
            </w:r>
            <w:r w:rsidR="0034770C">
              <w:rPr>
                <w:lang w:eastAsia="pt-BR"/>
              </w:rPr>
              <w:t>-</w:t>
            </w:r>
            <w:r w:rsidRPr="00C81269">
              <w:rPr>
                <w:lang w:eastAsia="pt-BR"/>
              </w:rPr>
              <w:t>ciamento</w:t>
            </w:r>
            <w:proofErr w:type="spellEnd"/>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 xml:space="preserve">Em uso contínuo pelo IBGE, com atualizações periódicas durante operações </w:t>
            </w:r>
            <w:r>
              <w:lastRenderedPageBreak/>
              <w:t>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lastRenderedPageBreak/>
              <w:t xml:space="preserve">Em expansão global, sendo adaptado por diversos países e integrado a legislações </w:t>
            </w:r>
            <w:r>
              <w:lastRenderedPageBreak/>
              <w:t>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proofErr w:type="spellStart"/>
      <w:r w:rsidR="00165C4D" w:rsidRPr="00165C4D">
        <w:rPr>
          <w:i/>
          <w:iCs/>
        </w:rPr>
        <w:t>Party</w:t>
      </w:r>
      <w:proofErr w:type="spellEnd"/>
      <w:r w:rsidR="00165C4D" w:rsidRPr="00165C4D">
        <w:t xml:space="preserve"> (Partes) e </w:t>
      </w:r>
      <w:proofErr w:type="spellStart"/>
      <w:r w:rsidR="00165C4D" w:rsidRPr="00165C4D">
        <w:rPr>
          <w:i/>
          <w:iCs/>
        </w:rPr>
        <w:t>Administrative</w:t>
      </w:r>
      <w:proofErr w:type="spellEnd"/>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proofErr w:type="spellStart"/>
      <w:r w:rsidRPr="00AF4BE2">
        <w:rPr>
          <w:i/>
          <w:iCs/>
        </w:rPr>
        <w:t>LA_BAUnit</w:t>
      </w:r>
      <w:proofErr w:type="spellEnd"/>
      <w:r w:rsidRPr="00AF4BE2">
        <w:t>) e nos vínculos de responsabilidade, porém desprovido dos mecanismos de espacialização e topologia que caracterizam os padrões internacionais contemporâneos (ISO, 2012).</w:t>
      </w:r>
    </w:p>
    <w:p w14:paraId="60E6EE01" w14:textId="58F2E5EE"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B3265F">
        <w:t xml:space="preserve">Quadro </w:t>
      </w:r>
      <w:r w:rsidR="00B3265F">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482C9896" w:rsidR="00321F9B" w:rsidRDefault="00321F9B" w:rsidP="00150171">
      <w:pPr>
        <w:pStyle w:val="Legenda"/>
      </w:pPr>
      <w:bookmarkStart w:id="8" w:name="_Ref217716138"/>
      <w:r>
        <w:lastRenderedPageBreak/>
        <w:t xml:space="preserve">Quadro </w:t>
      </w:r>
      <w:r w:rsidR="00FC32E8">
        <w:fldChar w:fldCharType="begin"/>
      </w:r>
      <w:r w:rsidR="00FC32E8">
        <w:instrText xml:space="preserve"> SEQ Quadro \* ARABIC </w:instrText>
      </w:r>
      <w:r w:rsidR="00FC32E8">
        <w:fldChar w:fldCharType="separate"/>
      </w:r>
      <w:r w:rsidR="00B3265F">
        <w:rPr>
          <w:noProof/>
        </w:rPr>
        <w:t>3</w:t>
      </w:r>
      <w:r w:rsidR="00FC32E8">
        <w:rPr>
          <w:noProof/>
        </w:rPr>
        <w:fldChar w:fldCharType="end"/>
      </w:r>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604E48"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proofErr w:type="spellStart"/>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roofErr w:type="spellEnd"/>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Pr="00454465">
              <w:rPr>
                <w:rFonts w:eastAsia="Times New Roman" w:cs="Arial"/>
                <w:i/>
                <w:iCs/>
                <w:szCs w:val="24"/>
                <w:lang w:val="en-US" w:eastAsia="pt-BR"/>
              </w:rPr>
              <w:t>Surveying and Representation</w:t>
            </w:r>
          </w:p>
        </w:tc>
      </w:tr>
    </w:tbl>
    <w:p w14:paraId="3C96CDCC" w14:textId="66E71181" w:rsidR="001242CD" w:rsidRDefault="001242CD" w:rsidP="00150171">
      <w:pPr>
        <w:pStyle w:val="Legenda"/>
      </w:pPr>
      <w:r>
        <w:t>Elaboração: Os autores</w:t>
      </w:r>
      <w:r w:rsidR="0063382C">
        <w:t xml:space="preserve"> (2025)</w:t>
      </w:r>
    </w:p>
    <w:p w14:paraId="3A0D53E2" w14:textId="77777777" w:rsidR="007E7D2B" w:rsidRDefault="007E7D2B" w:rsidP="006D3D4B"/>
    <w:p w14:paraId="7B7CBA48" w14:textId="78D9C3A5" w:rsidR="00203121" w:rsidRDefault="00203121" w:rsidP="00203121">
      <w:r w:rsidRPr="00203121">
        <w:t xml:space="preserve">A </w:t>
      </w:r>
      <w:r w:rsidR="00FC32E8">
        <w:fldChar w:fldCharType="begin"/>
      </w:r>
      <w:r w:rsidR="00FC32E8">
        <w:instrText xml:space="preserve"> REF _Ref219195479 </w:instrText>
      </w:r>
      <w:r w:rsidR="00FC32E8">
        <w:fldChar w:fldCharType="separate"/>
      </w:r>
      <w:r w:rsidR="00B3265F">
        <w:t xml:space="preserve">Figura </w:t>
      </w:r>
      <w:r w:rsidR="00B3265F">
        <w:rPr>
          <w:noProof/>
        </w:rPr>
        <w:t>3</w:t>
      </w:r>
      <w:r w:rsidR="00FC32E8">
        <w:rPr>
          <w:noProof/>
        </w:rPr>
        <w:fldChar w:fldCharType="end"/>
      </w:r>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150171">
      <w:pPr>
        <w:pStyle w:val="Legenda"/>
      </w:pPr>
    </w:p>
    <w:p w14:paraId="5CCCAF17" w14:textId="2A62F404" w:rsidR="00D92D84" w:rsidRDefault="00D92D84" w:rsidP="00150171">
      <w:pPr>
        <w:pStyle w:val="Legenda"/>
      </w:pPr>
      <w:bookmarkStart w:id="9" w:name="_Ref219195479"/>
      <w:r>
        <w:t xml:space="preserve">Figura </w:t>
      </w:r>
      <w:r w:rsidR="00FC32E8">
        <w:fldChar w:fldCharType="begin"/>
      </w:r>
      <w:r w:rsidR="00FC32E8">
        <w:instrText xml:space="preserve"> SEQ Figura \* ARABIC </w:instrText>
      </w:r>
      <w:r w:rsidR="00FC32E8">
        <w:fldChar w:fldCharType="separate"/>
      </w:r>
      <w:r w:rsidR="00B3265F">
        <w:rPr>
          <w:noProof/>
        </w:rPr>
        <w:t>3</w:t>
      </w:r>
      <w:r w:rsidR="00FC32E8">
        <w:rPr>
          <w:noProof/>
        </w:rPr>
        <w:fldChar w:fldCharType="end"/>
      </w:r>
      <w:bookmarkEnd w:id="9"/>
      <w:r>
        <w:t xml:space="preserve">: </w:t>
      </w:r>
      <w:r w:rsidRPr="003F0465">
        <w:t xml:space="preserve">Associação </w:t>
      </w:r>
      <w:proofErr w:type="spellStart"/>
      <w:r w:rsidRPr="004C79F8">
        <w:rPr>
          <w:i/>
        </w:rPr>
        <w:t>LA_SpatialUnit</w:t>
      </w:r>
      <w:proofErr w:type="spellEnd"/>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w:t>
      </w:r>
      <w:proofErr w:type="spellStart"/>
      <w:r w:rsidR="004311AD" w:rsidRPr="004311AD">
        <w:rPr>
          <w:rFonts w:cs="Arial"/>
        </w:rPr>
        <w:t>Haklay</w:t>
      </w:r>
      <w:proofErr w:type="spellEnd"/>
      <w:r w:rsidR="004311AD" w:rsidRPr="004311AD">
        <w:rPr>
          <w:rFonts w:cs="Arial"/>
        </w:rPr>
        <w:t>,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w:t>
      </w:r>
      <w:proofErr w:type="spellStart"/>
      <w:r w:rsidR="00365EDC" w:rsidRPr="00365EDC">
        <w:rPr>
          <w:rFonts w:cs="Arial"/>
        </w:rPr>
        <w:t>Haklay</w:t>
      </w:r>
      <w:proofErr w:type="spellEnd"/>
      <w:r w:rsidR="00365EDC" w:rsidRPr="00365EDC">
        <w:rPr>
          <w:rFonts w:cs="Arial"/>
        </w:rPr>
        <w:t>;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w:t>
      </w:r>
      <w:proofErr w:type="spellStart"/>
      <w:r w:rsidR="004311AD" w:rsidRPr="00A6506E">
        <w:rPr>
          <w:rFonts w:cs="Arial"/>
        </w:rPr>
        <w:t>Goodchild</w:t>
      </w:r>
      <w:proofErr w:type="spellEnd"/>
      <w:r w:rsidR="004311AD" w:rsidRPr="00A6506E">
        <w:rPr>
          <w:rFonts w:cs="Arial"/>
        </w:rPr>
        <w:t>,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proofErr w:type="spellStart"/>
      <w:r w:rsidR="0030282E" w:rsidRPr="00F02A52">
        <w:rPr>
          <w:i/>
          <w:iCs/>
        </w:rPr>
        <w:t>Volunteered</w:t>
      </w:r>
      <w:proofErr w:type="spellEnd"/>
      <w:r w:rsidR="0030282E" w:rsidRPr="00F02A52">
        <w:rPr>
          <w:i/>
          <w:iCs/>
        </w:rPr>
        <w:t xml:space="preserve"> </w:t>
      </w:r>
      <w:proofErr w:type="spellStart"/>
      <w:r w:rsidR="0030282E" w:rsidRPr="00F02A52">
        <w:rPr>
          <w:i/>
          <w:iCs/>
        </w:rPr>
        <w:t>Geographic</w:t>
      </w:r>
      <w:proofErr w:type="spellEnd"/>
      <w:r w:rsidR="0030282E" w:rsidRPr="00F02A52">
        <w:rPr>
          <w:i/>
          <w:iCs/>
        </w:rPr>
        <w:t xml:space="preserve"> </w:t>
      </w:r>
      <w:proofErr w:type="spellStart"/>
      <w:r w:rsidR="0030282E" w:rsidRPr="00F02A52">
        <w:rPr>
          <w:i/>
          <w:iCs/>
        </w:rPr>
        <w:t>Information</w:t>
      </w:r>
      <w:proofErr w:type="spellEnd"/>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w:t>
      </w:r>
      <w:proofErr w:type="spellStart"/>
      <w:r w:rsidR="00A6506E" w:rsidRPr="00A6506E">
        <w:rPr>
          <w:rFonts w:cs="Arial"/>
        </w:rPr>
        <w:t>Goodchild</w:t>
      </w:r>
      <w:proofErr w:type="spellEnd"/>
      <w:r w:rsidR="00A6506E" w:rsidRPr="00A6506E">
        <w:rPr>
          <w:rFonts w:cs="Arial"/>
        </w:rPr>
        <w:t>,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w:t>
      </w:r>
      <w:proofErr w:type="spellStart"/>
      <w:r w:rsidR="002778A5" w:rsidRPr="002778A5">
        <w:rPr>
          <w:rFonts w:cs="Arial"/>
        </w:rPr>
        <w:t>Haklay</w:t>
      </w:r>
      <w:proofErr w:type="spellEnd"/>
      <w:r w:rsidR="002778A5" w:rsidRPr="002778A5">
        <w:rPr>
          <w:rFonts w:cs="Arial"/>
        </w:rPr>
        <w:t>,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48883B7A" w:rsidR="006D3D4B" w:rsidRDefault="006D3D4B" w:rsidP="006D3D4B">
      <w:r>
        <w:t xml:space="preserve">O banco de dados do </w:t>
      </w:r>
      <w:r w:rsidRPr="00E81859">
        <w:t>OSM</w:t>
      </w:r>
      <w:r>
        <w:t xml:space="preserve"> é organizado em </w:t>
      </w:r>
      <w:r w:rsidRPr="00FF04E6">
        <w:rPr>
          <w:i/>
          <w:iCs/>
        </w:rPr>
        <w:t>nodes</w:t>
      </w:r>
      <w:r>
        <w:t xml:space="preserve">, </w:t>
      </w:r>
      <w:proofErr w:type="spellStart"/>
      <w:r w:rsidRPr="00FF04E6">
        <w:rPr>
          <w:i/>
          <w:iCs/>
        </w:rPr>
        <w:t>ways</w:t>
      </w:r>
      <w:proofErr w:type="spellEnd"/>
      <w:r>
        <w:t xml:space="preserve"> e </w:t>
      </w:r>
      <w:proofErr w:type="spellStart"/>
      <w:r w:rsidRPr="00FF04E6">
        <w:rPr>
          <w:i/>
          <w:iCs/>
        </w:rPr>
        <w:t>relations</w:t>
      </w:r>
      <w:proofErr w:type="spellEnd"/>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proofErr w:type="spellStart"/>
      <w:r w:rsidRPr="00FF04E6">
        <w:rPr>
          <w:i/>
          <w:iCs/>
        </w:rPr>
        <w:t>ways</w:t>
      </w:r>
      <w:proofErr w:type="spellEnd"/>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t xml:space="preserve"> </w:t>
      </w:r>
      <w:r w:rsidR="00070405">
        <w:fldChar w:fldCharType="begin"/>
      </w:r>
      <w:r w:rsidR="004975CD">
        <w:instrText xml:space="preserve"> ADDIN ZOTERO_ITEM CSL_CITATION {"citationID":"0ELPX2Qz","properties":{"formattedCitation":"(Olbricht;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070405">
        <w:fldChar w:fldCharType="separate"/>
      </w:r>
      <w:r w:rsidR="00070405" w:rsidRPr="00070405">
        <w:rPr>
          <w:rFonts w:cs="Arial"/>
        </w:rPr>
        <w:t>(</w:t>
      </w:r>
      <w:proofErr w:type="spellStart"/>
      <w:r w:rsidR="00070405" w:rsidRPr="00070405">
        <w:rPr>
          <w:rFonts w:cs="Arial"/>
        </w:rPr>
        <w:t>Olbricht</w:t>
      </w:r>
      <w:proofErr w:type="spellEnd"/>
      <w:r w:rsidR="00070405" w:rsidRPr="00070405">
        <w:rPr>
          <w:rFonts w:cs="Arial"/>
        </w:rPr>
        <w:t xml:space="preserve">; </w:t>
      </w:r>
      <w:proofErr w:type="spellStart"/>
      <w:r w:rsidR="00070405" w:rsidRPr="00070405">
        <w:rPr>
          <w:rFonts w:cs="Arial"/>
        </w:rPr>
        <w:t>Paulmann</w:t>
      </w:r>
      <w:proofErr w:type="spellEnd"/>
      <w:r w:rsidR="00070405" w:rsidRPr="00070405">
        <w:rPr>
          <w:rFonts w:cs="Arial"/>
        </w:rPr>
        <w:t>, 2015)</w:t>
      </w:r>
      <w:r w:rsidR="00070405">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JavaScript</w:t>
      </w:r>
      <w:proofErr w:type="spellEnd"/>
      <w:r w:rsidR="002336CE" w:rsidRPr="006D5D2A">
        <w:rPr>
          <w:rFonts w:cs="Arial"/>
        </w:rPr>
        <w:t xml:space="preserve">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proofErr w:type="spellStart"/>
      <w:r w:rsidRPr="006D5D2A">
        <w:rPr>
          <w:i/>
          <w:iCs/>
        </w:rPr>
        <w:t>Leaflet</w:t>
      </w:r>
      <w:proofErr w:type="spellEnd"/>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w:t>
      </w:r>
      <w:proofErr w:type="spellStart"/>
      <w:r w:rsidR="002336CE" w:rsidRPr="006D5D2A">
        <w:rPr>
          <w:rFonts w:cs="Arial"/>
        </w:rPr>
        <w:t>Leaflet</w:t>
      </w:r>
      <w:proofErr w:type="spellEnd"/>
      <w:r w:rsidR="002336CE" w:rsidRPr="006D5D2A">
        <w:rPr>
          <w:rFonts w:cs="Arial"/>
        </w:rPr>
        <w:t>, 2025)</w:t>
      </w:r>
      <w:r w:rsidR="002336CE">
        <w:fldChar w:fldCharType="end"/>
      </w:r>
      <w:r>
        <w:t xml:space="preserve"> para a visualização cartográfica. </w:t>
      </w:r>
    </w:p>
    <w:p w14:paraId="469DFB50" w14:textId="5ABB8E06"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proofErr w:type="spellStart"/>
      <w:r w:rsidRPr="006E3E0B">
        <w:rPr>
          <w:i/>
          <w:iCs/>
        </w:rPr>
        <w:t>Commas</w:t>
      </w:r>
      <w:proofErr w:type="spellEnd"/>
      <w:r w:rsidRPr="006E3E0B">
        <w:rPr>
          <w:i/>
          <w:iCs/>
        </w:rPr>
        <w:t xml:space="preserve"> </w:t>
      </w:r>
      <w:proofErr w:type="spellStart"/>
      <w:r w:rsidRPr="006E3E0B">
        <w:rPr>
          <w:i/>
          <w:iCs/>
        </w:rPr>
        <w:t>Separated</w:t>
      </w:r>
      <w:proofErr w:type="spellEnd"/>
      <w:r w:rsidRPr="006E3E0B">
        <w:rPr>
          <w:i/>
          <w:iCs/>
        </w:rPr>
        <w:t xml:space="preserve"> </w:t>
      </w:r>
      <w:proofErr w:type="spellStart"/>
      <w:r w:rsidRPr="006E3E0B">
        <w:rPr>
          <w:i/>
          <w:iCs/>
        </w:rPr>
        <w:t>Values</w:t>
      </w:r>
      <w:proofErr w:type="spellEnd"/>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34E3C03E"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4975CD">
        <w:instrText xml:space="preserve"> ADDIN ZOTERO_ITEM CSL_CITATION {"citationID":"uqqtrRkc","properties":{"formattedCitation":"(IBGE, 2022)","plainCitation":"(IBGE, 2022)","noteIndex":0},"citationItems":[{"id":301,"uris":["http://zotero.org/users/15531986/items/UDDG25EF"],"itemData":{"id":301,"type":"book","event-place":"Rio de Janeiro","publisher":"IBGE","publisher-place":"Rio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 xml:space="preserve">Embora o campo COD_SETOR identifique o número específico do setor, ele integra o </w:t>
      </w:r>
      <w:proofErr w:type="spellStart"/>
      <w:r w:rsidRPr="000D3F9B">
        <w:t>geocódigo</w:t>
      </w:r>
      <w:proofErr w:type="spellEnd"/>
      <w:r w:rsidRPr="000D3F9B">
        <w:t xml:space="preserve">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w:t>
      </w:r>
      <w:proofErr w:type="spellStart"/>
      <w:r w:rsidRPr="00A55F95">
        <w:t>ex</w:t>
      </w:r>
      <w:proofErr w:type="spellEnd"/>
      <w:r w:rsidRPr="00A55F95">
        <w:t>: Rua), Título (</w:t>
      </w:r>
      <w:proofErr w:type="spellStart"/>
      <w:r w:rsidRPr="00A55F95">
        <w:t>ex</w:t>
      </w:r>
      <w:proofErr w:type="spellEnd"/>
      <w:r w:rsidRPr="00A55F95">
        <w:t>: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w:t>
      </w:r>
      <w:proofErr w:type="spellStart"/>
      <w:r w:rsidRPr="00D74FDE">
        <w:t>ex</w:t>
      </w:r>
      <w:proofErr w:type="spellEnd"/>
      <w:r w:rsidRPr="00D74FDE">
        <w:t>: Rua Brasil vs. Avenida Brasil)</w:t>
      </w:r>
      <w:r>
        <w:t>.</w:t>
      </w:r>
    </w:p>
    <w:p w14:paraId="1A77F732" w14:textId="77777777" w:rsidR="000C7CE5" w:rsidRDefault="000C7CE5" w:rsidP="004E1CB8">
      <w:pPr>
        <w:pStyle w:val="Ttulo4"/>
      </w:pPr>
      <w:r w:rsidRPr="00FC75D6">
        <w:t>NOM_</w:t>
      </w:r>
      <w:proofErr w:type="gramStart"/>
      <w:r w:rsidRPr="00FC75D6">
        <w:t>TITULO</w:t>
      </w:r>
      <w:proofErr w:type="gramEnd"/>
      <w:r w:rsidRPr="00FC75D6">
        <w:t>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37BAEE5D"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w:t>
      </w:r>
      <w:proofErr w:type="spellStart"/>
      <w:r>
        <w:t>pós-coleta</w:t>
      </w:r>
      <w:proofErr w:type="spellEnd"/>
      <w:r>
        <w:t xml:space="preserve">.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B3265F">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16DF71A2"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B3265F">
        <w:t xml:space="preserve">Quadro </w:t>
      </w:r>
      <w:r w:rsidR="00B3265F">
        <w:rPr>
          <w:noProof/>
        </w:rPr>
        <w:t>4</w:t>
      </w:r>
      <w:r>
        <w:fldChar w:fldCharType="end"/>
      </w:r>
      <w:r>
        <w:t xml:space="preserve">). </w:t>
      </w:r>
    </w:p>
    <w:p w14:paraId="1D8E9F66" w14:textId="77777777" w:rsidR="000C7CE5" w:rsidRDefault="000C7CE5" w:rsidP="000C7CE5"/>
    <w:p w14:paraId="0385D4AA" w14:textId="3C921E35" w:rsidR="000C7CE5" w:rsidRDefault="000C7CE5" w:rsidP="00150171">
      <w:pPr>
        <w:pStyle w:val="Legenda"/>
      </w:pPr>
      <w:bookmarkStart w:id="11" w:name="_Ref217811889"/>
      <w:r>
        <w:t xml:space="preserve">Quadro </w:t>
      </w:r>
      <w:r w:rsidR="00FC32E8">
        <w:fldChar w:fldCharType="begin"/>
      </w:r>
      <w:r w:rsidR="00FC32E8">
        <w:instrText xml:space="preserve"> SEQ Quadro \* ARABIC </w:instrText>
      </w:r>
      <w:r w:rsidR="00FC32E8">
        <w:fldChar w:fldCharType="separate"/>
      </w:r>
      <w:r w:rsidR="00B3265F">
        <w:rPr>
          <w:noProof/>
        </w:rPr>
        <w:t>4</w:t>
      </w:r>
      <w:r w:rsidR="00FC32E8">
        <w:rPr>
          <w:noProof/>
        </w:rPr>
        <w:fldChar w:fldCharType="end"/>
      </w:r>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150171">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w:t>
      </w:r>
      <w:proofErr w:type="spellStart"/>
      <w:r w:rsidRPr="00C93341">
        <w:t>geocodificados</w:t>
      </w:r>
      <w:proofErr w:type="spellEnd"/>
      <w:r w:rsidRPr="00C93341">
        <w:t xml:space="preserve">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w:t>
      </w:r>
      <w:proofErr w:type="spellStart"/>
      <w:r w:rsidRPr="00240662">
        <w:rPr>
          <w:rStyle w:val="bold"/>
        </w:rPr>
        <w:t>multifinalitária</w:t>
      </w:r>
      <w:proofErr w:type="spellEnd"/>
      <w:r w:rsidRPr="00240662">
        <w:rPr>
          <w:rStyle w:val="bold"/>
        </w:rPr>
        <w:t xml:space="preserve">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1E9485F6"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B3265F">
        <w:t xml:space="preserve">Quadro </w:t>
      </w:r>
      <w:r w:rsidR="00B3265F">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34FEB527" w:rsidR="00664645" w:rsidRDefault="00664645" w:rsidP="00150171">
      <w:pPr>
        <w:pStyle w:val="Legenda"/>
      </w:pPr>
      <w:bookmarkStart w:id="12" w:name="_Ref217640619"/>
      <w:r>
        <w:t xml:space="preserve">Quadro </w:t>
      </w:r>
      <w:r w:rsidR="00FC32E8">
        <w:fldChar w:fldCharType="begin"/>
      </w:r>
      <w:r w:rsidR="00FC32E8">
        <w:instrText xml:space="preserve"> SEQ Quadro \* ARABIC </w:instrText>
      </w:r>
      <w:r w:rsidR="00FC32E8">
        <w:fldChar w:fldCharType="separate"/>
      </w:r>
      <w:r w:rsidR="00B3265F">
        <w:rPr>
          <w:noProof/>
        </w:rPr>
        <w:t>5</w:t>
      </w:r>
      <w:r w:rsidR="00FC32E8">
        <w:rPr>
          <w:noProof/>
        </w:rPr>
        <w:fldChar w:fldCharType="end"/>
      </w:r>
      <w:bookmarkEnd w:id="12"/>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6D0B404E" w:rsidR="00BA7A25" w:rsidRDefault="00BA7A25" w:rsidP="00857BE5">
            <w:pPr>
              <w:pStyle w:val="Codigo"/>
            </w:pPr>
            <w:r w:rsidRPr="007337B1">
              <w:t>COD_MUNICIPIO;</w:t>
            </w:r>
            <w:r>
              <w:t xml:space="preserve"> </w:t>
            </w:r>
            <w:r w:rsidRPr="007337B1">
              <w:t>COD_UNICO_ENDERECO;</w:t>
            </w:r>
            <w:r>
              <w:t xml:space="preserve"> </w:t>
            </w:r>
            <w:r w:rsidRPr="007337B1">
              <w:t>ID_QUADRA;</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150171">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Default="00B63AA3" w:rsidP="00B63AA3">
      <w:r>
        <w:lastRenderedPageBreak/>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proofErr w:type="spellStart"/>
      <w:r w:rsidRPr="008C1831">
        <w:rPr>
          <w:i/>
          <w:iCs/>
        </w:rPr>
        <w:t>primary</w:t>
      </w:r>
      <w:proofErr w:type="spellEnd"/>
      <w:r w:rsidRPr="008C1831">
        <w:rPr>
          <w:i/>
          <w:iCs/>
        </w:rPr>
        <w:t xml:space="preserve"> </w:t>
      </w:r>
      <w:proofErr w:type="spellStart"/>
      <w:r w:rsidRPr="008C1831">
        <w:rPr>
          <w:i/>
          <w:iCs/>
        </w:rPr>
        <w:t>key</w:t>
      </w:r>
      <w:proofErr w:type="spellEnd"/>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w:t>
      </w:r>
      <w:proofErr w:type="spellStart"/>
      <w:r>
        <w:t>Sinter</w:t>
      </w:r>
      <w:proofErr w:type="spellEnd"/>
      <w:r>
        <w:t>).</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w:t>
      </w:r>
      <w:proofErr w:type="spellStart"/>
      <w:r>
        <w:t>Lcp</w:t>
      </w:r>
      <w:proofErr w:type="spellEnd"/>
      <w:r>
        <w:t xml:space="preserve"> 214/2025 determinam que: </w:t>
      </w:r>
    </w:p>
    <w:p w14:paraId="77FC7EF3" w14:textId="77777777" w:rsidR="00B63AA3" w:rsidRDefault="00B63AA3" w:rsidP="00B63AA3">
      <w:pPr>
        <w:pStyle w:val="Citao"/>
      </w:pPr>
      <w:r>
        <w:lastRenderedPageBreak/>
        <w:t xml:space="preserve">Art. 59. As pessoas físicas e jurídicas e as entidades sem personalidade jurídica sujeitas ao IBS e à CBS são obrigadas a se registrar em cadastro com identificação única, observado o disposto </w:t>
      </w:r>
      <w:proofErr w:type="spellStart"/>
      <w:r>
        <w:t>nas</w:t>
      </w:r>
      <w:proofErr w:type="spellEnd"/>
      <w:r>
        <w:t xml:space="preserve">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 xml:space="preserve">Art. 265. Os bens imóveis urbanos e rurais de que trata esta Seção deverão ser inscritos no CIB, integrante do </w:t>
      </w:r>
      <w:proofErr w:type="spellStart"/>
      <w:r>
        <w:t>Sinter</w:t>
      </w:r>
      <w:proofErr w:type="spellEnd"/>
      <w:r>
        <w:t>,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 xml:space="preserve">Em termos técnicos e sob a ótica da Ciência de Dados, o CIB é um código </w:t>
      </w:r>
      <w:proofErr w:type="spellStart"/>
      <w:r>
        <w:t>semi-aleatório</w:t>
      </w:r>
      <w:proofErr w:type="spellEnd"/>
      <w:r>
        <w:t xml:space="preserve">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1ACFB5FE" w:rsidR="00B63AA3" w:rsidRDefault="00B63AA3" w:rsidP="00B63AA3">
      <w:r>
        <w:t>No CIATA o identificador único é cognitivo e é resultado de uma concatenação de valores (</w:t>
      </w:r>
      <w:r w:rsidR="00FC32E8">
        <w:fldChar w:fldCharType="begin"/>
      </w:r>
      <w:r w:rsidR="00FC32E8">
        <w:instrText xml:space="preserve"> REF _Ref219188058 </w:instrText>
      </w:r>
      <w:r w:rsidR="00FC32E8">
        <w:fldChar w:fldCharType="separate"/>
      </w:r>
      <w:r w:rsidR="00B3265F">
        <w:t xml:space="preserve">Quadro </w:t>
      </w:r>
      <w:r w:rsidR="00B3265F">
        <w:rPr>
          <w:noProof/>
        </w:rPr>
        <w:t>6</w:t>
      </w:r>
      <w:r w:rsidR="00FC32E8">
        <w:rPr>
          <w:noProof/>
        </w:rPr>
        <w:fldChar w:fldCharType="end"/>
      </w:r>
      <w:r>
        <w:t xml:space="preserve"> e </w:t>
      </w:r>
      <w:r w:rsidR="00FC32E8">
        <w:fldChar w:fldCharType="begin"/>
      </w:r>
      <w:r w:rsidR="00FC32E8">
        <w:instrText xml:space="preserve"> REF _Ref219188068 </w:instrText>
      </w:r>
      <w:r w:rsidR="00FC32E8">
        <w:fldChar w:fldCharType="separate"/>
      </w:r>
      <w:r w:rsidR="00B3265F">
        <w:t xml:space="preserve">Quadro </w:t>
      </w:r>
      <w:r w:rsidR="00B3265F">
        <w:rPr>
          <w:noProof/>
        </w:rPr>
        <w:t>7</w:t>
      </w:r>
      <w:r w:rsidR="00FC32E8">
        <w:rPr>
          <w:noProof/>
        </w:rPr>
        <w:fldChar w:fldCharType="end"/>
      </w:r>
      <w:r>
        <w:t xml:space="preserve">). Assim, para cada parcela/lote (ver item </w:t>
      </w:r>
      <w:r w:rsidR="00FC32E8">
        <w:fldChar w:fldCharType="begin"/>
      </w:r>
      <w:r w:rsidR="00FC32E8">
        <w:instrText xml:space="preserve"> REF _Ref219188127 \r </w:instrText>
      </w:r>
      <w:r w:rsidR="00FC32E8">
        <w:fldChar w:fldCharType="separate"/>
      </w:r>
      <w:r w:rsidR="00B3265F">
        <w:t>1.3.2</w:t>
      </w:r>
      <w:r w:rsidR="00FC32E8">
        <w:fldChar w:fldCharType="end"/>
      </w:r>
      <w:r>
        <w:t>) do cadastro municipal foi atribuída uma chave derivada das próprias informações cadastrais, caracterizando um código cognitivo, dependente da organização territorial.</w:t>
      </w:r>
    </w:p>
    <w:p w14:paraId="48467A13" w14:textId="6558B09A" w:rsidR="00B63AA3" w:rsidRDefault="00B63AA3" w:rsidP="00150171">
      <w:pPr>
        <w:pStyle w:val="Legenda"/>
      </w:pPr>
      <w:bookmarkStart w:id="13" w:name="_Ref219188058"/>
      <w:r>
        <w:t xml:space="preserve">Quadro </w:t>
      </w:r>
      <w:r w:rsidR="00FC32E8">
        <w:fldChar w:fldCharType="begin"/>
      </w:r>
      <w:r w:rsidR="00FC32E8">
        <w:instrText xml:space="preserve"> SEQ Quadro \* ARABIC </w:instrText>
      </w:r>
      <w:r w:rsidR="00FC32E8">
        <w:fldChar w:fldCharType="separate"/>
      </w:r>
      <w:r w:rsidR="00B3265F">
        <w:rPr>
          <w:noProof/>
        </w:rPr>
        <w:t>6</w:t>
      </w:r>
      <w:r w:rsidR="00FC32E8">
        <w:rPr>
          <w:noProof/>
        </w:rPr>
        <w:fldChar w:fldCharType="end"/>
      </w:r>
      <w:bookmarkEnd w:id="13"/>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6E4125">
            <w:pPr>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6E4125">
            <w:pPr>
              <w:ind w:firstLine="0"/>
              <w:jc w:val="center"/>
              <w:rPr>
                <w:rFonts w:cs="Arial"/>
              </w:rPr>
            </w:pPr>
          </w:p>
          <w:p w14:paraId="0545C3E0" w14:textId="77777777" w:rsidR="00B63AA3" w:rsidRDefault="00B63AA3" w:rsidP="006E4125">
            <w:pPr>
              <w:ind w:firstLine="0"/>
              <w:jc w:val="center"/>
              <w:rPr>
                <w:rFonts w:cs="Arial"/>
              </w:rPr>
            </w:pPr>
            <w:r w:rsidRPr="008C5A72">
              <w:rPr>
                <w:rFonts w:cs="Arial"/>
                <w:b/>
                <w:bCs/>
              </w:rPr>
              <w:t>MMMMMMM.DD.SS.QQQ.LLLL</w:t>
            </w:r>
          </w:p>
        </w:tc>
      </w:tr>
    </w:tbl>
    <w:p w14:paraId="7BA3226C" w14:textId="77777777" w:rsidR="00B63AA3" w:rsidRDefault="00B63AA3" w:rsidP="00150171">
      <w:pPr>
        <w:pStyle w:val="Legenda"/>
      </w:pPr>
      <w:r>
        <w:lastRenderedPageBreak/>
        <w:t>Elaboração: Os autores (2025)</w:t>
      </w:r>
    </w:p>
    <w:p w14:paraId="3C6C8F0F" w14:textId="77777777" w:rsidR="00B63AA3" w:rsidRDefault="00B63AA3" w:rsidP="00150171">
      <w:pPr>
        <w:pStyle w:val="Legenda"/>
      </w:pPr>
    </w:p>
    <w:p w14:paraId="2BB8F5D0" w14:textId="56540B74" w:rsidR="00B63AA3" w:rsidRDefault="00B63AA3" w:rsidP="00150171">
      <w:pPr>
        <w:pStyle w:val="Legenda"/>
      </w:pPr>
      <w:bookmarkStart w:id="14" w:name="_Ref219188068"/>
      <w:r>
        <w:t xml:space="preserve">Quadro </w:t>
      </w:r>
      <w:r w:rsidR="00FC32E8">
        <w:fldChar w:fldCharType="begin"/>
      </w:r>
      <w:r w:rsidR="00FC32E8">
        <w:instrText xml:space="preserve"> SEQ Quadro \* ARABIC </w:instrText>
      </w:r>
      <w:r w:rsidR="00FC32E8">
        <w:fldChar w:fldCharType="separate"/>
      </w:r>
      <w:r w:rsidR="00B3265F">
        <w:rPr>
          <w:noProof/>
        </w:rPr>
        <w:t>7</w:t>
      </w:r>
      <w:r w:rsidR="00FC32E8">
        <w:rPr>
          <w:noProof/>
        </w:rPr>
        <w:fldChar w:fldCharType="end"/>
      </w:r>
      <w:bookmarkEnd w:id="14"/>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150171">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lastRenderedPageBreak/>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proofErr w:type="spellStart"/>
      <w:r w:rsidRPr="00EE4F63">
        <w:rPr>
          <w:i/>
          <w:iCs/>
        </w:rPr>
        <w:t>joins</w:t>
      </w:r>
      <w:proofErr w:type="spellEnd"/>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lastRenderedPageBreak/>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493131BE" w:rsidR="002E5F60" w:rsidRDefault="00760CD5" w:rsidP="0045130D">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xml:space="preserve">, definido </w:t>
      </w:r>
      <w:r w:rsidR="00287EBD" w:rsidRPr="003D318A">
        <w:lastRenderedPageBreak/>
        <w:t>como o ângulo horizontal formado entre o Norte verdadeiro e o alinhamento do trecho de via</w:t>
      </w:r>
      <w:r w:rsidR="006C5D97">
        <w:t>.</w:t>
      </w:r>
      <w:r w:rsidR="0045130D">
        <w:t xml:space="preserve"> </w:t>
      </w:r>
    </w:p>
    <w:p w14:paraId="72E4360F" w14:textId="4A9E3566"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E0696F">
        <w:t>Geo</w:t>
      </w:r>
      <w:r w:rsidR="00362F29">
        <w:t>JSON</w:t>
      </w:r>
      <w:r w:rsidR="0026419F">
        <w:t>.</w:t>
      </w:r>
      <w:r w:rsidR="005A7B7D">
        <w:t xml:space="preserve"> O </w:t>
      </w:r>
      <w:r w:rsidR="005C7B55">
        <w:fldChar w:fldCharType="begin"/>
      </w:r>
      <w:r w:rsidR="005C7B55">
        <w:instrText xml:space="preserve"> REF _Ref217937599 \h </w:instrText>
      </w:r>
      <w:r w:rsidR="005C7B55">
        <w:fldChar w:fldCharType="separate"/>
      </w:r>
      <w:r w:rsidR="00B3265F">
        <w:t xml:space="preserve">Quadro </w:t>
      </w:r>
      <w:r w:rsidR="00B3265F">
        <w:rPr>
          <w:noProof/>
        </w:rPr>
        <w:t>8</w:t>
      </w:r>
      <w:r w:rsidR="005C7B55">
        <w:fldChar w:fldCharType="end"/>
      </w:r>
      <w:r w:rsidR="005A7B7D">
        <w:t xml:space="preserve"> apresenta </w:t>
      </w:r>
      <w:r w:rsidR="00F13259">
        <w:t>um</w:t>
      </w:r>
      <w:r w:rsidR="00B04874">
        <w:t xml:space="preserve"> </w:t>
      </w:r>
      <w:r w:rsidR="00E0696F">
        <w:t>Geo</w:t>
      </w:r>
      <w:r w:rsidR="00B04874">
        <w:t>JSON</w:t>
      </w:r>
      <w:r w:rsidR="00F13259">
        <w:t xml:space="preserve"> contendo as coordenadas </w:t>
      </w:r>
      <w:r w:rsidR="00595748">
        <w:t xml:space="preserve">de um segmento do logradouro </w:t>
      </w:r>
      <w:r w:rsidR="00C95835">
        <w:t xml:space="preserve">de nome “Rua das Flores. O </w:t>
      </w:r>
      <w:r w:rsidR="002677E2">
        <w:t>vetor “</w:t>
      </w:r>
      <w:proofErr w:type="spellStart"/>
      <w:r w:rsidR="002677E2">
        <w:t>coordinates</w:t>
      </w:r>
      <w:proofErr w:type="spellEnd"/>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 xml:space="preserve">(Butler </w:t>
      </w:r>
      <w:r w:rsidR="0018665B" w:rsidRPr="0018665B">
        <w:rPr>
          <w:rFonts w:cs="Arial"/>
          <w:i/>
          <w:iCs/>
        </w:rPr>
        <w:t>et al.</w:t>
      </w:r>
      <w:r w:rsidR="0018665B" w:rsidRPr="0018665B">
        <w:rPr>
          <w:rFonts w:cs="Arial"/>
        </w:rPr>
        <w:t>, 2016)</w:t>
      </w:r>
      <w:r w:rsidR="0018665B">
        <w:fldChar w:fldCharType="end"/>
      </w:r>
      <w:r w:rsidR="004A4FB8">
        <w:t xml:space="preserve">. </w:t>
      </w:r>
      <w:r w:rsidR="004A3185" w:rsidRPr="004A3185">
        <w:t xml:space="preserve">Para a determinação do azimute geográfico, a metodologia extrai o primeiro e o último conjunto de coordenadas do </w:t>
      </w:r>
      <w:proofErr w:type="spellStart"/>
      <w:r w:rsidR="004A3185" w:rsidRPr="00762F57">
        <w:rPr>
          <w:i/>
          <w:iCs/>
        </w:rPr>
        <w:t>array</w:t>
      </w:r>
      <w:proofErr w:type="spellEnd"/>
      <w:r w:rsidR="004A3185" w:rsidRPr="004A3185">
        <w:t>, definindo assim o vetor diretor que representa a orientação predominante do trecho viário.</w:t>
      </w:r>
    </w:p>
    <w:p w14:paraId="394B8453" w14:textId="10564F3E" w:rsidR="009637C0" w:rsidRDefault="009637C0" w:rsidP="00150171">
      <w:pPr>
        <w:pStyle w:val="Legenda"/>
      </w:pPr>
      <w:bookmarkStart w:id="15" w:name="_Ref217937599"/>
      <w:r>
        <w:t xml:space="preserve">Quadro </w:t>
      </w:r>
      <w:r w:rsidR="00FC32E8">
        <w:fldChar w:fldCharType="begin"/>
      </w:r>
      <w:r w:rsidR="00FC32E8">
        <w:instrText xml:space="preserve"> SEQ Quadro \* ARABIC </w:instrText>
      </w:r>
      <w:r w:rsidR="00FC32E8">
        <w:fldChar w:fldCharType="separate"/>
      </w:r>
      <w:r w:rsidR="00B3265F">
        <w:rPr>
          <w:noProof/>
        </w:rPr>
        <w:t>8</w:t>
      </w:r>
      <w:r w:rsidR="00FC32E8">
        <w:rPr>
          <w:noProof/>
        </w:rPr>
        <w:fldChar w:fldCharType="end"/>
      </w:r>
      <w:bookmarkEnd w:id="15"/>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w:t>
            </w:r>
            <w:proofErr w:type="gramStart"/>
            <w:r w:rsidRPr="007D1ED1">
              <w:rPr>
                <w:lang w:val="en-US"/>
              </w:rPr>
              <w:t>": {</w:t>
            </w:r>
            <w:proofErr w:type="gramEnd"/>
          </w:p>
          <w:p w14:paraId="0560D93C" w14:textId="77777777" w:rsidR="00C4643B" w:rsidRPr="007D1ED1" w:rsidRDefault="00C4643B" w:rsidP="004959CC">
            <w:pPr>
              <w:pStyle w:val="Codigo"/>
              <w:keepNext/>
              <w:widowControl w:val="0"/>
              <w:rPr>
                <w:lang w:val="en-US"/>
              </w:rPr>
            </w:pPr>
            <w:r w:rsidRPr="007D1ED1">
              <w:rPr>
                <w:lang w:val="en-US"/>
              </w:rPr>
              <w:t xml:space="preserve">    "type": "</w:t>
            </w:r>
            <w:proofErr w:type="spellStart"/>
            <w:r w:rsidRPr="007D1ED1">
              <w:rPr>
                <w:lang w:val="en-US"/>
              </w:rPr>
              <w:t>LineString</w:t>
            </w:r>
            <w:proofErr w:type="spellEnd"/>
            <w:r w:rsidRPr="007D1ED1">
              <w:rPr>
                <w:lang w:val="en-US"/>
              </w:rPr>
              <w:t>",</w:t>
            </w:r>
          </w:p>
          <w:p w14:paraId="6F7A7509" w14:textId="77777777" w:rsidR="00C4643B" w:rsidRDefault="00C4643B" w:rsidP="004959CC">
            <w:pPr>
              <w:pStyle w:val="Codigo"/>
              <w:keepNext/>
              <w:widowControl w:val="0"/>
            </w:pPr>
            <w:r w:rsidRPr="007D1ED1">
              <w:rPr>
                <w:lang w:val="en-US"/>
              </w:rPr>
              <w:t xml:space="preserve">    </w:t>
            </w:r>
            <w:r>
              <w:t>"</w:t>
            </w:r>
            <w:proofErr w:type="spellStart"/>
            <w:r>
              <w:t>coordinates</w:t>
            </w:r>
            <w:proofErr w:type="spellEnd"/>
            <w:r>
              <w:t>":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w:t>
            </w:r>
            <w:proofErr w:type="gramStart"/>
            <w:r>
              <w:t>]  /</w:t>
            </w:r>
            <w:proofErr w:type="gramEnd"/>
            <w:r>
              <w:t>/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w:t>
            </w:r>
            <w:proofErr w:type="spellStart"/>
            <w:r>
              <w:t>properties</w:t>
            </w:r>
            <w:proofErr w:type="spellEnd"/>
            <w:r>
              <w:t>": {</w:t>
            </w:r>
          </w:p>
          <w:p w14:paraId="37576ED6" w14:textId="77777777" w:rsidR="00C4643B" w:rsidRDefault="00C4643B" w:rsidP="004959CC">
            <w:pPr>
              <w:pStyle w:val="Codigo"/>
              <w:keepNext/>
              <w:widowControl w:val="0"/>
            </w:pPr>
            <w:r>
              <w:t xml:space="preserve">    "</w:t>
            </w:r>
            <w:proofErr w:type="spellStart"/>
            <w:r>
              <w:t>name</w:t>
            </w:r>
            <w:proofErr w:type="spellEnd"/>
            <w:r>
              <w:t>": "Rua das Flores",</w:t>
            </w:r>
          </w:p>
          <w:p w14:paraId="3043D0F3" w14:textId="77777777" w:rsidR="00C4643B" w:rsidRDefault="00C4643B" w:rsidP="004959CC">
            <w:pPr>
              <w:pStyle w:val="Codigo"/>
              <w:keepNext/>
              <w:widowControl w:val="0"/>
            </w:pPr>
            <w:r>
              <w:t xml:space="preserve">    "</w:t>
            </w:r>
            <w:proofErr w:type="spellStart"/>
            <w:r>
              <w:t>highway</w:t>
            </w:r>
            <w:proofErr w:type="spellEnd"/>
            <w:r>
              <w:t>": "</w:t>
            </w:r>
            <w:proofErr w:type="spellStart"/>
            <w:r>
              <w:t>residential</w:t>
            </w:r>
            <w:proofErr w:type="spellEnd"/>
            <w:r>
              <w:t>",</w:t>
            </w:r>
          </w:p>
          <w:p w14:paraId="34B3BF83" w14:textId="77777777" w:rsidR="00C4643B" w:rsidRDefault="00C4643B" w:rsidP="004959CC">
            <w:pPr>
              <w:pStyle w:val="Codigo"/>
              <w:keepNext/>
              <w:widowControl w:val="0"/>
            </w:pPr>
            <w:r>
              <w:t xml:space="preserve">    "</w:t>
            </w:r>
            <w:proofErr w:type="spellStart"/>
            <w:r>
              <w:t>osm_id</w:t>
            </w:r>
            <w:proofErr w:type="spellEnd"/>
            <w:r>
              <w:t>":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150171">
      <w:pPr>
        <w:pStyle w:val="Legenda"/>
      </w:pPr>
      <w:r w:rsidRPr="007D1ED1">
        <w:t>Elaboração: Os autores</w:t>
      </w:r>
      <w:r w:rsidR="0063382C">
        <w:t xml:space="preserve"> (2025)</w:t>
      </w:r>
    </w:p>
    <w:p w14:paraId="3D1BF8BF" w14:textId="77777777" w:rsidR="004959CC" w:rsidRDefault="004959CC"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proofErr w:type="spellStart"/>
      <w:r w:rsidRPr="00A86EE9">
        <w:rPr>
          <w:i/>
          <w:iCs/>
        </w:rPr>
        <w:t>Structured</w:t>
      </w:r>
      <w:proofErr w:type="spellEnd"/>
      <w:r w:rsidRPr="00A86EE9">
        <w:rPr>
          <w:i/>
          <w:iCs/>
        </w:rPr>
        <w:t xml:space="preserve">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3D47D225"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B3265F">
        <w:t xml:space="preserve">Quadro </w:t>
      </w:r>
      <w:r w:rsidR="00B3265F">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proofErr w:type="spellStart"/>
      <w:r w:rsidRPr="006659A8">
        <w:rPr>
          <w:i/>
          <w:iCs/>
        </w:rPr>
        <w:t>staging</w:t>
      </w:r>
      <w:proofErr w:type="spellEnd"/>
      <w:r w:rsidRPr="006659A8">
        <w:rPr>
          <w:i/>
          <w:iCs/>
        </w:rPr>
        <w:t xml:space="preserve"> </w:t>
      </w:r>
      <w:proofErr w:type="spellStart"/>
      <w:r w:rsidRPr="006659A8">
        <w:rPr>
          <w:i/>
          <w:iCs/>
        </w:rPr>
        <w:t>area</w:t>
      </w:r>
      <w:proofErr w:type="spellEnd"/>
      <w:r w:rsidR="00616F67">
        <w:rPr>
          <w:rStyle w:val="Refdenotaderodap"/>
          <w:i/>
          <w:iCs/>
        </w:rPr>
        <w:footnoteReference w:id="4"/>
      </w:r>
      <w:r w:rsidRPr="009B2A2F">
        <w:t>), servindo de base para as operações subsequentes de limpeza, normalização e transformação espacial, sem o risco de perda de informações contextuais presentes na fonte primária.</w:t>
      </w:r>
    </w:p>
    <w:p w14:paraId="366CD48B" w14:textId="1758CC4E" w:rsidR="007C31C2" w:rsidRDefault="007C31C2" w:rsidP="00150171">
      <w:pPr>
        <w:pStyle w:val="Legenda"/>
      </w:pPr>
      <w:bookmarkStart w:id="16" w:name="_Ref218937171"/>
      <w:r>
        <w:lastRenderedPageBreak/>
        <w:t xml:space="preserve">Quadro </w:t>
      </w:r>
      <w:r w:rsidR="00FC32E8">
        <w:fldChar w:fldCharType="begin"/>
      </w:r>
      <w:r w:rsidR="00FC32E8">
        <w:instrText xml:space="preserve"> SEQ Quadro \* ARABIC </w:instrText>
      </w:r>
      <w:r w:rsidR="00FC32E8">
        <w:fldChar w:fldCharType="separate"/>
      </w:r>
      <w:r w:rsidR="00B3265F">
        <w:rPr>
          <w:noProof/>
        </w:rPr>
        <w:t>9</w:t>
      </w:r>
      <w:r w:rsidR="00FC32E8">
        <w:rPr>
          <w:noProof/>
        </w:rPr>
        <w:fldChar w:fldCharType="end"/>
      </w:r>
      <w:bookmarkEnd w:id="16"/>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proofErr w:type="spellStart"/>
            <w:r w:rsidRPr="007C31C2">
              <w:rPr>
                <w:b/>
                <w:bCs/>
                <w:lang w:val="es-ES"/>
              </w:rPr>
              <w:t>Columns</w:t>
            </w:r>
            <w:proofErr w:type="spellEnd"/>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proofErr w:type="spellStart"/>
            <w:proofErr w:type="gramStart"/>
            <w:r w:rsidRPr="007C31C2">
              <w:rPr>
                <w:lang w:val="es-ES"/>
              </w:rPr>
              <w:t>varchar</w:t>
            </w:r>
            <w:proofErr w:type="spellEnd"/>
            <w:r w:rsidRPr="007C31C2">
              <w:rPr>
                <w:lang w:val="es-ES"/>
              </w:rPr>
              <w:t>(</w:t>
            </w:r>
            <w:proofErr w:type="gramEnd"/>
            <w:r w:rsidRPr="007C31C2">
              <w:rPr>
                <w:lang w:val="es-ES"/>
              </w:rPr>
              <w:t xml:space="preserve">9) </w:t>
            </w:r>
          </w:p>
          <w:p w14:paraId="72AEAA17" w14:textId="77777777" w:rsidR="004853F5" w:rsidRDefault="004853F5" w:rsidP="004853F5">
            <w:pPr>
              <w:pStyle w:val="Codigo"/>
              <w:keepNext/>
              <w:widowControl w:val="0"/>
            </w:pPr>
            <w:r>
              <w:t>COD_SUBDISTRITO</w:t>
            </w:r>
            <w:r>
              <w:tab/>
            </w:r>
            <w:r>
              <w:tab/>
            </w:r>
            <w:r>
              <w:tab/>
            </w:r>
            <w:proofErr w:type="spellStart"/>
            <w:proofErr w:type="gramStart"/>
            <w:r>
              <w:t>varchar</w:t>
            </w:r>
            <w:proofErr w:type="spellEnd"/>
            <w:r>
              <w:t>(</w:t>
            </w:r>
            <w:proofErr w:type="gramEnd"/>
            <w:r>
              <w:t xml:space="preserve">11) </w:t>
            </w:r>
          </w:p>
          <w:p w14:paraId="31C035E8" w14:textId="7B807415" w:rsidR="004853F5" w:rsidRDefault="004853F5" w:rsidP="004853F5">
            <w:pPr>
              <w:pStyle w:val="Codigo"/>
              <w:keepNext/>
              <w:widowControl w:val="0"/>
            </w:pPr>
            <w:r>
              <w:t>COD_SETOR</w:t>
            </w:r>
            <w:r>
              <w:tab/>
            </w:r>
            <w:r>
              <w:tab/>
            </w:r>
            <w:r>
              <w:tab/>
            </w:r>
            <w:r w:rsidR="007C31C2">
              <w:tab/>
            </w:r>
            <w:proofErr w:type="spellStart"/>
            <w:proofErr w:type="gramStart"/>
            <w:r>
              <w:t>varchar</w:t>
            </w:r>
            <w:proofErr w:type="spellEnd"/>
            <w:r>
              <w:t>(</w:t>
            </w:r>
            <w:proofErr w:type="gramEnd"/>
            <w:r>
              <w:t xml:space="preserve">16) </w:t>
            </w:r>
          </w:p>
          <w:p w14:paraId="35E0E15E" w14:textId="09F2383A" w:rsidR="004853F5" w:rsidRDefault="004853F5" w:rsidP="004853F5">
            <w:pPr>
              <w:pStyle w:val="Codigo"/>
              <w:keepNext/>
              <w:widowControl w:val="0"/>
            </w:pPr>
            <w:r>
              <w:t>NUM_QUADRA</w:t>
            </w:r>
            <w:r>
              <w:tab/>
            </w:r>
            <w:r>
              <w:tab/>
            </w:r>
            <w:r>
              <w:tab/>
            </w:r>
            <w:r w:rsidR="007C31C2">
              <w:tab/>
            </w:r>
            <w:proofErr w:type="spellStart"/>
            <w:proofErr w:type="gramStart"/>
            <w:r>
              <w:t>varchar</w:t>
            </w:r>
            <w:proofErr w:type="spellEnd"/>
            <w:r>
              <w:t>(</w:t>
            </w:r>
            <w:proofErr w:type="gramEnd"/>
            <w:r>
              <w:t xml:space="preserve">3) </w:t>
            </w:r>
          </w:p>
          <w:p w14:paraId="0F32B60F" w14:textId="09DA91CF" w:rsidR="004853F5" w:rsidRDefault="004853F5" w:rsidP="004853F5">
            <w:pPr>
              <w:pStyle w:val="Codigo"/>
              <w:keepNext/>
              <w:widowControl w:val="0"/>
            </w:pPr>
            <w:r>
              <w:t>NUM_FACE</w:t>
            </w:r>
            <w:r>
              <w:tab/>
            </w:r>
            <w:r>
              <w:tab/>
            </w:r>
            <w:r>
              <w:tab/>
            </w:r>
            <w:r w:rsidR="007C31C2">
              <w:tab/>
            </w:r>
            <w:r w:rsidR="007C31C2">
              <w:tab/>
            </w:r>
            <w:proofErr w:type="spellStart"/>
            <w:proofErr w:type="gramStart"/>
            <w:r>
              <w:t>varchar</w:t>
            </w:r>
            <w:proofErr w:type="spellEnd"/>
            <w:r>
              <w:t>(</w:t>
            </w:r>
            <w:proofErr w:type="gramEnd"/>
            <w:r>
              <w:t xml:space="preserve">3) </w:t>
            </w:r>
          </w:p>
          <w:p w14:paraId="277F07EF" w14:textId="2118751D" w:rsidR="004853F5" w:rsidRDefault="004853F5" w:rsidP="004853F5">
            <w:pPr>
              <w:pStyle w:val="Codigo"/>
              <w:keepNext/>
              <w:widowControl w:val="0"/>
            </w:pPr>
            <w:r>
              <w:t>CEP</w:t>
            </w:r>
            <w:r>
              <w:tab/>
            </w:r>
            <w:r>
              <w:tab/>
            </w:r>
            <w:r>
              <w:tab/>
            </w:r>
            <w:r>
              <w:tab/>
            </w:r>
            <w:r w:rsidR="007C31C2">
              <w:tab/>
            </w:r>
            <w:proofErr w:type="spellStart"/>
            <w:proofErr w:type="gramStart"/>
            <w:r>
              <w:t>varchar</w:t>
            </w:r>
            <w:proofErr w:type="spellEnd"/>
            <w:r>
              <w:t>(</w:t>
            </w:r>
            <w:proofErr w:type="gramEnd"/>
            <w:r>
              <w:t xml:space="preserve">8) </w:t>
            </w:r>
          </w:p>
          <w:p w14:paraId="4F60354A" w14:textId="77777777" w:rsidR="004853F5" w:rsidRDefault="004853F5" w:rsidP="004853F5">
            <w:pPr>
              <w:pStyle w:val="Codigo"/>
              <w:keepNext/>
              <w:widowControl w:val="0"/>
            </w:pPr>
            <w:r>
              <w:t>DSC_LOCALIDADE</w:t>
            </w:r>
            <w:r>
              <w:tab/>
            </w:r>
            <w:r>
              <w:tab/>
            </w:r>
            <w:r>
              <w:tab/>
            </w:r>
            <w:proofErr w:type="spellStart"/>
            <w:proofErr w:type="gramStart"/>
            <w:r>
              <w:t>varchar</w:t>
            </w:r>
            <w:proofErr w:type="spellEnd"/>
            <w:r>
              <w:t>(</w:t>
            </w:r>
            <w:proofErr w:type="gramEnd"/>
            <w:r>
              <w:t xml:space="preserve">50) </w:t>
            </w:r>
          </w:p>
          <w:p w14:paraId="38E92D14" w14:textId="425194E1" w:rsidR="004853F5" w:rsidRDefault="004853F5" w:rsidP="004853F5">
            <w:pPr>
              <w:pStyle w:val="Codigo"/>
              <w:keepNext/>
              <w:widowControl w:val="0"/>
            </w:pPr>
            <w:r>
              <w:t>NOM_TIPO_SEGLOGR</w:t>
            </w:r>
            <w:r>
              <w:tab/>
            </w:r>
            <w:r>
              <w:tab/>
            </w:r>
            <w:r w:rsidR="007C31C2">
              <w:tab/>
            </w:r>
            <w:proofErr w:type="spellStart"/>
            <w:proofErr w:type="gramStart"/>
            <w:r>
              <w:t>varchar</w:t>
            </w:r>
            <w:proofErr w:type="spellEnd"/>
            <w:r>
              <w:t>(</w:t>
            </w:r>
            <w:proofErr w:type="gramEnd"/>
            <w:r>
              <w:t xml:space="preserve">50) </w:t>
            </w:r>
          </w:p>
          <w:p w14:paraId="64731FE5" w14:textId="4EC9502F" w:rsidR="004853F5" w:rsidRDefault="004853F5" w:rsidP="004853F5">
            <w:pPr>
              <w:pStyle w:val="Codigo"/>
              <w:keepNext/>
              <w:widowControl w:val="0"/>
            </w:pPr>
            <w:r>
              <w:t>NOM_</w:t>
            </w:r>
            <w:proofErr w:type="gramStart"/>
            <w:r>
              <w:t>TITULO</w:t>
            </w:r>
            <w:proofErr w:type="gramEnd"/>
            <w:r>
              <w:t>_SEGLOGR</w:t>
            </w:r>
            <w:r>
              <w:tab/>
            </w:r>
            <w:r>
              <w:tab/>
            </w:r>
            <w:r w:rsidR="007C31C2">
              <w:tab/>
            </w:r>
            <w:proofErr w:type="spellStart"/>
            <w:proofErr w:type="gramStart"/>
            <w:r>
              <w:t>varchar</w:t>
            </w:r>
            <w:proofErr w:type="spellEnd"/>
            <w:r>
              <w:t>(</w:t>
            </w:r>
            <w:proofErr w:type="gramEnd"/>
            <w:r>
              <w:t xml:space="preserve">50) </w:t>
            </w:r>
          </w:p>
          <w:p w14:paraId="2F9B86E8" w14:textId="1C15E9C0" w:rsidR="004853F5" w:rsidRDefault="004853F5" w:rsidP="004853F5">
            <w:pPr>
              <w:pStyle w:val="Codigo"/>
              <w:keepNext/>
              <w:widowControl w:val="0"/>
            </w:pPr>
            <w:r>
              <w:t>NOM_SEGLOGR</w:t>
            </w:r>
            <w:r>
              <w:tab/>
            </w:r>
            <w:r>
              <w:tab/>
            </w:r>
            <w:r>
              <w:tab/>
            </w:r>
            <w:r w:rsidR="007C31C2">
              <w:tab/>
            </w:r>
            <w:proofErr w:type="spellStart"/>
            <w:proofErr w:type="gramStart"/>
            <w:r>
              <w:t>varchar</w:t>
            </w:r>
            <w:proofErr w:type="spellEnd"/>
            <w:r>
              <w:t>(</w:t>
            </w:r>
            <w:proofErr w:type="gramEnd"/>
            <w:r>
              <w:t xml:space="preserve">50) </w:t>
            </w:r>
          </w:p>
          <w:p w14:paraId="7C934FA3" w14:textId="0FB539F4" w:rsidR="004853F5" w:rsidRDefault="004853F5" w:rsidP="004853F5">
            <w:pPr>
              <w:pStyle w:val="Codigo"/>
              <w:keepNext/>
              <w:widowControl w:val="0"/>
            </w:pPr>
            <w:r>
              <w:t>NUM_ENDERECO</w:t>
            </w:r>
            <w:r>
              <w:tab/>
            </w:r>
            <w:r>
              <w:tab/>
            </w:r>
            <w:r>
              <w:tab/>
            </w:r>
            <w:r w:rsidR="007C31C2">
              <w:tab/>
            </w:r>
            <w:proofErr w:type="spellStart"/>
            <w:proofErr w:type="gramStart"/>
            <w:r>
              <w:t>varchar</w:t>
            </w:r>
            <w:proofErr w:type="spellEnd"/>
            <w:r>
              <w:t>(</w:t>
            </w:r>
            <w:proofErr w:type="gramEnd"/>
            <w:r>
              <w:t xml:space="preserve">10) </w:t>
            </w:r>
          </w:p>
          <w:p w14:paraId="3A632CDB" w14:textId="77777777" w:rsidR="004853F5" w:rsidRDefault="004853F5" w:rsidP="004853F5">
            <w:pPr>
              <w:pStyle w:val="Codigo"/>
              <w:keepNext/>
              <w:widowControl w:val="0"/>
            </w:pPr>
            <w:r>
              <w:t>DSC_MODIFICADOR</w:t>
            </w:r>
            <w:r>
              <w:tab/>
            </w:r>
            <w:r>
              <w:tab/>
            </w:r>
            <w:r>
              <w:tab/>
            </w:r>
            <w:proofErr w:type="spellStart"/>
            <w:proofErr w:type="gramStart"/>
            <w:r>
              <w:t>varchar</w:t>
            </w:r>
            <w:proofErr w:type="spellEnd"/>
            <w:r>
              <w:t>(</w:t>
            </w:r>
            <w:proofErr w:type="gramEnd"/>
            <w:r>
              <w:t xml:space="preserve">20) </w:t>
            </w:r>
          </w:p>
          <w:p w14:paraId="09BCA527" w14:textId="77777777" w:rsidR="004853F5" w:rsidRDefault="004853F5" w:rsidP="004853F5">
            <w:pPr>
              <w:pStyle w:val="Codigo"/>
              <w:keepNext/>
              <w:widowControl w:val="0"/>
            </w:pPr>
            <w:r>
              <w:t>NOM_COMP_ELEM1</w:t>
            </w:r>
            <w:r>
              <w:tab/>
            </w:r>
            <w:r>
              <w:tab/>
            </w:r>
            <w:r>
              <w:tab/>
            </w:r>
            <w:proofErr w:type="spellStart"/>
            <w:proofErr w:type="gramStart"/>
            <w:r>
              <w:t>varchar</w:t>
            </w:r>
            <w:proofErr w:type="spellEnd"/>
            <w:r>
              <w:t>(</w:t>
            </w:r>
            <w:proofErr w:type="gramEnd"/>
            <w:r>
              <w:t xml:space="preserve">20) </w:t>
            </w:r>
          </w:p>
          <w:p w14:paraId="2518899C" w14:textId="77777777" w:rsidR="004853F5" w:rsidRDefault="004853F5" w:rsidP="004853F5">
            <w:pPr>
              <w:pStyle w:val="Codigo"/>
              <w:keepNext/>
              <w:widowControl w:val="0"/>
            </w:pPr>
            <w:r>
              <w:t>VAL_COMP_ELEM1</w:t>
            </w:r>
            <w:r>
              <w:tab/>
            </w:r>
            <w:r>
              <w:tab/>
            </w:r>
            <w:r>
              <w:tab/>
            </w:r>
            <w:proofErr w:type="spellStart"/>
            <w:proofErr w:type="gramStart"/>
            <w:r>
              <w:t>varchar</w:t>
            </w:r>
            <w:proofErr w:type="spellEnd"/>
            <w:r>
              <w:t>(</w:t>
            </w:r>
            <w:proofErr w:type="gramEnd"/>
            <w:r>
              <w:t xml:space="preserve">20) </w:t>
            </w:r>
          </w:p>
          <w:p w14:paraId="3963E13E" w14:textId="77777777" w:rsidR="004853F5" w:rsidRDefault="004853F5" w:rsidP="004853F5">
            <w:pPr>
              <w:pStyle w:val="Codigo"/>
              <w:keepNext/>
              <w:widowControl w:val="0"/>
            </w:pPr>
            <w:r>
              <w:t>NOM_COMP_ELEM2</w:t>
            </w:r>
            <w:r>
              <w:tab/>
            </w:r>
            <w:r>
              <w:tab/>
            </w:r>
            <w:r>
              <w:tab/>
            </w:r>
            <w:proofErr w:type="spellStart"/>
            <w:proofErr w:type="gramStart"/>
            <w:r>
              <w:t>varchar</w:t>
            </w:r>
            <w:proofErr w:type="spellEnd"/>
            <w:r>
              <w:t>(</w:t>
            </w:r>
            <w:proofErr w:type="gramEnd"/>
            <w:r>
              <w:t xml:space="preserve">20) </w:t>
            </w:r>
          </w:p>
          <w:p w14:paraId="47C4CA82" w14:textId="77777777" w:rsidR="004853F5" w:rsidRDefault="004853F5" w:rsidP="004853F5">
            <w:pPr>
              <w:pStyle w:val="Codigo"/>
              <w:keepNext/>
              <w:widowControl w:val="0"/>
            </w:pPr>
            <w:r>
              <w:t>VAL_COMP_ELEM2</w:t>
            </w:r>
            <w:r>
              <w:tab/>
            </w:r>
            <w:r>
              <w:tab/>
            </w:r>
            <w:r>
              <w:tab/>
            </w:r>
            <w:proofErr w:type="spellStart"/>
            <w:proofErr w:type="gramStart"/>
            <w:r>
              <w:t>varchar</w:t>
            </w:r>
            <w:proofErr w:type="spellEnd"/>
            <w:r>
              <w:t>(</w:t>
            </w:r>
            <w:proofErr w:type="gramEnd"/>
            <w:r>
              <w:t xml:space="preserve">20) </w:t>
            </w:r>
          </w:p>
          <w:p w14:paraId="6399C5E6" w14:textId="77777777" w:rsidR="004853F5" w:rsidRDefault="004853F5" w:rsidP="004853F5">
            <w:pPr>
              <w:pStyle w:val="Codigo"/>
              <w:keepNext/>
              <w:widowControl w:val="0"/>
            </w:pPr>
            <w:r>
              <w:t>NOM_COMP_ELEM3</w:t>
            </w:r>
            <w:r>
              <w:tab/>
            </w:r>
            <w:r>
              <w:tab/>
            </w:r>
            <w:r>
              <w:tab/>
            </w:r>
            <w:proofErr w:type="spellStart"/>
            <w:proofErr w:type="gramStart"/>
            <w:r>
              <w:t>varchar</w:t>
            </w:r>
            <w:proofErr w:type="spellEnd"/>
            <w:r>
              <w:t>(</w:t>
            </w:r>
            <w:proofErr w:type="gramEnd"/>
            <w:r>
              <w:t xml:space="preserve">20) </w:t>
            </w:r>
          </w:p>
          <w:p w14:paraId="1D49FF3E" w14:textId="77777777" w:rsidR="004853F5" w:rsidRDefault="004853F5" w:rsidP="004853F5">
            <w:pPr>
              <w:pStyle w:val="Codigo"/>
              <w:keepNext/>
              <w:widowControl w:val="0"/>
            </w:pPr>
            <w:r>
              <w:t>VAL_COMP_ELEM3</w:t>
            </w:r>
            <w:r>
              <w:tab/>
            </w:r>
            <w:r>
              <w:tab/>
            </w:r>
            <w:r>
              <w:tab/>
            </w:r>
            <w:proofErr w:type="spellStart"/>
            <w:proofErr w:type="gramStart"/>
            <w:r>
              <w:t>varchar</w:t>
            </w:r>
            <w:proofErr w:type="spellEnd"/>
            <w:r>
              <w:t>(</w:t>
            </w:r>
            <w:proofErr w:type="gramEnd"/>
            <w:r>
              <w:t xml:space="preserve">20) </w:t>
            </w:r>
          </w:p>
          <w:p w14:paraId="3AD1BC93" w14:textId="77777777" w:rsidR="004853F5" w:rsidRDefault="004853F5" w:rsidP="004853F5">
            <w:pPr>
              <w:pStyle w:val="Codigo"/>
              <w:keepNext/>
              <w:widowControl w:val="0"/>
            </w:pPr>
            <w:r>
              <w:t>NOM_COMP_ELEM4</w:t>
            </w:r>
            <w:r>
              <w:tab/>
            </w:r>
            <w:r>
              <w:tab/>
            </w:r>
            <w:r>
              <w:tab/>
            </w:r>
            <w:proofErr w:type="spellStart"/>
            <w:proofErr w:type="gramStart"/>
            <w:r>
              <w:t>varchar</w:t>
            </w:r>
            <w:proofErr w:type="spellEnd"/>
            <w:r>
              <w:t>(</w:t>
            </w:r>
            <w:proofErr w:type="gramEnd"/>
            <w:r>
              <w:t xml:space="preserve">20) </w:t>
            </w:r>
          </w:p>
          <w:p w14:paraId="1B3C1F15" w14:textId="77777777" w:rsidR="004853F5" w:rsidRDefault="004853F5" w:rsidP="004853F5">
            <w:pPr>
              <w:pStyle w:val="Codigo"/>
              <w:keepNext/>
              <w:widowControl w:val="0"/>
            </w:pPr>
            <w:r>
              <w:t>VAL_COMP_ELEM4</w:t>
            </w:r>
            <w:r>
              <w:tab/>
            </w:r>
            <w:r>
              <w:tab/>
            </w:r>
            <w:r>
              <w:tab/>
            </w:r>
            <w:proofErr w:type="spellStart"/>
            <w:proofErr w:type="gramStart"/>
            <w:r>
              <w:t>varchar</w:t>
            </w:r>
            <w:proofErr w:type="spellEnd"/>
            <w:r>
              <w:t>(</w:t>
            </w:r>
            <w:proofErr w:type="gramEnd"/>
            <w:r>
              <w:t xml:space="preserve">20) </w:t>
            </w:r>
          </w:p>
          <w:p w14:paraId="6C812DA3" w14:textId="77777777" w:rsidR="004853F5" w:rsidRDefault="004853F5" w:rsidP="004853F5">
            <w:pPr>
              <w:pStyle w:val="Codigo"/>
              <w:keepNext/>
              <w:widowControl w:val="0"/>
            </w:pPr>
            <w:r>
              <w:t>NOM_COMP_ELEM5</w:t>
            </w:r>
            <w:r>
              <w:tab/>
            </w:r>
            <w:r>
              <w:tab/>
            </w:r>
            <w:r>
              <w:tab/>
            </w:r>
            <w:proofErr w:type="spellStart"/>
            <w:proofErr w:type="gramStart"/>
            <w:r>
              <w:t>varchar</w:t>
            </w:r>
            <w:proofErr w:type="spellEnd"/>
            <w:r>
              <w:t>(</w:t>
            </w:r>
            <w:proofErr w:type="gramEnd"/>
            <w:r>
              <w:t xml:space="preserve">20) </w:t>
            </w:r>
          </w:p>
          <w:p w14:paraId="32C0AB38" w14:textId="77777777" w:rsidR="004853F5" w:rsidRDefault="004853F5" w:rsidP="004853F5">
            <w:pPr>
              <w:pStyle w:val="Codigo"/>
              <w:keepNext/>
              <w:widowControl w:val="0"/>
            </w:pPr>
            <w:r>
              <w:t>VAL_COMP_ELEM5</w:t>
            </w:r>
            <w:r>
              <w:tab/>
            </w:r>
            <w:r>
              <w:tab/>
            </w:r>
            <w:r>
              <w:tab/>
            </w:r>
            <w:proofErr w:type="spellStart"/>
            <w:proofErr w:type="gramStart"/>
            <w:r>
              <w:t>varchar</w:t>
            </w:r>
            <w:proofErr w:type="spellEnd"/>
            <w:r>
              <w:t>(</w:t>
            </w:r>
            <w:proofErr w:type="gramEnd"/>
            <w:r>
              <w:t xml:space="preserve">20) </w:t>
            </w:r>
          </w:p>
          <w:p w14:paraId="2475577D" w14:textId="430E0EB6" w:rsidR="004853F5" w:rsidRDefault="004853F5" w:rsidP="004853F5">
            <w:pPr>
              <w:pStyle w:val="Codigo"/>
              <w:keepNext/>
              <w:widowControl w:val="0"/>
            </w:pPr>
            <w:r>
              <w:t xml:space="preserve">LATITUDE </w:t>
            </w:r>
            <w:r>
              <w:tab/>
            </w:r>
            <w:r>
              <w:tab/>
            </w:r>
            <w:r>
              <w:tab/>
            </w:r>
            <w:r w:rsidR="007C31C2">
              <w:tab/>
            </w:r>
            <w:proofErr w:type="gramStart"/>
            <w:r>
              <w:t>decimal(</w:t>
            </w:r>
            <w:proofErr w:type="gramEnd"/>
            <w:r>
              <w:t xml:space="preserve">10,8) </w:t>
            </w:r>
          </w:p>
          <w:p w14:paraId="44AA2F93" w14:textId="052DA48B" w:rsidR="004853F5" w:rsidRDefault="004853F5" w:rsidP="004853F5">
            <w:pPr>
              <w:pStyle w:val="Codigo"/>
              <w:keepNext/>
              <w:widowControl w:val="0"/>
            </w:pPr>
            <w:r>
              <w:t xml:space="preserve">LONGITUDE </w:t>
            </w:r>
            <w:r>
              <w:tab/>
            </w:r>
            <w:r>
              <w:tab/>
            </w:r>
            <w:r>
              <w:tab/>
            </w:r>
            <w:r w:rsidR="007C31C2">
              <w:tab/>
            </w:r>
            <w:proofErr w:type="gramStart"/>
            <w:r>
              <w:t>decimal(</w:t>
            </w:r>
            <w:proofErr w:type="gramEnd"/>
            <w:r>
              <w:t xml:space="preserve">10,8) </w:t>
            </w:r>
          </w:p>
          <w:p w14:paraId="4FEFFA16" w14:textId="398D84D5" w:rsidR="004853F5" w:rsidRDefault="004853F5" w:rsidP="004853F5">
            <w:pPr>
              <w:pStyle w:val="Codigo"/>
              <w:keepNext/>
              <w:widowControl w:val="0"/>
            </w:pPr>
            <w:r>
              <w:t>NV_GEO_COORD</w:t>
            </w:r>
            <w:r>
              <w:tab/>
            </w:r>
            <w:r>
              <w:tab/>
            </w:r>
            <w:r>
              <w:tab/>
            </w:r>
            <w:r w:rsidR="007C31C2">
              <w:tab/>
            </w:r>
            <w:proofErr w:type="spellStart"/>
            <w:proofErr w:type="gramStart"/>
            <w:r>
              <w:t>varchar</w:t>
            </w:r>
            <w:proofErr w:type="spellEnd"/>
            <w:r>
              <w:t>(</w:t>
            </w:r>
            <w:proofErr w:type="gramEnd"/>
            <w:r>
              <w:t xml:space="preserve">10) </w:t>
            </w:r>
          </w:p>
          <w:p w14:paraId="4459F61C" w14:textId="77A2BF30" w:rsidR="004853F5" w:rsidRDefault="004853F5" w:rsidP="004853F5">
            <w:pPr>
              <w:pStyle w:val="Codigo"/>
              <w:keepNext/>
              <w:widowControl w:val="0"/>
            </w:pPr>
            <w:r>
              <w:t>COD_ESPECIE</w:t>
            </w:r>
            <w:r>
              <w:tab/>
            </w:r>
            <w:r>
              <w:tab/>
            </w:r>
            <w:r>
              <w:tab/>
            </w:r>
            <w:r w:rsidR="007C31C2">
              <w:tab/>
            </w:r>
            <w:proofErr w:type="spellStart"/>
            <w:proofErr w:type="gramStart"/>
            <w:r>
              <w:t>varchar</w:t>
            </w:r>
            <w:proofErr w:type="spellEnd"/>
            <w:r>
              <w:t>(</w:t>
            </w:r>
            <w:proofErr w:type="gramEnd"/>
            <w:r>
              <w:t xml:space="preserve">10) </w:t>
            </w:r>
          </w:p>
          <w:p w14:paraId="4A435B06" w14:textId="41D731EA" w:rsidR="004853F5" w:rsidRDefault="004853F5" w:rsidP="004853F5">
            <w:pPr>
              <w:pStyle w:val="Codigo"/>
              <w:keepNext/>
              <w:widowControl w:val="0"/>
            </w:pPr>
            <w:r>
              <w:t>DSC_ESTABELECIMENTO</w:t>
            </w:r>
            <w:r>
              <w:tab/>
            </w:r>
            <w:r w:rsidR="007C31C2">
              <w:tab/>
            </w:r>
            <w:r w:rsidR="007C31C2">
              <w:tab/>
            </w:r>
            <w:proofErr w:type="spellStart"/>
            <w:proofErr w:type="gramStart"/>
            <w:r>
              <w:t>varchar</w:t>
            </w:r>
            <w:proofErr w:type="spellEnd"/>
            <w:r>
              <w:t>(</w:t>
            </w:r>
            <w:proofErr w:type="gramEnd"/>
            <w:r>
              <w:t xml:space="preserve">100) </w:t>
            </w:r>
          </w:p>
          <w:p w14:paraId="1507E0A1" w14:textId="77777777" w:rsidR="004853F5" w:rsidRDefault="004853F5" w:rsidP="004853F5">
            <w:pPr>
              <w:pStyle w:val="Codigo"/>
              <w:keepNext/>
              <w:widowControl w:val="0"/>
            </w:pPr>
            <w:r>
              <w:t>COD_INDICADOR_ESTAB_ENDERECO</w:t>
            </w:r>
            <w:r>
              <w:tab/>
            </w:r>
            <w:proofErr w:type="spellStart"/>
            <w:proofErr w:type="gramStart"/>
            <w:r>
              <w:t>varchar</w:t>
            </w:r>
            <w:proofErr w:type="spellEnd"/>
            <w:r>
              <w:t>(</w:t>
            </w:r>
            <w:proofErr w:type="gramEnd"/>
            <w:r>
              <w:t xml:space="preserve">10) </w:t>
            </w:r>
          </w:p>
          <w:p w14:paraId="6A414618" w14:textId="77777777" w:rsidR="004853F5" w:rsidRDefault="004853F5" w:rsidP="004853F5">
            <w:pPr>
              <w:pStyle w:val="Codigo"/>
              <w:keepNext/>
              <w:widowControl w:val="0"/>
            </w:pPr>
            <w:r>
              <w:t>COD_INDICADOR_CONST_ENDERECO</w:t>
            </w:r>
            <w:r>
              <w:tab/>
            </w:r>
            <w:proofErr w:type="spellStart"/>
            <w:proofErr w:type="gramStart"/>
            <w:r>
              <w:t>varchar</w:t>
            </w:r>
            <w:proofErr w:type="spellEnd"/>
            <w:r>
              <w:t>(</w:t>
            </w:r>
            <w:proofErr w:type="gramEnd"/>
            <w:r>
              <w:t xml:space="preserve">10) </w:t>
            </w:r>
          </w:p>
          <w:p w14:paraId="652AFD1A" w14:textId="77777777" w:rsidR="004853F5" w:rsidRDefault="004853F5" w:rsidP="004853F5">
            <w:pPr>
              <w:pStyle w:val="Codigo"/>
              <w:keepNext/>
              <w:widowControl w:val="0"/>
            </w:pPr>
            <w:r>
              <w:t>COD_INDICADOR_FINALIDADE_CONST</w:t>
            </w:r>
            <w:r>
              <w:tab/>
            </w:r>
            <w:proofErr w:type="spellStart"/>
            <w:proofErr w:type="gramStart"/>
            <w:r>
              <w:t>varchar</w:t>
            </w:r>
            <w:proofErr w:type="spellEnd"/>
            <w:r>
              <w:t>(</w:t>
            </w:r>
            <w:proofErr w:type="gramEnd"/>
            <w:r>
              <w:t xml:space="preserve">10) </w:t>
            </w:r>
          </w:p>
          <w:p w14:paraId="71DF2B44" w14:textId="3D3CCE59" w:rsidR="00DD6204" w:rsidRDefault="004853F5" w:rsidP="004853F5">
            <w:pPr>
              <w:pStyle w:val="Codigo"/>
              <w:keepNext/>
              <w:widowControl w:val="0"/>
            </w:pPr>
            <w:r>
              <w:t>COD_TIPO_ESPECI</w:t>
            </w:r>
            <w:r>
              <w:tab/>
            </w:r>
            <w:r>
              <w:tab/>
            </w:r>
            <w:r>
              <w:tab/>
            </w:r>
            <w:proofErr w:type="spellStart"/>
            <w:proofErr w:type="gramStart"/>
            <w:r>
              <w:t>varchar</w:t>
            </w:r>
            <w:proofErr w:type="spellEnd"/>
            <w:r>
              <w:t>(</w:t>
            </w:r>
            <w:proofErr w:type="gramEnd"/>
            <w:r>
              <w:t>10)</w:t>
            </w:r>
          </w:p>
        </w:tc>
      </w:tr>
    </w:tbl>
    <w:p w14:paraId="22499953" w14:textId="2EA1D27C" w:rsidR="00DD6204" w:rsidRDefault="0015547F" w:rsidP="00150171">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6C64952B"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proofErr w:type="spellStart"/>
      <w:r w:rsidRPr="006D13E6">
        <w:rPr>
          <w:rFonts w:eastAsiaTheme="minorHAnsi"/>
        </w:rPr>
        <w:t>strings</w:t>
      </w:r>
      <w:proofErr w:type="spellEnd"/>
      <w:r w:rsidRPr="00AB6E0A">
        <w:rPr>
          <w:rFonts w:eastAsiaTheme="minorHAnsi"/>
        </w:rPr>
        <w:t>. A consolidação da base é finalizada com a eliminação de redundâncias através da seleção de registros únicos (</w:t>
      </w:r>
      <w:proofErr w:type="spellStart"/>
      <w:r w:rsidRPr="006D13E6">
        <w:rPr>
          <w:rFonts w:eastAsiaTheme="minorHAnsi"/>
        </w:rPr>
        <w:t>select</w:t>
      </w:r>
      <w:proofErr w:type="spellEnd"/>
      <w:r w:rsidRPr="006D13E6">
        <w:rPr>
          <w:rFonts w:eastAsiaTheme="minorHAnsi"/>
        </w:rPr>
        <w:t xml:space="preserve"> </w:t>
      </w:r>
      <w:proofErr w:type="spellStart"/>
      <w:r w:rsidRPr="006D13E6">
        <w:rPr>
          <w:rFonts w:eastAsiaTheme="minorHAnsi"/>
        </w:rPr>
        <w:t>distinct</w:t>
      </w:r>
      <w:proofErr w:type="spellEnd"/>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B3265F" w:rsidRPr="00B3265F">
        <w:t xml:space="preserve">Quadro </w:t>
      </w:r>
      <w:r w:rsidR="00B3265F" w:rsidRPr="00B3265F">
        <w:rPr>
          <w:noProof/>
        </w:rPr>
        <w:t>10</w:t>
      </w:r>
      <w:r w:rsidR="00CE2609" w:rsidRPr="00EE2BC9">
        <w:fldChar w:fldCharType="end"/>
      </w:r>
      <w:r w:rsidR="006D3D4B" w:rsidRPr="00EE2BC9">
        <w:t>.</w:t>
      </w:r>
    </w:p>
    <w:p w14:paraId="480C19F2" w14:textId="54AFC8BB" w:rsidR="00CE2609" w:rsidRDefault="00CE2609" w:rsidP="00150171">
      <w:pPr>
        <w:pStyle w:val="Legenda"/>
      </w:pPr>
      <w:bookmarkStart w:id="17" w:name="_Ref210804241"/>
      <w:r>
        <w:t xml:space="preserve">Quadro </w:t>
      </w:r>
      <w:r w:rsidR="00FC32E8">
        <w:fldChar w:fldCharType="begin"/>
      </w:r>
      <w:r w:rsidR="00FC32E8">
        <w:instrText xml:space="preserve"> SEQ Quadro \* ARABIC </w:instrText>
      </w:r>
      <w:r w:rsidR="00FC32E8">
        <w:fldChar w:fldCharType="separate"/>
      </w:r>
      <w:r w:rsidR="00B3265F">
        <w:rPr>
          <w:noProof/>
        </w:rPr>
        <w:t>10</w:t>
      </w:r>
      <w:r w:rsidR="00FC32E8">
        <w:rPr>
          <w:noProof/>
        </w:rPr>
        <w:fldChar w:fldCharType="end"/>
      </w:r>
      <w:bookmarkEnd w:id="17"/>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5"/>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 xml:space="preserve">COD_MUNICIPIO        </w:t>
            </w:r>
            <w:proofErr w:type="gramStart"/>
            <w:r w:rsidRPr="00D90B42">
              <w:rPr>
                <w:lang w:val="es-ES"/>
              </w:rPr>
              <w:t>VARCHAR(</w:t>
            </w:r>
            <w:proofErr w:type="gramEnd"/>
            <w:r w:rsidRPr="00D90B42">
              <w:rPr>
                <w:lang w:val="es-ES"/>
              </w:rPr>
              <w:t>7),</w:t>
            </w:r>
          </w:p>
          <w:p w14:paraId="59CF865C" w14:textId="77777777" w:rsidR="00D90B42" w:rsidRPr="00D90B42" w:rsidRDefault="00D90B42" w:rsidP="00D90B42">
            <w:pPr>
              <w:pStyle w:val="Codigo"/>
              <w:rPr>
                <w:lang w:val="es-ES"/>
              </w:rPr>
            </w:pPr>
            <w:r w:rsidRPr="00D90B42">
              <w:rPr>
                <w:lang w:val="es-ES"/>
              </w:rPr>
              <w:t xml:space="preserve">  COD_UNICO_ENDERECO   </w:t>
            </w:r>
            <w:proofErr w:type="gramStart"/>
            <w:r w:rsidRPr="00D90B42">
              <w:rPr>
                <w:lang w:val="es-ES"/>
              </w:rPr>
              <w:t>VARCHAR(</w:t>
            </w:r>
            <w:proofErr w:type="gramEnd"/>
            <w:r w:rsidRPr="00D90B42">
              <w:rPr>
                <w:lang w:val="es-ES"/>
              </w:rPr>
              <w:t>20),</w:t>
            </w:r>
          </w:p>
          <w:p w14:paraId="09626AAA" w14:textId="77777777" w:rsidR="00D90B42" w:rsidRDefault="00D90B42" w:rsidP="00D90B42">
            <w:pPr>
              <w:pStyle w:val="Codigo"/>
            </w:pPr>
            <w:r w:rsidRPr="00D90B42">
              <w:rPr>
                <w:lang w:val="es-ES"/>
              </w:rPr>
              <w:t xml:space="preserve">  </w:t>
            </w:r>
            <w:r>
              <w:t xml:space="preserve">ID_QUADRA            </w:t>
            </w:r>
            <w:proofErr w:type="gramStart"/>
            <w:r>
              <w:t>VARCHAR(</w:t>
            </w:r>
            <w:proofErr w:type="gramEnd"/>
            <w:r>
              <w:t>19),</w:t>
            </w:r>
          </w:p>
          <w:p w14:paraId="1FA2BD2C" w14:textId="77777777" w:rsidR="00D90B42" w:rsidRDefault="00D90B42" w:rsidP="00D90B42">
            <w:pPr>
              <w:pStyle w:val="Codigo"/>
            </w:pPr>
            <w:r>
              <w:t xml:space="preserve">  ID_FACE              </w:t>
            </w:r>
            <w:proofErr w:type="gramStart"/>
            <w:r>
              <w:t>VARCHAR(</w:t>
            </w:r>
            <w:proofErr w:type="gramEnd"/>
            <w:r>
              <w:t>22),</w:t>
            </w:r>
          </w:p>
          <w:p w14:paraId="41400A6A" w14:textId="77777777" w:rsidR="00D90B42" w:rsidRDefault="00D90B42" w:rsidP="00D90B42">
            <w:pPr>
              <w:pStyle w:val="Codigo"/>
            </w:pPr>
            <w:r>
              <w:t xml:space="preserve">  NOM_LOGRADOURO       </w:t>
            </w:r>
            <w:proofErr w:type="gramStart"/>
            <w:r>
              <w:t>VARCHAR(</w:t>
            </w:r>
            <w:proofErr w:type="gramEnd"/>
            <w:r>
              <w:t>250),</w:t>
            </w:r>
          </w:p>
          <w:p w14:paraId="50DC5EA5" w14:textId="77777777" w:rsidR="00D90B42" w:rsidRDefault="00D90B42" w:rsidP="00D90B42">
            <w:pPr>
              <w:pStyle w:val="Codigo"/>
            </w:pPr>
            <w:r>
              <w:t xml:space="preserve">  NUM_ENDERECO         </w:t>
            </w:r>
            <w:proofErr w:type="gramStart"/>
            <w:r>
              <w:t>VARCHAR(</w:t>
            </w:r>
            <w:proofErr w:type="gramEnd"/>
            <w:r>
              <w:t>10),</w:t>
            </w:r>
          </w:p>
          <w:p w14:paraId="3127CD7D" w14:textId="77777777" w:rsidR="00D90B42" w:rsidRDefault="00D90B42" w:rsidP="00D90B42">
            <w:pPr>
              <w:pStyle w:val="Codigo"/>
            </w:pPr>
            <w:r>
              <w:t xml:space="preserve">  LATITUDE             </w:t>
            </w:r>
            <w:proofErr w:type="gramStart"/>
            <w:r>
              <w:t>DECIMAL(</w:t>
            </w:r>
            <w:proofErr w:type="gramEnd"/>
            <w:r>
              <w:t>10,8),</w:t>
            </w:r>
          </w:p>
          <w:p w14:paraId="5F02FD50" w14:textId="77777777" w:rsidR="00D90B42" w:rsidRDefault="00D90B42" w:rsidP="00D90B42">
            <w:pPr>
              <w:pStyle w:val="Codigo"/>
            </w:pPr>
            <w:r>
              <w:t xml:space="preserve">  LONGITUDE            </w:t>
            </w:r>
            <w:proofErr w:type="gramStart"/>
            <w:r>
              <w:t>DECIMAL(</w:t>
            </w:r>
            <w:proofErr w:type="gramEnd"/>
            <w:r>
              <w:t>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150171">
      <w:pPr>
        <w:pStyle w:val="Legenda"/>
      </w:pPr>
      <w:r>
        <w:t>Elaboração: Os autores</w:t>
      </w:r>
      <w:r w:rsidR="0063382C">
        <w:t xml:space="preserve"> (2025)</w:t>
      </w:r>
    </w:p>
    <w:p w14:paraId="7A96DB85" w14:textId="77777777" w:rsidR="00850550" w:rsidRPr="00850550" w:rsidRDefault="00850550" w:rsidP="00850550"/>
    <w:p w14:paraId="5A23B043" w14:textId="5D1A0763" w:rsidR="00416CA0" w:rsidRDefault="0087611E" w:rsidP="006D3D4B">
      <w:r w:rsidRPr="0087611E">
        <w:t xml:space="preserve">Embora a carga da tabela CN_PONTOS_UNICOS possa ser executada por meio de uma instrução SQL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B3265F">
        <w:t xml:space="preserve">Quadro </w:t>
      </w:r>
      <w:r w:rsidR="00B3265F">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115D16C0" w:rsidR="00045E61" w:rsidRDefault="00300CB6" w:rsidP="00707F85">
      <w:pPr>
        <w:pStyle w:val="PargrafodaLista"/>
        <w:numPr>
          <w:ilvl w:val="0"/>
          <w:numId w:val="14"/>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No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62979172" w:rsidR="005B3AE0" w:rsidRDefault="00B801B3" w:rsidP="00707F85">
      <w:pPr>
        <w:pStyle w:val="PargrafodaLista"/>
        <w:numPr>
          <w:ilvl w:val="0"/>
          <w:numId w:val="14"/>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B3265F">
        <w:t xml:space="preserve">Quadro </w:t>
      </w:r>
      <w:r w:rsidR="00B3265F">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388F59F4" w:rsidR="00045E61" w:rsidRDefault="00D500CA" w:rsidP="00601C47">
      <w:pPr>
        <w:pStyle w:val="PargrafodaLista"/>
        <w:numPr>
          <w:ilvl w:val="0"/>
          <w:numId w:val="14"/>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B3265F">
        <w:t xml:space="preserve">Quadro </w:t>
      </w:r>
      <w:r w:rsidR="00B3265F">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12C4AA05" w:rsidR="003C7931" w:rsidRDefault="003C7931" w:rsidP="00150171">
      <w:pPr>
        <w:pStyle w:val="Legenda"/>
      </w:pPr>
      <w:bookmarkStart w:id="18" w:name="_Ref219012017"/>
      <w:r>
        <w:t xml:space="preserve">Quadro </w:t>
      </w:r>
      <w:r w:rsidR="00FC32E8">
        <w:fldChar w:fldCharType="begin"/>
      </w:r>
      <w:r w:rsidR="00FC32E8">
        <w:instrText xml:space="preserve"> SEQ Quadro \* ARABIC </w:instrText>
      </w:r>
      <w:r w:rsidR="00FC32E8">
        <w:fldChar w:fldCharType="separate"/>
      </w:r>
      <w:r w:rsidR="00B3265F">
        <w:rPr>
          <w:noProof/>
        </w:rPr>
        <w:t>11</w:t>
      </w:r>
      <w:r w:rsidR="00FC32E8">
        <w:rPr>
          <w:noProof/>
        </w:rPr>
        <w:fldChar w:fldCharType="end"/>
      </w:r>
      <w:bookmarkStart w:id="19" w:name="_Ref219012844"/>
      <w:bookmarkEnd w:id="18"/>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6"/>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proofErr w:type="gramStart"/>
            <w:r w:rsidRPr="009A3B26">
              <w:rPr>
                <w:color w:val="385623" w:themeColor="accent6" w:themeShade="80"/>
              </w:rPr>
              <w:t>CONCAT(</w:t>
            </w:r>
            <w:proofErr w:type="gramEnd"/>
            <w:r w:rsidRPr="009A3B26">
              <w:rPr>
                <w:color w:val="385623" w:themeColor="accent6" w:themeShade="80"/>
              </w:rPr>
              <w:t xml:space="preserve">COD_SETOR, </w:t>
            </w:r>
            <w:proofErr w:type="gramStart"/>
            <w:r w:rsidRPr="009A3B26">
              <w:rPr>
                <w:color w:val="385623" w:themeColor="accent6" w:themeShade="80"/>
              </w:rPr>
              <w:t>LPAD(</w:t>
            </w:r>
            <w:proofErr w:type="gramEnd"/>
            <w:r w:rsidRPr="009A3B26">
              <w:rPr>
                <w:color w:val="385623" w:themeColor="accent6" w:themeShade="80"/>
              </w:rPr>
              <w:t>NUM_QUADRA, 3, '0')) AS ID_QUADRA,</w:t>
            </w:r>
          </w:p>
          <w:p w14:paraId="7ED69147" w14:textId="77777777" w:rsidR="003C7931" w:rsidRPr="005965B5" w:rsidRDefault="003C7931" w:rsidP="00343385">
            <w:pPr>
              <w:pStyle w:val="Codigo"/>
              <w:keepNext/>
              <w:widowControl w:val="0"/>
            </w:pPr>
            <w:r w:rsidRPr="005965B5">
              <w:t xml:space="preserve">  </w:t>
            </w:r>
            <w:proofErr w:type="gramStart"/>
            <w:r w:rsidRPr="009A3B26">
              <w:rPr>
                <w:color w:val="1F3864" w:themeColor="accent5" w:themeShade="80"/>
              </w:rPr>
              <w:t>CONCAT(</w:t>
            </w:r>
            <w:proofErr w:type="gramEnd"/>
            <w:r w:rsidRPr="009A3B26">
              <w:rPr>
                <w:color w:val="1F3864" w:themeColor="accent5" w:themeShade="80"/>
              </w:rPr>
              <w:t xml:space="preserve">COD_SETOR, </w:t>
            </w:r>
            <w:proofErr w:type="gramStart"/>
            <w:r w:rsidRPr="009A3B26">
              <w:rPr>
                <w:color w:val="1F3864" w:themeColor="accent5" w:themeShade="80"/>
              </w:rPr>
              <w:t>LPAD(</w:t>
            </w:r>
            <w:proofErr w:type="gramEnd"/>
            <w:r w:rsidRPr="009A3B26">
              <w:rPr>
                <w:color w:val="1F3864" w:themeColor="accent5" w:themeShade="80"/>
              </w:rPr>
              <w:t xml:space="preserve">NUM_QUADRA, 3, '0'), </w:t>
            </w:r>
            <w:proofErr w:type="gramStart"/>
            <w:r w:rsidRPr="009A3B26">
              <w:rPr>
                <w:color w:val="1F3864" w:themeColor="accent5" w:themeShade="80"/>
              </w:rPr>
              <w:t>LPAD(</w:t>
            </w:r>
            <w:proofErr w:type="gramEnd"/>
            <w:r w:rsidRPr="009A3B26">
              <w:rPr>
                <w:color w:val="1F3864" w:themeColor="accent5" w:themeShade="80"/>
              </w:rPr>
              <w:t>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proofErr w:type="gramStart"/>
            <w:r w:rsidRPr="009A3B26">
              <w:rPr>
                <w:color w:val="806000" w:themeColor="accent4" w:themeShade="80"/>
              </w:rPr>
              <w:t>TRIM(</w:t>
            </w:r>
            <w:proofErr w:type="gramEnd"/>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t>
            </w:r>
            <w:proofErr w:type="gramStart"/>
            <w:r w:rsidRPr="009A3B26">
              <w:rPr>
                <w:color w:val="806000" w:themeColor="accent4" w:themeShade="80"/>
              </w:rPr>
              <w:t>WS(</w:t>
            </w:r>
            <w:proofErr w:type="gramEnd"/>
            <w:r w:rsidRPr="009A3B26">
              <w:rPr>
                <w:color w:val="806000" w:themeColor="accent4" w:themeShade="80"/>
              </w:rPr>
              <w:t>'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w:t>
            </w:r>
            <w:proofErr w:type="gramStart"/>
            <w:r w:rsidRPr="009A3B26">
              <w:rPr>
                <w:color w:val="806000" w:themeColor="accent4" w:themeShade="80"/>
              </w:rPr>
              <w:t>TITULO</w:t>
            </w:r>
            <w:proofErr w:type="gramEnd"/>
            <w:r w:rsidRPr="009A3B26">
              <w:rPr>
                <w:color w:val="806000" w:themeColor="accent4" w:themeShade="80"/>
              </w:rPr>
              <w:t>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150171">
      <w:pPr>
        <w:pStyle w:val="Legenda"/>
      </w:pPr>
      <w:r>
        <w:t>Elaboração: Os autores</w:t>
      </w:r>
      <w:r w:rsidR="00FD2962">
        <w:t xml:space="preserve"> (2025)</w:t>
      </w:r>
    </w:p>
    <w:p w14:paraId="7B88388A" w14:textId="77777777" w:rsidR="003C7931" w:rsidRDefault="003C7931" w:rsidP="00150171">
      <w:pPr>
        <w:pStyle w:val="Legenda"/>
      </w:pPr>
    </w:p>
    <w:p w14:paraId="0C00C460" w14:textId="107F140F" w:rsidR="009027E7" w:rsidRDefault="009027E7" w:rsidP="00150171">
      <w:pPr>
        <w:pStyle w:val="Legenda"/>
      </w:pPr>
      <w:bookmarkStart w:id="20" w:name="_Ref219013027"/>
      <w:r>
        <w:t xml:space="preserve">Quadro </w:t>
      </w:r>
      <w:r w:rsidR="00FC32E8">
        <w:fldChar w:fldCharType="begin"/>
      </w:r>
      <w:r w:rsidR="00FC32E8">
        <w:instrText xml:space="preserve"> SEQ Quadro \* ARABIC </w:instrText>
      </w:r>
      <w:r w:rsidR="00FC32E8">
        <w:fldChar w:fldCharType="separate"/>
      </w:r>
      <w:r w:rsidR="00B3265F">
        <w:rPr>
          <w:noProof/>
        </w:rPr>
        <w:t>12</w:t>
      </w:r>
      <w:r w:rsidR="00FC32E8">
        <w:rPr>
          <w:noProof/>
        </w:rPr>
        <w:fldChar w:fldCharType="end"/>
      </w:r>
      <w:bookmarkEnd w:id="19"/>
      <w:bookmarkEnd w:id="20"/>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w:t>
            </w:r>
            <w:proofErr w:type="gramStart"/>
            <w:r w:rsidRPr="00EB62A6">
              <w:rPr>
                <w:color w:val="806000" w:themeColor="accent4" w:themeShade="80"/>
              </w:rPr>
              <w:t>TITULO</w:t>
            </w:r>
            <w:proofErr w:type="gramEnd"/>
            <w:r w:rsidRPr="00EB62A6">
              <w:rPr>
                <w:color w:val="806000" w:themeColor="accent4" w:themeShade="80"/>
              </w:rPr>
              <w:t>_SEGLOGR + NOM_SEGLOGR</w:t>
            </w:r>
          </w:p>
        </w:tc>
      </w:tr>
    </w:tbl>
    <w:p w14:paraId="21801E53" w14:textId="53D76CCD" w:rsidR="00123B9F" w:rsidRDefault="00123B9F" w:rsidP="00150171">
      <w:pPr>
        <w:pStyle w:val="Legenda"/>
      </w:pPr>
      <w:r>
        <w:t>Elaboração: Os autores</w:t>
      </w:r>
      <w:r w:rsidR="00786449">
        <w:t xml:space="preserve"> (2025)</w:t>
      </w:r>
    </w:p>
    <w:p w14:paraId="7ECB7768" w14:textId="77777777" w:rsidR="00045E61" w:rsidRDefault="00045E61" w:rsidP="00045E61"/>
    <w:p w14:paraId="1C345A29" w14:textId="3D5E19D1"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B3265F">
        <w:t xml:space="preserve">Quadro </w:t>
      </w:r>
      <w:r w:rsidR="00B3265F">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 xml:space="preserve">característica dos microdados do CNEFE, onde edifícios </w:t>
      </w:r>
      <w:proofErr w:type="spellStart"/>
      <w:r w:rsidR="00167B13" w:rsidRPr="00167B13">
        <w:t>multi</w:t>
      </w:r>
      <w:r w:rsidR="00FD2962">
        <w:t>-</w:t>
      </w:r>
      <w:r w:rsidR="00167B13" w:rsidRPr="00167B13">
        <w:t>residenciais</w:t>
      </w:r>
      <w:proofErr w:type="spellEnd"/>
      <w:r w:rsidR="00167B13" w:rsidRPr="00167B13">
        <w:t xml:space="preserve">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2372FE1D" w:rsidR="00C849D0" w:rsidRDefault="00C849D0" w:rsidP="00045E61">
      <w:r>
        <w:t xml:space="preserve">Além de garantir </w:t>
      </w:r>
      <w:r w:rsidR="004E424F">
        <w:t xml:space="preserve">a unicidade dos registros o código SQL apresentado no </w:t>
      </w:r>
      <w:r w:rsidR="004E424F">
        <w:fldChar w:fldCharType="begin"/>
      </w:r>
      <w:r w:rsidR="004E424F">
        <w:instrText xml:space="preserve"> REF _Ref219017416 \h </w:instrText>
      </w:r>
      <w:r w:rsidR="004E424F">
        <w:fldChar w:fldCharType="separate"/>
      </w:r>
      <w:r w:rsidR="00B3265F">
        <w:t xml:space="preserve">Quadro </w:t>
      </w:r>
      <w:r w:rsidR="00B3265F">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 xml:space="preserve">A inclusão do atributo COD_UNICO_ENDERECO_REF através da função de agregação </w:t>
      </w:r>
      <w:proofErr w:type="gramStart"/>
      <w:r>
        <w:t>MIN(</w:t>
      </w:r>
      <w:proofErr w:type="gramEnd"/>
      <w:r>
        <w:t>)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17B351F5" w:rsidR="00905130" w:rsidRDefault="00905130" w:rsidP="00150171">
      <w:pPr>
        <w:pStyle w:val="Legenda"/>
      </w:pPr>
      <w:bookmarkStart w:id="21" w:name="_Ref219017416"/>
      <w:r>
        <w:lastRenderedPageBreak/>
        <w:t xml:space="preserve">Quadro </w:t>
      </w:r>
      <w:r w:rsidR="00FC32E8">
        <w:fldChar w:fldCharType="begin"/>
      </w:r>
      <w:r w:rsidR="00FC32E8">
        <w:instrText xml:space="preserve"> SEQ Quadro \* ARABIC </w:instrText>
      </w:r>
      <w:r w:rsidR="00FC32E8">
        <w:fldChar w:fldCharType="separate"/>
      </w:r>
      <w:r w:rsidR="00B3265F">
        <w:rPr>
          <w:noProof/>
        </w:rPr>
        <w:t>13</w:t>
      </w:r>
      <w:r w:rsidR="00FC32E8">
        <w:rPr>
          <w:noProof/>
        </w:rPr>
        <w:fldChar w:fldCharType="end"/>
      </w:r>
      <w:bookmarkEnd w:id="21"/>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w:t>
            </w:r>
            <w:proofErr w:type="spellStart"/>
            <w:r w:rsidR="007C4BDA" w:rsidRPr="00EC189F">
              <w:rPr>
                <w:b/>
                <w:bCs/>
              </w:rPr>
              <w:t>MariaDB</w:t>
            </w:r>
            <w:proofErr w:type="spellEnd"/>
            <w:r w:rsidR="007C4BDA" w:rsidRPr="00EC189F">
              <w:rPr>
                <w:b/>
                <w:bCs/>
              </w:rPr>
              <w:t xml:space="preserve">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w:t>
            </w:r>
            <w:proofErr w:type="gramStart"/>
            <w:r>
              <w:t>MEDIA</w:t>
            </w:r>
            <w:proofErr w:type="gramEnd"/>
            <w:r>
              <w:t>,</w:t>
            </w:r>
          </w:p>
          <w:p w14:paraId="2F5A4A1B" w14:textId="77777777" w:rsidR="007D4618" w:rsidRDefault="007D4618" w:rsidP="007D4618">
            <w:pPr>
              <w:pStyle w:val="Codigo"/>
              <w:keepNext/>
              <w:widowControl w:val="0"/>
            </w:pPr>
            <w:r>
              <w:t xml:space="preserve">    AVG(LONGITUDE) AS LONGITUDE_</w:t>
            </w:r>
            <w:proofErr w:type="gramStart"/>
            <w:r>
              <w:t>MEDIA</w:t>
            </w:r>
            <w:proofErr w:type="gramEnd"/>
            <w:r>
              <w:t>,</w:t>
            </w:r>
          </w:p>
          <w:p w14:paraId="35D9CD58" w14:textId="77777777" w:rsidR="007D4618" w:rsidRDefault="007D4618" w:rsidP="007D4618">
            <w:pPr>
              <w:pStyle w:val="Codigo"/>
              <w:keepNext/>
              <w:widowControl w:val="0"/>
            </w:pPr>
            <w:r>
              <w:t xml:space="preserve">    </w:t>
            </w:r>
            <w:proofErr w:type="gramStart"/>
            <w:r>
              <w:t>COUNT(</w:t>
            </w:r>
            <w:proofErr w:type="gramEnd"/>
            <w:r>
              <w: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57E1A154"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w:t>
            </w:r>
            <w:proofErr w:type="gramStart"/>
            <w:r w:rsidRPr="007D4618">
              <w:rPr>
                <w:lang w:val="en-US"/>
              </w:rPr>
              <w:t>INDEX(</w:t>
            </w:r>
            <w:proofErr w:type="gramEnd"/>
          </w:p>
          <w:p w14:paraId="31B1F5B3" w14:textId="77777777" w:rsidR="007D4618" w:rsidRPr="007D4618" w:rsidRDefault="007D4618" w:rsidP="007D4618">
            <w:pPr>
              <w:pStyle w:val="Codigo"/>
              <w:keepNext/>
              <w:widowControl w:val="0"/>
              <w:rPr>
                <w:lang w:val="en-US"/>
              </w:rPr>
            </w:pPr>
            <w:r w:rsidRPr="007D4618">
              <w:rPr>
                <w:lang w:val="en-US"/>
              </w:rPr>
              <w:t xml:space="preserve">        GROUP_</w:t>
            </w:r>
            <w:proofErr w:type="gramStart"/>
            <w:r w:rsidRPr="007D4618">
              <w:rPr>
                <w:lang w:val="en-US"/>
              </w:rPr>
              <w:t>CONCAT(</w:t>
            </w:r>
            <w:proofErr w:type="gramEnd"/>
            <w:r w:rsidRPr="007D4618">
              <w:rPr>
                <w:lang w:val="en-US"/>
              </w:rPr>
              <w:t xml:space="preserve">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150171">
      <w:pPr>
        <w:pStyle w:val="Legenda"/>
      </w:pPr>
      <w:r>
        <w:t>Elaboração: Os autores</w:t>
      </w:r>
      <w:r w:rsidR="00786449">
        <w:t xml:space="preserve"> (2025)</w:t>
      </w:r>
    </w:p>
    <w:p w14:paraId="6B1EA582" w14:textId="77777777" w:rsidR="000628D4" w:rsidRPr="00384E0F" w:rsidRDefault="000628D4" w:rsidP="00045E61"/>
    <w:p w14:paraId="4FC256C1" w14:textId="14B326DE"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B3265F">
        <w:t xml:space="preserve">Quadro </w:t>
      </w:r>
      <w:r w:rsidR="00B3265F">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w:t>
      </w:r>
      <w:proofErr w:type="spellStart"/>
      <w:r>
        <w:t>ST_Point</w:t>
      </w:r>
      <w:proofErr w:type="spellEnd"/>
      <w:r>
        <w:t xml:space="preserve"> (ou </w:t>
      </w:r>
      <w:proofErr w:type="spellStart"/>
      <w:r>
        <w:t>ST_GeomFromText</w:t>
      </w:r>
      <w:proofErr w:type="spellEnd"/>
      <w:r>
        <w: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w:t>
      </w:r>
      <w:proofErr w:type="gramStart"/>
      <w:r>
        <w:t>MEDIA</w:t>
      </w:r>
      <w:proofErr w:type="gramEnd"/>
      <w:r>
        <w:t xml:space="preserve">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QGIS ou </w:t>
      </w:r>
      <w:proofErr w:type="spellStart"/>
      <w:r w:rsidRPr="00CF64FF">
        <w:t>ArcGIS</w:t>
      </w:r>
      <w:proofErr w:type="spellEnd"/>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150171">
      <w:pPr>
        <w:pStyle w:val="Legenda"/>
      </w:pPr>
    </w:p>
    <w:p w14:paraId="12159216" w14:textId="12CDBE28" w:rsidR="00304970" w:rsidRDefault="00304970" w:rsidP="00150171">
      <w:pPr>
        <w:pStyle w:val="Legenda"/>
      </w:pPr>
      <w:bookmarkStart w:id="22" w:name="_Ref219707026"/>
      <w:r>
        <w:t xml:space="preserve">Quadro </w:t>
      </w:r>
      <w:r w:rsidR="00FC32E8">
        <w:fldChar w:fldCharType="begin"/>
      </w:r>
      <w:r w:rsidR="00FC32E8">
        <w:instrText xml:space="preserve"> SEQ Quadro \* ARABIC </w:instrText>
      </w:r>
      <w:r w:rsidR="00FC32E8">
        <w:fldChar w:fldCharType="separate"/>
      </w:r>
      <w:r w:rsidR="00B3265F">
        <w:rPr>
          <w:noProof/>
        </w:rPr>
        <w:t>14</w:t>
      </w:r>
      <w:r w:rsidR="00FC32E8">
        <w:rPr>
          <w:noProof/>
        </w:rPr>
        <w:fldChar w:fldCharType="end"/>
      </w:r>
      <w:bookmarkEnd w:id="22"/>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w:t>
            </w:r>
            <w:proofErr w:type="spellStart"/>
            <w:r w:rsidR="00EC189F" w:rsidRPr="00EC189F">
              <w:rPr>
                <w:b/>
                <w:bCs/>
              </w:rPr>
              <w:t>MariaDB</w:t>
            </w:r>
            <w:proofErr w:type="spellEnd"/>
            <w:r w:rsidR="00EC189F" w:rsidRPr="00EC189F">
              <w:rPr>
                <w:b/>
                <w:bCs/>
              </w:rPr>
              <w:t xml:space="preserve">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w:t>
            </w:r>
            <w:proofErr w:type="gramStart"/>
            <w:r w:rsidRPr="00860E91">
              <w:rPr>
                <w:lang w:val="es-ES"/>
              </w:rPr>
              <w:t>POINT(</w:t>
            </w:r>
            <w:proofErr w:type="gramEnd"/>
            <w:r w:rsidRPr="00860E91">
              <w:rPr>
                <w:lang w:val="es-ES"/>
              </w:rPr>
              <w: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150171">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3" w:name="_Ref218844539"/>
      <w:r>
        <w:t>Tabela CN_LOGRADOUROS</w:t>
      </w:r>
      <w:bookmarkEnd w:id="23"/>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7"/>
      </w:r>
      <w:r w:rsidRPr="008419F3">
        <w:t xml:space="preserve">. Esta característica elimina </w:t>
      </w:r>
      <w:r w:rsidRPr="008419F3">
        <w:lastRenderedPageBreak/>
        <w:t xml:space="preserve">a necessidade de tratamentos adicionais de limpeza de </w:t>
      </w:r>
      <w:proofErr w:type="spellStart"/>
      <w:r w:rsidRPr="00C73F91">
        <w:rPr>
          <w:i/>
          <w:iCs/>
        </w:rPr>
        <w:t>strings</w:t>
      </w:r>
      <w:proofErr w:type="spellEnd"/>
      <w:r w:rsidRPr="008419F3">
        <w:t xml:space="preserve"> nesta etapa da metodologia.</w:t>
      </w:r>
    </w:p>
    <w:p w14:paraId="43D8A2D8" w14:textId="0A13CE35" w:rsidR="003649B2" w:rsidRDefault="00762D4D" w:rsidP="001D702A">
      <w:r>
        <w:t xml:space="preserve">O </w:t>
      </w:r>
      <w:r w:rsidR="00F50F56">
        <w:fldChar w:fldCharType="begin"/>
      </w:r>
      <w:r w:rsidR="00F50F56">
        <w:instrText xml:space="preserve"> REF _Ref210812969 \h </w:instrText>
      </w:r>
      <w:r w:rsidR="00F50F56">
        <w:fldChar w:fldCharType="separate"/>
      </w:r>
      <w:r w:rsidR="00B3265F">
        <w:t xml:space="preserve">Quadro </w:t>
      </w:r>
      <w:r w:rsidR="00B3265F">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1E53A888" w:rsidR="003649B2" w:rsidRDefault="003649B2" w:rsidP="00150171">
      <w:pPr>
        <w:pStyle w:val="Legenda"/>
      </w:pPr>
      <w:bookmarkStart w:id="24" w:name="_Ref210812969"/>
      <w:r>
        <w:t xml:space="preserve">Quadro </w:t>
      </w:r>
      <w:r w:rsidR="00FC32E8">
        <w:fldChar w:fldCharType="begin"/>
      </w:r>
      <w:r w:rsidR="00FC32E8">
        <w:instrText xml:space="preserve"> SEQ Quadro \* ARABIC </w:instrText>
      </w:r>
      <w:r w:rsidR="00FC32E8">
        <w:fldChar w:fldCharType="separate"/>
      </w:r>
      <w:r w:rsidR="00B3265F">
        <w:rPr>
          <w:noProof/>
        </w:rPr>
        <w:t>15</w:t>
      </w:r>
      <w:r w:rsidR="00FC32E8">
        <w:rPr>
          <w:noProof/>
        </w:rPr>
        <w:fldChar w:fldCharType="end"/>
      </w:r>
      <w:bookmarkEnd w:id="24"/>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proofErr w:type="gramStart"/>
            <w:r w:rsidRPr="00ED51AF">
              <w:rPr>
                <w:lang w:val="en-US"/>
              </w:rPr>
              <w:t>VARCHAR(</w:t>
            </w:r>
            <w:proofErr w:type="gramEnd"/>
            <w:r w:rsidRPr="00ED51AF">
              <w:rPr>
                <w:lang w:val="en-US"/>
              </w:rPr>
              <w:t>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proofErr w:type="gramStart"/>
            <w:r w:rsidRPr="00ED51AF">
              <w:rPr>
                <w:lang w:val="en-US"/>
              </w:rPr>
              <w:t>VARCHAR(</w:t>
            </w:r>
            <w:proofErr w:type="gramEnd"/>
            <w:r w:rsidRPr="00ED51AF">
              <w:rPr>
                <w:lang w:val="en-US"/>
              </w:rPr>
              <w:t>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proofErr w:type="gramStart"/>
            <w:r w:rsidRPr="00ED51AF">
              <w:rPr>
                <w:lang w:val="en-US"/>
              </w:rPr>
              <w:t>VARCHAR(</w:t>
            </w:r>
            <w:proofErr w:type="gramEnd"/>
            <w:r w:rsidRPr="00ED51AF">
              <w:rPr>
                <w:lang w:val="en-US"/>
              </w:rPr>
              <w:t xml:space="preserve">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proofErr w:type="gramStart"/>
            <w:r w:rsidRPr="00ED51AF">
              <w:rPr>
                <w:lang w:val="en-US"/>
              </w:rPr>
              <w:t>);</w:t>
            </w:r>
            <w:proofErr w:type="gramEnd"/>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proofErr w:type="spellStart"/>
            <w:r w:rsidR="002B0D78" w:rsidRPr="00ED51AF">
              <w:rPr>
                <w:b/>
                <w:bCs/>
                <w:lang w:val="en-US"/>
              </w:rPr>
              <w:t>Preenche</w:t>
            </w:r>
            <w:proofErr w:type="spellEnd"/>
            <w:r w:rsidRPr="00ED51AF">
              <w:rPr>
                <w:b/>
                <w:bCs/>
                <w:lang w:val="en-US"/>
              </w:rPr>
              <w:t xml:space="preserve"> com </w:t>
            </w:r>
            <w:proofErr w:type="spellStart"/>
            <w:r w:rsidRPr="00ED51AF">
              <w:rPr>
                <w:b/>
                <w:bCs/>
                <w:lang w:val="en-US"/>
              </w:rPr>
              <w:t>registros</w:t>
            </w:r>
            <w:proofErr w:type="spellEnd"/>
            <w:r w:rsidRPr="00ED51AF">
              <w:rPr>
                <w:b/>
                <w:bCs/>
                <w:lang w:val="en-US"/>
              </w:rPr>
              <w:t xml:space="preserve"> </w:t>
            </w:r>
            <w:proofErr w:type="spellStart"/>
            <w:r w:rsidRPr="00ED51AF">
              <w:rPr>
                <w:b/>
                <w:bCs/>
                <w:lang w:val="en-US"/>
              </w:rPr>
              <w:t>únicos</w:t>
            </w:r>
            <w:proofErr w:type="spellEnd"/>
            <w:r w:rsidRPr="00ED51AF">
              <w:rPr>
                <w:b/>
                <w:bCs/>
                <w:lang w:val="en-US"/>
              </w:rPr>
              <w:t xml:space="preserve"> a </w:t>
            </w:r>
            <w:proofErr w:type="spellStart"/>
            <w:r w:rsidRPr="00ED51AF">
              <w:rPr>
                <w:b/>
                <w:bCs/>
                <w:lang w:val="en-US"/>
              </w:rPr>
              <w:t>partir</w:t>
            </w:r>
            <w:proofErr w:type="spellEnd"/>
            <w:r w:rsidRPr="00ED51AF">
              <w:rPr>
                <w:b/>
                <w:bCs/>
                <w:lang w:val="en-US"/>
              </w:rPr>
              <w:t xml:space="preserve">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EA677A" w:rsidRDefault="00805C7E" w:rsidP="00805C7E">
            <w:pPr>
              <w:pStyle w:val="Codigo"/>
              <w:keepNext/>
              <w:widowControl w:val="0"/>
              <w:rPr>
                <w:color w:val="806000" w:themeColor="accent4" w:themeShade="80"/>
                <w:lang w:val="en-US"/>
              </w:rPr>
            </w:pPr>
            <w:r w:rsidRPr="00676A09">
              <w:rPr>
                <w:lang w:val="en-US"/>
              </w:rPr>
              <w:t xml:space="preserve">  </w:t>
            </w:r>
            <w:proofErr w:type="gramStart"/>
            <w:r w:rsidRPr="00EA677A">
              <w:rPr>
                <w:color w:val="806000" w:themeColor="accent4" w:themeShade="80"/>
                <w:lang w:val="en-US"/>
              </w:rPr>
              <w:t>LPAD(HEX(</w:t>
            </w:r>
            <w:proofErr w:type="gramEnd"/>
            <w:r w:rsidRPr="00EA677A">
              <w:rPr>
                <w:color w:val="806000" w:themeColor="accent4" w:themeShade="80"/>
                <w:lang w:val="en-US"/>
              </w:rPr>
              <w:t>CRC32(</w:t>
            </w:r>
            <w:proofErr w:type="gramStart"/>
            <w:r w:rsidRPr="00EA677A">
              <w:rPr>
                <w:color w:val="806000" w:themeColor="accent4" w:themeShade="80"/>
                <w:lang w:val="en-US"/>
              </w:rPr>
              <w:t>CONCAT(</w:t>
            </w:r>
            <w:proofErr w:type="gramEnd"/>
            <w:r w:rsidRPr="00EA677A">
              <w:rPr>
                <w:color w:val="806000" w:themeColor="accent4" w:themeShade="80"/>
                <w:lang w:val="en-US"/>
              </w:rPr>
              <w:t>COD_MUNICIPIO, NOM_</w:t>
            </w:r>
            <w:proofErr w:type="gramStart"/>
            <w:r w:rsidRPr="00EA677A">
              <w:rPr>
                <w:color w:val="806000" w:themeColor="accent4" w:themeShade="80"/>
                <w:lang w:val="en-US"/>
              </w:rPr>
              <w:t>LOGRADOURO))</w:t>
            </w:r>
            <w:proofErr w:type="gramEnd"/>
            <w:r w:rsidRPr="00EA677A">
              <w:rPr>
                <w:color w:val="806000" w:themeColor="accent4" w:themeShade="80"/>
                <w:lang w:val="en-US"/>
              </w:rPr>
              <w:t>), 8, '0') AS</w:t>
            </w:r>
          </w:p>
          <w:p w14:paraId="50A6C7FB" w14:textId="3CE95E62" w:rsidR="00805C7E" w:rsidRPr="00422276" w:rsidRDefault="009D1B0D" w:rsidP="00805C7E">
            <w:pPr>
              <w:pStyle w:val="Codigo"/>
              <w:keepNext/>
              <w:widowControl w:val="0"/>
              <w:rPr>
                <w:color w:val="806000" w:themeColor="accent4" w:themeShade="80"/>
              </w:rPr>
            </w:pPr>
            <w:r w:rsidRPr="00EA677A">
              <w:rPr>
                <w:color w:val="806000" w:themeColor="accent4" w:themeShade="80"/>
                <w:lang w:val="en-US"/>
              </w:rPr>
              <w:t xml:space="preserve">   </w:t>
            </w:r>
            <w:r w:rsidR="00805C7E" w:rsidRPr="00EA677A">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WHERE COD_MUNICIPIO = ${</w:t>
            </w:r>
            <w:proofErr w:type="spellStart"/>
            <w:r w:rsidRPr="00805C7E">
              <w:rPr>
                <w:lang w:val="es-ES"/>
              </w:rPr>
              <w:t>cod_municipio</w:t>
            </w:r>
            <w:proofErr w:type="spellEnd"/>
            <w:r w:rsidRPr="00805C7E">
              <w:rPr>
                <w:lang w:val="es-ES"/>
              </w:rPr>
              <w:t xml:space="preserve">}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150171">
      <w:pPr>
        <w:pStyle w:val="Legenda"/>
      </w:pPr>
      <w:r>
        <w:t>Elaboração: Os autores (2025)</w:t>
      </w:r>
    </w:p>
    <w:p w14:paraId="10FE4C9A" w14:textId="77777777" w:rsidR="008C1131" w:rsidRDefault="008C1131" w:rsidP="008C1131"/>
    <w:p w14:paraId="448B0874" w14:textId="63499AA4"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B3265F">
        <w:t xml:space="preserve">Quadro </w:t>
      </w:r>
      <w:r w:rsidR="00B3265F">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proofErr w:type="spellStart"/>
      <w:r w:rsidR="003E31D1" w:rsidRPr="008A5FAB">
        <w:rPr>
          <w:i/>
          <w:iCs/>
        </w:rPr>
        <w:t>join</w:t>
      </w:r>
      <w:proofErr w:type="spellEnd"/>
      <w:r w:rsidR="003E31D1">
        <w:t xml:space="preserve">) entre as bases do CIATA e do CNEFE. Sua construção é processada de forma determinística por meio de uma composição de funções SQL: </w:t>
      </w:r>
      <w:proofErr w:type="gramStart"/>
      <w:r w:rsidR="003E31D1" w:rsidRPr="00247369">
        <w:rPr>
          <w:i/>
          <w:iCs/>
        </w:rPr>
        <w:t>LPAD(HEX(</w:t>
      </w:r>
      <w:proofErr w:type="gramEnd"/>
      <w:r w:rsidR="003E31D1" w:rsidRPr="00247369">
        <w:rPr>
          <w:i/>
          <w:iCs/>
        </w:rPr>
        <w:t>CRC32(</w:t>
      </w:r>
      <w:proofErr w:type="gramStart"/>
      <w:r w:rsidR="003E31D1" w:rsidRPr="00247369">
        <w:rPr>
          <w:i/>
          <w:iCs/>
        </w:rPr>
        <w:t>CONCAT(</w:t>
      </w:r>
      <w:proofErr w:type="gramEnd"/>
      <w:r w:rsidR="003E31D1" w:rsidRPr="00247369">
        <w:rPr>
          <w:i/>
          <w:iCs/>
        </w:rPr>
        <w:t>COD_MUNICIPIO, NOM_LOGRADOURO))), 8, '0')</w:t>
      </w:r>
      <w:r w:rsidR="003E31D1">
        <w:t>.</w:t>
      </w:r>
    </w:p>
    <w:p w14:paraId="24D011A0" w14:textId="7BCC6AB0" w:rsidR="003E31D1" w:rsidRDefault="003E31D1" w:rsidP="003E31D1">
      <w:r>
        <w:t>Em termos práticos, o fluxo de geração compreende: (i) a concatenação do código do município ao nome do logradouro para garantir a unicidade regional; (</w:t>
      </w:r>
      <w:proofErr w:type="spellStart"/>
      <w:r>
        <w:t>ii</w:t>
      </w:r>
      <w:proofErr w:type="spellEnd"/>
      <w:r>
        <w:t xml:space="preserve">) a aplicação do algoritmo </w:t>
      </w:r>
      <w:r w:rsidRPr="009944E6">
        <w:rPr>
          <w:i/>
          <w:iCs/>
        </w:rPr>
        <w:t>CRC32</w:t>
      </w:r>
      <w:r w:rsidR="00545D62">
        <w:rPr>
          <w:rStyle w:val="Refdenotaderodap"/>
          <w:i/>
          <w:iCs/>
        </w:rPr>
        <w:footnoteReference w:id="8"/>
      </w:r>
      <w:r>
        <w:t xml:space="preserve"> para gerar </w:t>
      </w:r>
      <w:r w:rsidR="00247369" w:rsidRPr="00247369">
        <w:rPr>
          <w:i/>
          <w:iCs/>
        </w:rPr>
        <w:t xml:space="preserve">identificador de </w:t>
      </w:r>
      <w:proofErr w:type="spellStart"/>
      <w:r w:rsidR="00247369" w:rsidRPr="00247369">
        <w:rPr>
          <w:i/>
          <w:iCs/>
        </w:rPr>
        <w:t>hash</w:t>
      </w:r>
      <w:bookmarkStart w:id="25" w:name="_Ref218850840"/>
      <w:proofErr w:type="spellEnd"/>
      <w:r w:rsidR="0055648F">
        <w:rPr>
          <w:rStyle w:val="Refdenotaderodap"/>
          <w:i/>
          <w:iCs/>
        </w:rPr>
        <w:footnoteReference w:id="9"/>
      </w:r>
      <w:bookmarkEnd w:id="25"/>
      <w:r>
        <w:t>; (</w:t>
      </w:r>
      <w:proofErr w:type="spellStart"/>
      <w:r>
        <w:t>iii</w:t>
      </w:r>
      <w:proofErr w:type="spellEnd"/>
      <w:r>
        <w:t>) a conversão para representação hexadecimal; e (</w:t>
      </w:r>
      <w:proofErr w:type="spellStart"/>
      <w:r>
        <w:t>iv</w:t>
      </w:r>
      <w:proofErr w:type="spellEnd"/>
      <w:r>
        <w:t xml:space="preserve">) o preenchimento com zeros à esquerda via LPAD </w:t>
      </w:r>
      <w:r>
        <w:lastRenderedPageBreak/>
        <w:t>para assegurar um comprimento fixo de oito caracteres. 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 xml:space="preserve">identificador de </w:t>
      </w:r>
      <w:proofErr w:type="spellStart"/>
      <w:r w:rsidRPr="00A35BBC">
        <w:rPr>
          <w:i/>
          <w:iCs/>
        </w:rPr>
        <w:t>hash</w:t>
      </w:r>
      <w:proofErr w:type="spellEnd"/>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0"/>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7777777"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(CIATA), uma vez que reúne as geometrias das faces e suas correspondências com os logradouros.</w:t>
      </w:r>
    </w:p>
    <w:p w14:paraId="68EE73A8" w14:textId="79BD2356" w:rsidR="001066D1" w:rsidRDefault="001066D1" w:rsidP="00310B19">
      <w:r w:rsidRPr="001066D1">
        <w:lastRenderedPageBreak/>
        <w:t>Segundo a modelagem adotada, cada face mantém um relacionamento unívoco</w:t>
      </w:r>
      <w:r w:rsidR="00CE5E01">
        <w:rPr>
          <w:rStyle w:val="Refdenotaderodap"/>
        </w:rPr>
        <w:footnoteReference w:id="11"/>
      </w:r>
      <w:r w:rsidRPr="001066D1">
        <w:t xml:space="preserve"> com um logradouro, sendo as faces organizadas em uma sequência numérica que define a topologia relativa do perímetro da quadra.</w:t>
      </w:r>
    </w:p>
    <w:p w14:paraId="0968CC4B" w14:textId="1B7615D1" w:rsidR="00310B19" w:rsidRDefault="00310B19" w:rsidP="00310B19">
      <w:r>
        <w:t xml:space="preserve">O </w:t>
      </w:r>
      <w:r>
        <w:fldChar w:fldCharType="begin"/>
      </w:r>
      <w:r>
        <w:instrText xml:space="preserve"> REF _Ref211094736 \h </w:instrText>
      </w:r>
      <w:r>
        <w:fldChar w:fldCharType="separate"/>
      </w:r>
      <w:r w:rsidR="00B3265F">
        <w:t xml:space="preserve">Quadro </w:t>
      </w:r>
      <w:r w:rsidR="00B3265F">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6A0E8358" w:rsidR="00310B19" w:rsidRDefault="00310B19" w:rsidP="00150171">
      <w:pPr>
        <w:pStyle w:val="Legenda"/>
      </w:pPr>
      <w:bookmarkStart w:id="26" w:name="_Ref211094736"/>
      <w:r>
        <w:lastRenderedPageBreak/>
        <w:t xml:space="preserve">Quadro </w:t>
      </w:r>
      <w:r w:rsidR="00FC32E8">
        <w:fldChar w:fldCharType="begin"/>
      </w:r>
      <w:r w:rsidR="00FC32E8">
        <w:instrText xml:space="preserve"> SEQ Quadro \* ARABIC </w:instrText>
      </w:r>
      <w:r w:rsidR="00FC32E8">
        <w:fldChar w:fldCharType="separate"/>
      </w:r>
      <w:r w:rsidR="00B3265F">
        <w:rPr>
          <w:noProof/>
        </w:rPr>
        <w:t>16</w:t>
      </w:r>
      <w:r w:rsidR="00FC32E8">
        <w:rPr>
          <w:noProof/>
        </w:rPr>
        <w:fldChar w:fldCharType="end"/>
      </w:r>
      <w:bookmarkEnd w:id="26"/>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 xml:space="preserve">ID_FACE           </w:t>
            </w:r>
            <w:proofErr w:type="gramStart"/>
            <w:r w:rsidRPr="00FA6D61">
              <w:rPr>
                <w:lang w:val="es-ES"/>
              </w:rPr>
              <w:t>VARCHAR(</w:t>
            </w:r>
            <w:proofErr w:type="gramEnd"/>
            <w:r w:rsidRPr="00FA6D61">
              <w:rPr>
                <w:lang w:val="es-ES"/>
              </w:rPr>
              <w:t>22),</w:t>
            </w:r>
          </w:p>
          <w:p w14:paraId="3CA1C584" w14:textId="77777777" w:rsidR="00310B19" w:rsidRPr="00FA6D61" w:rsidRDefault="00310B19" w:rsidP="00CE5E01">
            <w:pPr>
              <w:pStyle w:val="Codigo"/>
              <w:keepNext/>
              <w:widowControl w:val="0"/>
              <w:rPr>
                <w:lang w:val="es-ES"/>
              </w:rPr>
            </w:pPr>
            <w:r w:rsidRPr="00FA6D61">
              <w:rPr>
                <w:lang w:val="es-ES"/>
              </w:rPr>
              <w:tab/>
              <w:t xml:space="preserve">COD_MUNICIPIO     </w:t>
            </w:r>
            <w:proofErr w:type="gramStart"/>
            <w:r w:rsidRPr="00FA6D61">
              <w:rPr>
                <w:lang w:val="es-ES"/>
              </w:rPr>
              <w:t>VARCHAR(</w:t>
            </w:r>
            <w:proofErr w:type="gramEnd"/>
            <w:r w:rsidRPr="00FA6D61">
              <w:rPr>
                <w:lang w:val="es-ES"/>
              </w:rPr>
              <w:t>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w:t>
            </w:r>
            <w:proofErr w:type="gramStart"/>
            <w:r w:rsidRPr="00255BE9">
              <w:t>VARCHAR</w:t>
            </w:r>
            <w:r w:rsidRPr="00FA6D61">
              <w:t>(</w:t>
            </w:r>
            <w:proofErr w:type="gramEnd"/>
            <w:r w:rsidRPr="00FA6D61">
              <w:t>19),</w:t>
            </w:r>
          </w:p>
          <w:p w14:paraId="5323DE9F" w14:textId="77777777" w:rsidR="00310B19" w:rsidRPr="00FA6D61" w:rsidRDefault="00310B19" w:rsidP="00CE5E01">
            <w:pPr>
              <w:pStyle w:val="Codigo"/>
              <w:keepNext/>
              <w:widowControl w:val="0"/>
            </w:pPr>
            <w:r w:rsidRPr="00FA6D61">
              <w:tab/>
              <w:t xml:space="preserve">NOM_LOGRADOURO    </w:t>
            </w:r>
            <w:proofErr w:type="gramStart"/>
            <w:r w:rsidRPr="00FA6D61">
              <w:t>VARCHAR(</w:t>
            </w:r>
            <w:proofErr w:type="gramEnd"/>
            <w:r w:rsidRPr="00FA6D61">
              <w:t>250),</w:t>
            </w:r>
          </w:p>
          <w:p w14:paraId="22206DD4" w14:textId="77777777" w:rsidR="00310B19" w:rsidRPr="00FA6D61" w:rsidRDefault="00310B19" w:rsidP="00CE5E01">
            <w:pPr>
              <w:pStyle w:val="Codigo"/>
              <w:keepNext/>
              <w:widowControl w:val="0"/>
            </w:pPr>
            <w:r w:rsidRPr="00FA6D61">
              <w:tab/>
              <w:t>SC_ID_</w:t>
            </w:r>
            <w:proofErr w:type="gramStart"/>
            <w:r w:rsidRPr="00FA6D61">
              <w:t>LOGRADOURO  VARCHAR</w:t>
            </w:r>
            <w:proofErr w:type="gramEnd"/>
            <w:r w:rsidRPr="00FA6D61">
              <w:t>(8),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proofErr w:type="gramStart"/>
            <w:r w:rsidRPr="00FA6D61">
              <w:rPr>
                <w:lang w:val="en-US"/>
              </w:rPr>
              <w:t>);</w:t>
            </w:r>
            <w:proofErr w:type="gramEnd"/>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xml:space="preserve">-- </w:t>
            </w:r>
            <w:proofErr w:type="spellStart"/>
            <w:r w:rsidRPr="00CE7A30">
              <w:rPr>
                <w:b/>
                <w:bCs/>
                <w:lang w:val="en-US"/>
              </w:rPr>
              <w:t>Preenchendo</w:t>
            </w:r>
            <w:proofErr w:type="spellEnd"/>
            <w:r w:rsidRPr="00CE7A30">
              <w:rPr>
                <w:b/>
                <w:bCs/>
                <w:lang w:val="en-US"/>
              </w:rPr>
              <w:t xml:space="preserve">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r>
            <w:proofErr w:type="gramStart"/>
            <w:r w:rsidRPr="00CE5E01">
              <w:rPr>
                <w:color w:val="385623" w:themeColor="accent6" w:themeShade="80"/>
                <w:lang w:val="en-US"/>
              </w:rPr>
              <w:t>CAST(SUBSTRING(</w:t>
            </w:r>
            <w:proofErr w:type="gramEnd"/>
            <w:r w:rsidRPr="00CE5E01">
              <w:rPr>
                <w:color w:val="385623" w:themeColor="accent6" w:themeShade="80"/>
                <w:lang w:val="en-US"/>
              </w:rPr>
              <w:t>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r>
            <w:proofErr w:type="gramStart"/>
            <w:r w:rsidRPr="00CE5E01">
              <w:rPr>
                <w:color w:val="1F3864" w:themeColor="accent5" w:themeShade="80"/>
                <w:lang w:val="en-US"/>
              </w:rPr>
              <w:t>COUNT(</w:t>
            </w:r>
            <w:proofErr w:type="gramEnd"/>
            <w:r w:rsidRPr="00CE5E01">
              <w:rPr>
                <w:color w:val="1F3864" w:themeColor="accent5" w:themeShade="80"/>
                <w:lang w:val="en-US"/>
              </w:rPr>
              <w: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w:t>
            </w:r>
            <w:proofErr w:type="gramStart"/>
            <w:r w:rsidRPr="0016707A">
              <w:rPr>
                <w:lang w:val="en-US"/>
              </w:rPr>
              <w:t>FACE;</w:t>
            </w:r>
            <w:proofErr w:type="gramEnd"/>
          </w:p>
          <w:p w14:paraId="64BCD6B4" w14:textId="77777777" w:rsidR="00310B19" w:rsidRDefault="00310B19" w:rsidP="00CE5E01">
            <w:pPr>
              <w:pStyle w:val="Codigo"/>
              <w:keepNext/>
              <w:widowControl w:val="0"/>
              <w:rPr>
                <w:lang w:val="en-US"/>
              </w:rPr>
            </w:pPr>
          </w:p>
          <w:p w14:paraId="3B859773" w14:textId="77777777" w:rsidR="00310B19" w:rsidRPr="00EA677A" w:rsidRDefault="00310B19" w:rsidP="00CE5E01">
            <w:pPr>
              <w:pStyle w:val="Codigo"/>
              <w:keepNext/>
              <w:widowControl w:val="0"/>
              <w:rPr>
                <w:b/>
                <w:bCs/>
              </w:rPr>
            </w:pPr>
            <w:r w:rsidRPr="00EA677A">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w:t>
            </w:r>
            <w:proofErr w:type="spellStart"/>
            <w:r w:rsidRPr="00A34035">
              <w:t>f.COD_MUNICIPIO</w:t>
            </w:r>
            <w:proofErr w:type="spellEnd"/>
            <w:r w:rsidRPr="00A34035">
              <w:t xml:space="preserve"> = </w:t>
            </w:r>
            <w:proofErr w:type="spellStart"/>
            <w:r w:rsidRPr="00A34035">
              <w:t>l.COD_MUNICIPIO</w:t>
            </w:r>
            <w:proofErr w:type="spellEnd"/>
          </w:p>
          <w:p w14:paraId="68D47091" w14:textId="77777777" w:rsidR="00310B19" w:rsidRPr="00255BE9" w:rsidRDefault="00310B19" w:rsidP="00CE5E01">
            <w:pPr>
              <w:pStyle w:val="Codigo"/>
              <w:keepNext/>
              <w:widowControl w:val="0"/>
              <w:jc w:val="left"/>
            </w:pPr>
            <w:r w:rsidRPr="00A34035">
              <w:t xml:space="preserve">       </w:t>
            </w:r>
            <w:r w:rsidRPr="00255BE9">
              <w:t xml:space="preserve">AND </w:t>
            </w:r>
            <w:proofErr w:type="spellStart"/>
            <w:r w:rsidRPr="00255BE9">
              <w:t>f.NOM_LOGRADOURO</w:t>
            </w:r>
            <w:proofErr w:type="spellEnd"/>
            <w:r>
              <w:t xml:space="preserve"> </w:t>
            </w:r>
            <w:r w:rsidRPr="00255BE9">
              <w:t>=</w:t>
            </w:r>
            <w:r>
              <w:t xml:space="preserve"> </w:t>
            </w:r>
            <w:proofErr w:type="spellStart"/>
            <w:r w:rsidRPr="00255BE9">
              <w:t>l.NOM_LOGRADOURO</w:t>
            </w:r>
            <w:proofErr w:type="spellEnd"/>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 xml:space="preserve">SET </w:t>
            </w:r>
            <w:proofErr w:type="spellStart"/>
            <w:r w:rsidRPr="00CE5E01">
              <w:rPr>
                <w:color w:val="525252" w:themeColor="accent3" w:themeShade="80"/>
              </w:rPr>
              <w:t>f.SC_ID_LOGRADOURO</w:t>
            </w:r>
            <w:proofErr w:type="spellEnd"/>
            <w:r w:rsidRPr="00CE5E01">
              <w:rPr>
                <w:color w:val="525252" w:themeColor="accent3" w:themeShade="80"/>
              </w:rPr>
              <w:t xml:space="preserve"> = </w:t>
            </w:r>
            <w:proofErr w:type="spellStart"/>
            <w:r w:rsidRPr="00CE5E01">
              <w:rPr>
                <w:color w:val="525252" w:themeColor="accent3" w:themeShade="80"/>
              </w:rPr>
              <w:t>l.SC_ID_LOGRADOURO</w:t>
            </w:r>
            <w:proofErr w:type="spellEnd"/>
          </w:p>
          <w:p w14:paraId="4F85DDB8" w14:textId="77777777" w:rsidR="00310B19" w:rsidRPr="00255BE9" w:rsidRDefault="00310B19" w:rsidP="00CE5E01">
            <w:pPr>
              <w:pStyle w:val="Codigo"/>
              <w:keepNext/>
              <w:widowControl w:val="0"/>
            </w:pPr>
            <w:r w:rsidRPr="00255BE9">
              <w:t xml:space="preserve">WHERE </w:t>
            </w:r>
            <w:proofErr w:type="spellStart"/>
            <w:r w:rsidRPr="00255BE9">
              <w:t>f.SC_ID_LOGRADOURO</w:t>
            </w:r>
            <w:proofErr w:type="spellEnd"/>
            <w:r w:rsidRPr="00255BE9">
              <w:t xml:space="preserve"> IS NULL </w:t>
            </w:r>
          </w:p>
          <w:p w14:paraId="03630B65" w14:textId="77777777" w:rsidR="00310B19" w:rsidRDefault="00310B19" w:rsidP="00CE5E01">
            <w:pPr>
              <w:pStyle w:val="Codigo"/>
              <w:keepNext/>
              <w:widowControl w:val="0"/>
            </w:pPr>
            <w:r w:rsidRPr="00255BE9">
              <w:t xml:space="preserve">    </w:t>
            </w:r>
            <w:r>
              <w:t xml:space="preserve">   </w:t>
            </w:r>
            <w:r w:rsidRPr="00255BE9">
              <w:t xml:space="preserve">OR </w:t>
            </w:r>
            <w:proofErr w:type="spellStart"/>
            <w:r w:rsidRPr="00255BE9">
              <w:t>f.SC_ID_LOGRADOURO</w:t>
            </w:r>
            <w:proofErr w:type="spellEnd"/>
            <w:r w:rsidRPr="00255BE9">
              <w:t xml:space="preserve"> = '';</w:t>
            </w:r>
          </w:p>
          <w:p w14:paraId="1ED73B1F" w14:textId="75C72AC0" w:rsidR="00CE5E01" w:rsidRPr="008A5434" w:rsidRDefault="00CE5E01" w:rsidP="00CE5E01">
            <w:pPr>
              <w:pStyle w:val="Codigo"/>
              <w:keepNext/>
              <w:widowControl w:val="0"/>
            </w:pPr>
          </w:p>
        </w:tc>
      </w:tr>
    </w:tbl>
    <w:p w14:paraId="280978B4" w14:textId="5D6E0928" w:rsidR="00310B19" w:rsidRDefault="00786449" w:rsidP="00150171">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588B2F7B"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proofErr w:type="spellStart"/>
      <w:r w:rsidR="001847DB" w:rsidRPr="004D015E">
        <w:rPr>
          <w:i/>
          <w:iCs/>
        </w:rPr>
        <w:t>join</w:t>
      </w:r>
      <w:proofErr w:type="spellEnd"/>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B3265F">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w:t>
      </w:r>
      <w:proofErr w:type="spellStart"/>
      <w:r w:rsidR="00295199">
        <w:rPr>
          <w:i/>
          <w:iCs/>
        </w:rPr>
        <w:t>hash</w:t>
      </w:r>
      <w:proofErr w:type="spellEnd"/>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3E87EF54" w14:textId="77777777" w:rsidR="00154FF5" w:rsidRDefault="00154FF5" w:rsidP="00154FF5"/>
    <w:p w14:paraId="236FE569" w14:textId="77777777" w:rsidR="0073683C" w:rsidRDefault="0073683C" w:rsidP="004E1CB8">
      <w:pPr>
        <w:pStyle w:val="Ttulo4"/>
      </w:pPr>
      <w:r>
        <w:t>Tabela CN_QUADRAS</w:t>
      </w:r>
    </w:p>
    <w:p w14:paraId="0BC47C57" w14:textId="2F43E67A"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4975CD">
        <w:instrText xml:space="preserve"> ADDIN ZOTERO_ITEM CSL_CITATION {"citationID":"iIaUufKW","properties":{"formattedCitation":"(Erba, 2007)","plainCitation":"(Erba, 2007)","noteIndex":0},"citationItems":[{"id":316,"uris":["http://zotero.org/users/15531986/items/K4AGQ4XT"],"itemData":{"id":316,"type":"book","event-place":"Cambridge, MA","publisher":"Lincoln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4EAA32F5"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B3265F">
        <w:t xml:space="preserve">Quadro </w:t>
      </w:r>
      <w:r w:rsidR="00B3265F">
        <w:rPr>
          <w:noProof/>
        </w:rPr>
        <w:t>17</w:t>
      </w:r>
      <w:r w:rsidR="00203814" w:rsidRPr="008C02DC">
        <w:fldChar w:fldCharType="end"/>
      </w:r>
      <w:r w:rsidR="00203814" w:rsidRPr="008C02DC">
        <w:t>.</w:t>
      </w:r>
    </w:p>
    <w:p w14:paraId="20B3E9BA" w14:textId="447E30FA" w:rsidR="00391C26" w:rsidRDefault="00391C26" w:rsidP="00150171">
      <w:pPr>
        <w:pStyle w:val="Legenda"/>
      </w:pPr>
      <w:bookmarkStart w:id="27" w:name="_Ref211090707"/>
      <w:r>
        <w:t xml:space="preserve">Quadro </w:t>
      </w:r>
      <w:r w:rsidR="00FC32E8">
        <w:fldChar w:fldCharType="begin"/>
      </w:r>
      <w:r w:rsidR="00FC32E8">
        <w:instrText xml:space="preserve"> SEQ Quadro \* ARABIC </w:instrText>
      </w:r>
      <w:r w:rsidR="00FC32E8">
        <w:fldChar w:fldCharType="separate"/>
      </w:r>
      <w:r w:rsidR="00B3265F">
        <w:rPr>
          <w:noProof/>
        </w:rPr>
        <w:t>17</w:t>
      </w:r>
      <w:r w:rsidR="00FC32E8">
        <w:rPr>
          <w:noProof/>
        </w:rPr>
        <w:fldChar w:fldCharType="end"/>
      </w:r>
      <w:bookmarkEnd w:id="27"/>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7963B55F" w14:textId="77777777" w:rsidR="00310B19" w:rsidRPr="00180205" w:rsidRDefault="00310B19" w:rsidP="001308DF">
            <w:pPr>
              <w:pStyle w:val="Codigo"/>
            </w:pPr>
            <w:r w:rsidRPr="00180205">
              <w:t>CREATE TABLE IF NOT EXISTS CN_QUADRAS (</w:t>
            </w:r>
          </w:p>
          <w:p w14:paraId="0131F361" w14:textId="77777777" w:rsidR="00310B19" w:rsidRPr="00EA677A" w:rsidRDefault="00310B19" w:rsidP="001308DF">
            <w:pPr>
              <w:pStyle w:val="Codigo"/>
              <w:rPr>
                <w:color w:val="385623" w:themeColor="accent6" w:themeShade="80"/>
              </w:rPr>
            </w:pPr>
            <w:r w:rsidRPr="00180205">
              <w:rPr>
                <w:color w:val="385623" w:themeColor="accent6" w:themeShade="80"/>
              </w:rPr>
              <w:tab/>
            </w:r>
            <w:r w:rsidRPr="00EA677A">
              <w:rPr>
                <w:color w:val="385623" w:themeColor="accent6" w:themeShade="80"/>
              </w:rPr>
              <w:t xml:space="preserve">ID_QUADRA           </w:t>
            </w:r>
            <w:proofErr w:type="gramStart"/>
            <w:r w:rsidRPr="00EA677A">
              <w:rPr>
                <w:color w:val="385623" w:themeColor="accent6" w:themeShade="80"/>
              </w:rPr>
              <w:t>VARCHAR(</w:t>
            </w:r>
            <w:proofErr w:type="gramEnd"/>
            <w:r w:rsidRPr="00EA677A">
              <w:rPr>
                <w:color w:val="385623" w:themeColor="accent6" w:themeShade="80"/>
              </w:rPr>
              <w:t>19),</w:t>
            </w:r>
          </w:p>
          <w:p w14:paraId="74527912" w14:textId="77777777" w:rsidR="00310B19" w:rsidRPr="00EA677A" w:rsidRDefault="00310B19" w:rsidP="001308DF">
            <w:pPr>
              <w:pStyle w:val="Codigo"/>
              <w:rPr>
                <w:color w:val="1F3864" w:themeColor="accent5" w:themeShade="80"/>
              </w:rPr>
            </w:pPr>
            <w:r w:rsidRPr="00EA677A">
              <w:rPr>
                <w:color w:val="1F3864" w:themeColor="accent5" w:themeShade="80"/>
              </w:rPr>
              <w:tab/>
              <w:t xml:space="preserve">COD_MUNICIPIO       </w:t>
            </w:r>
            <w:proofErr w:type="gramStart"/>
            <w:r w:rsidRPr="00EA677A">
              <w:rPr>
                <w:color w:val="1F3864" w:themeColor="accent5" w:themeShade="80"/>
              </w:rPr>
              <w:t>VARCHAR(</w:t>
            </w:r>
            <w:proofErr w:type="gramEnd"/>
            <w:r w:rsidRPr="00EA677A">
              <w:rPr>
                <w:color w:val="1F3864" w:themeColor="accent5" w:themeShade="80"/>
              </w:rPr>
              <w:t>7),</w:t>
            </w:r>
          </w:p>
          <w:p w14:paraId="1AFBA785" w14:textId="77777777" w:rsidR="00310B19" w:rsidRPr="00AB4C34" w:rsidRDefault="00310B19" w:rsidP="001308DF">
            <w:pPr>
              <w:pStyle w:val="Codigo"/>
              <w:rPr>
                <w:color w:val="806000" w:themeColor="accent4" w:themeShade="80"/>
              </w:rPr>
            </w:pPr>
            <w:r w:rsidRPr="00EA677A">
              <w:rPr>
                <w:color w:val="806000" w:themeColor="accent4" w:themeShade="80"/>
              </w:rPr>
              <w:tab/>
            </w:r>
            <w:r w:rsidRPr="00AB4C34">
              <w:rPr>
                <w:color w:val="806000" w:themeColor="accent4" w:themeShade="80"/>
              </w:rPr>
              <w:t xml:space="preserve">SC_ID_QUADRA        </w:t>
            </w:r>
            <w:proofErr w:type="gramStart"/>
            <w:r w:rsidRPr="00AB4C34">
              <w:rPr>
                <w:color w:val="806000" w:themeColor="accent4" w:themeShade="80"/>
              </w:rPr>
              <w:t>VARCHAR(</w:t>
            </w:r>
            <w:proofErr w:type="gramEnd"/>
            <w:r w:rsidRPr="00AB4C34">
              <w:rPr>
                <w:color w:val="806000" w:themeColor="accent4" w:themeShade="80"/>
              </w:rPr>
              <w:t>250),</w:t>
            </w:r>
          </w:p>
          <w:p w14:paraId="4356619F" w14:textId="77777777" w:rsidR="00310B19" w:rsidRPr="00AB4C34" w:rsidRDefault="00310B19" w:rsidP="001308DF">
            <w:pPr>
              <w:pStyle w:val="Codigo"/>
              <w:rPr>
                <w:color w:val="525252" w:themeColor="accent3" w:themeShade="80"/>
              </w:rPr>
            </w:pPr>
            <w:r w:rsidRPr="00AB4C34">
              <w:rPr>
                <w:color w:val="525252" w:themeColor="accent3" w:themeShade="80"/>
              </w:rPr>
              <w:tab/>
              <w:t xml:space="preserve">ORDEM_FACES         </w:t>
            </w:r>
            <w:proofErr w:type="gramStart"/>
            <w:r w:rsidRPr="00AB4C34">
              <w:rPr>
                <w:color w:val="525252" w:themeColor="accent3" w:themeShade="80"/>
              </w:rPr>
              <w:t>VARCHAR(</w:t>
            </w:r>
            <w:proofErr w:type="gramEnd"/>
            <w:r w:rsidRPr="00AB4C34">
              <w:rPr>
                <w:color w:val="525252" w:themeColor="accent3" w:themeShade="80"/>
              </w:rPr>
              <w:t>250),</w:t>
            </w:r>
          </w:p>
          <w:p w14:paraId="63EBF577" w14:textId="77777777" w:rsidR="00310B19" w:rsidRDefault="00310B19" w:rsidP="001308DF">
            <w:pPr>
              <w:pStyle w:val="Codigo"/>
            </w:pPr>
            <w:r>
              <w:tab/>
            </w:r>
            <w:r w:rsidRPr="00BA55B3">
              <w:rPr>
                <w:color w:val="833C0B" w:themeColor="accent2" w:themeShade="80"/>
              </w:rPr>
              <w:t xml:space="preserve">QTD_PONTOS          </w:t>
            </w:r>
            <w:r>
              <w:t>INT,</w:t>
            </w:r>
          </w:p>
          <w:p w14:paraId="6E34B4DD" w14:textId="77777777" w:rsidR="00310B19" w:rsidRDefault="00310B19" w:rsidP="001308DF">
            <w:pPr>
              <w:pStyle w:val="Codigo"/>
            </w:pPr>
            <w:r>
              <w:tab/>
            </w:r>
            <w:r w:rsidRPr="00BA55B3">
              <w:rPr>
                <w:color w:val="1F4E79" w:themeColor="accent1" w:themeShade="80"/>
              </w:rPr>
              <w:t>CENTROIDE           POINT</w:t>
            </w:r>
          </w:p>
          <w:p w14:paraId="382090F8" w14:textId="770B6BEE" w:rsidR="0073683C" w:rsidRDefault="00310B19" w:rsidP="001308DF">
            <w:pPr>
              <w:pStyle w:val="Codigo"/>
            </w:pPr>
            <w:r>
              <w:t>);</w:t>
            </w: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7777777" w:rsidR="00163558" w:rsidRDefault="00163558" w:rsidP="001308DF">
            <w:pPr>
              <w:pStyle w:val="Codigo"/>
            </w:pPr>
            <w:r w:rsidRPr="00C37955">
              <w:t xml:space="preserve">  </w:t>
            </w:r>
            <w:r w:rsidRPr="00BA55B3">
              <w:rPr>
                <w:color w:val="385623" w:themeColor="accent6" w:themeShade="80"/>
              </w:rPr>
              <w:t>ID_QUADRA</w:t>
            </w:r>
            <w:r>
              <w:t xml:space="preserve">, </w:t>
            </w:r>
            <w:r w:rsidRPr="00BA55B3">
              <w:rPr>
                <w:color w:val="1F3864" w:themeColor="accent5" w:themeShade="80"/>
              </w:rPr>
              <w:t>COD_MUNICIPIO</w:t>
            </w:r>
            <w:r>
              <w:t xml:space="preserve">, </w:t>
            </w:r>
          </w:p>
          <w:p w14:paraId="74960C7C" w14:textId="77777777" w:rsidR="00163558" w:rsidRDefault="00163558" w:rsidP="001308DF">
            <w:pPr>
              <w:pStyle w:val="Codigo"/>
            </w:pPr>
            <w:r>
              <w:t xml:space="preserve">  </w:t>
            </w:r>
            <w:r w:rsidRPr="00BA55B3">
              <w:rPr>
                <w:color w:val="806000" w:themeColor="accent4" w:themeShade="80"/>
              </w:rPr>
              <w:t>SC_ID_QUADRA</w:t>
            </w:r>
            <w:r>
              <w:t xml:space="preserve">, </w:t>
            </w:r>
          </w:p>
          <w:p w14:paraId="3B69F4C5" w14:textId="77777777" w:rsidR="00163558" w:rsidRDefault="00163558" w:rsidP="001308DF">
            <w:pPr>
              <w:pStyle w:val="Codigo"/>
            </w:pPr>
            <w: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77777777" w:rsidR="00163558" w:rsidRDefault="00163558" w:rsidP="001308DF">
            <w:pPr>
              <w:pStyle w:val="Codigo"/>
            </w:pPr>
            <w:r>
              <w:t xml:space="preserve">  SELECT </w:t>
            </w:r>
          </w:p>
          <w:p w14:paraId="30D268BA" w14:textId="77777777" w:rsidR="00163558" w:rsidRDefault="00163558" w:rsidP="001308DF">
            <w:pPr>
              <w:pStyle w:val="Codigo"/>
            </w:pPr>
            <w:r>
              <w:t xml:space="preserve">    </w:t>
            </w:r>
            <w:proofErr w:type="spellStart"/>
            <w:r w:rsidRPr="00BA55B3">
              <w:rPr>
                <w:color w:val="385623" w:themeColor="accent6" w:themeShade="80"/>
              </w:rPr>
              <w:t>f.ID_QUADRA</w:t>
            </w:r>
            <w:proofErr w:type="spellEnd"/>
            <w:r>
              <w:t xml:space="preserve">, </w:t>
            </w:r>
            <w:proofErr w:type="spellStart"/>
            <w:r w:rsidRPr="00BA55B3">
              <w:rPr>
                <w:color w:val="1F3864" w:themeColor="accent5" w:themeShade="80"/>
              </w:rPr>
              <w:t>f.COD_MUNICIPIO</w:t>
            </w:r>
            <w:proofErr w:type="spellEnd"/>
            <w:r>
              <w:t xml:space="preserve">, </w:t>
            </w:r>
          </w:p>
          <w:p w14:paraId="13087F50" w14:textId="77777777" w:rsidR="00163558" w:rsidRPr="00EA677A" w:rsidRDefault="00163558" w:rsidP="001308DF">
            <w:pPr>
              <w:pStyle w:val="Codigo"/>
              <w:rPr>
                <w:color w:val="806000" w:themeColor="accent4" w:themeShade="80"/>
              </w:rPr>
            </w:pPr>
            <w:r>
              <w:t xml:space="preserve">    </w:t>
            </w:r>
            <w:r w:rsidRPr="00EA677A">
              <w:rPr>
                <w:color w:val="806000" w:themeColor="accent4" w:themeShade="80"/>
              </w:rPr>
              <w:t>GROUP_</w:t>
            </w:r>
            <w:proofErr w:type="gramStart"/>
            <w:r w:rsidRPr="00EA677A">
              <w:rPr>
                <w:color w:val="806000" w:themeColor="accent4" w:themeShade="80"/>
              </w:rPr>
              <w:t>CONCAT(</w:t>
            </w:r>
            <w:proofErr w:type="gramEnd"/>
          </w:p>
          <w:p w14:paraId="4BE21D75" w14:textId="77777777" w:rsidR="000E4B6F" w:rsidRPr="00EA677A" w:rsidRDefault="00163558" w:rsidP="001308DF">
            <w:pPr>
              <w:pStyle w:val="Codigo"/>
              <w:rPr>
                <w:color w:val="806000" w:themeColor="accent4" w:themeShade="80"/>
              </w:rPr>
            </w:pPr>
            <w:r w:rsidRPr="00EA677A">
              <w:rPr>
                <w:color w:val="806000" w:themeColor="accent4" w:themeShade="80"/>
              </w:rPr>
              <w:t xml:space="preserve">      </w:t>
            </w:r>
            <w:proofErr w:type="gramStart"/>
            <w:r w:rsidRPr="00EA677A">
              <w:rPr>
                <w:color w:val="806000" w:themeColor="accent4" w:themeShade="80"/>
              </w:rPr>
              <w:t>COALESCE(</w:t>
            </w:r>
            <w:proofErr w:type="spellStart"/>
            <w:proofErr w:type="gramEnd"/>
            <w:r w:rsidRPr="00EA677A">
              <w:rPr>
                <w:color w:val="806000" w:themeColor="accent4" w:themeShade="80"/>
              </w:rPr>
              <w:t>f.SC_ID_LOGRADOURO</w:t>
            </w:r>
            <w:proofErr w:type="spellEnd"/>
            <w:r w:rsidRPr="00EA677A">
              <w:rPr>
                <w:color w:val="806000" w:themeColor="accent4" w:themeShade="80"/>
              </w:rPr>
              <w:t xml:space="preserve">, '') ORDER BY </w:t>
            </w:r>
            <w:proofErr w:type="spellStart"/>
            <w:r w:rsidRPr="00EA677A">
              <w:rPr>
                <w:color w:val="806000" w:themeColor="accent4" w:themeShade="80"/>
              </w:rPr>
              <w:t>f.SC_ID_LOGRADOURO</w:t>
            </w:r>
            <w:proofErr w:type="spellEnd"/>
          </w:p>
          <w:p w14:paraId="4808EE70" w14:textId="1116B42B" w:rsidR="00163558" w:rsidRPr="00BA55B3" w:rsidRDefault="000E4B6F" w:rsidP="001308DF">
            <w:pPr>
              <w:pStyle w:val="Codigo"/>
              <w:rPr>
                <w:color w:val="806000" w:themeColor="accent4" w:themeShade="80"/>
              </w:rPr>
            </w:pPr>
            <w:r w:rsidRPr="00EA677A">
              <w:rPr>
                <w:color w:val="806000" w:themeColor="accent4" w:themeShade="80"/>
              </w:rPr>
              <w:t xml:space="preserve">     </w:t>
            </w:r>
            <w:r w:rsidR="00163558" w:rsidRPr="00EA677A">
              <w:rPr>
                <w:color w:val="806000" w:themeColor="accent4" w:themeShade="80"/>
              </w:rPr>
              <w:t xml:space="preserve"> </w:t>
            </w:r>
            <w:r w:rsidR="00B63C3A" w:rsidRPr="00EA677A">
              <w:rPr>
                <w:color w:val="806000" w:themeColor="accent4" w:themeShade="80"/>
              </w:rPr>
              <w:t xml:space="preserve">  </w:t>
            </w:r>
            <w:r w:rsidR="00163558" w:rsidRPr="00BA55B3">
              <w:rPr>
                <w:color w:val="806000" w:themeColor="accent4" w:themeShade="80"/>
              </w:rPr>
              <w:t>SEPARATOR ','</w:t>
            </w:r>
          </w:p>
          <w:p w14:paraId="19B01861" w14:textId="3FCEDA6A" w:rsidR="00163558" w:rsidRDefault="00163558" w:rsidP="001308DF">
            <w:pPr>
              <w:pStyle w:val="Codigo"/>
            </w:pPr>
            <w:r w:rsidRPr="00BA55B3">
              <w:rPr>
                <w:color w:val="806000" w:themeColor="accent4" w:themeShade="80"/>
              </w:rPr>
              <w:t xml:space="preserve">    ) AS SC_ID_QUADRA</w:t>
            </w:r>
            <w:r>
              <w:t>,</w:t>
            </w:r>
          </w:p>
          <w:p w14:paraId="13A404FA" w14:textId="77777777" w:rsidR="00163558" w:rsidRPr="00047156" w:rsidRDefault="00163558" w:rsidP="001308DF">
            <w:pPr>
              <w:pStyle w:val="Codigo"/>
              <w:rPr>
                <w:color w:val="525252" w:themeColor="accent3" w:themeShade="80"/>
                <w:lang w:val="en-US"/>
              </w:rPr>
            </w:pPr>
            <w:r>
              <w:t xml:space="preserve">    </w:t>
            </w:r>
            <w:r w:rsidRPr="00047156">
              <w:rPr>
                <w:color w:val="525252" w:themeColor="accent3" w:themeShade="80"/>
                <w:lang w:val="en-US"/>
              </w:rPr>
              <w:t>GROUP_</w:t>
            </w:r>
            <w:proofErr w:type="gramStart"/>
            <w:r w:rsidRPr="00047156">
              <w:rPr>
                <w:color w:val="525252" w:themeColor="accent3" w:themeShade="80"/>
                <w:lang w:val="en-US"/>
              </w:rPr>
              <w:t>CONCAT(</w:t>
            </w:r>
            <w:proofErr w:type="gramEnd"/>
          </w:p>
          <w:p w14:paraId="12C68D1C" w14:textId="77777777" w:rsidR="000E4B6F" w:rsidRPr="00047156" w:rsidRDefault="00163558" w:rsidP="001308DF">
            <w:pPr>
              <w:pStyle w:val="Codigo"/>
              <w:rPr>
                <w:color w:val="525252" w:themeColor="accent3" w:themeShade="80"/>
                <w:lang w:val="en-US"/>
              </w:rPr>
            </w:pPr>
            <w:r w:rsidRPr="00047156">
              <w:rPr>
                <w:color w:val="525252" w:themeColor="accent3" w:themeShade="80"/>
                <w:lang w:val="en-US"/>
              </w:rPr>
              <w:t xml:space="preserve">      </w:t>
            </w:r>
            <w:proofErr w:type="gramStart"/>
            <w:r w:rsidRPr="00047156">
              <w:rPr>
                <w:color w:val="525252" w:themeColor="accent3" w:themeShade="80"/>
                <w:lang w:val="en-US"/>
              </w:rPr>
              <w:t>COALESCE(</w:t>
            </w:r>
            <w:proofErr w:type="spellStart"/>
            <w:proofErr w:type="gramEnd"/>
            <w:r w:rsidRPr="00047156">
              <w:rPr>
                <w:color w:val="525252" w:themeColor="accent3" w:themeShade="80"/>
                <w:lang w:val="en-US"/>
              </w:rPr>
              <w:t>f.SC_ID_LOGRADOURO</w:t>
            </w:r>
            <w:proofErr w:type="spellEnd"/>
            <w:r w:rsidRPr="00047156">
              <w:rPr>
                <w:color w:val="525252" w:themeColor="accent3" w:themeShade="80"/>
                <w:lang w:val="en-US"/>
              </w:rPr>
              <w:t xml:space="preserve">, '') ORDER BY </w:t>
            </w:r>
            <w:proofErr w:type="spellStart"/>
            <w:r w:rsidRPr="00047156">
              <w:rPr>
                <w:color w:val="525252" w:themeColor="accent3" w:themeShade="80"/>
                <w:lang w:val="en-US"/>
              </w:rPr>
              <w:t>f.NR_ORDEM</w:t>
            </w:r>
            <w:proofErr w:type="spellEnd"/>
            <w:r w:rsidRPr="00047156">
              <w:rPr>
                <w:color w:val="525252" w:themeColor="accent3" w:themeShade="80"/>
                <w:lang w:val="en-US"/>
              </w:rPr>
              <w:t xml:space="preserve"> </w:t>
            </w:r>
          </w:p>
          <w:p w14:paraId="165FA617" w14:textId="6C9D5D69" w:rsidR="00163558" w:rsidRPr="00BA55B3" w:rsidRDefault="000E4B6F" w:rsidP="001308DF">
            <w:pPr>
              <w:pStyle w:val="Codigo"/>
              <w:rPr>
                <w:color w:val="525252" w:themeColor="accent3" w:themeShade="80"/>
              </w:rPr>
            </w:pPr>
            <w:r w:rsidRPr="00047156">
              <w:rPr>
                <w:color w:val="525252" w:themeColor="accent3" w:themeShade="80"/>
                <w:lang w:val="en-US"/>
              </w:rPr>
              <w:t xml:space="preserve">      </w:t>
            </w:r>
            <w:r w:rsidR="00B63C3A" w:rsidRPr="00047156">
              <w:rPr>
                <w:color w:val="525252" w:themeColor="accent3" w:themeShade="80"/>
                <w:lang w:val="en-US"/>
              </w:rPr>
              <w:t xml:space="preserve">  </w:t>
            </w:r>
            <w:r w:rsidR="00163558" w:rsidRPr="00BA55B3">
              <w:rPr>
                <w:color w:val="525252" w:themeColor="accent3" w:themeShade="80"/>
              </w:rPr>
              <w:t>SEPARATOR ','</w:t>
            </w:r>
          </w:p>
          <w:p w14:paraId="6E738DD4" w14:textId="77777777" w:rsidR="00163558" w:rsidRDefault="00163558" w:rsidP="001308DF">
            <w:pPr>
              <w:pStyle w:val="Codigo"/>
              <w:jc w:val="left"/>
            </w:pPr>
            <w:r w:rsidRPr="00BA55B3">
              <w:rPr>
                <w:color w:val="525252" w:themeColor="accent3" w:themeShade="80"/>
              </w:rPr>
              <w:t xml:space="preserve">    ) AS ORDEM_FACES</w:t>
            </w:r>
            <w:r>
              <w:t>,</w:t>
            </w:r>
          </w:p>
          <w:p w14:paraId="6214F72C" w14:textId="77777777" w:rsidR="00163558" w:rsidRDefault="00163558" w:rsidP="001308DF">
            <w:pPr>
              <w:pStyle w:val="Codigo"/>
            </w:pPr>
            <w:r>
              <w:lastRenderedPageBreak/>
              <w:t xml:space="preserve">    </w:t>
            </w:r>
            <w:proofErr w:type="gramStart"/>
            <w:r w:rsidRPr="00BA55B3">
              <w:rPr>
                <w:color w:val="833C0B" w:themeColor="accent2" w:themeShade="80"/>
              </w:rPr>
              <w:t>SUM(</w:t>
            </w:r>
            <w:proofErr w:type="spellStart"/>
            <w:proofErr w:type="gramEnd"/>
            <w:r w:rsidRPr="00BA55B3">
              <w:rPr>
                <w:color w:val="833C0B" w:themeColor="accent2" w:themeShade="80"/>
              </w:rPr>
              <w:t>f.QTD_PONTOS</w:t>
            </w:r>
            <w:proofErr w:type="spellEnd"/>
            <w:r w:rsidRPr="00BA55B3">
              <w:rPr>
                <w:color w:val="833C0B" w:themeColor="accent2" w:themeShade="80"/>
              </w:rPr>
              <w:t>) AS QTD_PONTOS</w:t>
            </w:r>
            <w:r>
              <w:t>,</w:t>
            </w:r>
          </w:p>
          <w:p w14:paraId="595B483F" w14:textId="77777777" w:rsidR="00163558" w:rsidRPr="00BA55B3" w:rsidRDefault="00163558" w:rsidP="001308DF">
            <w:pPr>
              <w:pStyle w:val="Codigo"/>
              <w:rPr>
                <w:color w:val="1F4E79" w:themeColor="accent1" w:themeShade="80"/>
                <w:lang w:val="en-US"/>
              </w:rPr>
            </w:pPr>
            <w:r>
              <w:t xml:space="preserve">    </w:t>
            </w:r>
            <w:r w:rsidRPr="00BA55B3">
              <w:rPr>
                <w:color w:val="1F4E79" w:themeColor="accent1" w:themeShade="80"/>
                <w:lang w:val="en-US"/>
              </w:rPr>
              <w:t>ST_</w:t>
            </w:r>
            <w:proofErr w:type="gramStart"/>
            <w:r w:rsidRPr="00BA55B3">
              <w:rPr>
                <w:color w:val="1F4E79" w:themeColor="accent1" w:themeShade="80"/>
                <w:lang w:val="en-US"/>
              </w:rPr>
              <w:t>GEOMFROMTEXT(</w:t>
            </w:r>
            <w:proofErr w:type="gramEnd"/>
          </w:p>
          <w:p w14:paraId="7EB05E46" w14:textId="77777777"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proofErr w:type="gramStart"/>
            <w:r w:rsidRPr="00BA55B3">
              <w:rPr>
                <w:color w:val="1F4E79" w:themeColor="accent1" w:themeShade="80"/>
                <w:lang w:val="en-US"/>
              </w:rPr>
              <w:t>CONCAT(</w:t>
            </w:r>
            <w:proofErr w:type="gramEnd"/>
            <w:r w:rsidRPr="00BA55B3">
              <w:rPr>
                <w:color w:val="1F4E79" w:themeColor="accent1" w:themeShade="80"/>
                <w:lang w:val="en-US"/>
              </w:rPr>
              <w:t>'</w:t>
            </w:r>
            <w:proofErr w:type="gramStart"/>
            <w:r w:rsidRPr="00BA55B3">
              <w:rPr>
                <w:color w:val="1F4E79" w:themeColor="accent1" w:themeShade="80"/>
                <w:lang w:val="en-US"/>
              </w:rPr>
              <w:t>POINT(</w:t>
            </w:r>
            <w:proofErr w:type="gramEnd"/>
            <w:r w:rsidRPr="00BA55B3">
              <w:rPr>
                <w:color w:val="1F4E79" w:themeColor="accent1" w:themeShade="80"/>
                <w:lang w:val="en-US"/>
              </w:rPr>
              <w:t>', AVG(ST_X(</w:t>
            </w:r>
            <w:proofErr w:type="spellStart"/>
            <w:proofErr w:type="gramStart"/>
            <w:r w:rsidRPr="00BA55B3">
              <w:rPr>
                <w:color w:val="1F4E79" w:themeColor="accent1" w:themeShade="80"/>
                <w:lang w:val="en-US"/>
              </w:rPr>
              <w:t>f.CENTROIDE</w:t>
            </w:r>
            <w:proofErr w:type="spellEnd"/>
            <w:proofErr w:type="gramEnd"/>
            <w:r w:rsidRPr="00BA55B3">
              <w:rPr>
                <w:color w:val="1F4E79" w:themeColor="accent1" w:themeShade="80"/>
                <w:lang w:val="en-US"/>
              </w:rPr>
              <w:t>)), ' ',</w:t>
            </w:r>
          </w:p>
          <w:p w14:paraId="1DEF7CFE" w14:textId="2210D005"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t xml:space="preserve">       </w:t>
            </w:r>
            <w:r w:rsidR="00163558" w:rsidRPr="00BA55B3">
              <w:rPr>
                <w:color w:val="1F4E79" w:themeColor="accent1" w:themeShade="80"/>
                <w:lang w:val="en-US"/>
              </w:rPr>
              <w:t xml:space="preserve"> AVG(ST_Y(</w:t>
            </w:r>
            <w:proofErr w:type="spellStart"/>
            <w:proofErr w:type="gramStart"/>
            <w:r w:rsidR="00163558" w:rsidRPr="00BA55B3">
              <w:rPr>
                <w:color w:val="1F4E79" w:themeColor="accent1" w:themeShade="80"/>
                <w:lang w:val="en-US"/>
              </w:rPr>
              <w:t>f.CENTROIDE</w:t>
            </w:r>
            <w:proofErr w:type="spellEnd"/>
            <w:proofErr w:type="gramEnd"/>
            <w:r w:rsidR="00163558" w:rsidRPr="00BA55B3">
              <w:rPr>
                <w:color w:val="1F4E79" w:themeColor="accent1" w:themeShade="80"/>
                <w:lang w:val="en-US"/>
              </w:rPr>
              <w:t>)), ')')</w:t>
            </w:r>
          </w:p>
          <w:p w14:paraId="079AE987" w14:textId="77777777"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 AS CENTROIDE</w:t>
            </w:r>
          </w:p>
          <w:p w14:paraId="5CFD9DEF" w14:textId="77777777" w:rsidR="00163558" w:rsidRPr="00163558" w:rsidRDefault="00163558" w:rsidP="001308DF">
            <w:pPr>
              <w:pStyle w:val="Codigo"/>
              <w:rPr>
                <w:lang w:val="en-US"/>
              </w:rPr>
            </w:pPr>
            <w:r w:rsidRPr="00163558">
              <w:rPr>
                <w:lang w:val="en-US"/>
              </w:rPr>
              <w:t xml:space="preserve">  FROM </w:t>
            </w:r>
          </w:p>
          <w:p w14:paraId="08A0B504" w14:textId="77777777" w:rsidR="00163558" w:rsidRPr="00163558" w:rsidRDefault="00163558" w:rsidP="001308DF">
            <w:pPr>
              <w:pStyle w:val="Codigo"/>
              <w:rPr>
                <w:lang w:val="en-US"/>
              </w:rPr>
            </w:pPr>
            <w:r w:rsidRPr="00163558">
              <w:rPr>
                <w:lang w:val="en-US"/>
              </w:rPr>
              <w:t xml:space="preserve">    CN_FACES f</w:t>
            </w:r>
          </w:p>
          <w:p w14:paraId="184D101B" w14:textId="77777777" w:rsidR="00163558" w:rsidRPr="00163558" w:rsidRDefault="00163558" w:rsidP="001308DF">
            <w:pPr>
              <w:pStyle w:val="Codigo"/>
              <w:rPr>
                <w:lang w:val="en-US"/>
              </w:rPr>
            </w:pPr>
            <w:r w:rsidRPr="00163558">
              <w:rPr>
                <w:lang w:val="en-US"/>
              </w:rPr>
              <w:t xml:space="preserve">  </w:t>
            </w:r>
            <w:proofErr w:type="gramStart"/>
            <w:r w:rsidRPr="00163558">
              <w:rPr>
                <w:lang w:val="en-US"/>
              </w:rPr>
              <w:t>WHERE</w:t>
            </w:r>
            <w:proofErr w:type="gramEnd"/>
            <w:r w:rsidRPr="00163558">
              <w:rPr>
                <w:lang w:val="en-US"/>
              </w:rPr>
              <w:t xml:space="preserve"> </w:t>
            </w:r>
          </w:p>
          <w:p w14:paraId="5F6F9161" w14:textId="77777777" w:rsidR="00163558" w:rsidRPr="00163558" w:rsidRDefault="00163558" w:rsidP="001308DF">
            <w:pPr>
              <w:pStyle w:val="Codigo"/>
              <w:rPr>
                <w:lang w:val="en-US"/>
              </w:rPr>
            </w:pPr>
            <w:r w:rsidRPr="00163558">
              <w:rPr>
                <w:lang w:val="en-US"/>
              </w:rPr>
              <w:t xml:space="preserve">    </w:t>
            </w:r>
            <w:proofErr w:type="spellStart"/>
            <w:r w:rsidRPr="00163558">
              <w:rPr>
                <w:lang w:val="en-US"/>
              </w:rPr>
              <w:t>f.SC_ID_LOGRADOURO</w:t>
            </w:r>
            <w:proofErr w:type="spellEnd"/>
            <w:r w:rsidRPr="00163558">
              <w:rPr>
                <w:lang w:val="en-US"/>
              </w:rPr>
              <w:t xml:space="preserve"> IS NOT NULL</w:t>
            </w:r>
          </w:p>
          <w:p w14:paraId="56293192" w14:textId="77777777" w:rsidR="00163558" w:rsidRPr="00163558" w:rsidRDefault="00163558" w:rsidP="001308DF">
            <w:pPr>
              <w:pStyle w:val="Codigo"/>
              <w:rPr>
                <w:lang w:val="en-US"/>
              </w:rPr>
            </w:pPr>
            <w:r w:rsidRPr="00163558">
              <w:rPr>
                <w:lang w:val="en-US"/>
              </w:rPr>
              <w:t xml:space="preserve">    AND </w:t>
            </w:r>
            <w:proofErr w:type="spellStart"/>
            <w:r w:rsidRPr="00163558">
              <w:rPr>
                <w:lang w:val="en-US"/>
              </w:rPr>
              <w:t>f.SC_ID_</w:t>
            </w:r>
            <w:proofErr w:type="gramStart"/>
            <w:r w:rsidRPr="00163558">
              <w:rPr>
                <w:lang w:val="en-US"/>
              </w:rPr>
              <w:t>LOGRADOURO</w:t>
            </w:r>
            <w:proofErr w:type="spellEnd"/>
            <w:r w:rsidRPr="00163558">
              <w:rPr>
                <w:lang w:val="en-US"/>
              </w:rPr>
              <w:t xml:space="preserve"> !</w:t>
            </w:r>
            <w:proofErr w:type="gramEnd"/>
            <w:r w:rsidRPr="00163558">
              <w:rPr>
                <w:lang w:val="en-US"/>
              </w:rPr>
              <w:t>= ''</w:t>
            </w:r>
          </w:p>
          <w:p w14:paraId="055F8722" w14:textId="77777777" w:rsidR="00163558" w:rsidRPr="00163558" w:rsidRDefault="00163558" w:rsidP="001308DF">
            <w:pPr>
              <w:pStyle w:val="Codigo"/>
              <w:rPr>
                <w:lang w:val="en-US"/>
              </w:rPr>
            </w:pPr>
            <w:r w:rsidRPr="00163558">
              <w:rPr>
                <w:lang w:val="en-US"/>
              </w:rPr>
              <w:t xml:space="preserve">  GROUP BY </w:t>
            </w:r>
          </w:p>
          <w:p w14:paraId="3CCFD5B4" w14:textId="77777777" w:rsidR="00163558" w:rsidRPr="00ED51AF" w:rsidRDefault="00163558" w:rsidP="001308DF">
            <w:pPr>
              <w:pStyle w:val="Codigo"/>
              <w:rPr>
                <w:lang w:val="en-US"/>
              </w:rPr>
            </w:pPr>
            <w:r w:rsidRPr="00163558">
              <w:rPr>
                <w:lang w:val="en-US"/>
              </w:rPr>
              <w:t xml:space="preserve">    </w:t>
            </w:r>
            <w:proofErr w:type="spellStart"/>
            <w:r w:rsidRPr="00ED51AF">
              <w:rPr>
                <w:lang w:val="en-US"/>
              </w:rPr>
              <w:t>f.ID_QUADRA</w:t>
            </w:r>
            <w:proofErr w:type="spellEnd"/>
            <w:r w:rsidRPr="00ED51AF">
              <w:rPr>
                <w:lang w:val="en-US"/>
              </w:rPr>
              <w:t xml:space="preserve">, </w:t>
            </w:r>
          </w:p>
          <w:p w14:paraId="0C4636A1" w14:textId="77777777" w:rsidR="00163558" w:rsidRDefault="00163558" w:rsidP="001308DF">
            <w:pPr>
              <w:pStyle w:val="Codigo"/>
            </w:pPr>
            <w:r w:rsidRPr="00ED51AF">
              <w:rPr>
                <w:lang w:val="en-US"/>
              </w:rPr>
              <w:t xml:space="preserve">    </w:t>
            </w:r>
            <w:proofErr w:type="spellStart"/>
            <w:r>
              <w:t>f.COD_MUNICIPIO</w:t>
            </w:r>
            <w:proofErr w:type="spellEnd"/>
          </w:p>
          <w:p w14:paraId="7CAA88F7" w14:textId="77777777" w:rsidR="00163558" w:rsidRPr="003C1D9A" w:rsidRDefault="00163558" w:rsidP="001308DF">
            <w:pPr>
              <w:pStyle w:val="Codigo"/>
              <w:rPr>
                <w:lang w:val="en-US"/>
              </w:rPr>
            </w:pPr>
            <w:r>
              <w:t xml:space="preserve">  </w:t>
            </w:r>
            <w:r w:rsidRPr="003C1D9A">
              <w:rPr>
                <w:lang w:val="en-US"/>
              </w:rPr>
              <w:t xml:space="preserve">ORDER BY </w:t>
            </w:r>
          </w:p>
          <w:p w14:paraId="35555AB3" w14:textId="77777777" w:rsidR="00163558" w:rsidRPr="003C1D9A" w:rsidRDefault="00163558" w:rsidP="001308DF">
            <w:pPr>
              <w:pStyle w:val="Codigo"/>
              <w:rPr>
                <w:lang w:val="en-US"/>
              </w:rPr>
            </w:pPr>
            <w:r w:rsidRPr="003C1D9A">
              <w:rPr>
                <w:lang w:val="en-US"/>
              </w:rPr>
              <w:t xml:space="preserve">    </w:t>
            </w:r>
            <w:proofErr w:type="spellStart"/>
            <w:r w:rsidRPr="003C1D9A">
              <w:rPr>
                <w:lang w:val="en-US"/>
              </w:rPr>
              <w:t>f.COD_MUNICIPIO</w:t>
            </w:r>
            <w:proofErr w:type="spellEnd"/>
            <w:r w:rsidRPr="003C1D9A">
              <w:rPr>
                <w:lang w:val="en-US"/>
              </w:rPr>
              <w:t xml:space="preserve">, </w:t>
            </w:r>
          </w:p>
          <w:p w14:paraId="7ED017C5" w14:textId="26855F51" w:rsidR="0073683C" w:rsidRPr="007F5227" w:rsidRDefault="00163558" w:rsidP="001308DF">
            <w:pPr>
              <w:pStyle w:val="Codigo"/>
            </w:pPr>
            <w:r w:rsidRPr="003C1D9A">
              <w:rPr>
                <w:lang w:val="en-US"/>
              </w:rPr>
              <w:t xml:space="preserve">    </w:t>
            </w:r>
            <w:proofErr w:type="spellStart"/>
            <w:r>
              <w:t>f.ID_QUADRA</w:t>
            </w:r>
            <w:proofErr w:type="spellEnd"/>
            <w:r>
              <w:t>;</w:t>
            </w:r>
          </w:p>
        </w:tc>
      </w:tr>
    </w:tbl>
    <w:p w14:paraId="22C9745E" w14:textId="0EAE38ED" w:rsidR="006E49DD" w:rsidRDefault="00786449" w:rsidP="00150171">
      <w:pPr>
        <w:pStyle w:val="Legenda"/>
      </w:pPr>
      <w:r>
        <w:lastRenderedPageBreak/>
        <w:t>Elaboração: Os autores (2025)</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8"/>
      <w:r>
        <w:t>s</w:t>
      </w:r>
      <w:r w:rsidR="008B5059">
        <w:t>ão</w:t>
      </w:r>
      <w:commentRangeEnd w:id="28"/>
      <w:r w:rsidR="001B439A">
        <w:rPr>
          <w:rStyle w:val="Refdecomentrio"/>
        </w:rPr>
        <w:commentReference w:id="28"/>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proofErr w:type="spellStart"/>
      <w:r w:rsidR="0076502B">
        <w:t>alfabeticamen-te</w:t>
      </w:r>
      <w:proofErr w:type="spellEnd"/>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5E3847C4" w:rsidR="009135B3" w:rsidRDefault="009135B3" w:rsidP="00480E9A">
      <w:pPr>
        <w:pStyle w:val="PargrafodaLista"/>
        <w:numPr>
          <w:ilvl w:val="0"/>
          <w:numId w:val="12"/>
        </w:numPr>
      </w:pPr>
      <w:r w:rsidRPr="00480E9A">
        <w:rPr>
          <w:b/>
          <w:bCs/>
        </w:rPr>
        <w:t>CENTROIDE</w:t>
      </w:r>
      <w:r w:rsidRPr="009135B3">
        <w:t xml:space="preserve">: Atributo do tipo POINT que define a localização geográfica central da quadra. É calculado via média aritmética das </w:t>
      </w:r>
      <w:r w:rsidRPr="009135B3">
        <w:lastRenderedPageBreak/>
        <w:t>coordenadas $X$ e $Y$ dos centroides das faces constituintes, servindo como o nó geométrico de referência para a espacialização da quadra no mapa.</w:t>
      </w:r>
    </w:p>
    <w:p w14:paraId="0BE67654" w14:textId="77777777" w:rsidR="005B113D" w:rsidRPr="009135B3" w:rsidRDefault="005B113D" w:rsidP="005B113D"/>
    <w:p w14:paraId="58405258" w14:textId="77D330CE" w:rsidR="000C6B3D" w:rsidRDefault="00386D2D" w:rsidP="004E1CB8">
      <w:pPr>
        <w:pStyle w:val="Ttulo4"/>
      </w:pPr>
      <w:r w:rsidRPr="00386D2D">
        <w:t>Objetos Geográficos Gerados a partir do CNEFE</w:t>
      </w:r>
    </w:p>
    <w:p w14:paraId="2A40C72E" w14:textId="31E30831" w:rsidR="00441CC4" w:rsidRDefault="00A73C8B" w:rsidP="00441CC4">
      <w:r>
        <w:t xml:space="preserve">A </w:t>
      </w:r>
      <w:r>
        <w:fldChar w:fldCharType="begin"/>
      </w:r>
      <w:r>
        <w:instrText xml:space="preserve"> REF _Ref219107794 \h </w:instrText>
      </w:r>
      <w:r>
        <w:fldChar w:fldCharType="separate"/>
      </w:r>
      <w:r w:rsidR="00B3265F">
        <w:t xml:space="preserve">Figura </w:t>
      </w:r>
      <w:r w:rsidR="00B3265F">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2CE65F5F" w:rsidR="00441CC4" w:rsidRDefault="00441CC4" w:rsidP="00150171">
      <w:pPr>
        <w:pStyle w:val="Legenda"/>
      </w:pPr>
      <w:bookmarkStart w:id="29" w:name="_Ref219107794"/>
      <w:r>
        <w:t xml:space="preserve">Figura </w:t>
      </w:r>
      <w:r w:rsidR="00FC32E8">
        <w:fldChar w:fldCharType="begin"/>
      </w:r>
      <w:r w:rsidR="00FC32E8">
        <w:instrText xml:space="preserve"> SEQ Figura \* ARABIC </w:instrText>
      </w:r>
      <w:r w:rsidR="00FC32E8">
        <w:fldChar w:fldCharType="separate"/>
      </w:r>
      <w:r w:rsidR="00B3265F">
        <w:rPr>
          <w:noProof/>
        </w:rPr>
        <w:t>4</w:t>
      </w:r>
      <w:r w:rsidR="00FC32E8">
        <w:rPr>
          <w:noProof/>
        </w:rPr>
        <w:fldChar w:fldCharType="end"/>
      </w:r>
      <w:bookmarkEnd w:id="29"/>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150171">
      <w:pPr>
        <w:pStyle w:val="Legenda"/>
      </w:pPr>
      <w:r>
        <w:t>Elaboração: Os autores (2025)</w:t>
      </w:r>
    </w:p>
    <w:p w14:paraId="092D4F1D" w14:textId="77777777" w:rsidR="00441CC4" w:rsidRDefault="00441CC4" w:rsidP="00A73C8B"/>
    <w:p w14:paraId="2E9196E3" w14:textId="1B820140" w:rsidR="00A73C8B" w:rsidRDefault="00E40BCF" w:rsidP="00A73C8B">
      <w:r w:rsidRPr="00E40BCF">
        <w:t>A integração dessas camadas em um único ambiente geográfico permite a observação da estrutura de dados derivada, partindo da unidade pontual 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proofErr w:type="spellStart"/>
      <w:r w:rsidRPr="007A64A5">
        <w:rPr>
          <w:i/>
          <w:iCs/>
        </w:rPr>
        <w:t>clustering</w:t>
      </w:r>
      <w:proofErr w:type="spellEnd"/>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lastRenderedPageBreak/>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2"/>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5F0949B3" w14:textId="52408104" w:rsidR="00DA73CE" w:rsidRDefault="00DA73CE" w:rsidP="00DA73CE">
      <w:r>
        <w:lastRenderedPageBreak/>
        <w:t xml:space="preserve">No </w:t>
      </w:r>
      <w:r w:rsidR="002A7D2E">
        <w:t xml:space="preserve">contexto do </w:t>
      </w:r>
      <w:r>
        <w:t xml:space="preserve">cadastro urbano a prefeitura </w:t>
      </w:r>
      <w:r w:rsidR="0026405C">
        <w:t xml:space="preserve">atua como </w:t>
      </w:r>
      <w:r w:rsidRPr="00023615">
        <w:rPr>
          <w:b/>
          <w:bCs/>
        </w:rPr>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E80A2A">
        <w:rPr>
          <w:b/>
          <w:bCs/>
        </w:rPr>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w:t>
      </w:r>
      <w:proofErr w:type="gramStart"/>
      <w:r w:rsidRPr="003E2A31">
        <w:t>requisitos</w:t>
      </w:r>
      <w:proofErr w:type="gramEnd"/>
      <w:r w:rsidRPr="003E2A31">
        <w:t xml:space="preserve"> para os processos de georreferenciamento aqui propostos. </w:t>
      </w:r>
    </w:p>
    <w:p w14:paraId="2621D1E9" w14:textId="0D8168E6" w:rsidR="005F1E11" w:rsidRDefault="00DA73CE" w:rsidP="00A777C3">
      <w:r>
        <w:t xml:space="preserve">A </w:t>
      </w:r>
      <w:r w:rsidR="00FC32E8">
        <w:fldChar w:fldCharType="begin"/>
      </w:r>
      <w:r w:rsidR="00FC32E8">
        <w:instrText xml:space="preserve"> REF _Ref219183986 </w:instrText>
      </w:r>
      <w:r w:rsidR="00FC32E8">
        <w:fldChar w:fldCharType="separate"/>
      </w:r>
      <w:r w:rsidR="00B3265F">
        <w:t xml:space="preserve">Figura </w:t>
      </w:r>
      <w:r w:rsidR="00B3265F">
        <w:rPr>
          <w:noProof/>
        </w:rPr>
        <w:t>5</w:t>
      </w:r>
      <w:r w:rsidR="00FC32E8">
        <w:rPr>
          <w:noProof/>
        </w:rPr>
        <w:fldChar w:fldCharType="end"/>
      </w:r>
      <w:r w:rsidR="00680364">
        <w:t xml:space="preserve"> </w:t>
      </w:r>
      <w:r>
        <w:t xml:space="preserve">apresenta o fluxo de processamento do arquivo do </w:t>
      </w:r>
      <w:r w:rsidR="00A84A61">
        <w:t>Cadastro Territorial Urbano</w:t>
      </w:r>
      <w:r>
        <w:t>.</w:t>
      </w:r>
    </w:p>
    <w:p w14:paraId="0132EF20" w14:textId="69609242" w:rsidR="00892331" w:rsidRDefault="00892331" w:rsidP="00150171">
      <w:pPr>
        <w:pStyle w:val="Legenda"/>
      </w:pPr>
      <w:bookmarkStart w:id="30" w:name="_Ref219183986"/>
      <w:r>
        <w:t xml:space="preserve">Figura </w:t>
      </w:r>
      <w:r w:rsidR="00FC32E8">
        <w:fldChar w:fldCharType="begin"/>
      </w:r>
      <w:r w:rsidR="00FC32E8">
        <w:instrText xml:space="preserve"> SEQ Figura \* ARABIC </w:instrText>
      </w:r>
      <w:r w:rsidR="00FC32E8">
        <w:fldChar w:fldCharType="separate"/>
      </w:r>
      <w:r w:rsidR="00B3265F">
        <w:rPr>
          <w:noProof/>
        </w:rPr>
        <w:t>5</w:t>
      </w:r>
      <w:r w:rsidR="00FC32E8">
        <w:rPr>
          <w:noProof/>
        </w:rPr>
        <w:fldChar w:fldCharType="end"/>
      </w:r>
      <w:bookmarkEnd w:id="30"/>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0">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150171">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13164A3B"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B3265F">
        <w:t xml:space="preserve">Quadro </w:t>
      </w:r>
      <w:r w:rsidR="00B3265F">
        <w:rPr>
          <w:noProof/>
        </w:rPr>
        <w:t>18</w:t>
      </w:r>
      <w:r>
        <w:fldChar w:fldCharType="end"/>
      </w:r>
      <w:r>
        <w:t xml:space="preserve">). </w:t>
      </w:r>
    </w:p>
    <w:p w14:paraId="7C56F0B0" w14:textId="1F4F96DA"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t xml:space="preserve">. </w:t>
      </w:r>
    </w:p>
    <w:p w14:paraId="2E5C7923" w14:textId="77777777" w:rsidR="00DA73CE" w:rsidRDefault="00DA73CE" w:rsidP="00DA73CE"/>
    <w:p w14:paraId="2CA00E74" w14:textId="3B1F123D" w:rsidR="00DA73CE" w:rsidRDefault="00DA73CE" w:rsidP="00150171">
      <w:pPr>
        <w:pStyle w:val="Legenda"/>
      </w:pPr>
      <w:bookmarkStart w:id="31" w:name="_Ref215411671"/>
      <w:r>
        <w:lastRenderedPageBreak/>
        <w:t xml:space="preserve">Quadro </w:t>
      </w:r>
      <w:r w:rsidR="00FC32E8">
        <w:fldChar w:fldCharType="begin"/>
      </w:r>
      <w:r w:rsidR="00FC32E8">
        <w:instrText xml:space="preserve"> SEQ Quadro \* ARABIC </w:instrText>
      </w:r>
      <w:r w:rsidR="00FC32E8">
        <w:fldChar w:fldCharType="separate"/>
      </w:r>
      <w:r w:rsidR="00B3265F">
        <w:rPr>
          <w:noProof/>
        </w:rPr>
        <w:t>18</w:t>
      </w:r>
      <w:r w:rsidR="00FC32E8">
        <w:rPr>
          <w:noProof/>
        </w:rPr>
        <w:fldChar w:fldCharType="end"/>
      </w:r>
      <w:bookmarkEnd w:id="31"/>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proofErr w:type="spellStart"/>
            <w:r w:rsidRPr="005D593B">
              <w:rPr>
                <w:b/>
                <w:bCs/>
              </w:rPr>
              <w:t>Table:CI_LOTES</w:t>
            </w:r>
            <w:proofErr w:type="spellEnd"/>
            <w:r w:rsidRPr="005D593B">
              <w:rPr>
                <w:b/>
                <w:bCs/>
              </w:rPr>
              <w:br/>
            </w:r>
            <w:r w:rsidRPr="005D593B">
              <w:rPr>
                <w:b/>
                <w:bCs/>
              </w:rPr>
              <w:br/>
            </w:r>
            <w:proofErr w:type="spellStart"/>
            <w:r w:rsidRPr="005D593B">
              <w:rPr>
                <w:b/>
                <w:bCs/>
              </w:rPr>
              <w:t>Columns</w:t>
            </w:r>
            <w:proofErr w:type="spellEnd"/>
            <w:r w:rsidRPr="005D593B">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3"/>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proofErr w:type="spellStart"/>
                  <w:proofErr w:type="gramStart"/>
                  <w:r w:rsidRPr="005D593B">
                    <w:rPr>
                      <w:b/>
                      <w:bCs/>
                    </w:rPr>
                    <w:t>varchar</w:t>
                  </w:r>
                  <w:proofErr w:type="spellEnd"/>
                  <w:r w:rsidRPr="005D593B">
                    <w:rPr>
                      <w:b/>
                      <w:bCs/>
                    </w:rPr>
                    <w:t>(</w:t>
                  </w:r>
                  <w:proofErr w:type="gramEnd"/>
                  <w:r w:rsidRPr="005D593B">
                    <w:rPr>
                      <w:b/>
                      <w:bCs/>
                    </w:rPr>
                    <w:t>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proofErr w:type="gramStart"/>
                  <w:r w:rsidRPr="005D593B">
                    <w:rPr>
                      <w:b/>
                      <w:bCs/>
                    </w:rPr>
                    <w:t>decimal(</w:t>
                  </w:r>
                  <w:proofErr w:type="gramEnd"/>
                  <w:r w:rsidRPr="005D593B">
                    <w:rPr>
                      <w:b/>
                      <w:bCs/>
                    </w:rPr>
                    <w:t>6,2)</w:t>
                  </w:r>
                </w:p>
              </w:tc>
            </w:tr>
          </w:tbl>
          <w:p w14:paraId="7D08811B" w14:textId="77777777" w:rsidR="00DA73CE" w:rsidRPr="00C03F56" w:rsidRDefault="00DA73CE" w:rsidP="006E4125">
            <w:pPr>
              <w:pStyle w:val="Codigo"/>
              <w:keepNext/>
            </w:pPr>
          </w:p>
        </w:tc>
      </w:tr>
    </w:tbl>
    <w:p w14:paraId="2753280C" w14:textId="77777777" w:rsidR="00DA73CE" w:rsidRDefault="00DA73CE" w:rsidP="00150171">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6B4BCD20" w:rsidR="00DA73CE" w:rsidRDefault="00DA73CE" w:rsidP="00DA73CE">
      <w:r>
        <w:t>A tabela CI_LOGRADOUROS (</w:t>
      </w:r>
      <w:r>
        <w:fldChar w:fldCharType="begin"/>
      </w:r>
      <w:r>
        <w:instrText xml:space="preserve"> REF _Ref216596701 \h </w:instrText>
      </w:r>
      <w:r>
        <w:fldChar w:fldCharType="separate"/>
      </w:r>
      <w:r w:rsidR="00B3265F">
        <w:t xml:space="preserve">Quadro </w:t>
      </w:r>
      <w:r w:rsidR="00B3265F">
        <w:rPr>
          <w:noProof/>
        </w:rPr>
        <w:t>19</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26096AF5" w:rsidR="00DA73CE" w:rsidRDefault="00DA73CE" w:rsidP="00150171">
      <w:pPr>
        <w:pStyle w:val="Legenda"/>
      </w:pPr>
      <w:bookmarkStart w:id="32" w:name="_Ref216596701"/>
      <w:r>
        <w:t xml:space="preserve">Quadro </w:t>
      </w:r>
      <w:r w:rsidR="00FC32E8">
        <w:fldChar w:fldCharType="begin"/>
      </w:r>
      <w:r w:rsidR="00FC32E8">
        <w:instrText xml:space="preserve"> SEQ Quadro \* ARABIC </w:instrText>
      </w:r>
      <w:r w:rsidR="00FC32E8">
        <w:fldChar w:fldCharType="separate"/>
      </w:r>
      <w:r w:rsidR="00B3265F">
        <w:rPr>
          <w:noProof/>
        </w:rPr>
        <w:t>19</w:t>
      </w:r>
      <w:r w:rsidR="00FC32E8">
        <w:rPr>
          <w:noProof/>
        </w:rPr>
        <w:fldChar w:fldCharType="end"/>
      </w:r>
      <w:bookmarkEnd w:id="32"/>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proofErr w:type="spellStart"/>
            <w:r w:rsidRPr="0016074F">
              <w:rPr>
                <w:b/>
                <w:bCs/>
              </w:rPr>
              <w:t>Table:CI_LOGRADOUROS</w:t>
            </w:r>
            <w:proofErr w:type="spellEnd"/>
            <w:r w:rsidRPr="0016074F">
              <w:br/>
            </w:r>
            <w:r w:rsidRPr="0016074F">
              <w:br/>
            </w:r>
            <w:proofErr w:type="spellStart"/>
            <w:r w:rsidRPr="0016074F">
              <w:rPr>
                <w:b/>
                <w:bCs/>
              </w:rPr>
              <w:t>Columns</w:t>
            </w:r>
            <w:proofErr w:type="spellEnd"/>
            <w:r w:rsidRPr="0016074F">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proofErr w:type="spellStart"/>
                  <w:proofErr w:type="gramStart"/>
                  <w:r w:rsidRPr="0016074F">
                    <w:t>varchar</w:t>
                  </w:r>
                  <w:proofErr w:type="spellEnd"/>
                  <w:r w:rsidRPr="0016074F">
                    <w:t>(</w:t>
                  </w:r>
                  <w:proofErr w:type="gramEnd"/>
                  <w:r w:rsidRPr="0016074F">
                    <w:t>250)</w:t>
                  </w:r>
                </w:p>
              </w:tc>
            </w:tr>
          </w:tbl>
          <w:p w14:paraId="1AC417C3" w14:textId="77777777" w:rsidR="00DA73CE" w:rsidRPr="0016074F" w:rsidRDefault="00DA73CE" w:rsidP="006E4125">
            <w:pPr>
              <w:pStyle w:val="Codigo"/>
              <w:keepNext/>
            </w:pPr>
          </w:p>
        </w:tc>
      </w:tr>
    </w:tbl>
    <w:p w14:paraId="246F3E8C" w14:textId="77777777" w:rsidR="00DA73CE" w:rsidRDefault="00DA73CE" w:rsidP="00150171">
      <w:pPr>
        <w:pStyle w:val="Legenda"/>
      </w:pPr>
      <w:r>
        <w:t>Elaboração: Os autores (2025)</w:t>
      </w:r>
    </w:p>
    <w:p w14:paraId="5ABF4F4F" w14:textId="77777777" w:rsidR="00DA73CE" w:rsidRDefault="00DA73CE" w:rsidP="00DA73CE"/>
    <w:p w14:paraId="78526A5B" w14:textId="3FE5FB10"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B3265F">
        <w:t xml:space="preserve">Quadro </w:t>
      </w:r>
      <w:r w:rsidR="00B3265F">
        <w:rPr>
          <w:noProof/>
        </w:rPr>
        <w:t>20</w:t>
      </w:r>
      <w:r>
        <w:fldChar w:fldCharType="end"/>
      </w:r>
      <w:r>
        <w:t>.</w:t>
      </w:r>
    </w:p>
    <w:p w14:paraId="30E24DC4" w14:textId="77777777" w:rsidR="004E1CB8" w:rsidRDefault="004E1CB8" w:rsidP="00DA73CE"/>
    <w:p w14:paraId="4AFF3A5A" w14:textId="5BDA0FD7" w:rsidR="00DA73CE" w:rsidRDefault="00DA73CE" w:rsidP="00150171">
      <w:pPr>
        <w:pStyle w:val="Legenda"/>
      </w:pPr>
      <w:bookmarkStart w:id="33" w:name="_Ref215475435"/>
      <w:r>
        <w:lastRenderedPageBreak/>
        <w:t xml:space="preserve">Quadro </w:t>
      </w:r>
      <w:r w:rsidR="00FC32E8">
        <w:fldChar w:fldCharType="begin"/>
      </w:r>
      <w:r w:rsidR="00FC32E8">
        <w:instrText xml:space="preserve"> SEQ Quadro \* ARABIC </w:instrText>
      </w:r>
      <w:r w:rsidR="00FC32E8">
        <w:fldChar w:fldCharType="separate"/>
      </w:r>
      <w:r w:rsidR="00B3265F">
        <w:rPr>
          <w:noProof/>
        </w:rPr>
        <w:t>20</w:t>
      </w:r>
      <w:r w:rsidR="00FC32E8">
        <w:rPr>
          <w:noProof/>
        </w:rPr>
        <w:fldChar w:fldCharType="end"/>
      </w:r>
      <w:bookmarkEnd w:id="33"/>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150171">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7777777"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proofErr w:type="spellStart"/>
      <w:r w:rsidRPr="00F35A53">
        <w:rPr>
          <w:b/>
          <w:bCs/>
          <w:i/>
          <w:iCs/>
        </w:rPr>
        <w:t>Uppercase</w:t>
      </w:r>
      <w:proofErr w:type="spellEnd"/>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w:t>
      </w:r>
      <w:proofErr w:type="spellStart"/>
      <w:r w:rsidRPr="00F65D66">
        <w:t>ex</w:t>
      </w:r>
      <w:proofErr w:type="spellEnd"/>
      <w:r w:rsidRPr="00F65D66">
        <w:t>: "</w:t>
      </w:r>
      <w:r>
        <w:t>Ã</w:t>
      </w:r>
      <w:r w:rsidRPr="00F65D66">
        <w:t>", "</w:t>
      </w:r>
      <w:r>
        <w:t>É</w:t>
      </w:r>
      <w:r w:rsidRPr="00F65D66">
        <w:t xml:space="preserve">") e caracteres especiais (símbolos, pontuações), reduzindo a </w:t>
      </w:r>
      <w:proofErr w:type="spellStart"/>
      <w:r w:rsidRPr="00003405">
        <w:rPr>
          <w:i/>
          <w:iCs/>
        </w:rPr>
        <w:t>string</w:t>
      </w:r>
      <w:proofErr w:type="spellEnd"/>
      <w:r w:rsidRPr="00F65D66">
        <w:t xml:space="preserve"> ao alfabeto básico e evitando erros de codificação (</w:t>
      </w:r>
      <w:proofErr w:type="spellStart"/>
      <w:r w:rsidRPr="00F35A53">
        <w:rPr>
          <w:i/>
          <w:iCs/>
        </w:rPr>
        <w:t>encoding</w:t>
      </w:r>
      <w:proofErr w:type="spellEnd"/>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lastRenderedPageBreak/>
        <w:t>Expansão ou Uniformização de Abreviaturas:</w:t>
      </w:r>
      <w:r w:rsidRPr="00F65D66">
        <w:t xml:space="preserve"> Substituição de termos abreviados por formas extensas ou padronizadas (</w:t>
      </w:r>
      <w:proofErr w:type="spellStart"/>
      <w:r w:rsidRPr="00F65D66">
        <w:t>ex</w:t>
      </w:r>
      <w:proofErr w:type="spellEnd"/>
      <w:r w:rsidRPr="00F65D66">
        <w:t>: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proofErr w:type="spellStart"/>
      <w:r w:rsidR="00162551" w:rsidRPr="00162551">
        <w:rPr>
          <w:i/>
          <w:iCs/>
        </w:rPr>
        <w:t>JavaScript</w:t>
      </w:r>
      <w:proofErr w:type="spellEnd"/>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4" w:name="_Ref216596220"/>
      <w:r>
        <w:t>Atualizar tabela CI_LOGRADOUROS</w:t>
      </w:r>
      <w:bookmarkEnd w:id="34"/>
    </w:p>
    <w:p w14:paraId="07C51C88" w14:textId="77777777" w:rsidR="00DA73CE" w:rsidRDefault="00DA73CE" w:rsidP="00DA73CE">
      <w:r>
        <w:t xml:space="preserve">A função da atualização de CI_LOGRADOUROS é identificar a igualdade toponímica dos logradouros do CNEFE e do CIATA para criar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70705960"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4975CD">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FC6EC2">
      <w:pPr>
        <w:pStyle w:val="PargrafodaLista"/>
        <w:numPr>
          <w:ilvl w:val="0"/>
          <w:numId w:val="29"/>
        </w:numPr>
      </w:pPr>
      <w:r>
        <w:t xml:space="preserve">comparação exata; </w:t>
      </w:r>
    </w:p>
    <w:p w14:paraId="64B8A948" w14:textId="77777777" w:rsidR="00FC6EC2" w:rsidRDefault="00FC6EC2" w:rsidP="00FC6EC2">
      <w:pPr>
        <w:pStyle w:val="PargrafodaLista"/>
        <w:numPr>
          <w:ilvl w:val="0"/>
          <w:numId w:val="29"/>
        </w:numPr>
      </w:pPr>
      <w:r>
        <w:t>métodos fonéticos (</w:t>
      </w:r>
      <w:proofErr w:type="spellStart"/>
      <w:r w:rsidRPr="0036203C">
        <w:rPr>
          <w:i/>
          <w:iCs/>
        </w:rPr>
        <w:t>Soundex</w:t>
      </w:r>
      <w:proofErr w:type="spellEnd"/>
      <w:r w:rsidRPr="0036203C">
        <w:rPr>
          <w:i/>
          <w:iCs/>
        </w:rPr>
        <w:t xml:space="preserve">/Double </w:t>
      </w:r>
      <w:proofErr w:type="spellStart"/>
      <w:r w:rsidRPr="0036203C">
        <w:rPr>
          <w:i/>
          <w:iCs/>
        </w:rPr>
        <w:t>Metaphone</w:t>
      </w:r>
      <w:proofErr w:type="spellEnd"/>
      <w:r>
        <w:t xml:space="preserve">) para os não pareados; e </w:t>
      </w:r>
    </w:p>
    <w:p w14:paraId="1B43277E" w14:textId="77777777" w:rsidR="00FC6EC2" w:rsidRDefault="00FC6EC2" w:rsidP="00FC6EC2">
      <w:pPr>
        <w:pStyle w:val="PargrafodaLista"/>
        <w:numPr>
          <w:ilvl w:val="0"/>
          <w:numId w:val="29"/>
        </w:numPr>
      </w:pPr>
      <w:r>
        <w:t>finalmente, algoritmos de similaridade (</w:t>
      </w:r>
      <w:proofErr w:type="spellStart"/>
      <w:r w:rsidRPr="0036203C">
        <w:rPr>
          <w:i/>
          <w:iCs/>
        </w:rPr>
        <w:t>Levenshtein</w:t>
      </w:r>
      <w:proofErr w:type="spellEnd"/>
      <w:r>
        <w:t xml:space="preserve">) para os casos residuais - conforme metodologia validada por Manning </w:t>
      </w:r>
      <w:r>
        <w:fldChar w:fldCharType="begin"/>
      </w:r>
      <w:r>
        <w:instrText xml:space="preserve"> ADDIN ZOTERO_ITEM CSL_CITATION {"citationID":"NF6nHnQW","properties":{"formattedCitation":"(Manning,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36203C">
        <w:rPr>
          <w:rFonts w:cs="Arial"/>
        </w:rPr>
        <w:t>(Manning, 2008)</w:t>
      </w:r>
      <w:r>
        <w:fldChar w:fldCharType="end"/>
      </w:r>
      <w:r>
        <w:t xml:space="preserve">.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5AE780F6" w:rsidR="00DA73CE" w:rsidRPr="009B62DD" w:rsidRDefault="00DA73CE" w:rsidP="00DA73CE">
      <w:r>
        <w:t xml:space="preserve">O </w:t>
      </w:r>
      <w:r>
        <w:fldChar w:fldCharType="begin"/>
      </w:r>
      <w:r>
        <w:instrText xml:space="preserve"> REF _Ref215643198 \h </w:instrText>
      </w:r>
      <w:r>
        <w:fldChar w:fldCharType="separate"/>
      </w:r>
      <w:r w:rsidR="00B3265F">
        <w:t xml:space="preserve">Quadro </w:t>
      </w:r>
      <w:r w:rsidR="00B3265F">
        <w:rPr>
          <w:noProof/>
        </w:rPr>
        <w:t>21</w:t>
      </w:r>
      <w:r>
        <w:fldChar w:fldCharType="end"/>
      </w:r>
      <w:r>
        <w:t xml:space="preserve"> mostra as consultas que atualizam CI_LOGRADOUROS nos casos de equivalência exata e </w:t>
      </w:r>
      <w:proofErr w:type="spellStart"/>
      <w:r w:rsidRPr="00B10D35">
        <w:rPr>
          <w:i/>
          <w:iCs/>
        </w:rPr>
        <w:t>Soundex</w:t>
      </w:r>
      <w:proofErr w:type="spellEnd"/>
      <w:r>
        <w:t xml:space="preserve">. O algoritmo </w:t>
      </w:r>
      <w:proofErr w:type="spellStart"/>
      <w:r w:rsidRPr="00E54CDA">
        <w:rPr>
          <w:i/>
          <w:iCs/>
        </w:rPr>
        <w:t>Levenshtein</w:t>
      </w:r>
      <w:proofErr w:type="spellEnd"/>
      <w:r>
        <w:t xml:space="preserve"> e a escolha manual </w:t>
      </w:r>
      <w:r>
        <w:lastRenderedPageBreak/>
        <w:t xml:space="preserve">das equivalências precisam ser implementados por programação e estão fora do escopo desse </w:t>
      </w:r>
      <w:r w:rsidR="004B59A0">
        <w:t>trabalho</w:t>
      </w:r>
      <w:r>
        <w:t>.</w:t>
      </w:r>
    </w:p>
    <w:p w14:paraId="1EEF544D" w14:textId="77777777" w:rsidR="00DA73CE" w:rsidRDefault="00DA73CE" w:rsidP="00DA73CE"/>
    <w:p w14:paraId="5E81CC63" w14:textId="7DD1A9C0" w:rsidR="00DA73CE" w:rsidRDefault="00DA73CE" w:rsidP="00150171">
      <w:pPr>
        <w:pStyle w:val="Legenda"/>
      </w:pPr>
      <w:bookmarkStart w:id="35" w:name="_Ref215643198"/>
      <w:r>
        <w:t xml:space="preserve">Quadro </w:t>
      </w:r>
      <w:r w:rsidR="00FC32E8">
        <w:fldChar w:fldCharType="begin"/>
      </w:r>
      <w:r w:rsidR="00FC32E8">
        <w:instrText xml:space="preserve"> SEQ Quadro \* ARABIC </w:instrText>
      </w:r>
      <w:r w:rsidR="00FC32E8">
        <w:fldChar w:fldCharType="separate"/>
      </w:r>
      <w:r w:rsidR="00B3265F">
        <w:rPr>
          <w:noProof/>
        </w:rPr>
        <w:t>21</w:t>
      </w:r>
      <w:r w:rsidR="00FC32E8">
        <w:rPr>
          <w:noProof/>
        </w:rPr>
        <w:fldChar w:fldCharType="end"/>
      </w:r>
      <w:bookmarkEnd w:id="35"/>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150171">
      <w:pPr>
        <w:pStyle w:val="Legenda"/>
      </w:pPr>
      <w:r>
        <w:t>Elaboração: Os autores (2025)</w:t>
      </w:r>
    </w:p>
    <w:p w14:paraId="72F474BD" w14:textId="77777777" w:rsidR="00DA73CE" w:rsidRDefault="00DA73CE" w:rsidP="004E1CB8">
      <w:pPr>
        <w:pStyle w:val="Ttulo4"/>
      </w:pPr>
      <w:r w:rsidRPr="004B43D8">
        <w:t>Criar tabela CI_FACES</w:t>
      </w:r>
    </w:p>
    <w:p w14:paraId="62D5EF45" w14:textId="64F15D7C"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 Exceto por esse detalhe, a estrutura de CI_FACES é muito semelhante à CN_QUADRAS, como mostra o </w:t>
      </w:r>
      <w:r>
        <w:fldChar w:fldCharType="begin"/>
      </w:r>
      <w:r>
        <w:instrText xml:space="preserve"> REF _Ref215518926 \h </w:instrText>
      </w:r>
      <w:r>
        <w:fldChar w:fldCharType="separate"/>
      </w:r>
      <w:r w:rsidR="00B3265F">
        <w:t xml:space="preserve">Quadro </w:t>
      </w:r>
      <w:r w:rsidR="00B3265F">
        <w:rPr>
          <w:noProof/>
        </w:rPr>
        <w:t>22</w:t>
      </w:r>
      <w:r>
        <w:fldChar w:fldCharType="end"/>
      </w:r>
      <w:r>
        <w:t xml:space="preserve">. </w:t>
      </w:r>
    </w:p>
    <w:p w14:paraId="4449101E" w14:textId="77777777" w:rsidR="00DA73CE" w:rsidRDefault="00DA73CE" w:rsidP="00DA73CE"/>
    <w:p w14:paraId="41FC37E0" w14:textId="48A63D27" w:rsidR="00DA73CE" w:rsidRDefault="00DA73CE" w:rsidP="00150171">
      <w:pPr>
        <w:pStyle w:val="Legenda"/>
      </w:pPr>
      <w:bookmarkStart w:id="36" w:name="_Ref215518926"/>
      <w:r>
        <w:t xml:space="preserve">Quadro </w:t>
      </w:r>
      <w:r w:rsidR="00FC32E8">
        <w:fldChar w:fldCharType="begin"/>
      </w:r>
      <w:r w:rsidR="00FC32E8">
        <w:instrText xml:space="preserve"> SEQ Quadro \* ARABIC </w:instrText>
      </w:r>
      <w:r w:rsidR="00FC32E8">
        <w:fldChar w:fldCharType="separate"/>
      </w:r>
      <w:r w:rsidR="00B3265F">
        <w:rPr>
          <w:noProof/>
        </w:rPr>
        <w:t>22</w:t>
      </w:r>
      <w:r w:rsidR="00FC32E8">
        <w:rPr>
          <w:noProof/>
        </w:rPr>
        <w:fldChar w:fldCharType="end"/>
      </w:r>
      <w:bookmarkEnd w:id="36"/>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proofErr w:type="spellStart"/>
            <w:r w:rsidRPr="00164BBD">
              <w:rPr>
                <w:b/>
                <w:bCs/>
              </w:rPr>
              <w:t>Table:CI_FACES</w:t>
            </w:r>
            <w:proofErr w:type="spellEnd"/>
            <w:r w:rsidRPr="00164BBD">
              <w:rPr>
                <w:b/>
                <w:bCs/>
              </w:rPr>
              <w:br/>
            </w:r>
            <w:r w:rsidRPr="00164BBD">
              <w:rPr>
                <w:b/>
                <w:bCs/>
              </w:rPr>
              <w:br/>
            </w:r>
            <w:proofErr w:type="spellStart"/>
            <w:r w:rsidRPr="00164BBD">
              <w:rPr>
                <w:b/>
                <w:bCs/>
              </w:rPr>
              <w:t>Columns</w:t>
            </w:r>
            <w:proofErr w:type="spellEnd"/>
            <w:r w:rsidRPr="00164BBD">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484C402D"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Pr>
                      <w:b/>
                      <w:bCs/>
                    </w:rPr>
                    <w:t>65</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proofErr w:type="spellStart"/>
                  <w:proofErr w:type="gramStart"/>
                  <w:r w:rsidRPr="00164BBD">
                    <w:rPr>
                      <w:b/>
                      <w:bCs/>
                    </w:rPr>
                    <w:t>varchar</w:t>
                  </w:r>
                  <w:proofErr w:type="spellEnd"/>
                  <w:r w:rsidRPr="00164BBD">
                    <w:rPr>
                      <w:b/>
                      <w:bCs/>
                    </w:rPr>
                    <w:t>(</w:t>
                  </w:r>
                  <w:proofErr w:type="gramEnd"/>
                  <w:r w:rsidRPr="00164BBD">
                    <w:rPr>
                      <w:b/>
                      <w:bCs/>
                    </w:rPr>
                    <w:t>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proofErr w:type="spellStart"/>
                  <w:proofErr w:type="gramStart"/>
                  <w:r w:rsidRPr="00164BBD">
                    <w:rPr>
                      <w:b/>
                      <w:bCs/>
                    </w:rPr>
                    <w:t>int</w:t>
                  </w:r>
                  <w:proofErr w:type="spellEnd"/>
                  <w:r w:rsidRPr="00164BBD">
                    <w:rPr>
                      <w:b/>
                      <w:bCs/>
                    </w:rPr>
                    <w:t>(</w:t>
                  </w:r>
                  <w:proofErr w:type="gramEnd"/>
                  <w:r w:rsidRPr="00164BBD">
                    <w:rPr>
                      <w:b/>
                      <w:bCs/>
                    </w:rPr>
                    <w: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proofErr w:type="gramStart"/>
                  <w:r w:rsidRPr="00164BBD">
                    <w:rPr>
                      <w:b/>
                      <w:bCs/>
                    </w:rPr>
                    <w:t>decimal(</w:t>
                  </w:r>
                  <w:proofErr w:type="gramEnd"/>
                  <w:r w:rsidRPr="00164BBD">
                    <w:rPr>
                      <w:b/>
                      <w:bCs/>
                    </w:rPr>
                    <w:t>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150171">
      <w:pPr>
        <w:pStyle w:val="Legenda"/>
      </w:pPr>
      <w:r>
        <w:t>Elaboração: Os autores (2025)</w:t>
      </w:r>
    </w:p>
    <w:p w14:paraId="06E4C37E" w14:textId="77777777" w:rsidR="00DA73CE" w:rsidRDefault="00DA73CE" w:rsidP="00DA73CE"/>
    <w:p w14:paraId="4556196D" w14:textId="5ED9890E"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t xml:space="preserve">Quadro </w:t>
      </w:r>
      <w:r>
        <w:rPr>
          <w:noProof/>
        </w:rPr>
        <w:t>23</w:t>
      </w:r>
      <w:r>
        <w:fldChar w:fldCharType="end"/>
      </w:r>
      <w:r w:rsidRPr="0060767F">
        <w:t>. O algoritmo realiza a junção 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7582BD78" w:rsidR="00451B07" w:rsidRDefault="00451B07" w:rsidP="00451B07">
      <w:pPr>
        <w:pStyle w:val="Legenda"/>
      </w:pPr>
      <w:bookmarkStart w:id="37" w:name="_Ref220407178"/>
      <w:r>
        <w:t xml:space="preserve">Quadro </w:t>
      </w:r>
      <w:r>
        <w:fldChar w:fldCharType="begin"/>
      </w:r>
      <w:r>
        <w:instrText xml:space="preserve"> SEQ Quadro \* ARABIC </w:instrText>
      </w:r>
      <w:r>
        <w:fldChar w:fldCharType="separate"/>
      </w:r>
      <w:r>
        <w:rPr>
          <w:noProof/>
        </w:rPr>
        <w:t>23</w:t>
      </w:r>
      <w:r>
        <w:rPr>
          <w:noProof/>
        </w:rPr>
        <w:fldChar w:fldCharType="end"/>
      </w:r>
      <w:bookmarkEnd w:id="37"/>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430F7" w:rsidRDefault="00451B07" w:rsidP="001430F7">
            <w:pPr>
              <w:pStyle w:val="Codigo"/>
            </w:pPr>
            <w:r w:rsidRPr="001430F7">
              <w:t>INSERT INTO CI_FACES (</w:t>
            </w:r>
          </w:p>
          <w:p w14:paraId="2EF32720" w14:textId="77777777" w:rsidR="00451B07" w:rsidRPr="001430F7" w:rsidRDefault="00451B07" w:rsidP="001430F7">
            <w:pPr>
              <w:pStyle w:val="Codigo"/>
            </w:pPr>
            <w:r w:rsidRPr="001430F7">
              <w:t xml:space="preserve">    ID_FACE, </w:t>
            </w:r>
          </w:p>
          <w:p w14:paraId="4130CC32" w14:textId="77777777" w:rsidR="00451B07" w:rsidRPr="001430F7" w:rsidRDefault="00451B07" w:rsidP="001430F7">
            <w:pPr>
              <w:pStyle w:val="Codigo"/>
            </w:pPr>
            <w:r w:rsidRPr="001430F7">
              <w:t xml:space="preserve">    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574B5F6C" w14:textId="77777777" w:rsidR="00451B07" w:rsidRPr="001430F7" w:rsidRDefault="00451B07" w:rsidP="001430F7">
            <w:pPr>
              <w:pStyle w:val="Codigo"/>
            </w:pPr>
            <w:r w:rsidRPr="001430F7">
              <w:t xml:space="preserve">    </w:t>
            </w:r>
            <w:proofErr w:type="gramStart"/>
            <w:r w:rsidRPr="001430F7">
              <w:t>CONCAT(</w:t>
            </w:r>
            <w:proofErr w:type="gramEnd"/>
            <w:r w:rsidRPr="001430F7">
              <w:t>LT.COD_MUNICIPIO, LT.NUM_QUADRA, LG.SC_ID_LOGRADOURO) 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w:t>
            </w:r>
            <w:proofErr w:type="gramStart"/>
            <w:r w:rsidRPr="001430F7">
              <w:t>COUNT(</w:t>
            </w:r>
            <w:proofErr w:type="gramEnd"/>
            <w:r w:rsidRPr="001430F7">
              <w:t>*) AS QTD_</w:t>
            </w:r>
            <w:proofErr w:type="gramStart"/>
            <w:r w:rsidRPr="001430F7">
              <w:t xml:space="preserve">LOTES,   </w:t>
            </w:r>
            <w:proofErr w:type="gramEnd"/>
            <w:r w:rsidRPr="001430F7">
              <w:t xml:space="preserve">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w:t>
            </w:r>
            <w:proofErr w:type="gramStart"/>
            <w:r w:rsidRPr="001430F7">
              <w:t>FACE  --</w:t>
            </w:r>
            <w:proofErr w:type="gramEnd"/>
            <w:r w:rsidRPr="001430F7">
              <w:t xml:space="preserve"> Soma a </w:t>
            </w:r>
            <w:proofErr w:type="gramStart"/>
            <w:r w:rsidRPr="001430F7">
              <w:t>testada total</w:t>
            </w:r>
            <w:proofErr w:type="gramEnd"/>
            <w:r w:rsidRPr="001430F7">
              <w:t xml:space="preserve"> da face</w:t>
            </w:r>
          </w:p>
          <w:p w14:paraId="71B00E99" w14:textId="77777777" w:rsidR="00451B07" w:rsidRPr="001430F7" w:rsidRDefault="00451B07" w:rsidP="001430F7">
            <w:pPr>
              <w:pStyle w:val="Codigo"/>
            </w:pPr>
            <w:r w:rsidRPr="001430F7">
              <w:t>FROM CI_LOTES LT</w:t>
            </w:r>
          </w:p>
          <w:p w14:paraId="0A2D0A02" w14:textId="77777777" w:rsidR="00451B07" w:rsidRPr="001430F7" w:rsidRDefault="00451B07" w:rsidP="001430F7">
            <w:pPr>
              <w:pStyle w:val="Codigo"/>
            </w:pPr>
            <w:r w:rsidRPr="001430F7">
              <w:t xml:space="preserve">JOIN CI_LOGRADOUROS LG </w:t>
            </w:r>
          </w:p>
          <w:p w14:paraId="7CE59D1B" w14:textId="77777777" w:rsidR="00451B07" w:rsidRPr="001430F7" w:rsidRDefault="00451B07" w:rsidP="001430F7">
            <w:pPr>
              <w:pStyle w:val="Codigo"/>
            </w:pPr>
            <w:r w:rsidRPr="001430F7">
              <w:t xml:space="preserve">    ON </w:t>
            </w:r>
          </w:p>
          <w:p w14:paraId="0FC8FF5C" w14:textId="77777777" w:rsidR="00451B07" w:rsidRPr="001430F7" w:rsidRDefault="00451B07" w:rsidP="001430F7">
            <w:pPr>
              <w:pStyle w:val="Codigo"/>
            </w:pPr>
            <w:r w:rsidRPr="001430F7">
              <w:tab/>
            </w:r>
            <w:r w:rsidRPr="001430F7">
              <w:tab/>
              <w:t>(LT.NOM_LOGRADOURO = LG.CI_NOM_LOGRADOURO)</w:t>
            </w:r>
          </w:p>
          <w:p w14:paraId="2CF92B4A" w14:textId="77777777" w:rsidR="00451B07" w:rsidRPr="001430F7" w:rsidRDefault="00451B07" w:rsidP="001430F7">
            <w:pPr>
              <w:pStyle w:val="Codigo"/>
            </w:pPr>
            <w:r w:rsidRPr="001430F7">
              <w:t xml:space="preserve">    AND</w:t>
            </w:r>
          </w:p>
          <w:p w14:paraId="6DFE7891" w14:textId="77777777" w:rsidR="00451B07" w:rsidRPr="001430F7" w:rsidRDefault="00451B07" w:rsidP="001430F7">
            <w:pPr>
              <w:pStyle w:val="Codigo"/>
            </w:pPr>
            <w:r w:rsidRPr="001430F7">
              <w:tab/>
            </w:r>
            <w:r w:rsidRPr="001430F7">
              <w:tab/>
              <w:t>(LT.COD_MUNICIPIO = LG.COD_MUNICIPIO)</w:t>
            </w:r>
          </w:p>
          <w:p w14:paraId="566445D7" w14:textId="77777777" w:rsidR="00451B07" w:rsidRPr="001430F7" w:rsidRDefault="00451B07" w:rsidP="001430F7">
            <w:pPr>
              <w:pStyle w:val="Codigo"/>
            </w:pPr>
            <w:r w:rsidRPr="001430F7">
              <w:t xml:space="preserve">GROUP BY </w:t>
            </w:r>
          </w:p>
          <w:p w14:paraId="5FD829FC" w14:textId="77777777" w:rsidR="00451B07" w:rsidRPr="001430F7" w:rsidRDefault="00451B07" w:rsidP="001430F7">
            <w:pPr>
              <w:pStyle w:val="Codigo"/>
            </w:pPr>
            <w:r w:rsidRPr="001430F7">
              <w:t xml:space="preserve">    LT.COD_MUNICIPIO, </w:t>
            </w:r>
          </w:p>
          <w:p w14:paraId="02CFA36F" w14:textId="77777777" w:rsidR="00451B07" w:rsidRPr="001430F7" w:rsidRDefault="00451B07" w:rsidP="001430F7">
            <w:pPr>
              <w:pStyle w:val="Codigo"/>
            </w:pPr>
            <w:r w:rsidRPr="001430F7">
              <w:t xml:space="preserve">    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451B07">
      <w:pPr>
        <w:pStyle w:val="Legenda"/>
      </w:pPr>
      <w:r>
        <w:t>Elaboração: Os autores (2026)</w:t>
      </w:r>
    </w:p>
    <w:p w14:paraId="4569BE29" w14:textId="77777777" w:rsidR="00451B07" w:rsidRDefault="00451B07"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w:t>
      </w:r>
      <w:r w:rsidRPr="0083502D">
        <w:lastRenderedPageBreak/>
        <w:t xml:space="preserve">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521C1EAA"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B3265F">
        <w:t xml:space="preserve">Quadro </w:t>
      </w:r>
      <w:r w:rsidR="00B3265F">
        <w:rPr>
          <w:noProof/>
        </w:rPr>
        <w:t>23</w:t>
      </w:r>
      <w:r>
        <w:fldChar w:fldCharType="end"/>
      </w:r>
      <w:r>
        <w:t>.</w:t>
      </w:r>
    </w:p>
    <w:p w14:paraId="64C32547" w14:textId="77777777" w:rsidR="00A62771" w:rsidRDefault="00A62771" w:rsidP="00DA73CE"/>
    <w:p w14:paraId="3E346FC6" w14:textId="12408037" w:rsidR="00DA73CE" w:rsidRDefault="00DA73CE" w:rsidP="00150171">
      <w:pPr>
        <w:pStyle w:val="Legenda"/>
      </w:pPr>
      <w:bookmarkStart w:id="38" w:name="_Ref215590142"/>
      <w:r>
        <w:t xml:space="preserve">Quadro </w:t>
      </w:r>
      <w:r w:rsidR="00FC32E8">
        <w:fldChar w:fldCharType="begin"/>
      </w:r>
      <w:r w:rsidR="00FC32E8">
        <w:instrText xml:space="preserve"> SEQ Quadro \* ARABIC </w:instrText>
      </w:r>
      <w:r w:rsidR="00FC32E8">
        <w:fldChar w:fldCharType="separate"/>
      </w:r>
      <w:r w:rsidR="00B3265F">
        <w:rPr>
          <w:noProof/>
        </w:rPr>
        <w:t>23</w:t>
      </w:r>
      <w:r w:rsidR="00FC32E8">
        <w:rPr>
          <w:noProof/>
        </w:rPr>
        <w:fldChar w:fldCharType="end"/>
      </w:r>
      <w:bookmarkEnd w:id="38"/>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proofErr w:type="spellStart"/>
            <w:r w:rsidRPr="005E13E6">
              <w:rPr>
                <w:b/>
                <w:bCs/>
              </w:rPr>
              <w:t>Table:CI_QUADRAS</w:t>
            </w:r>
            <w:proofErr w:type="spellEnd"/>
            <w:r w:rsidRPr="005E13E6">
              <w:br/>
            </w:r>
            <w:r w:rsidRPr="005E13E6">
              <w:br/>
            </w:r>
            <w:proofErr w:type="spellStart"/>
            <w:r w:rsidRPr="005E13E6">
              <w:rPr>
                <w:b/>
                <w:bCs/>
              </w:rPr>
              <w:t>Columns</w:t>
            </w:r>
            <w:proofErr w:type="spellEnd"/>
            <w:r w:rsidRPr="005E13E6">
              <w:rPr>
                <w:b/>
                <w:bCs/>
              </w:rPr>
              <w:t>:</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proofErr w:type="spellStart"/>
                  <w:proofErr w:type="gramStart"/>
                  <w:r w:rsidRPr="005E13E6">
                    <w:t>varchar</w:t>
                  </w:r>
                  <w:proofErr w:type="spellEnd"/>
                  <w:r w:rsidRPr="005E13E6">
                    <w:t>(</w:t>
                  </w:r>
                  <w:proofErr w:type="gramEnd"/>
                  <w:r w:rsidRPr="005E13E6">
                    <w:t>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proofErr w:type="spellStart"/>
                  <w:proofErr w:type="gramStart"/>
                  <w:r w:rsidRPr="005E13E6">
                    <w:t>int</w:t>
                  </w:r>
                  <w:proofErr w:type="spellEnd"/>
                  <w:r w:rsidRPr="005E13E6">
                    <w:t>(</w:t>
                  </w:r>
                  <w:proofErr w:type="gramEnd"/>
                  <w:r w:rsidRPr="005E13E6">
                    <w:t>11)</w:t>
                  </w:r>
                </w:p>
              </w:tc>
            </w:tr>
          </w:tbl>
          <w:p w14:paraId="317DA315" w14:textId="77777777" w:rsidR="00DA73CE" w:rsidRPr="001263B6" w:rsidRDefault="00DA73CE" w:rsidP="006E4125">
            <w:pPr>
              <w:pStyle w:val="Codigo"/>
              <w:keepNext/>
              <w:rPr>
                <w:lang w:val="en-US"/>
              </w:rPr>
            </w:pPr>
          </w:p>
        </w:tc>
      </w:tr>
    </w:tbl>
    <w:p w14:paraId="09237283" w14:textId="77777777" w:rsidR="00DA73CE" w:rsidRDefault="00DA73CE" w:rsidP="00150171">
      <w:pPr>
        <w:pStyle w:val="Legenda"/>
      </w:pPr>
      <w:r>
        <w:t>Elaboração: Os autores (2025)</w:t>
      </w:r>
    </w:p>
    <w:p w14:paraId="2FECBF37" w14:textId="77777777" w:rsidR="00DA73CE" w:rsidRDefault="00DA73CE" w:rsidP="00DA73CE"/>
    <w:p w14:paraId="28708097" w14:textId="384D22CD" w:rsidR="00DA73CE" w:rsidRDefault="00DA73CE" w:rsidP="00DA73CE">
      <w:r>
        <w:t>O atributo SC_ID_QUADRA é a estrela da tabela. Sua composição é idêntica à da tabela CN_QUADRAS (</w:t>
      </w:r>
      <w:r w:rsidR="00552675">
        <w:fldChar w:fldCharType="begin"/>
      </w:r>
      <w:r w:rsidR="00552675">
        <w:instrText xml:space="preserve"> REF _Ref211090707 \h </w:instrText>
      </w:r>
      <w:r w:rsidR="00552675">
        <w:fldChar w:fldCharType="separate"/>
      </w:r>
      <w:r w:rsidR="00B3265F">
        <w:t xml:space="preserve">Quadro </w:t>
      </w:r>
      <w:r w:rsidR="00B3265F">
        <w:rPr>
          <w:noProof/>
        </w:rPr>
        <w:t>17</w:t>
      </w:r>
      <w:r w:rsidR="00552675">
        <w:fldChar w:fldCharType="end"/>
      </w:r>
      <w:r>
        <w:t xml:space="preserve">), um </w:t>
      </w:r>
      <w:proofErr w:type="spellStart"/>
      <w:r w:rsidRPr="00630DB2">
        <w:rPr>
          <w:i/>
          <w:iCs/>
        </w:rPr>
        <w:t>array</w:t>
      </w:r>
      <w:proofErr w:type="spellEnd"/>
      <w:r>
        <w:rPr>
          <w:i/>
          <w:iCs/>
        </w:rPr>
        <w:t xml:space="preserve"> JSON</w:t>
      </w:r>
      <w:r>
        <w:t xml:space="preserve"> formado pelos SC_ID_LOGRADOUROS que a delimitam, em ordem alfabética. </w:t>
      </w:r>
    </w:p>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4"/>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0CA39A14" w14:textId="318F70DB" w:rsidR="00C537C4" w:rsidRDefault="00C537C4" w:rsidP="006D3D4B">
      <w:r w:rsidRPr="00C537C4">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proofErr w:type="spellStart"/>
      <w:r w:rsidR="004975CD" w:rsidRPr="004975CD">
        <w:rPr>
          <w:rFonts w:cs="Arial"/>
        </w:rPr>
        <w:t>Haklay</w:t>
      </w:r>
      <w:proofErr w:type="spellEnd"/>
      <w:r w:rsidR="004975CD" w:rsidRPr="004975CD">
        <w:rPr>
          <w:rFonts w:cs="Arial"/>
        </w:rPr>
        <w:t>, 2010)</w:t>
      </w:r>
      <w:r w:rsidR="004975CD">
        <w:fldChar w:fldCharType="end"/>
      </w:r>
      <w:r w:rsidRPr="00C537C4">
        <w:t xml:space="preserve">. Através de requisições à API, o sistema extrai as primitivas geométricas do tipo </w:t>
      </w:r>
      <w:proofErr w:type="spellStart"/>
      <w:r w:rsidRPr="00676A09">
        <w:rPr>
          <w:i/>
          <w:iCs/>
        </w:rPr>
        <w:t>way</w:t>
      </w:r>
      <w:proofErr w:type="spellEnd"/>
      <w:r w:rsidRPr="00C537C4">
        <w:t xml:space="preserve"> (linhas) que possuem a </w:t>
      </w:r>
      <w:proofErr w:type="spellStart"/>
      <w:r w:rsidRPr="00D967CD">
        <w:rPr>
          <w:i/>
          <w:iCs/>
        </w:rPr>
        <w:t>tag</w:t>
      </w:r>
      <w:proofErr w:type="spellEnd"/>
      <w:r w:rsidRPr="00C537C4">
        <w:t xml:space="preserve"> </w:t>
      </w:r>
      <w:proofErr w:type="spellStart"/>
      <w:r w:rsidRPr="00676A09">
        <w:rPr>
          <w:i/>
          <w:iCs/>
        </w:rPr>
        <w:t>highway</w:t>
      </w:r>
      <w:proofErr w:type="spellEnd"/>
      <w:r w:rsidRPr="00C537C4">
        <w:t>, representando a</w:t>
      </w:r>
      <w:r w:rsidR="0097639B">
        <w:t>s</w:t>
      </w:r>
      <w:r w:rsidRPr="00C537C4">
        <w:t xml:space="preserve"> vi</w:t>
      </w:r>
      <w:r w:rsidR="0097639B">
        <w:t>as</w:t>
      </w:r>
      <w:r w:rsidRPr="00C537C4">
        <w:t>.</w:t>
      </w:r>
    </w:p>
    <w:p w14:paraId="17E9D6DC" w14:textId="77777777" w:rsidR="00CB3405" w:rsidRDefault="00CB3405" w:rsidP="006D3D4B">
      <w:r w:rsidRPr="00CB3405">
        <w:t>Para ajustar o ângulo de uma reta que representa um logradouro, o algoritmo executa os seguintes passos:</w:t>
      </w:r>
    </w:p>
    <w:p w14:paraId="57F3095C" w14:textId="77777777" w:rsidR="00E70EFF" w:rsidRDefault="00CB3405" w:rsidP="004E1CB8">
      <w:pPr>
        <w:pStyle w:val="Ttulo4"/>
      </w:pPr>
      <w:r w:rsidRPr="00CB3405">
        <w:lastRenderedPageBreak/>
        <w:t>Busca por Proximidade</w:t>
      </w:r>
    </w:p>
    <w:p w14:paraId="5EA4114A" w14:textId="5D538E98" w:rsidR="00E7403F" w:rsidRDefault="009A29B3" w:rsidP="00921E5C">
      <w:r w:rsidRPr="009A29B3">
        <w:t xml:space="preserve">O </w:t>
      </w:r>
      <w:r w:rsidRPr="00155DAE">
        <w:rPr>
          <w:i/>
          <w:iCs/>
        </w:rPr>
        <w:t>SuperCIATA</w:t>
      </w:r>
      <w:r w:rsidRPr="009A29B3">
        <w:t xml:space="preserve"> identifica a face de quadra com maior densidade de endereços e utiliza seu centroide como âncora geográfica para a consulta ao </w:t>
      </w:r>
      <w:r w:rsidRPr="00F474C0">
        <w:rPr>
          <w:i/>
          <w:iCs/>
        </w:rPr>
        <w:t>OpenStreetMap</w:t>
      </w:r>
      <w:r w:rsidRPr="009A29B3">
        <w:t xml:space="preserve"> (</w:t>
      </w:r>
      <w:r w:rsidRPr="00932E63">
        <w:rPr>
          <w:i/>
          <w:iCs/>
        </w:rPr>
        <w:t>OSM</w:t>
      </w:r>
      <w:r w:rsidRPr="009A29B3">
        <w:t xml:space="preserve">). Por meio da </w:t>
      </w:r>
      <w:r w:rsidRPr="00F474C0">
        <w:rPr>
          <w:i/>
          <w:iCs/>
        </w:rPr>
        <w:t>API Overpass</w:t>
      </w:r>
      <w:r w:rsidRPr="009A29B3">
        <w:t xml:space="preserve"> e da linguagem </w:t>
      </w:r>
      <w:r w:rsidRPr="00F474C0">
        <w:rPr>
          <w:i/>
          <w:iCs/>
        </w:rPr>
        <w:t>OverpassQL</w:t>
      </w:r>
      <w:r w:rsidRPr="009A29B3">
        <w:t xml:space="preserve"> </w:t>
      </w:r>
      <w:r w:rsidRPr="009A29B3">
        <w:fldChar w:fldCharType="begin"/>
      </w:r>
      <w:r w:rsidRPr="009A29B3">
        <w:instrText xml:space="preserve"> ADDIN ZOTERO_ITEM CSL_CITATION {"citationID":"QfR2Oeq1","properties":{"formattedCitation":"(Olbricht;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Pr="009A29B3">
        <w:fldChar w:fldCharType="separate"/>
      </w:r>
      <w:r w:rsidRPr="009A29B3">
        <w:rPr>
          <w:rFonts w:cs="Arial"/>
        </w:rPr>
        <w:t>(</w:t>
      </w:r>
      <w:proofErr w:type="spellStart"/>
      <w:r w:rsidRPr="009A29B3">
        <w:rPr>
          <w:rFonts w:cs="Arial"/>
        </w:rPr>
        <w:t>Olbricht</w:t>
      </w:r>
      <w:proofErr w:type="spellEnd"/>
      <w:r w:rsidRPr="009A29B3">
        <w:rPr>
          <w:rFonts w:cs="Arial"/>
        </w:rPr>
        <w:t xml:space="preserve">; </w:t>
      </w:r>
      <w:proofErr w:type="spellStart"/>
      <w:r w:rsidRPr="009A29B3">
        <w:rPr>
          <w:rFonts w:cs="Arial"/>
        </w:rPr>
        <w:t>Paulmann</w:t>
      </w:r>
      <w:proofErr w:type="spellEnd"/>
      <w:r w:rsidRPr="009A29B3">
        <w:rPr>
          <w:rFonts w:cs="Arial"/>
        </w:rPr>
        <w:t>, 2015)</w:t>
      </w:r>
      <w:r w:rsidRPr="009A29B3">
        <w:fldChar w:fldCharType="end"/>
      </w:r>
      <w:r w:rsidRPr="009A29B3">
        <w:t xml:space="preserve">, o sistema filtra o logradouro pelo nome em um raio adjacente a esse ponto, obtendo como resposta um </w:t>
      </w:r>
      <w:proofErr w:type="spellStart"/>
      <w:r w:rsidRPr="00F474C0">
        <w:rPr>
          <w:i/>
          <w:iCs/>
        </w:rPr>
        <w:t>array</w:t>
      </w:r>
      <w:proofErr w:type="spellEnd"/>
      <w:r w:rsidRPr="009A29B3">
        <w:t xml:space="preserve"> ordenado de vértices. Essa geometria linear representa o trecho da via necessário para a extração das coordenadas que fundamentam o ajuste de orientação das parcelas.</w:t>
      </w:r>
    </w:p>
    <w:p w14:paraId="575F9280" w14:textId="1AF89A8E" w:rsidR="00921E5C" w:rsidRDefault="00921E5C" w:rsidP="00921E5C">
      <w:r>
        <w:t xml:space="preserve">O </w:t>
      </w:r>
      <w:r>
        <w:fldChar w:fldCharType="begin"/>
      </w:r>
      <w:r>
        <w:instrText xml:space="preserve"> REF _Ref214396874 \h </w:instrText>
      </w:r>
      <w:r>
        <w:fldChar w:fldCharType="separate"/>
      </w:r>
      <w:r w:rsidR="00B3265F">
        <w:t xml:space="preserve">Quadro </w:t>
      </w:r>
      <w:r w:rsidR="00B3265F">
        <w:rPr>
          <w:noProof/>
        </w:rPr>
        <w:t>24</w:t>
      </w:r>
      <w:r>
        <w:fldChar w:fldCharType="end"/>
      </w:r>
      <w:r>
        <w:t xml:space="preserve"> </w:t>
      </w:r>
      <w:r w:rsidR="00674686" w:rsidRPr="00674686">
        <w:t xml:space="preserve">exemplifica </w:t>
      </w:r>
      <w:r w:rsidR="00515249">
        <w:t>uma</w:t>
      </w:r>
      <w:r w:rsidR="00674686" w:rsidRPr="00674686">
        <w:t xml:space="preserve"> consulta, que localiza um elemento do tipo </w:t>
      </w:r>
      <w:proofErr w:type="spellStart"/>
      <w:r w:rsidR="00674686" w:rsidRPr="00674686">
        <w:rPr>
          <w:i/>
          <w:iCs/>
        </w:rPr>
        <w:t>way</w:t>
      </w:r>
      <w:proofErr w:type="spellEnd"/>
      <w:r w:rsidR="00674686" w:rsidRPr="00674686">
        <w:t xml:space="preserve"> (etiquetado como </w:t>
      </w:r>
      <w:proofErr w:type="spellStart"/>
      <w:r w:rsidR="00674686" w:rsidRPr="00674686">
        <w:rPr>
          <w:i/>
          <w:iCs/>
        </w:rPr>
        <w:t>highway</w:t>
      </w:r>
      <w:proofErr w:type="spellEnd"/>
      <w:r w:rsidR="00674686" w:rsidRPr="00674686">
        <w:t>) denominado '</w:t>
      </w:r>
      <w:r w:rsidR="009569BA">
        <w:t>Rua Caramurus</w:t>
      </w:r>
      <w:r w:rsidR="00674686" w:rsidRPr="00674686">
        <w:t>', em um raio (</w:t>
      </w:r>
      <w:proofErr w:type="spellStart"/>
      <w:r w:rsidR="00674686" w:rsidRPr="00674686">
        <w:rPr>
          <w:i/>
          <w:iCs/>
        </w:rPr>
        <w:t>around</w:t>
      </w:r>
      <w:proofErr w:type="spellEnd"/>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2187CA2E" w:rsidR="00921E5C" w:rsidRDefault="00921E5C" w:rsidP="00150171">
      <w:pPr>
        <w:pStyle w:val="Legenda"/>
      </w:pPr>
      <w:bookmarkStart w:id="39" w:name="_Ref214396874"/>
      <w:r>
        <w:t xml:space="preserve">Quadro </w:t>
      </w:r>
      <w:r>
        <w:fldChar w:fldCharType="begin"/>
      </w:r>
      <w:r>
        <w:instrText xml:space="preserve"> SEQ Quadro \* ARABIC </w:instrText>
      </w:r>
      <w:r>
        <w:fldChar w:fldCharType="separate"/>
      </w:r>
      <w:r w:rsidR="00B3265F">
        <w:rPr>
          <w:noProof/>
        </w:rPr>
        <w:t>24</w:t>
      </w:r>
      <w:r>
        <w:rPr>
          <w:noProof/>
        </w:rPr>
        <w:fldChar w:fldCharType="end"/>
      </w:r>
      <w:bookmarkEnd w:id="39"/>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604E48"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w:t>
            </w:r>
            <w:proofErr w:type="spellStart"/>
            <w:proofErr w:type="gramStart"/>
            <w:r w:rsidRPr="002237B4">
              <w:rPr>
                <w:lang w:val="en-US"/>
              </w:rPr>
              <w:t>out:json</w:t>
            </w:r>
            <w:proofErr w:type="spellEnd"/>
            <w:r w:rsidRPr="002237B4">
              <w:rPr>
                <w:lang w:val="en-US"/>
              </w:rPr>
              <w:t>];</w:t>
            </w:r>
            <w:proofErr w:type="gramEnd"/>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proofErr w:type="spellStart"/>
            <w:r w:rsidR="009569BA">
              <w:rPr>
                <w:lang w:val="en-US"/>
              </w:rPr>
              <w:t>Caramurus</w:t>
            </w:r>
            <w:proofErr w:type="spellEnd"/>
            <w:proofErr w:type="gramStart"/>
            <w:r w:rsidRPr="002237B4">
              <w:rPr>
                <w:lang w:val="en-US"/>
              </w:rPr>
              <w:t>"](</w:t>
            </w:r>
            <w:proofErr w:type="gramEnd"/>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proofErr w:type="gramStart"/>
            <w:r w:rsidRPr="002237B4">
              <w:rPr>
                <w:lang w:val="en-US"/>
              </w:rPr>
              <w:t>);</w:t>
            </w:r>
            <w:proofErr w:type="gramEnd"/>
          </w:p>
          <w:p w14:paraId="32DA1C62" w14:textId="2CE38E94" w:rsidR="00921E5C" w:rsidRPr="00C32B98" w:rsidRDefault="00C568A6" w:rsidP="001646C1">
            <w:pPr>
              <w:pStyle w:val="Codigo"/>
              <w:keepNext/>
              <w:widowControl w:val="0"/>
              <w:ind w:left="28"/>
              <w:rPr>
                <w:lang w:val="en-US"/>
              </w:rPr>
            </w:pPr>
            <w:r w:rsidRPr="000327EC">
              <w:rPr>
                <w:lang w:val="en-US"/>
              </w:rPr>
              <w:t xml:space="preserve">out </w:t>
            </w:r>
            <w:proofErr w:type="spellStart"/>
            <w:r w:rsidRPr="000327EC">
              <w:rPr>
                <w:lang w:val="en-US"/>
              </w:rPr>
              <w:t>geom</w:t>
            </w:r>
            <w:proofErr w:type="spellEnd"/>
            <w:r w:rsidR="00921E5C" w:rsidRPr="002237B4">
              <w:rPr>
                <w:lang w:val="en-US"/>
              </w:rPr>
              <w:t>;</w:t>
            </w:r>
          </w:p>
        </w:tc>
      </w:tr>
    </w:tbl>
    <w:p w14:paraId="636BD5B2" w14:textId="5C40D130" w:rsidR="00921E5C" w:rsidRDefault="00921E5C" w:rsidP="00150171">
      <w:pPr>
        <w:pStyle w:val="Legenda"/>
      </w:pPr>
      <w:r>
        <w:t>Elaboração: Os autores (202</w:t>
      </w:r>
      <w:r w:rsidR="00491D9A">
        <w:t>6</w:t>
      </w:r>
      <w:r>
        <w:t>)</w:t>
      </w:r>
    </w:p>
    <w:p w14:paraId="3AF1E781" w14:textId="77777777" w:rsidR="00921E5C" w:rsidRDefault="00921E5C" w:rsidP="00921E5C"/>
    <w:p w14:paraId="3A7CB7E5" w14:textId="77777777" w:rsidR="007F633B" w:rsidRDefault="007F633B" w:rsidP="00921E5C">
      <w:r w:rsidRPr="007F633B">
        <w:t xml:space="preserve">A consulta retorna uma quantidade variável de vértices georreferenciados do logradouro no formato </w:t>
      </w:r>
      <w:r w:rsidRPr="007F633B">
        <w:rPr>
          <w:i/>
          <w:iCs/>
        </w:rPr>
        <w:t>JSON</w:t>
      </w:r>
      <w:r w:rsidRPr="007F633B">
        <w:t xml:space="preserve">, </w:t>
      </w:r>
      <w:r>
        <w:t>que</w:t>
      </w:r>
      <w:r w:rsidRPr="007F633B">
        <w:t xml:space="preserve"> servem de base para o cálculo do azimute. </w:t>
      </w:r>
    </w:p>
    <w:p w14:paraId="01B9482E" w14:textId="701F8DA6" w:rsidR="007F633B" w:rsidRDefault="007F633B" w:rsidP="00921E5C">
      <w:r w:rsidRPr="007F633B">
        <w:t xml:space="preserve">No </w:t>
      </w:r>
      <w:r>
        <w:fldChar w:fldCharType="begin"/>
      </w:r>
      <w:r>
        <w:instrText xml:space="preserve"> REF _Ref220334904 \h </w:instrText>
      </w:r>
      <w:r>
        <w:fldChar w:fldCharType="separate"/>
      </w:r>
      <w:r w:rsidR="00B3265F">
        <w:t xml:space="preserve">Quadro </w:t>
      </w:r>
      <w:r w:rsidR="00B3265F">
        <w:rPr>
          <w:noProof/>
        </w:rPr>
        <w:t>25</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proofErr w:type="spellStart"/>
      <w:r w:rsidRPr="007F633B">
        <w:rPr>
          <w:i/>
          <w:iCs/>
        </w:rPr>
        <w:t>type</w:t>
      </w:r>
      <w:proofErr w:type="spellEnd"/>
      <w:r w:rsidRPr="007F633B">
        <w:t>": "</w:t>
      </w:r>
      <w:proofErr w:type="spellStart"/>
      <w:r w:rsidRPr="007F633B">
        <w:rPr>
          <w:i/>
          <w:iCs/>
        </w:rPr>
        <w:t>way</w:t>
      </w:r>
      <w:proofErr w:type="spellEnd"/>
      <w:r w:rsidRPr="007F633B">
        <w:t>"), as etiquetas de classificação ("</w:t>
      </w:r>
      <w:proofErr w:type="spellStart"/>
      <w:r w:rsidRPr="007F633B">
        <w:rPr>
          <w:i/>
          <w:iCs/>
        </w:rPr>
        <w:t>highway</w:t>
      </w:r>
      <w:proofErr w:type="spellEnd"/>
      <w:r w:rsidRPr="007F633B">
        <w:t xml:space="preserve">") e </w:t>
      </w:r>
      <w:r w:rsidR="004C4BEE">
        <w:t xml:space="preserve">a </w:t>
      </w:r>
      <w:r w:rsidRPr="007F633B">
        <w:t>identificação ("</w:t>
      </w:r>
      <w:proofErr w:type="spellStart"/>
      <w:r w:rsidRPr="007F633B">
        <w:rPr>
          <w:i/>
          <w:iCs/>
        </w:rPr>
        <w:t>name</w:t>
      </w:r>
      <w:proofErr w:type="spellEnd"/>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proofErr w:type="spellStart"/>
      <w:r w:rsidRPr="007F633B">
        <w:rPr>
          <w:i/>
          <w:iCs/>
        </w:rPr>
        <w:t>geometry</w:t>
      </w:r>
      <w:proofErr w:type="spellEnd"/>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1CAC4D83" w:rsidR="00FE0909" w:rsidRDefault="00FE0909" w:rsidP="00150171">
      <w:pPr>
        <w:pStyle w:val="Legenda"/>
      </w:pPr>
      <w:bookmarkStart w:id="40" w:name="_Ref220334904"/>
      <w:r>
        <w:t xml:space="preserve">Quadro </w:t>
      </w:r>
      <w:r>
        <w:fldChar w:fldCharType="begin"/>
      </w:r>
      <w:r>
        <w:instrText xml:space="preserve"> SEQ Quadro \* ARABIC </w:instrText>
      </w:r>
      <w:r>
        <w:fldChar w:fldCharType="separate"/>
      </w:r>
      <w:r w:rsidR="00B3265F">
        <w:rPr>
          <w:noProof/>
        </w:rPr>
        <w:t>25</w:t>
      </w:r>
      <w:r>
        <w:rPr>
          <w:noProof/>
        </w:rPr>
        <w:fldChar w:fldCharType="end"/>
      </w:r>
      <w:bookmarkEnd w:id="40"/>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-25.6847714,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8024655 }</w:t>
            </w:r>
            <w:proofErr w:type="gramEnd"/>
            <w:r w:rsidRPr="009804B3">
              <w:rPr>
                <w:color w:val="1F3864" w:themeColor="accent5" w:themeShade="80"/>
                <w:lang w:val="en-US"/>
              </w:rPr>
              <w:t>,</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-25.682931,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8019016 }</w:t>
            </w:r>
            <w:proofErr w:type="gramEnd"/>
            <w:r w:rsidRPr="009804B3">
              <w:rPr>
                <w:color w:val="1F3864" w:themeColor="accent5" w:themeShade="80"/>
                <w:lang w:val="en-US"/>
              </w:rPr>
              <w:t>,</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-25.6828152,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8018661 }</w:t>
            </w:r>
            <w:proofErr w:type="gramEnd"/>
            <w:r w:rsidRPr="009804B3">
              <w:rPr>
                <w:color w:val="1F3864" w:themeColor="accent5" w:themeShade="80"/>
                <w:lang w:val="en-US"/>
              </w:rPr>
              <w:t>,</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lastRenderedPageBreak/>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-25.6814349,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8014431 }</w:t>
            </w:r>
            <w:proofErr w:type="gramEnd"/>
            <w:r w:rsidRPr="009804B3">
              <w:rPr>
                <w:color w:val="1F3864" w:themeColor="accent5" w:themeShade="80"/>
                <w:lang w:val="en-US"/>
              </w:rPr>
              <w:t>,</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-25.6803347,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801106 }</w:t>
            </w:r>
            <w:proofErr w:type="gramEnd"/>
            <w:r w:rsidRPr="009804B3">
              <w:rPr>
                <w:color w:val="1F3864" w:themeColor="accent5" w:themeShade="80"/>
                <w:lang w:val="en-US"/>
              </w:rPr>
              <w:t>,</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-25.6801977,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801064 }</w:t>
            </w:r>
            <w:proofErr w:type="gramEnd"/>
            <w:r w:rsidRPr="009804B3">
              <w:rPr>
                <w:color w:val="1F3864" w:themeColor="accent5" w:themeShade="80"/>
                <w:lang w:val="en-US"/>
              </w:rPr>
              <w:t>,</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-25.6788627,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8006549 }</w:t>
            </w:r>
            <w:proofErr w:type="gramEnd"/>
            <w:r w:rsidRPr="009804B3">
              <w:rPr>
                <w:color w:val="1F3864" w:themeColor="accent5" w:themeShade="80"/>
                <w:lang w:val="en-US"/>
              </w:rPr>
              <w:t>,</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xml:space="preserve">        </w:t>
            </w:r>
            <w:proofErr w:type="gramStart"/>
            <w:r w:rsidRPr="009804B3">
              <w:rPr>
                <w:color w:val="1F3864" w:themeColor="accent5" w:themeShade="80"/>
                <w:lang w:val="en-US"/>
              </w:rPr>
              <w:t>{ "</w:t>
            </w:r>
            <w:proofErr w:type="spellStart"/>
            <w:proofErr w:type="gramEnd"/>
            <w:r w:rsidRPr="009804B3">
              <w:rPr>
                <w:color w:val="1F3864" w:themeColor="accent5" w:themeShade="80"/>
                <w:lang w:val="en-US"/>
              </w:rPr>
              <w:t>lat</w:t>
            </w:r>
            <w:proofErr w:type="spellEnd"/>
            <w:r w:rsidRPr="009804B3">
              <w:rPr>
                <w:color w:val="1F3864" w:themeColor="accent5" w:themeShade="80"/>
                <w:lang w:val="en-US"/>
              </w:rPr>
              <w:t>": -25.677624, "</w:t>
            </w:r>
            <w:proofErr w:type="spellStart"/>
            <w:r w:rsidRPr="009804B3">
              <w:rPr>
                <w:color w:val="1F3864" w:themeColor="accent5" w:themeShade="80"/>
                <w:lang w:val="en-US"/>
              </w:rPr>
              <w:t>lon</w:t>
            </w:r>
            <w:proofErr w:type="spellEnd"/>
            <w:r w:rsidRPr="009804B3">
              <w:rPr>
                <w:color w:val="1F3864" w:themeColor="accent5" w:themeShade="80"/>
                <w:lang w:val="en-US"/>
              </w:rPr>
              <w:t>": -53.</w:t>
            </w:r>
            <w:proofErr w:type="gramStart"/>
            <w:r w:rsidRPr="009804B3">
              <w:rPr>
                <w:color w:val="1F3864" w:themeColor="accent5" w:themeShade="80"/>
                <w:lang w:val="en-US"/>
              </w:rPr>
              <w:t>8002786 }</w:t>
            </w:r>
            <w:proofErr w:type="gramEnd"/>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w:t>
            </w:r>
            <w:proofErr w:type="gramStart"/>
            <w:r w:rsidRPr="009804B3">
              <w:rPr>
                <w:color w:val="806000" w:themeColor="accent4" w:themeShade="80"/>
                <w:lang w:val="en-US"/>
              </w:rPr>
              <w:t>": {</w:t>
            </w:r>
            <w:proofErr w:type="gramEnd"/>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w:t>
            </w:r>
            <w:proofErr w:type="spellStart"/>
            <w:r w:rsidRPr="009804B3">
              <w:rPr>
                <w:color w:val="806000" w:themeColor="accent4" w:themeShade="80"/>
              </w:rPr>
              <w:t>name</w:t>
            </w:r>
            <w:proofErr w:type="spellEnd"/>
            <w:r w:rsidRPr="009804B3">
              <w:rPr>
                <w:color w:val="806000" w:themeColor="accent4" w:themeShade="80"/>
              </w:rPr>
              <w:t>":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150171">
      <w:pPr>
        <w:pStyle w:val="Legenda"/>
      </w:pPr>
      <w:r>
        <w:lastRenderedPageBreak/>
        <w:t>Elaboração: Os autores (2026)</w:t>
      </w:r>
    </w:p>
    <w:p w14:paraId="13419E38" w14:textId="77777777" w:rsidR="00921E5C" w:rsidRDefault="00921E5C" w:rsidP="00E70EFF"/>
    <w:p w14:paraId="2D4ED321" w14:textId="77777777" w:rsidR="00CC331B" w:rsidRDefault="00464578" w:rsidP="00E70EFF">
      <w:r>
        <w:t xml:space="preserve">No </w:t>
      </w:r>
      <w:r w:rsidRPr="00F86F0D">
        <w:rPr>
          <w:i/>
          <w:iCs/>
        </w:rPr>
        <w:t>SuperCIATA</w:t>
      </w:r>
      <w:r>
        <w:t xml:space="preserve"> o</w:t>
      </w:r>
      <w:r w:rsidR="003648FE" w:rsidRPr="003648FE">
        <w:t>s dados obtidos são persistidos na tabela OSM_LOGRA</w:t>
      </w:r>
      <w:r w:rsidR="00F86F0D">
        <w:t>-</w:t>
      </w:r>
      <w:r w:rsidR="003648FE" w:rsidRPr="003648FE">
        <w:t xml:space="preserve">DOUROS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 xml:space="preserve">rate </w:t>
      </w:r>
      <w:proofErr w:type="spellStart"/>
      <w:r w:rsidR="003648FE" w:rsidRPr="003648FE">
        <w:rPr>
          <w:i/>
          <w:iCs/>
        </w:rPr>
        <w:t>limiting</w:t>
      </w:r>
      <w:proofErr w:type="spellEnd"/>
      <w:r w:rsidR="003648FE" w:rsidRPr="003648FE">
        <w:t xml:space="preserve">), o que exige maior controle para evitar falhas de conectividade. </w:t>
      </w:r>
    </w:p>
    <w:p w14:paraId="68D7D8F2" w14:textId="1BBF7F54" w:rsidR="00BB1750" w:rsidRDefault="003648FE" w:rsidP="00E70EFF">
      <w:r w:rsidRPr="003648FE">
        <w:t xml:space="preserve">Visando não sobrecarregar a infraestrutura da </w:t>
      </w:r>
      <w:r w:rsidRPr="00464578">
        <w:rPr>
          <w:i/>
          <w:iCs/>
        </w:rPr>
        <w:t>API Overpass</w:t>
      </w:r>
      <w:r w:rsidRPr="003648FE">
        <w:t xml:space="preserve"> </w:t>
      </w:r>
      <w:r w:rsidR="00464578">
        <w:t xml:space="preserve">gentilmente oferecida </w:t>
      </w:r>
      <w:r w:rsidRPr="003648FE">
        <w:t xml:space="preserve">e respeitar as políticas de uso da comunidade </w:t>
      </w:r>
      <w:r w:rsidRPr="00464578">
        <w:rPr>
          <w:i/>
          <w:iCs/>
        </w:rPr>
        <w:t>OSM</w:t>
      </w:r>
      <w:r w:rsidRPr="003648FE">
        <w:t>, as consultas são realizadas de forma iterativa, com intervalos de espera (</w:t>
      </w:r>
      <w:r w:rsidRPr="003648FE">
        <w:rPr>
          <w:i/>
          <w:iCs/>
        </w:rPr>
        <w:t>delays</w:t>
      </w:r>
      <w:r w:rsidRPr="003648FE">
        <w:t>) programados e mecanismos para evitar a redundância de requisições para um mesmo logradouro.</w:t>
      </w:r>
    </w:p>
    <w:p w14:paraId="5EC0D29B" w14:textId="2926BB8F" w:rsidR="00BB1750" w:rsidRPr="00E15E4D" w:rsidRDefault="00BB1750" w:rsidP="004E1CB8">
      <w:pPr>
        <w:pStyle w:val="Ttulo4"/>
      </w:pPr>
      <w:r w:rsidRPr="00E15E4D">
        <w:t>Seleção dos vértices</w:t>
      </w:r>
    </w:p>
    <w:p w14:paraId="7381A188" w14:textId="77777777" w:rsidR="00CC25BD" w:rsidRDefault="00BB1750" w:rsidP="00BB1750">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1F9C2AF3" w14:textId="79775EED" w:rsidR="00BB1750" w:rsidRPr="00687CD8" w:rsidRDefault="00BB1750" w:rsidP="00BB1750">
      <w:r>
        <w:t xml:space="preserve">Uma busca exaustiva no </w:t>
      </w:r>
      <w:proofErr w:type="spellStart"/>
      <w:r>
        <w:rPr>
          <w:i/>
          <w:iCs/>
        </w:rPr>
        <w:t>array</w:t>
      </w:r>
      <w:proofErr w:type="spellEnd"/>
      <w:r>
        <w:t xml:space="preserve"> de vértices do logradouro é uma forma simples de obter os pares de coordenadas necessários, como mostrado no código </w:t>
      </w:r>
      <w:proofErr w:type="spellStart"/>
      <w:r w:rsidRPr="008A0F16">
        <w:rPr>
          <w:i/>
          <w:iCs/>
        </w:rPr>
        <w:t>JavaScript</w:t>
      </w:r>
      <w:proofErr w:type="spellEnd"/>
      <w:r>
        <w:t xml:space="preserve"> do </w:t>
      </w:r>
      <w:r>
        <w:fldChar w:fldCharType="begin"/>
      </w:r>
      <w:r>
        <w:instrText xml:space="preserve"> REF _Ref220227549 \h </w:instrText>
      </w:r>
      <w:r>
        <w:fldChar w:fldCharType="separate"/>
      </w:r>
      <w:r>
        <w:t xml:space="preserve">Quadro </w:t>
      </w:r>
      <w:r>
        <w:rPr>
          <w:noProof/>
        </w:rPr>
        <w:t>28</w:t>
      </w:r>
      <w:r>
        <w:fldChar w:fldCharType="end"/>
      </w:r>
      <w:r>
        <w:t xml:space="preserve">. </w:t>
      </w:r>
    </w:p>
    <w:p w14:paraId="452862C0" w14:textId="77777777" w:rsidR="00BB1750" w:rsidRDefault="00BB1750" w:rsidP="00BB1750"/>
    <w:p w14:paraId="39613B9D" w14:textId="77777777" w:rsidR="00BB1750" w:rsidRDefault="00BB1750" w:rsidP="00BB1750">
      <w:pPr>
        <w:pStyle w:val="Legenda"/>
      </w:pPr>
      <w:bookmarkStart w:id="41" w:name="_Ref220227549"/>
      <w:r>
        <w:t xml:space="preserve">Quadro </w:t>
      </w:r>
      <w:r>
        <w:fldChar w:fldCharType="begin"/>
      </w:r>
      <w:r>
        <w:instrText xml:space="preserve"> SEQ Quadro \* ARABIC </w:instrText>
      </w:r>
      <w:r>
        <w:fldChar w:fldCharType="separate"/>
      </w:r>
      <w:r>
        <w:rPr>
          <w:noProof/>
        </w:rPr>
        <w:t>28</w:t>
      </w:r>
      <w:r>
        <w:rPr>
          <w:noProof/>
        </w:rPr>
        <w:fldChar w:fldCharType="end"/>
      </w:r>
      <w:bookmarkEnd w:id="41"/>
      <w:r>
        <w:t xml:space="preserve">: Função </w:t>
      </w:r>
      <w:proofErr w:type="spellStart"/>
      <w:r w:rsidRPr="00AD62EA">
        <w:t>selecionaVerticesOpostos</w:t>
      </w:r>
      <w:proofErr w:type="spellEnd"/>
      <w:r w:rsidRPr="00AD62EA">
        <w:t xml:space="preserve"> </w:t>
      </w:r>
      <w:r>
        <w:t xml:space="preserve">() em </w:t>
      </w:r>
      <w:r w:rsidRPr="00D43AE4">
        <w:rPr>
          <w:i/>
          <w:iCs w:val="0"/>
        </w:rPr>
        <w:t>Javascript</w:t>
      </w:r>
    </w:p>
    <w:tbl>
      <w:tblPr>
        <w:tblStyle w:val="Tabelacomgrade"/>
        <w:tblW w:w="0" w:type="auto"/>
        <w:tblLook w:val="04A0" w:firstRow="1" w:lastRow="0" w:firstColumn="1" w:lastColumn="0" w:noHBand="0" w:noVBand="1"/>
      </w:tblPr>
      <w:tblGrid>
        <w:gridCol w:w="9061"/>
      </w:tblGrid>
      <w:tr w:rsidR="00BB1750" w:rsidRPr="005D4D02" w14:paraId="2AE1C721" w14:textId="77777777" w:rsidTr="001B1456">
        <w:tc>
          <w:tcPr>
            <w:tcW w:w="9061" w:type="dxa"/>
          </w:tcPr>
          <w:p w14:paraId="6238C409" w14:textId="77777777" w:rsidR="00BB1750" w:rsidRPr="00BA656C" w:rsidRDefault="00BB1750" w:rsidP="001B1456">
            <w:pPr>
              <w:pStyle w:val="Codigo"/>
              <w:ind w:left="29"/>
              <w:jc w:val="left"/>
              <w:rPr>
                <w:lang w:val="en-US"/>
              </w:rPr>
            </w:pPr>
            <w:r w:rsidRPr="00BA656C">
              <w:rPr>
                <w:lang w:val="en-US"/>
              </w:rPr>
              <w:t xml:space="preserve">function </w:t>
            </w:r>
            <w:proofErr w:type="spellStart"/>
            <w:proofErr w:type="gramStart"/>
            <w:r w:rsidRPr="00BA656C">
              <w:rPr>
                <w:lang w:val="en-US"/>
              </w:rPr>
              <w:t>selecionaVerticesOpostos</w:t>
            </w:r>
            <w:proofErr w:type="spellEnd"/>
            <w:r w:rsidRPr="00BA656C">
              <w:rPr>
                <w:lang w:val="en-US"/>
              </w:rPr>
              <w:t>(</w:t>
            </w:r>
            <w:proofErr w:type="gramEnd"/>
            <w:r w:rsidRPr="00BA656C">
              <w:rPr>
                <w:lang w:val="en-US"/>
              </w:rPr>
              <w:t xml:space="preserve">vertices, </w:t>
            </w:r>
            <w:proofErr w:type="spellStart"/>
            <w:proofErr w:type="gramStart"/>
            <w:r w:rsidRPr="00BA656C">
              <w:rPr>
                <w:lang w:val="en-US"/>
              </w:rPr>
              <w:t>centroide</w:t>
            </w:r>
            <w:proofErr w:type="spellEnd"/>
            <w:r w:rsidRPr="00BA656C">
              <w:rPr>
                <w:lang w:val="en-US"/>
              </w:rPr>
              <w:t>) {</w:t>
            </w:r>
            <w:proofErr w:type="gramEnd"/>
          </w:p>
          <w:p w14:paraId="36C56A7B" w14:textId="77777777" w:rsidR="00BB1750" w:rsidRPr="00930B7C" w:rsidRDefault="00BB1750" w:rsidP="001B1456">
            <w:pPr>
              <w:pStyle w:val="Codigo"/>
              <w:ind w:left="29"/>
              <w:jc w:val="left"/>
              <w:rPr>
                <w:lang w:val="en-US"/>
              </w:rPr>
            </w:pPr>
            <w:r w:rsidRPr="00930B7C">
              <w:rPr>
                <w:lang w:val="en-US"/>
              </w:rPr>
              <w:t>if (</w:t>
            </w:r>
            <w:proofErr w:type="spellStart"/>
            <w:proofErr w:type="gramStart"/>
            <w:r w:rsidRPr="00930B7C">
              <w:rPr>
                <w:lang w:val="en-US"/>
              </w:rPr>
              <w:t>vertices.length</w:t>
            </w:r>
            <w:proofErr w:type="spellEnd"/>
            <w:proofErr w:type="gramEnd"/>
            <w:r w:rsidRPr="00930B7C">
              <w:rPr>
                <w:lang w:val="en-US"/>
              </w:rPr>
              <w:t xml:space="preserve"> &lt; 2) return </w:t>
            </w:r>
            <w:proofErr w:type="gramStart"/>
            <w:r w:rsidRPr="00930B7C">
              <w:rPr>
                <w:lang w:val="en-US"/>
              </w:rPr>
              <w:t>null;</w:t>
            </w:r>
            <w:proofErr w:type="gramEnd"/>
          </w:p>
          <w:p w14:paraId="4E92C906" w14:textId="77777777" w:rsidR="00BB1750" w:rsidRPr="00930B7C" w:rsidRDefault="00BB1750" w:rsidP="001B1456">
            <w:pPr>
              <w:pStyle w:val="Codigo"/>
              <w:ind w:left="29"/>
              <w:jc w:val="left"/>
              <w:rPr>
                <w:lang w:val="en-US"/>
              </w:rPr>
            </w:pPr>
          </w:p>
          <w:p w14:paraId="7036CAEF"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pAnterior</w:t>
            </w:r>
            <w:proofErr w:type="spellEnd"/>
            <w:r w:rsidRPr="00930B7C">
              <w:rPr>
                <w:lang w:val="en-US"/>
              </w:rPr>
              <w:t xml:space="preserve"> = </w:t>
            </w:r>
            <w:proofErr w:type="gramStart"/>
            <w:r w:rsidRPr="00930B7C">
              <w:rPr>
                <w:lang w:val="en-US"/>
              </w:rPr>
              <w:t>null;</w:t>
            </w:r>
            <w:proofErr w:type="gramEnd"/>
          </w:p>
          <w:p w14:paraId="01143847" w14:textId="77777777" w:rsidR="00BB1750" w:rsidRPr="00930B7C" w:rsidRDefault="00BB1750" w:rsidP="001B1456">
            <w:pPr>
              <w:pStyle w:val="Codigo"/>
              <w:ind w:left="29"/>
              <w:jc w:val="left"/>
              <w:rPr>
                <w:lang w:val="en-US"/>
              </w:rPr>
            </w:pPr>
            <w:r w:rsidRPr="00930B7C">
              <w:rPr>
                <w:lang w:val="en-US"/>
              </w:rPr>
              <w:t xml:space="preserve">    let </w:t>
            </w:r>
            <w:proofErr w:type="spellStart"/>
            <w:r w:rsidRPr="00930B7C">
              <w:rPr>
                <w:lang w:val="en-US"/>
              </w:rPr>
              <w:t>pPosterior</w:t>
            </w:r>
            <w:proofErr w:type="spellEnd"/>
            <w:r w:rsidRPr="00930B7C">
              <w:rPr>
                <w:lang w:val="en-US"/>
              </w:rPr>
              <w:t xml:space="preserve"> = </w:t>
            </w:r>
            <w:proofErr w:type="gramStart"/>
            <w:r w:rsidRPr="00930B7C">
              <w:rPr>
                <w:lang w:val="en-US"/>
              </w:rPr>
              <w:t>null;</w:t>
            </w:r>
            <w:proofErr w:type="gramEnd"/>
          </w:p>
          <w:p w14:paraId="7FBF9C3C" w14:textId="77777777" w:rsidR="00BB1750" w:rsidRPr="00930B7C" w:rsidRDefault="00BB1750" w:rsidP="001B1456">
            <w:pPr>
              <w:pStyle w:val="Codigo"/>
              <w:ind w:left="29"/>
              <w:jc w:val="left"/>
            </w:pPr>
            <w:r w:rsidRPr="00930B7C">
              <w:rPr>
                <w:lang w:val="en-US"/>
              </w:rPr>
              <w:t xml:space="preserve">    </w:t>
            </w:r>
            <w:proofErr w:type="spellStart"/>
            <w:r w:rsidRPr="00930B7C">
              <w:t>let</w:t>
            </w:r>
            <w:proofErr w:type="spellEnd"/>
            <w:r w:rsidRPr="00930B7C">
              <w:t xml:space="preserve"> </w:t>
            </w:r>
            <w:proofErr w:type="spellStart"/>
            <w:r w:rsidRPr="00930B7C">
              <w:t>menorSomaDistancias</w:t>
            </w:r>
            <w:proofErr w:type="spellEnd"/>
            <w:r w:rsidRPr="00930B7C">
              <w:t xml:space="preserve"> = </w:t>
            </w:r>
            <w:proofErr w:type="spellStart"/>
            <w:r w:rsidRPr="00930B7C">
              <w:t>Infinity</w:t>
            </w:r>
            <w:proofErr w:type="spellEnd"/>
            <w:r w:rsidRPr="00930B7C">
              <w:t>;</w:t>
            </w:r>
          </w:p>
          <w:p w14:paraId="74D99C96" w14:textId="77777777" w:rsidR="00BB1750" w:rsidRPr="00930B7C" w:rsidRDefault="00BB1750" w:rsidP="001B1456">
            <w:pPr>
              <w:pStyle w:val="Codigo"/>
              <w:ind w:left="29"/>
              <w:jc w:val="left"/>
            </w:pPr>
          </w:p>
          <w:p w14:paraId="5B59165C" w14:textId="77777777" w:rsidR="00BB1750" w:rsidRPr="00930B7C" w:rsidRDefault="00BB1750" w:rsidP="001B1456">
            <w:pPr>
              <w:pStyle w:val="Codigo"/>
              <w:ind w:left="29"/>
              <w:jc w:val="left"/>
            </w:pPr>
            <w:r w:rsidRPr="00930B7C">
              <w:t xml:space="preserve">    // Percorremos a via analisando cada segmento (par de vértices consecutivos)</w:t>
            </w:r>
          </w:p>
          <w:p w14:paraId="03BBA89C" w14:textId="77777777" w:rsidR="00BB1750" w:rsidRPr="00930B7C" w:rsidRDefault="00BB1750" w:rsidP="001B1456">
            <w:pPr>
              <w:pStyle w:val="Codigo"/>
              <w:ind w:left="29"/>
              <w:jc w:val="left"/>
              <w:rPr>
                <w:lang w:val="en-US"/>
              </w:rPr>
            </w:pPr>
            <w:r w:rsidRPr="00930B7C">
              <w:lastRenderedPageBreak/>
              <w:t xml:space="preserve">    </w:t>
            </w:r>
            <w:r w:rsidRPr="00930B7C">
              <w:rPr>
                <w:lang w:val="en-US"/>
              </w:rPr>
              <w:t xml:space="preserve">for (let </w:t>
            </w:r>
            <w:proofErr w:type="spellStart"/>
            <w:r w:rsidRPr="00930B7C">
              <w:rPr>
                <w:lang w:val="en-US"/>
              </w:rPr>
              <w:t>i</w:t>
            </w:r>
            <w:proofErr w:type="spellEnd"/>
            <w:r w:rsidRPr="00930B7C">
              <w:rPr>
                <w:lang w:val="en-US"/>
              </w:rPr>
              <w:t xml:space="preserve"> = 0; </w:t>
            </w:r>
            <w:proofErr w:type="spellStart"/>
            <w:r w:rsidRPr="00930B7C">
              <w:rPr>
                <w:lang w:val="en-US"/>
              </w:rPr>
              <w:t>i</w:t>
            </w:r>
            <w:proofErr w:type="spellEnd"/>
            <w:r w:rsidRPr="00930B7C">
              <w:rPr>
                <w:lang w:val="en-US"/>
              </w:rPr>
              <w:t xml:space="preserve"> &lt; </w:t>
            </w:r>
            <w:proofErr w:type="spellStart"/>
            <w:proofErr w:type="gramStart"/>
            <w:r w:rsidRPr="00930B7C">
              <w:rPr>
                <w:lang w:val="en-US"/>
              </w:rPr>
              <w:t>vertices.length</w:t>
            </w:r>
            <w:proofErr w:type="spellEnd"/>
            <w:proofErr w:type="gramEnd"/>
            <w:r w:rsidRPr="00930B7C">
              <w:rPr>
                <w:lang w:val="en-US"/>
              </w:rPr>
              <w:t xml:space="preserve"> - 1; </w:t>
            </w:r>
            <w:proofErr w:type="spellStart"/>
            <w:r w:rsidRPr="00930B7C">
              <w:rPr>
                <w:lang w:val="en-US"/>
              </w:rPr>
              <w:t>i</w:t>
            </w:r>
            <w:proofErr w:type="spellEnd"/>
            <w:r w:rsidRPr="00930B7C">
              <w:rPr>
                <w:lang w:val="en-US"/>
              </w:rPr>
              <w:t>+</w:t>
            </w:r>
            <w:proofErr w:type="gramStart"/>
            <w:r w:rsidRPr="00930B7C">
              <w:rPr>
                <w:lang w:val="en-US"/>
              </w:rPr>
              <w:t>+) {</w:t>
            </w:r>
            <w:proofErr w:type="gramEnd"/>
          </w:p>
          <w:p w14:paraId="51400C56" w14:textId="77777777" w:rsidR="00BB1750" w:rsidRPr="00930B7C" w:rsidRDefault="00BB1750" w:rsidP="001B1456">
            <w:pPr>
              <w:pStyle w:val="Codigo"/>
              <w:ind w:left="29"/>
              <w:jc w:val="left"/>
              <w:rPr>
                <w:lang w:val="en-US"/>
              </w:rPr>
            </w:pPr>
            <w:r w:rsidRPr="00930B7C">
              <w:rPr>
                <w:lang w:val="en-US"/>
              </w:rPr>
              <w:t xml:space="preserve">        const v1 = vertices[</w:t>
            </w:r>
            <w:proofErr w:type="spellStart"/>
            <w:r w:rsidRPr="00930B7C">
              <w:rPr>
                <w:lang w:val="en-US"/>
              </w:rPr>
              <w:t>i</w:t>
            </w:r>
            <w:proofErr w:type="spellEnd"/>
            <w:proofErr w:type="gramStart"/>
            <w:r w:rsidRPr="00930B7C">
              <w:rPr>
                <w:lang w:val="en-US"/>
              </w:rPr>
              <w:t>];</w:t>
            </w:r>
            <w:proofErr w:type="gramEnd"/>
          </w:p>
          <w:p w14:paraId="21262AC4" w14:textId="77777777" w:rsidR="00BB1750" w:rsidRPr="00930B7C" w:rsidRDefault="00BB1750" w:rsidP="001B1456">
            <w:pPr>
              <w:pStyle w:val="Codigo"/>
              <w:ind w:left="29"/>
              <w:jc w:val="left"/>
              <w:rPr>
                <w:lang w:val="en-US"/>
              </w:rPr>
            </w:pPr>
            <w:r w:rsidRPr="00930B7C">
              <w:rPr>
                <w:lang w:val="en-US"/>
              </w:rPr>
              <w:t xml:space="preserve">        const v2 = </w:t>
            </w:r>
            <w:proofErr w:type="gramStart"/>
            <w:r w:rsidRPr="00930B7C">
              <w:rPr>
                <w:lang w:val="en-US"/>
              </w:rPr>
              <w:t>vertices[</w:t>
            </w:r>
            <w:proofErr w:type="spellStart"/>
            <w:proofErr w:type="gramEnd"/>
            <w:r w:rsidRPr="00930B7C">
              <w:rPr>
                <w:lang w:val="en-US"/>
              </w:rPr>
              <w:t>i</w:t>
            </w:r>
            <w:proofErr w:type="spellEnd"/>
            <w:r w:rsidRPr="00930B7C">
              <w:rPr>
                <w:lang w:val="en-US"/>
              </w:rPr>
              <w:t xml:space="preserve"> + 1</w:t>
            </w:r>
            <w:proofErr w:type="gramStart"/>
            <w:r w:rsidRPr="00930B7C">
              <w:rPr>
                <w:lang w:val="en-US"/>
              </w:rPr>
              <w:t>];</w:t>
            </w:r>
            <w:proofErr w:type="gramEnd"/>
          </w:p>
          <w:p w14:paraId="50436DC7" w14:textId="77777777" w:rsidR="00BB1750" w:rsidRPr="00930B7C" w:rsidRDefault="00BB1750" w:rsidP="001B1456">
            <w:pPr>
              <w:pStyle w:val="Codigo"/>
              <w:ind w:left="29"/>
              <w:jc w:val="left"/>
              <w:rPr>
                <w:lang w:val="en-US"/>
              </w:rPr>
            </w:pPr>
          </w:p>
          <w:p w14:paraId="45D75D8F" w14:textId="77777777" w:rsidR="00BB1750" w:rsidRPr="00930B7C" w:rsidRDefault="00BB1750" w:rsidP="001B1456">
            <w:pPr>
              <w:pStyle w:val="Codigo"/>
              <w:ind w:left="29"/>
              <w:jc w:val="left"/>
            </w:pPr>
            <w:r w:rsidRPr="00930B7C">
              <w:rPr>
                <w:lang w:val="en-US"/>
              </w:rPr>
              <w:t xml:space="preserve">        </w:t>
            </w:r>
            <w:r w:rsidRPr="00930B7C">
              <w:t>// Calculamos a distância do centroide até os dois vértices do segmento</w:t>
            </w:r>
          </w:p>
          <w:p w14:paraId="722D10DC" w14:textId="77777777" w:rsidR="00BB1750" w:rsidRPr="00930B7C" w:rsidRDefault="00BB1750" w:rsidP="001B1456">
            <w:pPr>
              <w:pStyle w:val="Codigo"/>
              <w:ind w:left="29"/>
              <w:jc w:val="left"/>
              <w:rPr>
                <w:lang w:val="en-US"/>
              </w:rPr>
            </w:pPr>
            <w:r w:rsidRPr="00930B7C">
              <w:t xml:space="preserve">        </w:t>
            </w:r>
            <w:r w:rsidRPr="00930B7C">
              <w:rPr>
                <w:lang w:val="en-US"/>
              </w:rPr>
              <w:t xml:space="preserve">const d1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v1.lat,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v1.lon, 2)</w:t>
            </w:r>
            <w:proofErr w:type="gramStart"/>
            <w:r w:rsidRPr="00930B7C">
              <w:rPr>
                <w:lang w:val="en-US"/>
              </w:rPr>
              <w:t>);</w:t>
            </w:r>
            <w:proofErr w:type="gramEnd"/>
          </w:p>
          <w:p w14:paraId="45ECC6ED" w14:textId="77777777" w:rsidR="00BB1750" w:rsidRPr="00930B7C" w:rsidRDefault="00BB1750" w:rsidP="001B1456">
            <w:pPr>
              <w:pStyle w:val="Codigo"/>
              <w:ind w:left="29"/>
              <w:jc w:val="left"/>
              <w:rPr>
                <w:lang w:val="en-US"/>
              </w:rPr>
            </w:pPr>
            <w:r w:rsidRPr="00930B7C">
              <w:rPr>
                <w:lang w:val="en-US"/>
              </w:rPr>
              <w:t xml:space="preserve">        const d2 = </w:t>
            </w:r>
            <w:proofErr w:type="spellStart"/>
            <w:r w:rsidRPr="00930B7C">
              <w:rPr>
                <w:lang w:val="en-US"/>
              </w:rPr>
              <w:t>Math.sqrt</w:t>
            </w:r>
            <w:proofErr w:type="spellEnd"/>
            <w:r w:rsidRPr="00930B7C">
              <w:rPr>
                <w:lang w:val="en-US"/>
              </w:rPr>
              <w:t>(</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 xml:space="preserve">0] - v2.lat, 2) + </w:t>
            </w:r>
            <w:proofErr w:type="spellStart"/>
            <w:r w:rsidRPr="00930B7C">
              <w:rPr>
                <w:lang w:val="en-US"/>
              </w:rPr>
              <w:t>Math.pow</w:t>
            </w:r>
            <w:proofErr w:type="spellEnd"/>
            <w:r w:rsidRPr="00930B7C">
              <w:rPr>
                <w:lang w:val="en-US"/>
              </w:rPr>
              <w:t>(</w:t>
            </w:r>
            <w:proofErr w:type="spellStart"/>
            <w:proofErr w:type="gramStart"/>
            <w:r w:rsidRPr="00930B7C">
              <w:rPr>
                <w:lang w:val="en-US"/>
              </w:rPr>
              <w:t>centroide</w:t>
            </w:r>
            <w:proofErr w:type="spellEnd"/>
            <w:r w:rsidRPr="00930B7C">
              <w:rPr>
                <w:lang w:val="en-US"/>
              </w:rPr>
              <w:t>[</w:t>
            </w:r>
            <w:proofErr w:type="gramEnd"/>
            <w:r w:rsidRPr="00930B7C">
              <w:rPr>
                <w:lang w:val="en-US"/>
              </w:rPr>
              <w:t>1] - v2.lon, 2)</w:t>
            </w:r>
            <w:proofErr w:type="gramStart"/>
            <w:r w:rsidRPr="00930B7C">
              <w:rPr>
                <w:lang w:val="en-US"/>
              </w:rPr>
              <w:t>);</w:t>
            </w:r>
            <w:proofErr w:type="gramEnd"/>
          </w:p>
          <w:p w14:paraId="27984771" w14:textId="77777777" w:rsidR="00BB1750" w:rsidRPr="00930B7C" w:rsidRDefault="00BB1750" w:rsidP="001B1456">
            <w:pPr>
              <w:pStyle w:val="Codigo"/>
              <w:ind w:left="29"/>
              <w:jc w:val="left"/>
              <w:rPr>
                <w:lang w:val="en-US"/>
              </w:rPr>
            </w:pPr>
          </w:p>
          <w:p w14:paraId="17F98F9F" w14:textId="77777777" w:rsidR="00BB1750" w:rsidRPr="00930B7C" w:rsidRDefault="00BB1750" w:rsidP="001B1456">
            <w:pPr>
              <w:pStyle w:val="Codigo"/>
              <w:ind w:left="29"/>
              <w:jc w:val="left"/>
            </w:pPr>
            <w:r w:rsidRPr="00930B7C">
              <w:rPr>
                <w:lang w:val="en-US"/>
              </w:rPr>
              <w:t xml:space="preserve">        </w:t>
            </w:r>
            <w:r w:rsidRPr="00930B7C">
              <w:t>// O segmento ideal é aquele cuja soma das distâncias ao centroide é a menor</w:t>
            </w:r>
          </w:p>
          <w:p w14:paraId="5C078ADF" w14:textId="77777777" w:rsidR="00BB1750" w:rsidRPr="00930B7C" w:rsidRDefault="00BB1750" w:rsidP="001B1456">
            <w:pPr>
              <w:pStyle w:val="Codigo"/>
              <w:ind w:left="29"/>
              <w:jc w:val="left"/>
            </w:pPr>
            <w:r w:rsidRPr="00930B7C">
              <w:t xml:space="preserve">        // Isso garante que estamos pegando o par que "enquadra" o centroide</w:t>
            </w:r>
          </w:p>
          <w:p w14:paraId="28676B20" w14:textId="77777777" w:rsidR="00BB1750" w:rsidRPr="00930B7C" w:rsidRDefault="00BB1750" w:rsidP="001B1456">
            <w:pPr>
              <w:pStyle w:val="Codigo"/>
              <w:ind w:left="29"/>
              <w:jc w:val="left"/>
            </w:pPr>
            <w:r w:rsidRPr="00930B7C">
              <w:t xml:space="preserve">        </w:t>
            </w:r>
            <w:proofErr w:type="spellStart"/>
            <w:r w:rsidRPr="00930B7C">
              <w:t>if</w:t>
            </w:r>
            <w:proofErr w:type="spellEnd"/>
            <w:r w:rsidRPr="00930B7C">
              <w:t xml:space="preserve"> (d1 + d2 &lt; </w:t>
            </w:r>
            <w:proofErr w:type="spellStart"/>
            <w:r w:rsidRPr="00930B7C">
              <w:t>menorSomaDistancias</w:t>
            </w:r>
            <w:proofErr w:type="spellEnd"/>
            <w:r w:rsidRPr="00930B7C">
              <w:t>) {</w:t>
            </w:r>
          </w:p>
          <w:p w14:paraId="2285637F" w14:textId="77777777" w:rsidR="00BB1750" w:rsidRPr="00930B7C" w:rsidRDefault="00BB1750" w:rsidP="001B1456">
            <w:pPr>
              <w:pStyle w:val="Codigo"/>
              <w:ind w:left="29"/>
              <w:jc w:val="left"/>
            </w:pPr>
            <w:r w:rsidRPr="00930B7C">
              <w:t xml:space="preserve">            </w:t>
            </w:r>
            <w:proofErr w:type="spellStart"/>
            <w:r w:rsidRPr="00930B7C">
              <w:t>menorSomaDistancias</w:t>
            </w:r>
            <w:proofErr w:type="spellEnd"/>
            <w:r w:rsidRPr="00930B7C">
              <w:t xml:space="preserve"> = d1 + d2;</w:t>
            </w:r>
          </w:p>
          <w:p w14:paraId="7246D3CE" w14:textId="77777777" w:rsidR="00BB1750" w:rsidRPr="00930B7C" w:rsidRDefault="00BB1750" w:rsidP="001B1456">
            <w:pPr>
              <w:pStyle w:val="Codigo"/>
              <w:ind w:left="29"/>
              <w:jc w:val="left"/>
              <w:rPr>
                <w:lang w:val="en-US"/>
              </w:rPr>
            </w:pPr>
            <w:r w:rsidRPr="00930B7C">
              <w:t xml:space="preserve">            </w:t>
            </w:r>
            <w:proofErr w:type="spellStart"/>
            <w:r w:rsidRPr="00930B7C">
              <w:rPr>
                <w:lang w:val="en-US"/>
              </w:rPr>
              <w:t>pAnterior</w:t>
            </w:r>
            <w:proofErr w:type="spellEnd"/>
            <w:r w:rsidRPr="00930B7C">
              <w:rPr>
                <w:lang w:val="en-US"/>
              </w:rPr>
              <w:t xml:space="preserve"> = </w:t>
            </w:r>
            <w:proofErr w:type="gramStart"/>
            <w:r w:rsidRPr="00930B7C">
              <w:rPr>
                <w:lang w:val="en-US"/>
              </w:rPr>
              <w:t>v1;</w:t>
            </w:r>
            <w:proofErr w:type="gramEnd"/>
          </w:p>
          <w:p w14:paraId="2238696B" w14:textId="77777777" w:rsidR="00BB1750" w:rsidRPr="00930B7C" w:rsidRDefault="00BB1750" w:rsidP="001B1456">
            <w:pPr>
              <w:pStyle w:val="Codigo"/>
              <w:ind w:left="29"/>
              <w:jc w:val="left"/>
              <w:rPr>
                <w:lang w:val="en-US"/>
              </w:rPr>
            </w:pPr>
            <w:r w:rsidRPr="00930B7C">
              <w:rPr>
                <w:lang w:val="en-US"/>
              </w:rPr>
              <w:t xml:space="preserve">            </w:t>
            </w:r>
            <w:proofErr w:type="spellStart"/>
            <w:r w:rsidRPr="00930B7C">
              <w:rPr>
                <w:lang w:val="en-US"/>
              </w:rPr>
              <w:t>pPosterior</w:t>
            </w:r>
            <w:proofErr w:type="spellEnd"/>
            <w:r w:rsidRPr="00930B7C">
              <w:rPr>
                <w:lang w:val="en-US"/>
              </w:rPr>
              <w:t xml:space="preserve"> = </w:t>
            </w:r>
            <w:proofErr w:type="gramStart"/>
            <w:r w:rsidRPr="00930B7C">
              <w:rPr>
                <w:lang w:val="en-US"/>
              </w:rPr>
              <w:t>v2;</w:t>
            </w:r>
            <w:proofErr w:type="gramEnd"/>
          </w:p>
          <w:p w14:paraId="6930F0C8" w14:textId="77777777" w:rsidR="00BB1750" w:rsidRPr="00930B7C" w:rsidRDefault="00BB1750" w:rsidP="001B1456">
            <w:pPr>
              <w:pStyle w:val="Codigo"/>
              <w:ind w:left="29"/>
              <w:jc w:val="left"/>
              <w:rPr>
                <w:lang w:val="en-US"/>
              </w:rPr>
            </w:pPr>
            <w:r w:rsidRPr="00930B7C">
              <w:rPr>
                <w:lang w:val="en-US"/>
              </w:rPr>
              <w:t xml:space="preserve">        }</w:t>
            </w:r>
          </w:p>
          <w:p w14:paraId="15920A5E" w14:textId="77777777" w:rsidR="00BB1750" w:rsidRPr="00930B7C" w:rsidRDefault="00BB1750" w:rsidP="001B1456">
            <w:pPr>
              <w:pStyle w:val="Codigo"/>
              <w:ind w:left="29"/>
              <w:jc w:val="left"/>
              <w:rPr>
                <w:lang w:val="en-US"/>
              </w:rPr>
            </w:pPr>
            <w:r w:rsidRPr="00930B7C">
              <w:rPr>
                <w:lang w:val="en-US"/>
              </w:rPr>
              <w:t xml:space="preserve">    }</w:t>
            </w:r>
          </w:p>
          <w:p w14:paraId="1EA4663B" w14:textId="77777777" w:rsidR="00BB1750" w:rsidRPr="00930B7C" w:rsidRDefault="00BB1750" w:rsidP="001B1456">
            <w:pPr>
              <w:pStyle w:val="Codigo"/>
              <w:ind w:left="29"/>
              <w:jc w:val="left"/>
              <w:rPr>
                <w:lang w:val="en-US"/>
              </w:rPr>
            </w:pPr>
          </w:p>
          <w:p w14:paraId="23F2B41C" w14:textId="77777777" w:rsidR="00BB1750" w:rsidRPr="00930B7C" w:rsidRDefault="00BB1750" w:rsidP="001B1456">
            <w:pPr>
              <w:pStyle w:val="Codigo"/>
              <w:ind w:left="29"/>
              <w:jc w:val="left"/>
              <w:rPr>
                <w:lang w:val="en-US"/>
              </w:rPr>
            </w:pPr>
            <w:r w:rsidRPr="00930B7C">
              <w:rPr>
                <w:lang w:val="en-US"/>
              </w:rPr>
              <w:t xml:space="preserve">    return </w:t>
            </w:r>
            <w:proofErr w:type="gramStart"/>
            <w:r w:rsidRPr="00930B7C">
              <w:rPr>
                <w:lang w:val="en-US"/>
              </w:rPr>
              <w:t>{ p</w:t>
            </w:r>
            <w:proofErr w:type="gramEnd"/>
            <w:r w:rsidRPr="00930B7C">
              <w:rPr>
                <w:lang w:val="en-US"/>
              </w:rPr>
              <w:t xml:space="preserve">1: </w:t>
            </w:r>
            <w:proofErr w:type="spellStart"/>
            <w:r w:rsidRPr="00930B7C">
              <w:rPr>
                <w:lang w:val="en-US"/>
              </w:rPr>
              <w:t>pAnterior</w:t>
            </w:r>
            <w:proofErr w:type="spellEnd"/>
            <w:r w:rsidRPr="00930B7C">
              <w:rPr>
                <w:lang w:val="en-US"/>
              </w:rPr>
              <w:t xml:space="preserve">, p2: </w:t>
            </w:r>
            <w:proofErr w:type="spellStart"/>
            <w:proofErr w:type="gramStart"/>
            <w:r w:rsidRPr="00930B7C">
              <w:rPr>
                <w:lang w:val="en-US"/>
              </w:rPr>
              <w:t>pPosterior</w:t>
            </w:r>
            <w:proofErr w:type="spellEnd"/>
            <w:r w:rsidRPr="00930B7C">
              <w:rPr>
                <w:lang w:val="en-US"/>
              </w:rPr>
              <w:t xml:space="preserve"> }</w:t>
            </w:r>
            <w:proofErr w:type="gramEnd"/>
            <w:r w:rsidRPr="00930B7C">
              <w:rPr>
                <w:lang w:val="en-US"/>
              </w:rPr>
              <w:t>;</w:t>
            </w:r>
          </w:p>
          <w:p w14:paraId="30F4655F" w14:textId="77777777" w:rsidR="00BB1750" w:rsidRPr="00C32B98" w:rsidRDefault="00BB1750" w:rsidP="001B1456">
            <w:pPr>
              <w:pStyle w:val="Codigo"/>
              <w:ind w:left="29"/>
              <w:jc w:val="left"/>
              <w:rPr>
                <w:lang w:val="en-US"/>
              </w:rPr>
            </w:pPr>
            <w:r w:rsidRPr="00930B7C">
              <w:rPr>
                <w:lang w:val="en-US"/>
              </w:rPr>
              <w:t>}</w:t>
            </w:r>
          </w:p>
        </w:tc>
      </w:tr>
    </w:tbl>
    <w:p w14:paraId="32A0F9C2" w14:textId="77777777" w:rsidR="00BB1750" w:rsidRDefault="00BB1750" w:rsidP="00BB1750">
      <w:pPr>
        <w:pStyle w:val="Legenda"/>
      </w:pPr>
      <w:r>
        <w:lastRenderedPageBreak/>
        <w:t>Elaboração: Os autores (2026)</w:t>
      </w:r>
    </w:p>
    <w:p w14:paraId="649A46DD" w14:textId="77777777" w:rsidR="00BB1750" w:rsidRDefault="00BB1750" w:rsidP="00BB1750"/>
    <w:p w14:paraId="0D9D7FC1" w14:textId="5E152CDF" w:rsidR="00BB1750" w:rsidRDefault="00BB1750" w:rsidP="00BB1750">
      <w:r>
        <w:t xml:space="preserve">Essa função percorre todos os elementos do </w:t>
      </w:r>
      <w:proofErr w:type="spellStart"/>
      <w:r w:rsidRPr="00232EEB">
        <w:rPr>
          <w:i/>
          <w:iCs/>
        </w:rPr>
        <w:t>array</w:t>
      </w:r>
      <w:proofErr w:type="spellEnd"/>
      <w:r>
        <w:t xml:space="preserve"> </w:t>
      </w:r>
      <w:proofErr w:type="spellStart"/>
      <w:r w:rsidRPr="006D025A">
        <w:rPr>
          <w:i/>
          <w:iCs/>
        </w:rPr>
        <w:t>vertices</w:t>
      </w:r>
      <w:proofErr w:type="spellEnd"/>
      <w:r>
        <w:t xml:space="preserve"> (</w:t>
      </w:r>
      <w:proofErr w:type="spellStart"/>
      <w:r w:rsidRPr="007D1B60">
        <w:rPr>
          <w:i/>
          <w:iCs/>
        </w:rPr>
        <w:t>array</w:t>
      </w:r>
      <w:proofErr w:type="spellEnd"/>
      <w:r>
        <w:t xml:space="preserve"> de objetos {</w:t>
      </w:r>
      <w:proofErr w:type="spellStart"/>
      <w:r>
        <w:t>lat</w:t>
      </w:r>
      <w:proofErr w:type="spellEnd"/>
      <w:r>
        <w:t xml:space="preserve">, </w:t>
      </w:r>
      <w:proofErr w:type="spellStart"/>
      <w:r>
        <w:t>lon</w:t>
      </w:r>
      <w:proofErr w:type="spellEnd"/>
      <w:r>
        <w:t xml:space="preserve">} vindos do </w:t>
      </w:r>
      <w:r w:rsidRPr="00A824DD">
        <w:rPr>
          <w:i/>
          <w:iCs/>
        </w:rPr>
        <w:t>Overpass</w:t>
      </w:r>
      <w:r>
        <w:t xml:space="preserve">) buscando o par de coordenadas que apresenta a menor distância em relação ao </w:t>
      </w:r>
      <w:r w:rsidRPr="00F575B1">
        <w:t>centroide</w:t>
      </w:r>
      <w:r>
        <w:t xml:space="preserve"> (</w:t>
      </w:r>
      <w:proofErr w:type="spellStart"/>
      <w:r w:rsidRPr="00F575B1">
        <w:rPr>
          <w:i/>
          <w:iCs/>
        </w:rPr>
        <w:t>array</w:t>
      </w:r>
      <w:proofErr w:type="spellEnd"/>
      <w:r>
        <w:t xml:space="preserve"> [</w:t>
      </w:r>
      <w:proofErr w:type="spellStart"/>
      <w:r>
        <w:t>lat</w:t>
      </w:r>
      <w:proofErr w:type="spellEnd"/>
      <w:r>
        <w:t xml:space="preserve">, </w:t>
      </w:r>
      <w:proofErr w:type="spellStart"/>
      <w:r>
        <w:t>lng</w:t>
      </w:r>
      <w:proofErr w:type="spellEnd"/>
      <w:r>
        <w:t>] do centroide da face.</w:t>
      </w:r>
    </w:p>
    <w:p w14:paraId="5C9A15F5" w14:textId="77777777" w:rsidR="00921E5C" w:rsidRDefault="00CB3405" w:rsidP="004E1CB8">
      <w:pPr>
        <w:pStyle w:val="Ttulo4"/>
      </w:pPr>
      <w:r w:rsidRPr="00CB3405">
        <w:t>Cálculo do Azimute</w:t>
      </w:r>
    </w:p>
    <w:p w14:paraId="02D2FD6F" w14:textId="724B4F92" w:rsidR="00446F9E" w:rsidRDefault="00CB3405" w:rsidP="00607149">
      <w:pPr>
        <w:rPr>
          <w:rFonts w:eastAsiaTheme="minorEastAsia"/>
        </w:rPr>
      </w:pPr>
      <w:r w:rsidRPr="00CB3405">
        <w:t xml:space="preserve">Utiliza-se a função matemática do arco-tangente2 </w:t>
      </w:r>
      <w:r w:rsidR="004D7762" w:rsidRPr="008E10A0">
        <w:rPr>
          <w:i/>
          <w:iCs/>
        </w:rPr>
        <w:t>(</w:t>
      </w:r>
      <w:r w:rsidR="00FF761D" w:rsidRPr="008E10A0">
        <w:rPr>
          <w:rFonts w:ascii="Cambria Math" w:eastAsiaTheme="minorEastAsia" w:hAnsi="Cambria Math"/>
          <w:i/>
          <w:iCs/>
        </w:rPr>
        <w:t>atan</w:t>
      </w:r>
      <w:proofErr w:type="gramStart"/>
      <w:r w:rsidR="00FF761D" w:rsidRPr="008E10A0">
        <w:rPr>
          <w:rFonts w:ascii="Cambria Math" w:eastAsiaTheme="minorEastAsia" w:hAnsi="Cambria Math"/>
          <w:i/>
          <w:iCs/>
        </w:rPr>
        <w:t>2</w:t>
      </w:r>
      <w:r w:rsidR="008E10A0" w:rsidRPr="008E10A0">
        <w:rPr>
          <w:rFonts w:ascii="Cambria Math" w:eastAsiaTheme="minorEastAsia" w:hAnsi="Cambria Math"/>
          <w:i/>
          <w:iCs/>
        </w:rPr>
        <w:t xml:space="preserve"> </w:t>
      </w:r>
      <w:r w:rsidR="004D7762" w:rsidRPr="008E10A0">
        <w:rPr>
          <w:rFonts w:eastAsiaTheme="minorEastAsia"/>
          <w:i/>
          <w:iCs/>
        </w:rPr>
        <w:t>)</w:t>
      </w:r>
      <w:proofErr w:type="gramEnd"/>
      <w:r w:rsidRPr="00CB3405">
        <w:t xml:space="preserve"> para determinar o ângulo de </w:t>
      </w:r>
      <w:r w:rsidRPr="001B359A">
        <w:t xml:space="preserve">direção </w:t>
      </w:r>
      <w:r w:rsidR="001B359A">
        <w:t xml:space="preserve">(azimute) </w:t>
      </w:r>
      <w:r w:rsidRPr="00CB3405">
        <w:t>entre dois pontos consecutivos da via extraída do OSM</w:t>
      </w:r>
      <w:r w:rsidR="00120BA1">
        <w:t>.</w:t>
      </w:r>
      <w:r w:rsidR="00446F9E">
        <w:t xml:space="preserve"> </w:t>
      </w:r>
      <w:r w:rsidR="00446F9E">
        <w:t xml:space="preserve">O </w:t>
      </w:r>
      <w:r w:rsidR="00446F9E">
        <w:fldChar w:fldCharType="begin"/>
      </w:r>
      <w:r w:rsidR="00446F9E">
        <w:instrText xml:space="preserve"> REF _Ref220343052 \h </w:instrText>
      </w:r>
      <w:r w:rsidR="00446F9E">
        <w:fldChar w:fldCharType="separate"/>
      </w:r>
      <w:r w:rsidR="00446F9E">
        <w:t xml:space="preserve">Quadro </w:t>
      </w:r>
      <w:r w:rsidR="00446F9E">
        <w:rPr>
          <w:noProof/>
        </w:rPr>
        <w:t>26</w:t>
      </w:r>
      <w:r w:rsidR="00446F9E">
        <w:fldChar w:fldCharType="end"/>
      </w:r>
      <w:r w:rsidR="00446F9E">
        <w:t xml:space="preserve"> apresenta </w:t>
      </w:r>
      <w:r w:rsidR="00446F9E">
        <w:t>ess</w:t>
      </w:r>
      <w:r w:rsidR="00446F9E">
        <w:t>a</w:t>
      </w:r>
      <w:r w:rsidR="00446F9E">
        <w:t>,</w:t>
      </w:r>
      <w:r w:rsidR="00446F9E">
        <w:t xml:space="preserve"> </w:t>
      </w:r>
      <w:r w:rsidR="00446F9E" w:rsidRPr="00DB70B6">
        <w:rPr>
          <w:rFonts w:eastAsiaTheme="minorEastAsia"/>
        </w:rPr>
        <w:t>onde:</w:t>
      </w:r>
    </w:p>
    <w:p w14:paraId="58F5CC5A" w14:textId="77777777" w:rsidR="00DB70B6" w:rsidRPr="00AE58CC" w:rsidRDefault="00DB70B6" w:rsidP="001604F2">
      <w:pPr>
        <w:pStyle w:val="PargrafodaLista"/>
        <w:jc w:val="left"/>
      </w:pPr>
      <m:oMath>
        <m:r>
          <m:rPr>
            <m:sty m:val="bi"/>
          </m:rPr>
          <w:rPr>
            <w:rFonts w:ascii="Cambria Math" w:hAnsi="Cambria Math"/>
            <w:color w:val="385623" w:themeColor="accent6" w:themeShade="80"/>
            <w:sz w:val="32"/>
            <w:szCs w:val="32"/>
          </w:rPr>
          <m:t>y</m:t>
        </m:r>
      </m:oMath>
      <w:r>
        <w:t>:</w:t>
      </w:r>
      <w:r w:rsidRPr="00CF3A2E">
        <w:t xml:space="preserve"> </w:t>
      </w:r>
      <w:proofErr w:type="spellStart"/>
      <w:r w:rsidRPr="00CF3A2E">
        <w:t>é</w:t>
      </w:r>
      <w:proofErr w:type="spellEnd"/>
      <w:r w:rsidRPr="00CF3A2E">
        <w:t xml:space="preserve">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68AD71DC" w14:textId="77777777" w:rsidR="00DB70B6" w:rsidRPr="00AE58CC" w:rsidRDefault="00DB70B6" w:rsidP="001604F2">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60F5E49B" w14:textId="77777777" w:rsidR="00DB70B6" w:rsidRPr="005828BD" w:rsidRDefault="00DB70B6" w:rsidP="00DB70B6">
      <w:pPr>
        <w:keepNext/>
        <w:widowControl w:val="0"/>
        <w:ind w:firstLine="0"/>
        <w:rPr>
          <w:rFonts w:eastAsiaTheme="minorEastAsia"/>
        </w:rPr>
      </w:pPr>
    </w:p>
    <w:p w14:paraId="544FE66C" w14:textId="77777777" w:rsidR="00DB70B6" w:rsidRDefault="00DB70B6" w:rsidP="001604F2">
      <w:pPr>
        <w:pStyle w:val="PargrafodaLista"/>
      </w:pPr>
      <m:oMath>
        <m:r>
          <m:rPr>
            <m:sty m:val="bi"/>
          </m:rPr>
          <w:rPr>
            <w:rFonts w:ascii="Cambria Math" w:hAnsi="Cambria Math"/>
            <w:color w:val="806000" w:themeColor="accent4" w:themeShade="80"/>
            <w:sz w:val="32"/>
            <w:szCs w:val="32"/>
          </w:rPr>
          <m:t>x</m:t>
        </m:r>
      </m:oMath>
      <w:r>
        <w:rPr>
          <w:b/>
          <w:bCs/>
        </w:rPr>
        <w:t>:</w:t>
      </w:r>
      <w:r w:rsidRPr="007266E5">
        <w:t xml:space="preserve"> </w:t>
      </w:r>
      <w:proofErr w:type="spellStart"/>
      <w:r w:rsidRPr="007266E5">
        <w:t>é</w:t>
      </w:r>
      <w:proofErr w:type="spellEnd"/>
      <w:r w:rsidRPr="007266E5">
        <w:t xml:space="preserve"> o deslocamento no eixo Norte-Sul (Latitude)</w:t>
      </w:r>
      <w:r>
        <w:t>, que r</w:t>
      </w:r>
      <w:r w:rsidRPr="00491167">
        <w:t>epresenta a diferença direta de latitude, pois a distância entre paralelos é constante</w:t>
      </w:r>
      <w:r>
        <w:t>.</w:t>
      </w:r>
    </w:p>
    <w:p w14:paraId="1847AE74" w14:textId="77777777" w:rsidR="00DB70B6" w:rsidRPr="00AE58CC" w:rsidRDefault="00DB70B6" w:rsidP="001604F2">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284EC111" w14:textId="10FC5D3A" w:rsidR="00FC014B" w:rsidRDefault="00120BA1" w:rsidP="00C12ECF">
      <w:r>
        <w:t xml:space="preserve"> </w:t>
      </w:r>
    </w:p>
    <w:p w14:paraId="46AE2770" w14:textId="2EA14C84" w:rsidR="002D0F18" w:rsidRDefault="002D0F18" w:rsidP="00150171">
      <w:pPr>
        <w:pStyle w:val="Legenda"/>
      </w:pPr>
      <w:bookmarkStart w:id="42" w:name="_Ref220343052"/>
      <w:r>
        <w:lastRenderedPageBreak/>
        <w:t xml:space="preserve">Quadro </w:t>
      </w:r>
      <w:r>
        <w:fldChar w:fldCharType="begin"/>
      </w:r>
      <w:r>
        <w:instrText xml:space="preserve"> SEQ Quadro \* ARABIC </w:instrText>
      </w:r>
      <w:r>
        <w:fldChar w:fldCharType="separate"/>
      </w:r>
      <w:r w:rsidR="00B3265F">
        <w:rPr>
          <w:noProof/>
        </w:rPr>
        <w:t>26</w:t>
      </w:r>
      <w:r>
        <w:rPr>
          <w:noProof/>
        </w:rPr>
        <w:fldChar w:fldCharType="end"/>
      </w:r>
      <w:bookmarkEnd w:id="42"/>
      <w:r>
        <w:t xml:space="preserve">: </w:t>
      </w:r>
      <w:r w:rsidR="006B7FF4" w:rsidRPr="006B7FF4">
        <w:t xml:space="preserve">Fórmula de </w:t>
      </w:r>
      <w:r w:rsidR="006B7FF4">
        <w:t>a</w:t>
      </w:r>
      <w:r w:rsidR="006B7FF4" w:rsidRPr="006B7FF4">
        <w:t xml:space="preserve">zimute para </w:t>
      </w:r>
      <w:r w:rsidR="006B7FF4">
        <w:t>p</w:t>
      </w:r>
      <w:r w:rsidR="006B7FF4" w:rsidRPr="006B7FF4">
        <w:t xml:space="preserve">equenas </w:t>
      </w:r>
      <w:r w:rsidR="006B7FF4">
        <w:t>d</w:t>
      </w:r>
      <w:r w:rsidR="006B7FF4" w:rsidRPr="006B7FF4">
        <w:t>istâncias</w:t>
      </w:r>
    </w:p>
    <w:tbl>
      <w:tblPr>
        <w:tblStyle w:val="Tabelacomgrade"/>
        <w:tblW w:w="0" w:type="auto"/>
        <w:tblLook w:val="04A0" w:firstRow="1" w:lastRow="0" w:firstColumn="1" w:lastColumn="0" w:noHBand="0" w:noVBand="1"/>
      </w:tblPr>
      <w:tblGrid>
        <w:gridCol w:w="9061"/>
      </w:tblGrid>
      <w:tr w:rsidR="002D0F18" w:rsidRPr="00AE58CC" w14:paraId="5CABC863" w14:textId="77777777" w:rsidTr="001B1456">
        <w:tc>
          <w:tcPr>
            <w:tcW w:w="9061" w:type="dxa"/>
          </w:tcPr>
          <w:p w14:paraId="2B0C83AB" w14:textId="77777777" w:rsidR="004C036A" w:rsidRDefault="004C036A" w:rsidP="00150171">
            <w:pPr>
              <w:keepNext/>
              <w:widowControl w:val="0"/>
              <w:ind w:firstLine="0"/>
              <w:rPr>
                <w:rFonts w:eastAsiaTheme="minorEastAsia"/>
              </w:rPr>
            </w:pPr>
          </w:p>
          <w:p w14:paraId="347AD5E0" w14:textId="49AADD8D" w:rsidR="009B4497" w:rsidRPr="00AE58CC" w:rsidRDefault="006B7FF4" w:rsidP="00150171">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010FF80D" w14:textId="7B0B1F49" w:rsidR="009B4497" w:rsidRPr="00AE58CC" w:rsidRDefault="009B4497" w:rsidP="00683F99">
            <w:pPr>
              <w:keepNext/>
              <w:widowControl w:val="0"/>
              <w:ind w:right="590" w:firstLine="0"/>
              <w:rPr>
                <w:rFonts w:eastAsiaTheme="minorEastAsia"/>
              </w:rPr>
            </w:pPr>
          </w:p>
        </w:tc>
      </w:tr>
    </w:tbl>
    <w:p w14:paraId="45336A9D" w14:textId="3211F318" w:rsidR="002D0F18" w:rsidRDefault="002D0F18" w:rsidP="00150171">
      <w:pPr>
        <w:pStyle w:val="Legenda"/>
      </w:pPr>
      <w:r>
        <w:t>Elaboração: Os autores (202</w:t>
      </w:r>
      <w:r w:rsidR="009F5AFE">
        <w:t>6</w:t>
      </w:r>
      <w:r>
        <w:t>)</w:t>
      </w:r>
    </w:p>
    <w:p w14:paraId="608DD682" w14:textId="77777777" w:rsidR="002D0F18" w:rsidRDefault="002D0F18" w:rsidP="002D0F18"/>
    <w:p w14:paraId="68C2A528" w14:textId="08BAA008" w:rsidR="0049630F" w:rsidRDefault="004342E7" w:rsidP="006D3D4B">
      <w:r>
        <w:t xml:space="preserve">O </w:t>
      </w:r>
      <w:r w:rsidR="006E7625">
        <w:fldChar w:fldCharType="begin"/>
      </w:r>
      <w:r w:rsidR="006E7625">
        <w:instrText xml:space="preserve"> REF _Ref220263027 \h </w:instrText>
      </w:r>
      <w:r w:rsidR="006E7625">
        <w:fldChar w:fldCharType="separate"/>
      </w:r>
      <w:r w:rsidR="00B3265F">
        <w:t xml:space="preserve">Quadro </w:t>
      </w:r>
      <w:r w:rsidR="00B3265F">
        <w:rPr>
          <w:noProof/>
        </w:rPr>
        <w:t>27</w:t>
      </w:r>
      <w:r w:rsidR="006E7625">
        <w:fldChar w:fldCharType="end"/>
      </w:r>
      <w:r w:rsidR="006E7625">
        <w:t xml:space="preserve"> </w:t>
      </w:r>
      <w:r w:rsidR="006C6469" w:rsidRPr="006C6469">
        <w:t xml:space="preserve">apresenta </w:t>
      </w:r>
      <w:r w:rsidR="006E7625">
        <w:t>um</w:t>
      </w:r>
      <w:r w:rsidR="006C6469" w:rsidRPr="006C6469">
        <w:t xml:space="preserve">a implementação em </w:t>
      </w:r>
      <w:proofErr w:type="spellStart"/>
      <w:r w:rsidR="006C6469" w:rsidRPr="008A0F16">
        <w:rPr>
          <w:i/>
          <w:iCs/>
        </w:rPr>
        <w:t>JavaScript</w:t>
      </w:r>
      <w:proofErr w:type="spellEnd"/>
      <w:r w:rsidR="006C6469" w:rsidRPr="006C6469">
        <w:t xml:space="preserve"> da função para o cálculo do azimute geodésico entre dois pares de coordenadas. Ressalta-se </w:t>
      </w:r>
      <w:r w:rsidR="00324D66">
        <w:t xml:space="preserve">que pode ser necessário </w:t>
      </w:r>
      <w:r w:rsidR="003E13E2">
        <w:t>aplicar</w:t>
      </w:r>
      <w:r w:rsidR="006C6469" w:rsidRPr="006C6469">
        <w:t xml:space="preserve"> transformações trigonométricas para compatibilizar o azimute calculado com os referenciais de orientação e rotação utilizados pelas bibliotecas de visualização geoespacial.</w:t>
      </w:r>
    </w:p>
    <w:p w14:paraId="7476342A" w14:textId="77777777" w:rsidR="006C6469" w:rsidRDefault="006C6469" w:rsidP="006D3D4B"/>
    <w:p w14:paraId="63D21DF1" w14:textId="0500E535" w:rsidR="00A337AA" w:rsidRDefault="00A337AA" w:rsidP="00150171">
      <w:pPr>
        <w:pStyle w:val="Legenda"/>
      </w:pPr>
      <w:bookmarkStart w:id="43" w:name="_Ref220263027"/>
      <w:r>
        <w:t xml:space="preserve">Quadro </w:t>
      </w:r>
      <w:r>
        <w:fldChar w:fldCharType="begin"/>
      </w:r>
      <w:r>
        <w:instrText xml:space="preserve"> SEQ Quadro \* ARABIC </w:instrText>
      </w:r>
      <w:r>
        <w:fldChar w:fldCharType="separate"/>
      </w:r>
      <w:r w:rsidR="00B3265F">
        <w:rPr>
          <w:noProof/>
        </w:rPr>
        <w:t>27</w:t>
      </w:r>
      <w:r>
        <w:rPr>
          <w:noProof/>
        </w:rPr>
        <w:fldChar w:fldCharType="end"/>
      </w:r>
      <w:bookmarkEnd w:id="43"/>
      <w:r>
        <w:t xml:space="preserve">: Função </w:t>
      </w:r>
      <w:proofErr w:type="spellStart"/>
      <w:proofErr w:type="gramStart"/>
      <w:r w:rsidRPr="0035584E">
        <w:t>calculaAzimute</w:t>
      </w:r>
      <w:proofErr w:type="spellEnd"/>
      <w:r>
        <w:t>(</w:t>
      </w:r>
      <w:proofErr w:type="gramEnd"/>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A337AA" w:rsidRPr="005D4D02" w14:paraId="7E85B555" w14:textId="77777777" w:rsidTr="008942F9">
        <w:tc>
          <w:tcPr>
            <w:tcW w:w="9061" w:type="dxa"/>
          </w:tcPr>
          <w:p w14:paraId="34801FC7" w14:textId="77777777" w:rsidR="00531E10" w:rsidRPr="00531E10" w:rsidRDefault="00531E10" w:rsidP="004F1AC4">
            <w:pPr>
              <w:pStyle w:val="Codigo"/>
              <w:keepNext/>
              <w:widowControl w:val="0"/>
              <w:ind w:left="28"/>
              <w:jc w:val="left"/>
            </w:pPr>
            <w:r w:rsidRPr="00531E10">
              <w:t>/**</w:t>
            </w:r>
          </w:p>
          <w:p w14:paraId="324FE95D" w14:textId="77777777" w:rsidR="00531E10" w:rsidRPr="00531E10" w:rsidRDefault="00531E10" w:rsidP="004F1AC4">
            <w:pPr>
              <w:pStyle w:val="Codigo"/>
              <w:keepNext/>
              <w:widowControl w:val="0"/>
              <w:ind w:left="28"/>
              <w:jc w:val="left"/>
            </w:pPr>
            <w:r w:rsidRPr="00531E10">
              <w:t xml:space="preserve"> * Calcula o azimute entre dois pontos para distâncias curtas (até 1-2km)</w:t>
            </w:r>
          </w:p>
          <w:p w14:paraId="3EB866FB"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lat1 - Latitude do ponto inicial</w:t>
            </w:r>
          </w:p>
          <w:p w14:paraId="43538EFD"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lon1 - Longitude do ponto inicial</w:t>
            </w:r>
          </w:p>
          <w:p w14:paraId="77A157A6"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lat2 - Latitude do ponto final</w:t>
            </w:r>
          </w:p>
          <w:p w14:paraId="03AC700C" w14:textId="77777777" w:rsidR="00531E10" w:rsidRPr="00531E10" w:rsidRDefault="00531E10" w:rsidP="004F1AC4">
            <w:pPr>
              <w:pStyle w:val="Codigo"/>
              <w:keepNext/>
              <w:widowControl w:val="0"/>
              <w:ind w:left="28"/>
              <w:jc w:val="left"/>
            </w:pPr>
            <w:r w:rsidRPr="00531E10">
              <w:t xml:space="preserve"> * @param {</w:t>
            </w:r>
            <w:proofErr w:type="spellStart"/>
            <w:r w:rsidRPr="00531E10">
              <w:t>number</w:t>
            </w:r>
            <w:proofErr w:type="spellEnd"/>
            <w:r w:rsidRPr="00531E10">
              <w:t>} lon2 - Longitude do ponto final</w:t>
            </w:r>
          </w:p>
          <w:p w14:paraId="09532FD7" w14:textId="77777777" w:rsidR="00531E10" w:rsidRPr="00531E10" w:rsidRDefault="00531E10" w:rsidP="004F1AC4">
            <w:pPr>
              <w:pStyle w:val="Codigo"/>
              <w:keepNext/>
              <w:widowControl w:val="0"/>
              <w:ind w:left="28"/>
              <w:jc w:val="left"/>
            </w:pPr>
            <w:r w:rsidRPr="00531E10">
              <w:t xml:space="preserve"> * @returns {</w:t>
            </w:r>
            <w:proofErr w:type="spellStart"/>
            <w:r w:rsidRPr="00531E10">
              <w:t>number</w:t>
            </w:r>
            <w:proofErr w:type="spellEnd"/>
            <w:r w:rsidRPr="00531E10">
              <w:t>} Azimute em graus (0° a 360°)</w:t>
            </w:r>
          </w:p>
          <w:p w14:paraId="575EF66A"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w:t>
            </w:r>
          </w:p>
          <w:p w14:paraId="712019E5" w14:textId="77777777" w:rsidR="00531E10" w:rsidRPr="00531E10" w:rsidRDefault="00531E10" w:rsidP="004F1AC4">
            <w:pPr>
              <w:pStyle w:val="Codigo"/>
              <w:keepNext/>
              <w:widowControl w:val="0"/>
              <w:ind w:left="28"/>
              <w:jc w:val="left"/>
              <w:rPr>
                <w:lang w:val="en-US"/>
              </w:rPr>
            </w:pPr>
            <w:r w:rsidRPr="00531E10">
              <w:rPr>
                <w:lang w:val="en-US"/>
              </w:rPr>
              <w:t xml:space="preserve">function </w:t>
            </w:r>
            <w:proofErr w:type="spellStart"/>
            <w:proofErr w:type="gramStart"/>
            <w:r w:rsidRPr="00531E10">
              <w:rPr>
                <w:lang w:val="en-US"/>
              </w:rPr>
              <w:t>calculaAzimute</w:t>
            </w:r>
            <w:proofErr w:type="spellEnd"/>
            <w:r w:rsidRPr="00531E10">
              <w:rPr>
                <w:lang w:val="en-US"/>
              </w:rPr>
              <w:t>(</w:t>
            </w:r>
            <w:proofErr w:type="gramEnd"/>
            <w:r w:rsidRPr="00531E10">
              <w:rPr>
                <w:lang w:val="en-US"/>
              </w:rPr>
              <w:t xml:space="preserve">lat1, lon1, lat2, </w:t>
            </w:r>
            <w:proofErr w:type="gramStart"/>
            <w:r w:rsidRPr="00531E10">
              <w:rPr>
                <w:lang w:val="en-US"/>
              </w:rPr>
              <w:t>lon2) {</w:t>
            </w:r>
            <w:proofErr w:type="gramEnd"/>
          </w:p>
          <w:p w14:paraId="778E5AC7" w14:textId="77777777" w:rsidR="00531E10" w:rsidRPr="00531E10" w:rsidRDefault="00531E10" w:rsidP="004F1AC4">
            <w:pPr>
              <w:pStyle w:val="Codigo"/>
              <w:keepNext/>
              <w:widowControl w:val="0"/>
              <w:ind w:left="28"/>
              <w:jc w:val="left"/>
            </w:pPr>
            <w:r w:rsidRPr="00531E10">
              <w:rPr>
                <w:lang w:val="en-US"/>
              </w:rPr>
              <w:t xml:space="preserve">    </w:t>
            </w:r>
            <w:r w:rsidRPr="00531E10">
              <w:t>// 1. Diferenças básicas de coordenadas</w:t>
            </w:r>
          </w:p>
          <w:p w14:paraId="2B3D7669"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dLat</w:t>
            </w:r>
            <w:proofErr w:type="spellEnd"/>
            <w:r w:rsidRPr="00531E10">
              <w:t xml:space="preserve"> = lat2 - lat1;</w:t>
            </w:r>
          </w:p>
          <w:p w14:paraId="6FF46632" w14:textId="77777777" w:rsidR="00531E10" w:rsidRPr="00531E10" w:rsidRDefault="00531E10" w:rsidP="004F1AC4">
            <w:pPr>
              <w:pStyle w:val="Codigo"/>
              <w:keepNext/>
              <w:widowControl w:val="0"/>
              <w:ind w:left="28"/>
              <w:jc w:val="left"/>
            </w:pPr>
            <w:r w:rsidRPr="00531E10">
              <w:t xml:space="preserve">    </w:t>
            </w:r>
            <w:proofErr w:type="spellStart"/>
            <w:r w:rsidRPr="00531E10">
              <w:t>const</w:t>
            </w:r>
            <w:proofErr w:type="spellEnd"/>
            <w:r w:rsidRPr="00531E10">
              <w:t xml:space="preserve"> </w:t>
            </w:r>
            <w:proofErr w:type="spellStart"/>
            <w:r w:rsidRPr="00531E10">
              <w:t>dLon</w:t>
            </w:r>
            <w:proofErr w:type="spellEnd"/>
            <w:r w:rsidRPr="00531E10">
              <w:t xml:space="preserve"> = lon2 - lon1;</w:t>
            </w:r>
          </w:p>
          <w:p w14:paraId="0E017405" w14:textId="77777777" w:rsidR="00531E10" w:rsidRPr="00531E10" w:rsidRDefault="00531E10" w:rsidP="004F1AC4">
            <w:pPr>
              <w:pStyle w:val="Codigo"/>
              <w:keepNext/>
              <w:widowControl w:val="0"/>
              <w:ind w:left="28"/>
              <w:jc w:val="left"/>
            </w:pPr>
          </w:p>
          <w:p w14:paraId="68CC8E00" w14:textId="77777777" w:rsidR="00531E10" w:rsidRPr="00531E10" w:rsidRDefault="00531E10" w:rsidP="004F1AC4">
            <w:pPr>
              <w:pStyle w:val="Codigo"/>
              <w:keepNext/>
              <w:widowControl w:val="0"/>
              <w:ind w:left="28"/>
              <w:jc w:val="left"/>
            </w:pPr>
            <w:r w:rsidRPr="00531E10">
              <w:t xml:space="preserve">    // 2. Cálculo da latitude média em radianos para correção de distorção longitudinal</w:t>
            </w:r>
          </w:p>
          <w:p w14:paraId="0A7079F5" w14:textId="04AE9223" w:rsidR="00531E10" w:rsidRPr="00531E10" w:rsidRDefault="00531E10" w:rsidP="004F1AC4">
            <w:pPr>
              <w:pStyle w:val="Codigo"/>
              <w:keepNext/>
              <w:widowControl w:val="0"/>
              <w:ind w:left="28"/>
              <w:jc w:val="left"/>
            </w:pPr>
            <w:r w:rsidRPr="00531E10">
              <w:t xml:space="preserve">    // Em </w:t>
            </w:r>
            <w:r w:rsidR="007C3AED">
              <w:t>Capanema-PR</w:t>
            </w:r>
            <w:r w:rsidRPr="00531E10">
              <w:t xml:space="preserve"> (</w:t>
            </w:r>
            <w:proofErr w:type="spellStart"/>
            <w:r w:rsidRPr="00531E10">
              <w:t>lat</w:t>
            </w:r>
            <w:proofErr w:type="spellEnd"/>
            <w:r w:rsidRPr="00531E10">
              <w:t xml:space="preserve"> ~-25), a longitude é "encurtada" em relação à latitude.</w:t>
            </w:r>
          </w:p>
          <w:p w14:paraId="18036B52"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latMediaRad</w:t>
            </w:r>
            <w:proofErr w:type="spellEnd"/>
            <w:r w:rsidRPr="00531E10">
              <w:rPr>
                <w:lang w:val="en-US"/>
              </w:rPr>
              <w:t xml:space="preserve"> </w:t>
            </w:r>
            <w:proofErr w:type="gramStart"/>
            <w:r w:rsidRPr="00531E10">
              <w:rPr>
                <w:lang w:val="en-US"/>
              </w:rPr>
              <w:t>= ((</w:t>
            </w:r>
            <w:proofErr w:type="gramEnd"/>
            <w:r w:rsidRPr="00531E10">
              <w:rPr>
                <w:lang w:val="en-US"/>
              </w:rPr>
              <w:t>lat1 + lat2) / 2) * (</w:t>
            </w:r>
            <w:proofErr w:type="spellStart"/>
            <w:r w:rsidRPr="00531E10">
              <w:rPr>
                <w:lang w:val="en-US"/>
              </w:rPr>
              <w:t>Math.PI</w:t>
            </w:r>
            <w:proofErr w:type="spellEnd"/>
            <w:r w:rsidRPr="00531E10">
              <w:rPr>
                <w:lang w:val="en-US"/>
              </w:rPr>
              <w:t xml:space="preserve"> / 180</w:t>
            </w:r>
            <w:proofErr w:type="gramStart"/>
            <w:r w:rsidRPr="00531E10">
              <w:rPr>
                <w:lang w:val="en-US"/>
              </w:rPr>
              <w:t>);</w:t>
            </w:r>
            <w:proofErr w:type="gramEnd"/>
          </w:p>
          <w:p w14:paraId="5638EEEC" w14:textId="77777777" w:rsidR="00531E10" w:rsidRPr="00531E10" w:rsidRDefault="00531E10" w:rsidP="004F1AC4">
            <w:pPr>
              <w:pStyle w:val="Codigo"/>
              <w:keepNext/>
              <w:widowControl w:val="0"/>
              <w:ind w:left="28"/>
              <w:jc w:val="left"/>
              <w:rPr>
                <w:lang w:val="en-US"/>
              </w:rPr>
            </w:pPr>
          </w:p>
          <w:p w14:paraId="6132AE2C" w14:textId="77777777" w:rsidR="00531E10" w:rsidRPr="00531E10" w:rsidRDefault="00531E10" w:rsidP="004F1AC4">
            <w:pPr>
              <w:pStyle w:val="Codigo"/>
              <w:keepNext/>
              <w:widowControl w:val="0"/>
              <w:ind w:left="28"/>
              <w:jc w:val="left"/>
            </w:pPr>
            <w:r w:rsidRPr="00531E10">
              <w:rPr>
                <w:lang w:val="en-US"/>
              </w:rPr>
              <w:t xml:space="preserve">    </w:t>
            </w:r>
            <w:r w:rsidRPr="00531E10">
              <w:t>// 3. Componentes do vetor (x = Norte/Sul, y = Leste/Oeste corrigido)</w:t>
            </w:r>
          </w:p>
          <w:p w14:paraId="7050B109"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y = </w:t>
            </w:r>
            <w:proofErr w:type="spellStart"/>
            <w:r w:rsidRPr="00531E10">
              <w:rPr>
                <w:lang w:val="es-ES"/>
              </w:rPr>
              <w:t>dLon</w:t>
            </w:r>
            <w:proofErr w:type="spellEnd"/>
            <w:r w:rsidRPr="00531E10">
              <w:rPr>
                <w:lang w:val="es-ES"/>
              </w:rPr>
              <w:t xml:space="preserve"> * </w:t>
            </w:r>
            <w:proofErr w:type="spellStart"/>
            <w:r w:rsidRPr="00531E10">
              <w:rPr>
                <w:lang w:val="es-ES"/>
              </w:rPr>
              <w:t>Math.cos</w:t>
            </w:r>
            <w:proofErr w:type="spellEnd"/>
            <w:r w:rsidRPr="00531E10">
              <w:rPr>
                <w:lang w:val="es-ES"/>
              </w:rPr>
              <w:t>(</w:t>
            </w:r>
            <w:proofErr w:type="spellStart"/>
            <w:r w:rsidRPr="00531E10">
              <w:rPr>
                <w:lang w:val="es-ES"/>
              </w:rPr>
              <w:t>latMediaRad</w:t>
            </w:r>
            <w:proofErr w:type="spellEnd"/>
            <w:r w:rsidRPr="00531E10">
              <w:rPr>
                <w:lang w:val="es-ES"/>
              </w:rPr>
              <w:t>);</w:t>
            </w:r>
          </w:p>
          <w:p w14:paraId="62A4AB6A" w14:textId="77777777" w:rsidR="00531E10" w:rsidRPr="00531E10" w:rsidRDefault="00531E10" w:rsidP="004F1AC4">
            <w:pPr>
              <w:pStyle w:val="Codigo"/>
              <w:keepNext/>
              <w:widowControl w:val="0"/>
              <w:ind w:left="28"/>
              <w:jc w:val="left"/>
            </w:pPr>
            <w:r w:rsidRPr="00531E10">
              <w:rPr>
                <w:lang w:val="es-ES"/>
              </w:rPr>
              <w:t xml:space="preserve">    </w:t>
            </w:r>
            <w:proofErr w:type="spellStart"/>
            <w:r w:rsidRPr="00531E10">
              <w:t>const</w:t>
            </w:r>
            <w:proofErr w:type="spellEnd"/>
            <w:r w:rsidRPr="00531E10">
              <w:t xml:space="preserve"> x = </w:t>
            </w:r>
            <w:proofErr w:type="spellStart"/>
            <w:r w:rsidRPr="00531E10">
              <w:t>dLat</w:t>
            </w:r>
            <w:proofErr w:type="spellEnd"/>
            <w:r w:rsidRPr="00531E10">
              <w:t>;</w:t>
            </w:r>
          </w:p>
          <w:p w14:paraId="6250F92B" w14:textId="77777777" w:rsidR="00531E10" w:rsidRPr="00531E10" w:rsidRDefault="00531E10" w:rsidP="004F1AC4">
            <w:pPr>
              <w:pStyle w:val="Codigo"/>
              <w:keepNext/>
              <w:widowControl w:val="0"/>
              <w:ind w:left="28"/>
              <w:jc w:val="left"/>
            </w:pPr>
          </w:p>
          <w:p w14:paraId="5773C388" w14:textId="77777777" w:rsidR="00531E10" w:rsidRPr="00531E10" w:rsidRDefault="00531E10" w:rsidP="004F1AC4">
            <w:pPr>
              <w:pStyle w:val="Codigo"/>
              <w:keepNext/>
              <w:widowControl w:val="0"/>
              <w:ind w:left="28"/>
              <w:jc w:val="left"/>
            </w:pPr>
            <w:r w:rsidRPr="00531E10">
              <w:t xml:space="preserve">    // 4. Arco tangente de dois argumentos para obter o ângulo em radianos</w:t>
            </w:r>
          </w:p>
          <w:p w14:paraId="0F211B3D" w14:textId="77777777" w:rsidR="00531E10" w:rsidRPr="00531E10" w:rsidRDefault="00531E10" w:rsidP="004F1AC4">
            <w:pPr>
              <w:pStyle w:val="Codigo"/>
              <w:keepNext/>
              <w:widowControl w:val="0"/>
              <w:ind w:left="28"/>
              <w:jc w:val="left"/>
              <w:rPr>
                <w:lang w:val="es-ES"/>
              </w:rPr>
            </w:pPr>
            <w:r w:rsidRPr="00531E10">
              <w:t xml:space="preserve">    </w:t>
            </w:r>
            <w:proofErr w:type="spellStart"/>
            <w:r w:rsidRPr="00531E10">
              <w:rPr>
                <w:lang w:val="es-ES"/>
              </w:rPr>
              <w:t>const</w:t>
            </w:r>
            <w:proofErr w:type="spellEnd"/>
            <w:r w:rsidRPr="00531E10">
              <w:rPr>
                <w:lang w:val="es-ES"/>
              </w:rPr>
              <w:t xml:space="preserve"> rad = Math.atan2(y, x);</w:t>
            </w:r>
          </w:p>
          <w:p w14:paraId="041EBD0B" w14:textId="77777777" w:rsidR="00531E10" w:rsidRPr="00531E10" w:rsidRDefault="00531E10" w:rsidP="004F1AC4">
            <w:pPr>
              <w:pStyle w:val="Codigo"/>
              <w:keepNext/>
              <w:widowControl w:val="0"/>
              <w:ind w:left="28"/>
              <w:jc w:val="left"/>
              <w:rPr>
                <w:lang w:val="es-ES"/>
              </w:rPr>
            </w:pPr>
          </w:p>
          <w:p w14:paraId="2A470638" w14:textId="77777777" w:rsidR="00531E10" w:rsidRPr="00531E10" w:rsidRDefault="00531E10" w:rsidP="004F1AC4">
            <w:pPr>
              <w:pStyle w:val="Codigo"/>
              <w:keepNext/>
              <w:widowControl w:val="0"/>
              <w:ind w:left="28"/>
              <w:jc w:val="left"/>
            </w:pPr>
            <w:r w:rsidRPr="00531E10">
              <w:rPr>
                <w:lang w:val="es-ES"/>
              </w:rPr>
              <w:t xml:space="preserve">    </w:t>
            </w:r>
            <w:r w:rsidRPr="00531E10">
              <w:t>// 5. Conversão para graus e normalização para o sistema 0-360°</w:t>
            </w:r>
          </w:p>
          <w:p w14:paraId="01C6672B" w14:textId="77777777" w:rsidR="00531E10" w:rsidRPr="00531E10" w:rsidRDefault="00531E10" w:rsidP="004F1AC4">
            <w:pPr>
              <w:pStyle w:val="Codigo"/>
              <w:keepNext/>
              <w:widowControl w:val="0"/>
              <w:ind w:left="28"/>
              <w:jc w:val="left"/>
            </w:pPr>
            <w:r w:rsidRPr="00531E10">
              <w:t xml:space="preserve">    // (Onde 0° é Norte, 90° é Leste, 180° é Sul e 270° é Oeste)</w:t>
            </w:r>
          </w:p>
          <w:p w14:paraId="33708169" w14:textId="77777777" w:rsidR="00531E10" w:rsidRPr="00531E10" w:rsidRDefault="00531E10" w:rsidP="004F1AC4">
            <w:pPr>
              <w:pStyle w:val="Codigo"/>
              <w:keepNext/>
              <w:widowControl w:val="0"/>
              <w:ind w:left="28"/>
              <w:jc w:val="left"/>
              <w:rPr>
                <w:lang w:val="en-US"/>
              </w:rPr>
            </w:pPr>
            <w:r w:rsidRPr="00531E10">
              <w:t xml:space="preserve">    </w:t>
            </w:r>
            <w:r w:rsidRPr="00531E10">
              <w:rPr>
                <w:lang w:val="en-US"/>
              </w:rPr>
              <w:t xml:space="preserve">const </w:t>
            </w:r>
            <w:proofErr w:type="spellStart"/>
            <w:r w:rsidRPr="00531E10">
              <w:rPr>
                <w:lang w:val="en-US"/>
              </w:rPr>
              <w:t>azimute</w:t>
            </w:r>
            <w:proofErr w:type="spellEnd"/>
            <w:r w:rsidRPr="00531E10">
              <w:rPr>
                <w:lang w:val="en-US"/>
              </w:rPr>
              <w:t xml:space="preserve"> = (</w:t>
            </w:r>
            <w:proofErr w:type="gramStart"/>
            <w:r w:rsidRPr="00531E10">
              <w:rPr>
                <w:lang w:val="en-US"/>
              </w:rPr>
              <w:t>rad</w:t>
            </w:r>
            <w:proofErr w:type="gramEnd"/>
            <w:r w:rsidRPr="00531E10">
              <w:rPr>
                <w:lang w:val="en-US"/>
              </w:rPr>
              <w:t xml:space="preserve"> * 180 / </w:t>
            </w:r>
            <w:proofErr w:type="spellStart"/>
            <w:r w:rsidRPr="00531E10">
              <w:rPr>
                <w:lang w:val="en-US"/>
              </w:rPr>
              <w:t>Math.PI</w:t>
            </w:r>
            <w:proofErr w:type="spellEnd"/>
            <w:r w:rsidRPr="00531E10">
              <w:rPr>
                <w:lang w:val="en-US"/>
              </w:rPr>
              <w:t xml:space="preserve"> + 360) % </w:t>
            </w:r>
            <w:proofErr w:type="gramStart"/>
            <w:r w:rsidRPr="00531E10">
              <w:rPr>
                <w:lang w:val="en-US"/>
              </w:rPr>
              <w:t>360;</w:t>
            </w:r>
            <w:proofErr w:type="gramEnd"/>
          </w:p>
          <w:p w14:paraId="7E217A1A" w14:textId="77777777" w:rsidR="00531E10" w:rsidRPr="00531E10" w:rsidRDefault="00531E10" w:rsidP="004F1AC4">
            <w:pPr>
              <w:pStyle w:val="Codigo"/>
              <w:keepNext/>
              <w:widowControl w:val="0"/>
              <w:ind w:left="28"/>
              <w:jc w:val="left"/>
              <w:rPr>
                <w:lang w:val="en-US"/>
              </w:rPr>
            </w:pPr>
          </w:p>
          <w:p w14:paraId="655629EF" w14:textId="77777777" w:rsidR="00531E10" w:rsidRPr="00531E10" w:rsidRDefault="00531E10" w:rsidP="004F1AC4">
            <w:pPr>
              <w:pStyle w:val="Codigo"/>
              <w:keepNext/>
              <w:widowControl w:val="0"/>
              <w:ind w:left="28"/>
              <w:jc w:val="left"/>
              <w:rPr>
                <w:lang w:val="en-US"/>
              </w:rPr>
            </w:pPr>
            <w:r w:rsidRPr="00531E10">
              <w:rPr>
                <w:lang w:val="en-US"/>
              </w:rPr>
              <w:t xml:space="preserve">    return </w:t>
            </w:r>
            <w:proofErr w:type="spellStart"/>
            <w:proofErr w:type="gramStart"/>
            <w:r w:rsidRPr="00531E10">
              <w:rPr>
                <w:lang w:val="en-US"/>
              </w:rPr>
              <w:t>azimute</w:t>
            </w:r>
            <w:proofErr w:type="spellEnd"/>
            <w:r w:rsidRPr="00531E10">
              <w:rPr>
                <w:lang w:val="en-US"/>
              </w:rPr>
              <w:t>;</w:t>
            </w:r>
            <w:proofErr w:type="gramEnd"/>
          </w:p>
          <w:p w14:paraId="30C48742" w14:textId="3593A4A5" w:rsidR="00A337AA" w:rsidRPr="00C32B98" w:rsidRDefault="00531E10" w:rsidP="004F1AC4">
            <w:pPr>
              <w:pStyle w:val="Codigo"/>
              <w:keepNext/>
              <w:widowControl w:val="0"/>
              <w:ind w:left="28"/>
              <w:jc w:val="left"/>
              <w:rPr>
                <w:lang w:val="en-US"/>
              </w:rPr>
            </w:pPr>
            <w:r w:rsidRPr="00531E10">
              <w:rPr>
                <w:lang w:val="en-US"/>
              </w:rPr>
              <w:t>}</w:t>
            </w:r>
          </w:p>
        </w:tc>
      </w:tr>
    </w:tbl>
    <w:p w14:paraId="6A8A6D38" w14:textId="1C232D9C" w:rsidR="00A337AA" w:rsidRDefault="00A337AA" w:rsidP="00150171">
      <w:pPr>
        <w:pStyle w:val="Legenda"/>
      </w:pPr>
      <w:r>
        <w:t>Elaboração: Os autores (202</w:t>
      </w:r>
      <w:r w:rsidR="0069393A">
        <w:t>6</w:t>
      </w:r>
      <w:r>
        <w:t>)</w:t>
      </w:r>
    </w:p>
    <w:p w14:paraId="5B8CFA8C" w14:textId="77777777" w:rsidR="00A337AA" w:rsidRDefault="00A337AA" w:rsidP="00A337AA"/>
    <w:p w14:paraId="332D7712" w14:textId="6D3836D2" w:rsidR="00DF43D8" w:rsidRDefault="00FA7F72" w:rsidP="004E1CB8">
      <w:pPr>
        <w:pStyle w:val="Ttulo4"/>
      </w:pPr>
      <w:r>
        <w:t xml:space="preserve">Ajuste </w:t>
      </w:r>
      <w:r w:rsidR="00AA5568">
        <w:t xml:space="preserve">da reta </w:t>
      </w:r>
    </w:p>
    <w:p w14:paraId="38A8CD4F" w14:textId="3999FEBA" w:rsidR="00671353" w:rsidRDefault="005200F1" w:rsidP="00AA5568">
      <w:r w:rsidRPr="005200F1">
        <w:t xml:space="preserve">A representação visual dos objetos rotacionados é fundamental para evidenciar possíveis discrepâncias de orientação espacial. Além disso, essa </w:t>
      </w:r>
      <w:r w:rsidRPr="005200F1">
        <w:lastRenderedPageBreak/>
        <w:t>visualização permite que eventuais ajustes manuais sejam realizados</w:t>
      </w:r>
      <w:r w:rsidR="006B7A40">
        <w:rPr>
          <w:rStyle w:val="Refdenotaderodap"/>
        </w:rPr>
        <w:footnoteReference w:id="15"/>
      </w:r>
      <w:r w:rsidRPr="005200F1">
        <w:t>, garantindo que as fachadas dos lotes sejam projetadas em conformidade com o alinhamento real do logradouro. Essa validação gráfica atua como uma camada de integridade, assegurando que o modelo digital reflita a morfologia urbana</w:t>
      </w:r>
      <w:r w:rsidR="001202DF">
        <w:t xml:space="preserve"> de forma consistente</w:t>
      </w:r>
      <w:r w:rsidRPr="005200F1">
        <w:t>.</w:t>
      </w:r>
    </w:p>
    <w:p w14:paraId="0D4164E5" w14:textId="01AF2EF3" w:rsidR="00AA5568" w:rsidRDefault="00502280" w:rsidP="00AA5568">
      <w:r>
        <w:t>P</w:t>
      </w:r>
      <w:r w:rsidRPr="00502280">
        <w:t xml:space="preserve">ara a representação gráfica do ajuste de orientação, utiliza-se a propriedade </w:t>
      </w:r>
      <w:r w:rsidRPr="00AB4C32">
        <w:rPr>
          <w:i/>
          <w:iCs/>
        </w:rPr>
        <w:t xml:space="preserve">CSS </w:t>
      </w:r>
      <w:proofErr w:type="spellStart"/>
      <w:r w:rsidRPr="00AB4C32">
        <w:rPr>
          <w:i/>
          <w:iCs/>
        </w:rPr>
        <w:t>transform</w:t>
      </w:r>
      <w:proofErr w:type="spellEnd"/>
      <w:r w:rsidRPr="00AB4C32">
        <w:rPr>
          <w:i/>
          <w:iCs/>
        </w:rPr>
        <w:t xml:space="preserve">: </w:t>
      </w:r>
      <w:proofErr w:type="spellStart"/>
      <w:proofErr w:type="gramStart"/>
      <w:r w:rsidRPr="00AB4C32">
        <w:rPr>
          <w:i/>
          <w:iCs/>
        </w:rPr>
        <w:t>rotate</w:t>
      </w:r>
      <w:proofErr w:type="spellEnd"/>
      <w:r w:rsidRPr="00AB4C32">
        <w:rPr>
          <w:i/>
          <w:iCs/>
        </w:rPr>
        <w:t>(</w:t>
      </w:r>
      <w:proofErr w:type="gramEnd"/>
      <w:r w:rsidRPr="00AB4C32">
        <w:rPr>
          <w:i/>
          <w:iCs/>
        </w:rPr>
        <w:t xml:space="preserve">n </w:t>
      </w:r>
      <w:proofErr w:type="spellStart"/>
      <w:r w:rsidRPr="00AB4C32">
        <w:rPr>
          <w:i/>
          <w:iCs/>
        </w:rPr>
        <w:t>deg</w:t>
      </w:r>
      <w:proofErr w:type="spellEnd"/>
      <w:r w:rsidRPr="00AB4C32">
        <w:rPr>
          <w:i/>
          <w:iCs/>
        </w:rPr>
        <w:t>)</w:t>
      </w:r>
      <w:r w:rsidRPr="00502280">
        <w:t xml:space="preserve">. Como o azimute calculado pelo </w:t>
      </w:r>
      <w:r w:rsidRPr="004E08AE">
        <w:rPr>
          <w:i/>
          <w:iCs/>
        </w:rPr>
        <w:t>SuperCIATA</w:t>
      </w:r>
      <w:r w:rsidRPr="00502280">
        <w:t xml:space="preserve"> segue a convenção geodésica (onde </w:t>
      </w:r>
      <w:r w:rsidR="004E08AE">
        <w:t>0</w:t>
      </w:r>
      <w:r w:rsidR="00247DC6">
        <w:t>°</w:t>
      </w:r>
      <w:r w:rsidRPr="00502280">
        <w:t xml:space="preserve"> é o Norte), a aplicação direta desse valor no elemento gráfico do </w:t>
      </w:r>
      <w:proofErr w:type="spellStart"/>
      <w:r w:rsidRPr="00247DC6">
        <w:rPr>
          <w:i/>
          <w:iCs/>
        </w:rPr>
        <w:t>Leaflet</w:t>
      </w:r>
      <w:proofErr w:type="spellEnd"/>
      <w:r w:rsidRPr="00502280">
        <w:t xml:space="preserve"> alinha a fachada do quadrilátero com o eixo real do logradouro. O ponto de ancoragem da rotação (</w:t>
      </w:r>
      <w:proofErr w:type="spellStart"/>
      <w:r w:rsidRPr="00247DC6">
        <w:rPr>
          <w:i/>
          <w:iCs/>
        </w:rPr>
        <w:t>transform-origin</w:t>
      </w:r>
      <w:proofErr w:type="spellEnd"/>
      <w:r w:rsidRPr="00502280">
        <w:t>) é definido como o centroide da face de quadra, garantindo que o polígono gire sobre seu próprio eixo sem deslocamento espacial.</w:t>
      </w:r>
    </w:p>
    <w:p w14:paraId="1A01853A" w14:textId="7CEF95C4" w:rsidR="00F31ED2" w:rsidRDefault="00F31ED2" w:rsidP="00150171">
      <w:pPr>
        <w:pStyle w:val="Legenda"/>
      </w:pPr>
      <w:r>
        <w:t xml:space="preserve">Figura </w:t>
      </w:r>
      <w:r>
        <w:fldChar w:fldCharType="begin"/>
      </w:r>
      <w:r>
        <w:instrText xml:space="preserve"> SEQ Figura \* ARABIC </w:instrText>
      </w:r>
      <w:r>
        <w:fldChar w:fldCharType="separate"/>
      </w:r>
      <w:r w:rsidR="00B3265F">
        <w:rPr>
          <w:noProof/>
        </w:rPr>
        <w:t>6</w:t>
      </w:r>
      <w:r>
        <w:rPr>
          <w:noProof/>
        </w:rPr>
        <w:fldChar w:fldCharType="end"/>
      </w:r>
      <w:r>
        <w:t xml:space="preserve">: </w:t>
      </w:r>
      <w:r w:rsidR="005C01E6">
        <w:t xml:space="preserve">Ajuste </w:t>
      </w:r>
      <w:r w:rsidR="00BD53A9">
        <w:t>d</w:t>
      </w:r>
      <w:r w:rsidR="00560E57">
        <w:t>e ângulo da Rua Caramurus com OSM</w:t>
      </w:r>
    </w:p>
    <w:tbl>
      <w:tblPr>
        <w:tblStyle w:val="Tabelacomgrade"/>
        <w:tblW w:w="0" w:type="auto"/>
        <w:tblLook w:val="04A0" w:firstRow="1" w:lastRow="0" w:firstColumn="1" w:lastColumn="0" w:noHBand="0" w:noVBand="1"/>
      </w:tblPr>
      <w:tblGrid>
        <w:gridCol w:w="9061"/>
      </w:tblGrid>
      <w:tr w:rsidR="00F31ED2" w14:paraId="668E7198" w14:textId="77777777" w:rsidTr="001B1456">
        <w:tc>
          <w:tcPr>
            <w:tcW w:w="9061" w:type="dxa"/>
          </w:tcPr>
          <w:p w14:paraId="4760C5BB" w14:textId="55C13964" w:rsidR="00F31ED2" w:rsidRDefault="005C01E6" w:rsidP="001B1456">
            <w:pPr>
              <w:keepNext/>
              <w:widowControl w:val="0"/>
              <w:ind w:firstLine="0"/>
            </w:pPr>
            <w:r>
              <w:rPr>
                <w:noProof/>
              </w:rPr>
              <w:drawing>
                <wp:inline distT="0" distB="0" distL="0" distR="0" wp14:anchorId="70C38A31" wp14:editId="7F6E501D">
                  <wp:extent cx="5759591" cy="3239770"/>
                  <wp:effectExtent l="0" t="0" r="0" b="0"/>
                  <wp:docPr id="1218788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01A8CC2F" w14:textId="30752FDA" w:rsidR="00F31ED2" w:rsidRDefault="00F31ED2" w:rsidP="00150171">
      <w:pPr>
        <w:pStyle w:val="Legenda"/>
      </w:pPr>
      <w:r>
        <w:t>Elaboração: Os autores (202</w:t>
      </w:r>
      <w:r w:rsidR="005C01E6">
        <w:t>6</w:t>
      </w:r>
      <w:r>
        <w:t>)</w:t>
      </w:r>
    </w:p>
    <w:p w14:paraId="18772586" w14:textId="06CBA2E3" w:rsidR="006D3D4B" w:rsidRPr="00093FBB" w:rsidRDefault="006D3D4B" w:rsidP="00093FBB">
      <w:pPr>
        <w:pStyle w:val="Ttulo3"/>
      </w:pPr>
      <w:r w:rsidRPr="00093FBB">
        <w:t>Integrando CNEFE e CIATA</w:t>
      </w:r>
    </w:p>
    <w:p w14:paraId="2DE7522F" w14:textId="77777777" w:rsidR="006D3D4B" w:rsidRDefault="006D3D4B" w:rsidP="006D3D4B">
      <w:r>
        <w:t xml:space="preserve">A ideia central da aplicação </w:t>
      </w:r>
      <w:r w:rsidRPr="006847CA">
        <w:rPr>
          <w:i/>
          <w:iCs/>
        </w:rPr>
        <w:t>SuperCIATA</w:t>
      </w:r>
      <w:r>
        <w:t xml:space="preserve">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lastRenderedPageBreak/>
        <w:t xml:space="preserve">Como as prefeituras definem livremente os valores dos componentes da chave, sem coordenação prévia com o IBGE, não há uma fórmula direta para 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5C65C866" w:rsidR="006D3D4B" w:rsidRDefault="006D3D4B" w:rsidP="006D3D4B">
      <w:r>
        <w:t xml:space="preserve">Ao aplicar o mesmo processo na base do CNEFE, a aplicação cria um atributo </w:t>
      </w:r>
      <w:r w:rsidR="00227D04">
        <w:t xml:space="preserve">– </w:t>
      </w:r>
      <w:r>
        <w:t xml:space="preserve">o </w:t>
      </w:r>
      <w:r w:rsidRPr="00227D04">
        <w:rPr>
          <w:b/>
          <w:bCs/>
        </w:rPr>
        <w:t>SC_ID_QUADRA</w:t>
      </w:r>
      <w:r>
        <w:t xml:space="preserve"> – capaz de vincular as quadras nos dois bancos de dados.</w:t>
      </w:r>
    </w:p>
    <w:p w14:paraId="29E13D1B" w14:textId="0E055C82" w:rsidR="006D3D4B" w:rsidRDefault="006D3D4B" w:rsidP="004E1CB8">
      <w:pPr>
        <w:pStyle w:val="Ttulo4"/>
      </w:pPr>
      <w:r>
        <w:t>Nomes de Logradouros</w:t>
      </w:r>
    </w:p>
    <w:p w14:paraId="6571C3FE" w14:textId="02B490C0" w:rsidR="006D3D4B" w:rsidRDefault="006D3D4B" w:rsidP="006D3D4B">
      <w:r>
        <w:t xml:space="preserve">Uma vez estabelecida a correspondência entre os nomes dos logradouros, é criada </w:t>
      </w:r>
      <w:r w:rsidR="003E75DD">
        <w:t>a</w:t>
      </w:r>
      <w:r>
        <w:t xml:space="preserve"> tabela </w:t>
      </w:r>
      <w:r w:rsidR="003E75DD" w:rsidRPr="00F77877">
        <w:rPr>
          <w:b/>
          <w:bCs/>
        </w:rPr>
        <w:t>SC_LOGRADOUROS</w:t>
      </w:r>
      <w:r w:rsidR="00C46DFE">
        <w:rPr>
          <w:b/>
          <w:bCs/>
        </w:rPr>
        <w:t>,</w:t>
      </w:r>
      <w:r w:rsidR="003E75DD">
        <w:t xml:space="preserve"> </w:t>
      </w:r>
      <w:r>
        <w:t xml:space="preserve">que incluirá o </w:t>
      </w:r>
      <w:r w:rsidRPr="00C64371">
        <w:rPr>
          <w:b/>
          <w:bCs/>
        </w:rPr>
        <w:t>COD_MUNICIPIO</w:t>
      </w:r>
      <w:r w:rsidR="00842A26">
        <w:t xml:space="preserve"> e</w:t>
      </w:r>
      <w:r>
        <w:t xml:space="preserve"> os nomes de logradouros originais do CIATA e do CNEFE, além de uma identificação única para o logradouro. </w:t>
      </w:r>
      <w:r w:rsidR="004A02C8" w:rsidRPr="004A02C8">
        <w:t xml:space="preserve">Em razão da robusta normalização aplicada pelo IBGE, optou-se por utilizar o nome original do CNEFE como chave do logradouro na tabela </w:t>
      </w:r>
      <w:r w:rsidR="00B65466" w:rsidRPr="00F77877">
        <w:rPr>
          <w:b/>
          <w:bCs/>
        </w:rPr>
        <w:t>SC</w:t>
      </w:r>
      <w:r w:rsidR="00927E88" w:rsidRPr="00F77877">
        <w:rPr>
          <w:b/>
          <w:bCs/>
        </w:rPr>
        <w:t>_LOGRADOUROS</w:t>
      </w:r>
      <w:r w:rsidR="00F77877" w:rsidRPr="00B72374">
        <w:t>.</w:t>
      </w:r>
    </w:p>
    <w:p w14:paraId="47C5AE36" w14:textId="778E5C2D" w:rsidR="00312CEF" w:rsidRDefault="006D3D4B" w:rsidP="006D3D4B">
      <w:r>
        <w:t>A identificação única</w:t>
      </w:r>
      <w:r w:rsidR="00E65BBA">
        <w:t xml:space="preserve"> (chave primária)</w:t>
      </w:r>
      <w:r>
        <w:t xml:space="preserve"> da correspondência dos logradouros, denominada </w:t>
      </w:r>
      <w:r w:rsidRPr="00A7282C">
        <w:t>SC_ID_LOGRADOURO</w:t>
      </w:r>
      <w:r>
        <w:t xml:space="preserve">, é um </w:t>
      </w:r>
      <w:r w:rsidR="006038F6" w:rsidRPr="00A86DF7">
        <w:rPr>
          <w:i/>
          <w:iCs/>
        </w:rPr>
        <w:t>identificador de</w:t>
      </w:r>
      <w:r w:rsidR="00A86DF7">
        <w:rPr>
          <w:i/>
          <w:iCs/>
        </w:rPr>
        <w:t xml:space="preserve"> </w:t>
      </w:r>
      <w:proofErr w:type="spellStart"/>
      <w:r w:rsidR="00A86DF7">
        <w:rPr>
          <w:i/>
          <w:iCs/>
        </w:rPr>
        <w:t>hash</w:t>
      </w:r>
      <w:proofErr w:type="spellEnd"/>
      <w:r w:rsidR="00A73F50">
        <w:rPr>
          <w:i/>
          <w:iCs/>
        </w:rPr>
        <w:t xml:space="preserve"> </w:t>
      </w:r>
      <w:r>
        <w:t xml:space="preserve">hexadecimal calculado pela função </w:t>
      </w:r>
      <w:r w:rsidRPr="00185CA1">
        <w:rPr>
          <w:i/>
          <w:iCs/>
        </w:rPr>
        <w:t>CRC32</w:t>
      </w:r>
      <w:bookmarkStart w:id="44" w:name="_Ref218851125"/>
      <w:r w:rsidR="00A73F50">
        <w:rPr>
          <w:rStyle w:val="Refdenotaderodap"/>
        </w:rPr>
        <w:footnoteReference w:id="16"/>
      </w:r>
      <w:bookmarkEnd w:id="44"/>
      <w:r>
        <w:t xml:space="preserve"> aplicada sobre a concatenação dos atributos </w:t>
      </w:r>
      <w:r w:rsidRPr="00A7282C">
        <w:t>COD_MUNICIPIO</w:t>
      </w:r>
      <w:r w:rsidR="00BF2C2B">
        <w:t xml:space="preserve"> </w:t>
      </w:r>
      <w:r>
        <w:t xml:space="preserve">e </w:t>
      </w:r>
      <w:r w:rsidR="0014487E" w:rsidRPr="00A7282C">
        <w:t>SC_</w:t>
      </w:r>
      <w:r w:rsidRPr="00A7282C">
        <w:t>NOM_LOGRADOURO</w:t>
      </w:r>
      <w:r>
        <w:t xml:space="preserve">. </w:t>
      </w:r>
    </w:p>
    <w:p w14:paraId="5878D44B" w14:textId="7C32E69A" w:rsidR="006D3D4B" w:rsidRDefault="006D3D4B" w:rsidP="006D3D4B">
      <w:r>
        <w:t xml:space="preserve">Ela será incorporada nas listas de endereços das duas bases. Após essa anexação, a aplicação passa a identificar os logradouros pelo </w:t>
      </w:r>
      <w:r w:rsidRPr="00432A04">
        <w:t>SC_ID_LOGRADOURO</w:t>
      </w:r>
      <w:r>
        <w:t xml:space="preserve"> em todas as operações de bancos de dados.</w:t>
      </w:r>
    </w:p>
    <w:p w14:paraId="2E75261A" w14:textId="0CAE8969" w:rsidR="006D3D4B" w:rsidRDefault="006D3D4B" w:rsidP="004E1CB8">
      <w:pPr>
        <w:pStyle w:val="Ttulo4"/>
      </w:pPr>
      <w:r>
        <w:t>Criação do SC_ID_QUADRA</w:t>
      </w:r>
    </w:p>
    <w:p w14:paraId="5F4379A7" w14:textId="77777777" w:rsidR="006D3D4B" w:rsidRDefault="006D3D4B" w:rsidP="006D3D4B">
      <w:r>
        <w:t xml:space="preserve">Depois de gerados os </w:t>
      </w:r>
      <w:r w:rsidRPr="00416C18">
        <w:rPr>
          <w:b/>
          <w:bCs/>
        </w:rPr>
        <w:t>SC_ID_LOGRADOURO</w:t>
      </w:r>
      <w:r>
        <w:t>,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 xml:space="preserve">Uma vez que o atributo </w:t>
      </w:r>
      <w:r w:rsidRPr="00416C18">
        <w:rPr>
          <w:b/>
          <w:bCs/>
        </w:rPr>
        <w:t>SC_ID_QUADRA</w:t>
      </w:r>
      <w:r>
        <w:t xml:space="preserve"> tenha sido apensado às tabelas, é possível correlacioná-las automaticamente.</w:t>
      </w:r>
    </w:p>
    <w:p w14:paraId="7B9400D5" w14:textId="3B388B4D" w:rsidR="006D3D4B" w:rsidRDefault="006D3D4B" w:rsidP="00093FBB">
      <w:pPr>
        <w:pStyle w:val="Ttulo3"/>
      </w:pPr>
      <w:r>
        <w:lastRenderedPageBreak/>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5BDE7122" w14:textId="69882E7B" w:rsidR="006D3D4B" w:rsidRDefault="006D3D4B" w:rsidP="004357D7">
      <w:pPr>
        <w:pStyle w:val="Ttulo1"/>
      </w:pPr>
      <w:r>
        <w:lastRenderedPageBreak/>
        <w:t xml:space="preserve">APRESENTAÇÃO DOS RESULTADOS </w:t>
      </w:r>
    </w:p>
    <w:p w14:paraId="7FA71238" w14:textId="1AA8BE6A" w:rsidR="006D3D4B" w:rsidRDefault="006D3D4B" w:rsidP="00E863C1">
      <w:pPr>
        <w:pStyle w:val="Ttulo2"/>
      </w:pPr>
      <w:r>
        <w:lastRenderedPageBreak/>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47C1F07C" w:rsidR="006D3D4B" w:rsidRDefault="006D3D4B" w:rsidP="00E863C1">
      <w:pPr>
        <w:pStyle w:val="Ttulo2"/>
      </w:pPr>
      <w:r>
        <w:lastRenderedPageBreak/>
        <w:t>AJUSTE COM O OPENSTREETMAP</w:t>
      </w:r>
    </w:p>
    <w:p w14:paraId="32E91310" w14:textId="77777777" w:rsidR="006D3D4B" w:rsidRDefault="006D3D4B" w:rsidP="006D3D4B">
      <w:r>
        <w:t>Os dados do OpenStreetMap são utilizados para ajustar o ângulo do desenho CIATA ao ângulo do trecho do logradouro referente à face usada como âncora. Nem 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01837706" w14:textId="3FE2B627" w:rsidR="006D3D4B" w:rsidRDefault="006D3D4B" w:rsidP="00E863C1">
      <w:pPr>
        <w:pStyle w:val="Ttulo2"/>
      </w:pPr>
      <w:r>
        <w:lastRenderedPageBreak/>
        <w:t>VALIDAÇÃO</w:t>
      </w:r>
    </w:p>
    <w:p w14:paraId="2B79E537" w14:textId="750C6863"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4975CD">
        <w:instrText xml:space="preserve"> ADDIN ZOTERO_ITEM CSL_CITATION {"citationID":"kHxK7W55","properties":{"formattedCitation":"(Almeida {\\i{}et al.}, 2007)","plainCitation":"(Almeida et al., 2007)","noteIndex":0},"citationItems":[{"id":243,"uris":["http://zotero.org/users/15531986/items/RINWJHHL"],"itemData":{"id":243,"type":"book","call-number":"MLCM 2011/41352 (H)","event-place":"São Paulo, SP, Brasil","ISBN":"978-85-86238-55-0","language":"por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01E59B44" w14:textId="7AC7954E" w:rsidR="006D3D4B" w:rsidRDefault="006D3D4B" w:rsidP="006D3D4B">
      <w:r>
        <w:t xml:space="preserve">O objetivo do trabalho foi alcançado, demonstrando a viabilidade de se utilizar dados do CNEFE em associação a um </w:t>
      </w:r>
      <w:r w:rsidR="00C27405">
        <w:t>Cadastro Territorial Urbano</w:t>
      </w:r>
      <w:r>
        <w:t xml:space="preserve">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3F8CCF12" w:rsidR="006D3D4B" w:rsidRDefault="006D3D4B" w:rsidP="006D3D4B">
      <w:r>
        <w:t>a)</w:t>
      </w:r>
      <w:r>
        <w:tab/>
        <w:t xml:space="preserve">Se a quadra urbana apresentava pelo menos um imóvel construído em cada face na última coleta do CNEFE, então um </w:t>
      </w:r>
      <w:r w:rsidR="00562509">
        <w:t>Cadastro Territorial Urbano</w:t>
      </w:r>
      <w:r>
        <w:t xml:space="preserve"> realista é suficiente para garantir o georreferenciamento das parcelas urbanas com um erro máximo limitado à metade das dimensões da quadra. Essa condição estabelece um patamar mínimo de confiabilidade do método proposto.</w:t>
      </w:r>
    </w:p>
    <w:p w14:paraId="49CC72F4" w14:textId="2FAC1EE1" w:rsidR="006D3D4B" w:rsidRDefault="006D3D4B" w:rsidP="006D3D4B">
      <w:r>
        <w:t>b)</w:t>
      </w:r>
      <w:r>
        <w:tab/>
        <w:t xml:space="preserve">Se pelo menos uma das faces dispuser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realista torna-se suficiente para permitir o georreferenciamento das parcelas urbanas com precisão razoável. Isso evidencia que a densidade dos pontos do CNEFE em cada face é determinante para refinar o resultado espacial.</w:t>
      </w:r>
    </w:p>
    <w:p w14:paraId="4362CC63" w14:textId="00AFD8B6" w:rsidR="006D3D4B" w:rsidRDefault="006D3D4B" w:rsidP="006D3D4B">
      <w:r>
        <w:t>c)</w:t>
      </w:r>
      <w:r>
        <w:tab/>
        <w:t xml:space="preserve">Por fim, se a representação de uma quadra CIATA divergir significativamente do mapa SuperCIATA em formato e/ou tamanho, é provável que o </w:t>
      </w:r>
      <w:r w:rsidR="005131AD" w:rsidRPr="005131AD">
        <w:t xml:space="preserve">Cadastro Territorial Urbano </w:t>
      </w:r>
      <w:r>
        <w:t>apresente falhas de integridade de dados. Essa constatação reforça o potencial da metodologia não apenas para georreferenciamento,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12B95672" w14:textId="77777777" w:rsidR="004975CD" w:rsidRPr="004975CD" w:rsidRDefault="00E63166" w:rsidP="004975CD">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4975CD" w:rsidRPr="00676A09">
        <w:rPr>
          <w:rFonts w:cs="Arial"/>
          <w:lang w:val="es-ES"/>
        </w:rPr>
        <w:t xml:space="preserve">ALMEIDA, C. M. de </w:t>
      </w:r>
      <w:r w:rsidR="004975CD" w:rsidRPr="00676A09">
        <w:rPr>
          <w:rFonts w:cs="Arial"/>
          <w:i/>
          <w:iCs/>
          <w:lang w:val="es-ES"/>
        </w:rPr>
        <w:t>et al.</w:t>
      </w:r>
      <w:r w:rsidR="004975CD" w:rsidRPr="00676A09">
        <w:rPr>
          <w:rFonts w:cs="Arial"/>
          <w:lang w:val="es-ES"/>
        </w:rPr>
        <w:t xml:space="preserve"> </w:t>
      </w:r>
      <w:r w:rsidR="004975CD" w:rsidRPr="004975CD">
        <w:rPr>
          <w:rFonts w:cs="Arial"/>
        </w:rPr>
        <w:t xml:space="preserve">(org.). </w:t>
      </w:r>
      <w:r w:rsidR="004975CD" w:rsidRPr="004975CD">
        <w:rPr>
          <w:rFonts w:cs="Arial"/>
          <w:b/>
          <w:bCs/>
        </w:rPr>
        <w:t>Geoinformação em urbanismo: cidade real x cidade virtual</w:t>
      </w:r>
      <w:r w:rsidR="004975CD" w:rsidRPr="004975CD">
        <w:rPr>
          <w:rFonts w:cs="Arial"/>
        </w:rPr>
        <w:t xml:space="preserve">. São Paulo, SP, Brasil: Oficina de Textos, 2007. </w:t>
      </w:r>
    </w:p>
    <w:p w14:paraId="6B361978" w14:textId="77777777" w:rsidR="004975CD" w:rsidRPr="00676A09" w:rsidRDefault="004975CD" w:rsidP="004975CD">
      <w:pPr>
        <w:pStyle w:val="Bibliografia"/>
        <w:rPr>
          <w:rFonts w:cs="Arial"/>
          <w:lang w:val="en-US"/>
        </w:rPr>
      </w:pPr>
      <w:r w:rsidRPr="004975CD">
        <w:rPr>
          <w:rFonts w:cs="Arial"/>
        </w:rPr>
        <w:t xml:space="preserve">BUSSAB, W. O.; MORETTIN, P. A. </w:t>
      </w:r>
      <w:r w:rsidRPr="004975CD">
        <w:rPr>
          <w:rFonts w:cs="Arial"/>
          <w:b/>
          <w:bCs/>
        </w:rPr>
        <w:t>Estatística Básica</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Editora Saraiva, 2021. </w:t>
      </w:r>
    </w:p>
    <w:p w14:paraId="157C0A6E" w14:textId="77777777" w:rsidR="004975CD" w:rsidRPr="004975CD" w:rsidRDefault="004975CD" w:rsidP="004975CD">
      <w:pPr>
        <w:pStyle w:val="Bibliografia"/>
        <w:rPr>
          <w:rFonts w:cs="Arial"/>
        </w:rPr>
      </w:pPr>
      <w:r w:rsidRPr="00676A09">
        <w:rPr>
          <w:rFonts w:cs="Arial"/>
          <w:lang w:val="en-US"/>
        </w:rPr>
        <w:t xml:space="preserve">BUTLER, H. </w:t>
      </w:r>
      <w:r w:rsidRPr="00676A09">
        <w:rPr>
          <w:rFonts w:cs="Arial"/>
          <w:i/>
          <w:iCs/>
          <w:lang w:val="en-US"/>
        </w:rPr>
        <w:t>et al.</w:t>
      </w:r>
      <w:r w:rsidRPr="00676A09">
        <w:rPr>
          <w:rFonts w:cs="Arial"/>
          <w:lang w:val="en-US"/>
        </w:rPr>
        <w:t xml:space="preserve"> </w:t>
      </w:r>
      <w:r w:rsidRPr="00676A09">
        <w:rPr>
          <w:rFonts w:cs="Arial"/>
          <w:b/>
          <w:bCs/>
          <w:lang w:val="en-US"/>
        </w:rPr>
        <w:t>The GeoJSON Format</w:t>
      </w:r>
      <w:r w:rsidRPr="00676A09">
        <w:rPr>
          <w:rFonts w:cs="Arial"/>
          <w:lang w:val="en-US"/>
        </w:rPr>
        <w:t>. [</w:t>
      </w:r>
      <w:r w:rsidRPr="00676A09">
        <w:rPr>
          <w:rFonts w:cs="Arial"/>
          <w:i/>
          <w:iCs/>
          <w:lang w:val="en-US"/>
        </w:rPr>
        <w:t>S. l.</w:t>
      </w:r>
      <w:r w:rsidRPr="00676A09">
        <w:rPr>
          <w:rFonts w:cs="Arial"/>
          <w:lang w:val="en-US"/>
        </w:rPr>
        <w:t xml:space="preserve">]: IETF, 2016. Request for Comments. </w:t>
      </w:r>
      <w:r w:rsidRPr="004975CD">
        <w:rPr>
          <w:rFonts w:cs="Arial"/>
        </w:rPr>
        <w:t>Disponível em: https://datatracker.ietf.org/doc/html/rfc7946. .</w:t>
      </w:r>
    </w:p>
    <w:p w14:paraId="52A8DEEC" w14:textId="77777777" w:rsidR="004975CD" w:rsidRPr="00676A09" w:rsidRDefault="004975CD" w:rsidP="004975CD">
      <w:pPr>
        <w:pStyle w:val="Bibliografia"/>
        <w:rPr>
          <w:rFonts w:cs="Arial"/>
          <w:lang w:val="en-US"/>
        </w:rPr>
      </w:pPr>
      <w:r w:rsidRPr="004975CD">
        <w:rPr>
          <w:rFonts w:cs="Arial"/>
        </w:rPr>
        <w:t xml:space="preserve">C. LEMMEN </w:t>
      </w:r>
      <w:r w:rsidRPr="004975CD">
        <w:rPr>
          <w:rFonts w:cs="Arial"/>
          <w:i/>
          <w:iCs/>
        </w:rPr>
        <w:t>et al.</w:t>
      </w:r>
      <w:r w:rsidRPr="004975CD">
        <w:rPr>
          <w:rFonts w:cs="Arial"/>
        </w:rPr>
        <w:t xml:space="preserve"> </w:t>
      </w:r>
      <w:r w:rsidRPr="00676A09">
        <w:rPr>
          <w:rFonts w:cs="Arial"/>
          <w:lang w:val="en-US"/>
        </w:rPr>
        <w:t xml:space="preserve">The land administration domain model. </w:t>
      </w:r>
      <w:r w:rsidRPr="00676A09">
        <w:rPr>
          <w:rFonts w:cs="Arial"/>
          <w:b/>
          <w:bCs/>
          <w:lang w:val="en-US"/>
        </w:rPr>
        <w:t>Land Use Policy</w:t>
      </w:r>
      <w:r w:rsidRPr="00676A09">
        <w:rPr>
          <w:rFonts w:cs="Arial"/>
          <w:lang w:val="en-US"/>
        </w:rPr>
        <w:t>, [</w:t>
      </w:r>
      <w:r w:rsidRPr="00676A09">
        <w:rPr>
          <w:rFonts w:cs="Arial"/>
          <w:i/>
          <w:iCs/>
          <w:lang w:val="en-US"/>
        </w:rPr>
        <w:t>s. l.</w:t>
      </w:r>
      <w:r w:rsidRPr="00676A09">
        <w:rPr>
          <w:rFonts w:cs="Arial"/>
          <w:lang w:val="en-US"/>
        </w:rPr>
        <w:t xml:space="preserve">], 2015. </w:t>
      </w:r>
    </w:p>
    <w:p w14:paraId="337CF015" w14:textId="77777777" w:rsidR="004975CD" w:rsidRPr="004975CD" w:rsidRDefault="004975CD" w:rsidP="004975CD">
      <w:pPr>
        <w:pStyle w:val="Bibliografia"/>
        <w:rPr>
          <w:rFonts w:cs="Arial"/>
        </w:rPr>
      </w:pPr>
      <w:r w:rsidRPr="004975CD">
        <w:rPr>
          <w:rFonts w:cs="Arial"/>
        </w:rPr>
        <w:t xml:space="preserve">CARNEIRO, A. F. T. </w:t>
      </w:r>
      <w:r w:rsidRPr="004975CD">
        <w:rPr>
          <w:rFonts w:cs="Arial"/>
          <w:b/>
          <w:bCs/>
        </w:rPr>
        <w:t>Cadastro imobiliário e registro de imóveis: a Lei n. 10,267/2001, Decreto n. 4,449/2002 e atos normativos do INCRA</w:t>
      </w:r>
      <w:r w:rsidRPr="004975CD">
        <w:rPr>
          <w:rFonts w:cs="Arial"/>
        </w:rPr>
        <w:t xml:space="preserve">. São Paulo, SP, Porto Alegre: Instituto de Registro Imobiliário do Brasil ; S.A. Fabris Editor, 2003. </w:t>
      </w:r>
    </w:p>
    <w:p w14:paraId="5B132221" w14:textId="77777777" w:rsidR="004975CD" w:rsidRPr="004975CD" w:rsidRDefault="004975CD" w:rsidP="004975CD">
      <w:pPr>
        <w:pStyle w:val="Bibliografia"/>
        <w:rPr>
          <w:rFonts w:cs="Arial"/>
        </w:rPr>
      </w:pPr>
      <w:r w:rsidRPr="004975CD">
        <w:rPr>
          <w:rFonts w:cs="Arial"/>
        </w:rPr>
        <w:t xml:space="preserve">CNEFE. , 2025. Disponível em: https://www.ibge.gov.br/estatisticas/downloads-estatisticas.html?caminho=Cadastro_Nacional_de_Enderecos_para_Fins_Estatisticos/Censo_Demografico_2022/Arquivos_CNEFE/CSV/Municipio. </w:t>
      </w:r>
    </w:p>
    <w:p w14:paraId="0811374A" w14:textId="77777777" w:rsidR="004975CD" w:rsidRPr="004975CD" w:rsidRDefault="004975CD" w:rsidP="004975CD">
      <w:pPr>
        <w:pStyle w:val="Bibliografia"/>
        <w:rPr>
          <w:rFonts w:cs="Arial"/>
        </w:rPr>
      </w:pPr>
      <w:r w:rsidRPr="004975CD">
        <w:rPr>
          <w:rFonts w:cs="Arial"/>
        </w:rPr>
        <w:t xml:space="preserve">CUNHA, E. </w:t>
      </w:r>
      <w:r w:rsidRPr="004975CD">
        <w:rPr>
          <w:rFonts w:cs="Arial"/>
          <w:i/>
          <w:iCs/>
        </w:rPr>
        <w:t>et al.</w:t>
      </w:r>
      <w:r w:rsidRPr="004975CD">
        <w:rPr>
          <w:rFonts w:cs="Arial"/>
        </w:rPr>
        <w:t xml:space="preserve"> O cadastro urbano no Brasil: histórico e evolução. </w:t>
      </w:r>
      <w:r w:rsidRPr="004975CD">
        <w:rPr>
          <w:rFonts w:cs="Arial"/>
          <w:b/>
          <w:bCs/>
        </w:rPr>
        <w:t>Revista de Geografia e Ordenamento do Território</w:t>
      </w:r>
      <w:r w:rsidRPr="004975CD">
        <w:rPr>
          <w:rFonts w:cs="Arial"/>
        </w:rPr>
        <w:t>, [</w:t>
      </w:r>
      <w:r w:rsidRPr="004975CD">
        <w:rPr>
          <w:rFonts w:cs="Arial"/>
          <w:i/>
          <w:iCs/>
        </w:rPr>
        <w:t>s. l.</w:t>
      </w:r>
      <w:r w:rsidRPr="004975CD">
        <w:rPr>
          <w:rFonts w:cs="Arial"/>
        </w:rPr>
        <w:t xml:space="preserve">], v. 0, n. 17, p. 55–74, 2019. </w:t>
      </w:r>
    </w:p>
    <w:p w14:paraId="1782C98F" w14:textId="77777777" w:rsidR="004975CD" w:rsidRPr="00676A09" w:rsidRDefault="004975CD" w:rsidP="004975CD">
      <w:pPr>
        <w:pStyle w:val="Bibliografia"/>
        <w:rPr>
          <w:rFonts w:cs="Arial"/>
          <w:lang w:val="en-US"/>
        </w:rPr>
      </w:pPr>
      <w:r w:rsidRPr="004975CD">
        <w:rPr>
          <w:rFonts w:cs="Arial"/>
        </w:rPr>
        <w:t xml:space="preserve">DATE, C. J. </w:t>
      </w:r>
      <w:r w:rsidRPr="004975CD">
        <w:rPr>
          <w:rFonts w:cs="Arial"/>
          <w:b/>
          <w:bCs/>
        </w:rPr>
        <w:t>Introdução a Sistemas De Banco De Dados-Tra.8 Ed..</w:t>
      </w:r>
      <w:r w:rsidRPr="004975CD">
        <w:rPr>
          <w:rFonts w:cs="Arial"/>
        </w:rPr>
        <w:t xml:space="preserve"> </w:t>
      </w:r>
      <w:r w:rsidRPr="00676A09">
        <w:rPr>
          <w:rFonts w:cs="Arial"/>
          <w:lang w:val="en-US"/>
        </w:rPr>
        <w:t>[</w:t>
      </w:r>
      <w:r w:rsidRPr="00676A09">
        <w:rPr>
          <w:rFonts w:cs="Arial"/>
          <w:i/>
          <w:iCs/>
          <w:lang w:val="en-US"/>
        </w:rPr>
        <w:t>S. l.</w:t>
      </w:r>
      <w:r w:rsidRPr="00676A09">
        <w:rPr>
          <w:rFonts w:cs="Arial"/>
          <w:lang w:val="en-US"/>
        </w:rPr>
        <w:t xml:space="preserve">]: Elsevier, 2004. </w:t>
      </w:r>
    </w:p>
    <w:p w14:paraId="0F7B24DB" w14:textId="77777777" w:rsidR="004975CD" w:rsidRPr="00676A09" w:rsidRDefault="004975CD" w:rsidP="004975CD">
      <w:pPr>
        <w:pStyle w:val="Bibliografia"/>
        <w:rPr>
          <w:rFonts w:cs="Arial"/>
          <w:lang w:val="en-US"/>
        </w:rPr>
      </w:pPr>
      <w:r w:rsidRPr="00676A09">
        <w:rPr>
          <w:rFonts w:cs="Arial"/>
          <w:lang w:val="en-US"/>
        </w:rPr>
        <w:t xml:space="preserve">DOWNLOADS | IBGE. </w:t>
      </w:r>
      <w:r w:rsidRPr="004975CD">
        <w:rPr>
          <w:rFonts w:cs="Arial"/>
        </w:rPr>
        <w:t>[</w:t>
      </w:r>
      <w:r w:rsidRPr="004975CD">
        <w:rPr>
          <w:rFonts w:cs="Arial"/>
          <w:i/>
          <w:iCs/>
        </w:rPr>
        <w:t>S. l.</w:t>
      </w:r>
      <w:r w:rsidRPr="004975CD">
        <w:rPr>
          <w:rFonts w:cs="Arial"/>
        </w:rPr>
        <w:t xml:space="preserve">], 2025. Disponível em: https://ftp.ibge.gov.br/Perfil_Municipios/2019/Base_de_Dados/. </w:t>
      </w:r>
      <w:r w:rsidRPr="00676A09">
        <w:rPr>
          <w:rFonts w:cs="Arial"/>
          <w:lang w:val="en-US"/>
        </w:rPr>
        <w:t xml:space="preserve">Acesso em: 19 jul. 2025. </w:t>
      </w:r>
    </w:p>
    <w:p w14:paraId="024197FD" w14:textId="77777777" w:rsidR="004975CD" w:rsidRPr="004975CD" w:rsidRDefault="004975CD" w:rsidP="004975CD">
      <w:pPr>
        <w:pStyle w:val="Bibliografia"/>
        <w:rPr>
          <w:rFonts w:cs="Arial"/>
        </w:rPr>
      </w:pPr>
      <w:r w:rsidRPr="00676A09">
        <w:rPr>
          <w:rFonts w:cs="Arial"/>
          <w:lang w:val="en-US"/>
        </w:rPr>
        <w:t xml:space="preserve">ELIAS, E. N. N. </w:t>
      </w:r>
      <w:r w:rsidRPr="00676A09">
        <w:rPr>
          <w:rFonts w:cs="Arial"/>
          <w:i/>
          <w:iCs/>
          <w:lang w:val="en-US"/>
        </w:rPr>
        <w:t>et al.</w:t>
      </w:r>
      <w:r w:rsidRPr="00676A09">
        <w:rPr>
          <w:rFonts w:cs="Arial"/>
          <w:lang w:val="en-US"/>
        </w:rPr>
        <w:t xml:space="preserve"> The quality of OpenStreetMap in a large metropolis in northeast Brazil: Preliminary assessment of geospatial data for road axes. </w:t>
      </w:r>
      <w:r w:rsidRPr="004975CD">
        <w:rPr>
          <w:rFonts w:cs="Arial"/>
          <w:b/>
          <w:bCs/>
        </w:rPr>
        <w:t>Boletim de Ciências Geodésicas</w:t>
      </w:r>
      <w:r w:rsidRPr="004975CD">
        <w:rPr>
          <w:rFonts w:cs="Arial"/>
        </w:rPr>
        <w:t>, [</w:t>
      </w:r>
      <w:r w:rsidRPr="004975CD">
        <w:rPr>
          <w:rFonts w:cs="Arial"/>
          <w:i/>
          <w:iCs/>
        </w:rPr>
        <w:t>s. l.</w:t>
      </w:r>
      <w:r w:rsidRPr="004975CD">
        <w:rPr>
          <w:rFonts w:cs="Arial"/>
        </w:rPr>
        <w:t xml:space="preserve">], v. 26, n. 3, p. e2020012, 2020. </w:t>
      </w:r>
    </w:p>
    <w:p w14:paraId="297081C1" w14:textId="77777777" w:rsidR="004975CD" w:rsidRPr="00676A09" w:rsidRDefault="004975CD" w:rsidP="004975CD">
      <w:pPr>
        <w:pStyle w:val="Bibliografia"/>
        <w:rPr>
          <w:rFonts w:cs="Arial"/>
          <w:lang w:val="es-ES"/>
        </w:rPr>
      </w:pPr>
      <w:r w:rsidRPr="00676A09">
        <w:rPr>
          <w:rFonts w:cs="Arial"/>
          <w:lang w:val="en-US"/>
        </w:rPr>
        <w:t xml:space="preserve">ENEMARK, S.; MCLAREN, R.; LEMMEN, C. Fit-for-Purpose Land Administration—Providing Secure Land Rights at Scale. </w:t>
      </w:r>
      <w:r w:rsidRPr="00676A09">
        <w:rPr>
          <w:rFonts w:cs="Arial"/>
          <w:b/>
          <w:bCs/>
          <w:lang w:val="es-ES"/>
        </w:rPr>
        <w:t>Land</w:t>
      </w:r>
      <w:r w:rsidRPr="00676A09">
        <w:rPr>
          <w:rFonts w:cs="Arial"/>
          <w:lang w:val="es-ES"/>
        </w:rPr>
        <w:t>, [</w:t>
      </w:r>
      <w:r w:rsidRPr="00676A09">
        <w:rPr>
          <w:rFonts w:cs="Arial"/>
          <w:i/>
          <w:iCs/>
          <w:lang w:val="es-ES"/>
        </w:rPr>
        <w:t>s. l.</w:t>
      </w:r>
      <w:r w:rsidRPr="00676A09">
        <w:rPr>
          <w:rFonts w:cs="Arial"/>
          <w:lang w:val="es-ES"/>
        </w:rPr>
        <w:t xml:space="preserve">], v. 10, n. 9, p. 972, 2021. </w:t>
      </w:r>
    </w:p>
    <w:p w14:paraId="5C2E8F79" w14:textId="77777777" w:rsidR="004975CD" w:rsidRPr="00676A09" w:rsidRDefault="004975CD" w:rsidP="004975CD">
      <w:pPr>
        <w:pStyle w:val="Bibliografia"/>
        <w:rPr>
          <w:rFonts w:cs="Arial"/>
          <w:lang w:val="en-US"/>
        </w:rPr>
      </w:pPr>
      <w:r w:rsidRPr="00676A09">
        <w:rPr>
          <w:rFonts w:cs="Arial"/>
          <w:lang w:val="es-ES"/>
        </w:rPr>
        <w:t xml:space="preserve">ERBA, D. A. </w:t>
      </w:r>
      <w:r w:rsidRPr="00676A09">
        <w:rPr>
          <w:rFonts w:cs="Arial"/>
          <w:b/>
          <w:bCs/>
          <w:lang w:val="es-ES"/>
        </w:rPr>
        <w:t>Catastro multifinalitario aplicado a la definición de políticas de suelo en América Latina</w:t>
      </w:r>
      <w:r w:rsidRPr="00676A09">
        <w:rPr>
          <w:rFonts w:cs="Arial"/>
          <w:lang w:val="es-ES"/>
        </w:rPr>
        <w:t xml:space="preserve">. </w:t>
      </w:r>
      <w:r w:rsidRPr="00676A09">
        <w:rPr>
          <w:rFonts w:cs="Arial"/>
          <w:lang w:val="en-US"/>
        </w:rPr>
        <w:t xml:space="preserve">Cambridge, MA: Lincoln Institute of Land Policy, 2007. </w:t>
      </w:r>
    </w:p>
    <w:p w14:paraId="0142F4F2" w14:textId="77777777" w:rsidR="004975CD" w:rsidRPr="00676A09" w:rsidRDefault="004975CD" w:rsidP="004975CD">
      <w:pPr>
        <w:pStyle w:val="Bibliografia"/>
        <w:rPr>
          <w:rFonts w:cs="Arial"/>
          <w:lang w:val="en-US"/>
        </w:rPr>
      </w:pPr>
      <w:r w:rsidRPr="00676A09">
        <w:rPr>
          <w:rFonts w:cs="Arial"/>
          <w:lang w:val="en-US"/>
        </w:rPr>
        <w:t xml:space="preserve">FIELDING, R. T. </w:t>
      </w:r>
      <w:r w:rsidRPr="00676A09">
        <w:rPr>
          <w:rFonts w:cs="Arial"/>
          <w:b/>
          <w:bCs/>
          <w:lang w:val="en-US"/>
        </w:rPr>
        <w:t>Architectural styles and the design of network-based software architectures</w:t>
      </w:r>
      <w:r w:rsidRPr="00676A09">
        <w:rPr>
          <w:rFonts w:cs="Arial"/>
          <w:lang w:val="en-US"/>
        </w:rPr>
        <w:t>. [</w:t>
      </w:r>
      <w:r w:rsidRPr="00676A09">
        <w:rPr>
          <w:rFonts w:cs="Arial"/>
          <w:i/>
          <w:iCs/>
          <w:lang w:val="en-US"/>
        </w:rPr>
        <w:t>S. l.</w:t>
      </w:r>
      <w:r w:rsidRPr="00676A09">
        <w:rPr>
          <w:rFonts w:cs="Arial"/>
          <w:lang w:val="en-US"/>
        </w:rPr>
        <w:t xml:space="preserve">]: University of California, Irvine, 2000. </w:t>
      </w:r>
    </w:p>
    <w:p w14:paraId="00BB8F2E" w14:textId="77777777" w:rsidR="004975CD" w:rsidRPr="004975CD" w:rsidRDefault="004975CD" w:rsidP="004975CD">
      <w:pPr>
        <w:pStyle w:val="Bibliografia"/>
        <w:rPr>
          <w:rFonts w:cs="Arial"/>
        </w:rPr>
      </w:pPr>
      <w:r w:rsidRPr="00676A09">
        <w:rPr>
          <w:rFonts w:cs="Arial"/>
          <w:lang w:val="en-US"/>
        </w:rPr>
        <w:t xml:space="preserve">GOODCHILD, M. F. Citizens as sensors: the world of volunteered geography. </w:t>
      </w:r>
      <w:r w:rsidRPr="004975CD">
        <w:rPr>
          <w:rFonts w:cs="Arial"/>
          <w:b/>
          <w:bCs/>
        </w:rPr>
        <w:t>GeoJournal</w:t>
      </w:r>
      <w:r w:rsidRPr="004975CD">
        <w:rPr>
          <w:rFonts w:cs="Arial"/>
        </w:rPr>
        <w:t>, [</w:t>
      </w:r>
      <w:r w:rsidRPr="004975CD">
        <w:rPr>
          <w:rFonts w:cs="Arial"/>
          <w:i/>
          <w:iCs/>
        </w:rPr>
        <w:t>s. l.</w:t>
      </w:r>
      <w:r w:rsidRPr="004975CD">
        <w:rPr>
          <w:rFonts w:cs="Arial"/>
        </w:rPr>
        <w:t xml:space="preserve">], v. 69, n. 4, p. 211–221, 2007. </w:t>
      </w:r>
    </w:p>
    <w:p w14:paraId="36709215" w14:textId="77777777" w:rsidR="004975CD" w:rsidRPr="00676A09" w:rsidRDefault="004975CD" w:rsidP="004975CD">
      <w:pPr>
        <w:pStyle w:val="Bibliografia"/>
        <w:rPr>
          <w:rFonts w:cs="Arial"/>
          <w:lang w:val="en-US"/>
        </w:rPr>
      </w:pPr>
      <w:r w:rsidRPr="004975CD">
        <w:rPr>
          <w:rFonts w:cs="Arial"/>
        </w:rPr>
        <w:t>JSON API DE PESQUISA PERSONALIZADA | PROGRAMMABLE SEARCH ENGINE. [</w:t>
      </w:r>
      <w:r w:rsidRPr="004975CD">
        <w:rPr>
          <w:rFonts w:cs="Arial"/>
          <w:i/>
          <w:iCs/>
        </w:rPr>
        <w:t>S. l.</w:t>
      </w:r>
      <w:r w:rsidRPr="004975CD">
        <w:rPr>
          <w:rFonts w:cs="Arial"/>
        </w:rPr>
        <w:t>], [</w:t>
      </w:r>
      <w:r w:rsidRPr="004975CD">
        <w:rPr>
          <w:rFonts w:cs="Arial"/>
          <w:i/>
          <w:iCs/>
        </w:rPr>
        <w:t>s. d.</w:t>
      </w:r>
      <w:r w:rsidRPr="004975CD">
        <w:rPr>
          <w:rFonts w:cs="Arial"/>
        </w:rPr>
        <w:t xml:space="preserve">]. Disponível em: https://developers.google.com/custom-search/v1/overview?hl=pt-br. </w:t>
      </w:r>
      <w:r w:rsidRPr="00676A09">
        <w:rPr>
          <w:rFonts w:cs="Arial"/>
          <w:lang w:val="en-US"/>
        </w:rPr>
        <w:t xml:space="preserve">Acesso em: 27 dez. 2025. </w:t>
      </w:r>
    </w:p>
    <w:p w14:paraId="17A101B7" w14:textId="77777777" w:rsidR="004975CD" w:rsidRPr="00676A09" w:rsidRDefault="004975CD" w:rsidP="004975CD">
      <w:pPr>
        <w:pStyle w:val="Bibliografia"/>
        <w:rPr>
          <w:rFonts w:cs="Arial"/>
          <w:lang w:val="en-US"/>
        </w:rPr>
      </w:pPr>
      <w:r w:rsidRPr="00676A09">
        <w:rPr>
          <w:rFonts w:cs="Arial"/>
          <w:lang w:val="en-US"/>
        </w:rPr>
        <w:lastRenderedPageBreak/>
        <w:t xml:space="preserve">HAKLAY, M. How Good is Volunteered Geographical Information? A Comparative Study of OpenStreetMap and Ordnance Survey Datasets. </w:t>
      </w:r>
      <w:r w:rsidRPr="00676A09">
        <w:rPr>
          <w:rFonts w:cs="Arial"/>
          <w:b/>
          <w:bCs/>
          <w:lang w:val="en-US"/>
        </w:rPr>
        <w:t>Environment and Planning B: Planning and Design</w:t>
      </w:r>
      <w:r w:rsidRPr="00676A09">
        <w:rPr>
          <w:rFonts w:cs="Arial"/>
          <w:lang w:val="en-US"/>
        </w:rPr>
        <w:t>, [</w:t>
      </w:r>
      <w:r w:rsidRPr="00676A09">
        <w:rPr>
          <w:rFonts w:cs="Arial"/>
          <w:i/>
          <w:iCs/>
          <w:lang w:val="en-US"/>
        </w:rPr>
        <w:t>s. l.</w:t>
      </w:r>
      <w:r w:rsidRPr="00676A09">
        <w:rPr>
          <w:rFonts w:cs="Arial"/>
          <w:lang w:val="en-US"/>
        </w:rPr>
        <w:t xml:space="preserve">], v. 37, n. 4, p. 682–703, 2010. </w:t>
      </w:r>
    </w:p>
    <w:p w14:paraId="16CB78B0" w14:textId="77777777" w:rsidR="004975CD" w:rsidRPr="004975CD" w:rsidRDefault="004975CD" w:rsidP="004975CD">
      <w:pPr>
        <w:pStyle w:val="Bibliografia"/>
        <w:rPr>
          <w:rFonts w:cs="Arial"/>
        </w:rPr>
      </w:pPr>
      <w:r w:rsidRPr="00676A09">
        <w:rPr>
          <w:rFonts w:cs="Arial"/>
          <w:lang w:val="en-US"/>
        </w:rPr>
        <w:t xml:space="preserve">HAKLAY, M.; WEBER, P. OpenStreetMap: User-Generated Street Maps. </w:t>
      </w:r>
      <w:r w:rsidRPr="004975CD">
        <w:rPr>
          <w:rFonts w:cs="Arial"/>
          <w:b/>
          <w:bCs/>
        </w:rPr>
        <w:t>IEEE Pervasive Computing</w:t>
      </w:r>
      <w:r w:rsidRPr="004975CD">
        <w:rPr>
          <w:rFonts w:cs="Arial"/>
        </w:rPr>
        <w:t>, [</w:t>
      </w:r>
      <w:r w:rsidRPr="004975CD">
        <w:rPr>
          <w:rFonts w:cs="Arial"/>
          <w:i/>
          <w:iCs/>
        </w:rPr>
        <w:t>s. l.</w:t>
      </w:r>
      <w:r w:rsidRPr="004975CD">
        <w:rPr>
          <w:rFonts w:cs="Arial"/>
        </w:rPr>
        <w:t xml:space="preserve">], v. 7, n. 4, p. 12–18, 2008. </w:t>
      </w:r>
    </w:p>
    <w:p w14:paraId="16E1BC0D"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Cadastro Nacional de Endereços para Fins Estatísticos | IBGE</w:t>
      </w:r>
      <w:r w:rsidRPr="004975CD">
        <w:rPr>
          <w:rFonts w:cs="Arial"/>
        </w:rPr>
        <w:t>. [</w:t>
      </w:r>
      <w:r w:rsidRPr="004975CD">
        <w:rPr>
          <w:rFonts w:cs="Arial"/>
          <w:i/>
          <w:iCs/>
        </w:rPr>
        <w:t>S. l.</w:t>
      </w:r>
      <w:r w:rsidRPr="004975CD">
        <w:rPr>
          <w:rFonts w:cs="Arial"/>
        </w:rPr>
        <w:t xml:space="preserve">], 2025a. Disponível em: https://www.ibge.gov.br/estatisticas/sociais/habitacao/38734-cadastro-nacional-de-enderecos-para-fins-estatisticos.html?=&amp;t=o-que-e. Acesso em: 4 jun. 2025. </w:t>
      </w:r>
    </w:p>
    <w:p w14:paraId="6CF7F678"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Censo Demográfico 2022. Coordenadas Geográficas dos Endereços. Nota metodológica n. 01</w:t>
      </w:r>
      <w:r w:rsidRPr="004975CD">
        <w:rPr>
          <w:rFonts w:cs="Arial"/>
        </w:rPr>
        <w:t>. [</w:t>
      </w:r>
      <w:r w:rsidRPr="004975CD">
        <w:rPr>
          <w:rFonts w:cs="Arial"/>
          <w:i/>
          <w:iCs/>
        </w:rPr>
        <w:t>S. l.</w:t>
      </w:r>
      <w:r w:rsidRPr="004975CD">
        <w:rPr>
          <w:rFonts w:cs="Arial"/>
        </w:rPr>
        <w:t>]: [</w:t>
      </w:r>
      <w:r w:rsidRPr="004975CD">
        <w:rPr>
          <w:rFonts w:cs="Arial"/>
          <w:i/>
          <w:iCs/>
        </w:rPr>
        <w:t>s. d.</w:t>
      </w:r>
      <w:r w:rsidRPr="004975CD">
        <w:rPr>
          <w:rFonts w:cs="Arial"/>
        </w:rPr>
        <w:t xml:space="preserve">], 2024. Disponível em: https://biblioteca.ibge.gov.br/visualizacao/livros/liv102063.pdf. </w:t>
      </w:r>
    </w:p>
    <w:p w14:paraId="7FB738D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Códigos dos Municípios | IBGE</w:t>
      </w:r>
      <w:r w:rsidRPr="004975CD">
        <w:rPr>
          <w:rFonts w:cs="Arial"/>
        </w:rPr>
        <w:t>. [</w:t>
      </w:r>
      <w:r w:rsidRPr="004975CD">
        <w:rPr>
          <w:rFonts w:cs="Arial"/>
          <w:i/>
          <w:iCs/>
        </w:rPr>
        <w:t>S. l.</w:t>
      </w:r>
      <w:r w:rsidRPr="004975CD">
        <w:rPr>
          <w:rFonts w:cs="Arial"/>
        </w:rPr>
        <w:t xml:space="preserve">], 2025b. Disponível em: https://www.ibge.gov.br/explica/codigos-dos-municipios.php. Acesso em: 17 nov. 2025. </w:t>
      </w:r>
    </w:p>
    <w:p w14:paraId="330BF1C3" w14:textId="77777777" w:rsidR="004975CD" w:rsidRPr="004975CD" w:rsidRDefault="004975CD" w:rsidP="004975CD">
      <w:pPr>
        <w:pStyle w:val="Bibliografia"/>
        <w:rPr>
          <w:rFonts w:cs="Arial"/>
        </w:rPr>
      </w:pPr>
      <w:r w:rsidRPr="004975CD">
        <w:rPr>
          <w:rFonts w:cs="Arial"/>
        </w:rPr>
        <w:t xml:space="preserve">IBGE. </w:t>
      </w:r>
      <w:r w:rsidRPr="004975CD">
        <w:rPr>
          <w:rFonts w:cs="Arial"/>
          <w:b/>
          <w:bCs/>
        </w:rPr>
        <w:t>Manual do Recenseador: Censo Demográfico 2022</w:t>
      </w:r>
      <w:r w:rsidRPr="004975CD">
        <w:rPr>
          <w:rFonts w:cs="Arial"/>
        </w:rPr>
        <w:t xml:space="preserve">. Rio de Janeiro: IBGE, 2022. Disponível em: https://censo2022.ibge.gov.br/component/rsfiles/download-file/files.html?path=censo2021%252Fmanuais%252FManual_Recenseador_CD_1_09.pdf. </w:t>
      </w:r>
    </w:p>
    <w:p w14:paraId="6C468A19" w14:textId="77777777" w:rsidR="004975CD" w:rsidRPr="00676A09" w:rsidRDefault="004975CD" w:rsidP="004975CD">
      <w:pPr>
        <w:pStyle w:val="Bibliografia"/>
        <w:rPr>
          <w:rFonts w:cs="Arial"/>
          <w:lang w:val="en-US"/>
        </w:rPr>
      </w:pPr>
      <w:r w:rsidRPr="004975CD">
        <w:rPr>
          <w:rFonts w:cs="Arial"/>
        </w:rPr>
        <w:t xml:space="preserve">IBGE. </w:t>
      </w:r>
      <w:r w:rsidRPr="004975CD">
        <w:rPr>
          <w:rFonts w:cs="Arial"/>
          <w:b/>
          <w:bCs/>
        </w:rPr>
        <w:t>MUNIC 2019</w:t>
      </w:r>
      <w:r w:rsidRPr="004975CD">
        <w:rPr>
          <w:rFonts w:cs="Arial"/>
        </w:rPr>
        <w:t>. [</w:t>
      </w:r>
      <w:r w:rsidRPr="004975CD">
        <w:rPr>
          <w:rFonts w:cs="Arial"/>
          <w:i/>
          <w:iCs/>
        </w:rPr>
        <w:t>S. l.</w:t>
      </w:r>
      <w:r w:rsidRPr="004975CD">
        <w:rPr>
          <w:rFonts w:cs="Arial"/>
        </w:rPr>
        <w:t xml:space="preserve">], 2019. Disponível em: https://ftp.ibge.gov.br/Perfil_Municipios/2019/Base_de_Dados/. </w:t>
      </w:r>
      <w:r w:rsidRPr="00676A09">
        <w:rPr>
          <w:rFonts w:cs="Arial"/>
          <w:lang w:val="en-US"/>
        </w:rPr>
        <w:t xml:space="preserve">Acesso em: 19 jul. 2025. </w:t>
      </w:r>
    </w:p>
    <w:p w14:paraId="692CCD20" w14:textId="77777777" w:rsidR="004975CD" w:rsidRPr="004975CD" w:rsidRDefault="004975CD" w:rsidP="004975CD">
      <w:pPr>
        <w:pStyle w:val="Bibliografia"/>
        <w:rPr>
          <w:rFonts w:cs="Arial"/>
        </w:rPr>
      </w:pPr>
      <w:r w:rsidRPr="00676A09">
        <w:rPr>
          <w:rFonts w:cs="Arial"/>
          <w:lang w:val="en-US"/>
        </w:rPr>
        <w:t xml:space="preserve">IBM. </w:t>
      </w:r>
      <w:r w:rsidRPr="00676A09">
        <w:rPr>
          <w:rFonts w:cs="Arial"/>
          <w:b/>
          <w:bCs/>
          <w:lang w:val="en-US"/>
        </w:rPr>
        <w:t>Rational Software Architect Standard Edition 7.5.5</w:t>
      </w:r>
      <w:r w:rsidRPr="00676A09">
        <w:rPr>
          <w:rFonts w:cs="Arial"/>
          <w:lang w:val="en-US"/>
        </w:rPr>
        <w:t>. [</w:t>
      </w:r>
      <w:r w:rsidRPr="00676A09">
        <w:rPr>
          <w:rFonts w:cs="Arial"/>
          <w:i/>
          <w:iCs/>
          <w:lang w:val="en-US"/>
        </w:rPr>
        <w:t>S. l.</w:t>
      </w:r>
      <w:r w:rsidRPr="00676A09">
        <w:rPr>
          <w:rFonts w:cs="Arial"/>
          <w:lang w:val="en-US"/>
        </w:rPr>
        <w:t xml:space="preserve">], 2021. </w:t>
      </w:r>
      <w:r w:rsidRPr="004975CD">
        <w:rPr>
          <w:rFonts w:cs="Arial"/>
        </w:rPr>
        <w:t xml:space="preserve">Disponível em: https://www.ibm.com/docs/pt-br/rsas/7.5.0?topic=diagrams-relationships-in-class. Acesso em: 6 dez. 2024. </w:t>
      </w:r>
    </w:p>
    <w:p w14:paraId="76C64220" w14:textId="77777777" w:rsidR="004975CD" w:rsidRPr="004975CD" w:rsidRDefault="004975CD" w:rsidP="004975CD">
      <w:pPr>
        <w:pStyle w:val="Bibliografia"/>
        <w:rPr>
          <w:rFonts w:cs="Arial"/>
        </w:rPr>
      </w:pPr>
      <w:r w:rsidRPr="004975CD">
        <w:rPr>
          <w:rFonts w:cs="Arial"/>
        </w:rPr>
        <w:t xml:space="preserve">ISO. </w:t>
      </w:r>
      <w:r w:rsidRPr="004975CD">
        <w:rPr>
          <w:rFonts w:cs="Arial"/>
          <w:b/>
          <w:bCs/>
        </w:rPr>
        <w:t>ISO 19152:2012(en), Geographic information — Land Administration Domain Model (LADM)</w:t>
      </w:r>
      <w:r w:rsidRPr="004975CD">
        <w:rPr>
          <w:rFonts w:cs="Arial"/>
        </w:rPr>
        <w:t>. [</w:t>
      </w:r>
      <w:r w:rsidRPr="004975CD">
        <w:rPr>
          <w:rFonts w:cs="Arial"/>
          <w:i/>
          <w:iCs/>
        </w:rPr>
        <w:t>S. l.</w:t>
      </w:r>
      <w:r w:rsidRPr="004975CD">
        <w:rPr>
          <w:rFonts w:cs="Arial"/>
        </w:rPr>
        <w:t xml:space="preserve">], 2012. Disponível em: https://www.iso.org/obp/ui/en/#iso:std:iso:19152:ed-1:v1:en. Acesso em: 6 dez. 2024. </w:t>
      </w:r>
    </w:p>
    <w:p w14:paraId="2EE3CF58" w14:textId="77777777" w:rsidR="004975CD" w:rsidRPr="00676A09" w:rsidRDefault="004975CD" w:rsidP="004975CD">
      <w:pPr>
        <w:pStyle w:val="Bibliografia"/>
        <w:rPr>
          <w:rFonts w:cs="Arial"/>
          <w:lang w:val="en-US"/>
        </w:rPr>
      </w:pPr>
      <w:r w:rsidRPr="004975CD">
        <w:rPr>
          <w:rFonts w:cs="Arial"/>
        </w:rPr>
        <w:t>JAVASCRIPT | MDN. [</w:t>
      </w:r>
      <w:r w:rsidRPr="004975CD">
        <w:rPr>
          <w:rFonts w:cs="Arial"/>
          <w:i/>
          <w:iCs/>
        </w:rPr>
        <w:t>S. l.</w:t>
      </w:r>
      <w:r w:rsidRPr="004975CD">
        <w:rPr>
          <w:rFonts w:cs="Arial"/>
        </w:rPr>
        <w:t xml:space="preserve">], 2025. Disponível em: https://developer.mozilla.org/pt-BR/docs/Web/JavaScript. </w:t>
      </w:r>
      <w:r w:rsidRPr="00676A09">
        <w:rPr>
          <w:rFonts w:cs="Arial"/>
          <w:lang w:val="en-US"/>
        </w:rPr>
        <w:t xml:space="preserve">Acesso em: 10 ago. 2025. </w:t>
      </w:r>
    </w:p>
    <w:p w14:paraId="74963769" w14:textId="77777777" w:rsidR="004975CD" w:rsidRPr="00676A09" w:rsidRDefault="004975CD" w:rsidP="004975CD">
      <w:pPr>
        <w:pStyle w:val="Bibliografia"/>
        <w:rPr>
          <w:rFonts w:cs="Arial"/>
          <w:lang w:val="en-US"/>
        </w:rPr>
      </w:pPr>
      <w:r w:rsidRPr="00676A09">
        <w:rPr>
          <w:rFonts w:cs="Arial"/>
          <w:lang w:val="en-US"/>
        </w:rPr>
        <w:t xml:space="preserve">KOEVA, M. </w:t>
      </w:r>
      <w:r w:rsidRPr="00676A09">
        <w:rPr>
          <w:rFonts w:cs="Arial"/>
          <w:i/>
          <w:iCs/>
          <w:lang w:val="en-US"/>
        </w:rPr>
        <w:t>et al.</w:t>
      </w:r>
      <w:r w:rsidRPr="00676A09">
        <w:rPr>
          <w:rFonts w:cs="Arial"/>
          <w:lang w:val="en-US"/>
        </w:rPr>
        <w:t xml:space="preserve"> Geospatial Tool and Geocloud Platform Innovations: A Fit-for-Purpose Land Administration Assessment. </w:t>
      </w:r>
      <w:r w:rsidRPr="00676A09">
        <w:rPr>
          <w:rFonts w:cs="Arial"/>
          <w:b/>
          <w:bCs/>
          <w:lang w:val="en-US"/>
        </w:rPr>
        <w:t>Land</w:t>
      </w:r>
      <w:r w:rsidRPr="00676A09">
        <w:rPr>
          <w:rFonts w:cs="Arial"/>
          <w:lang w:val="en-US"/>
        </w:rPr>
        <w:t>, [</w:t>
      </w:r>
      <w:r w:rsidRPr="00676A09">
        <w:rPr>
          <w:rFonts w:cs="Arial"/>
          <w:i/>
          <w:iCs/>
          <w:lang w:val="en-US"/>
        </w:rPr>
        <w:t>s. l.</w:t>
      </w:r>
      <w:r w:rsidRPr="00676A09">
        <w:rPr>
          <w:rFonts w:cs="Arial"/>
          <w:lang w:val="en-US"/>
        </w:rPr>
        <w:t xml:space="preserve">], v. 10, n. 6, p. 557, 2021. </w:t>
      </w:r>
    </w:p>
    <w:p w14:paraId="41D8AC2F" w14:textId="77777777" w:rsidR="004975CD" w:rsidRPr="004975CD" w:rsidRDefault="004975CD" w:rsidP="004975CD">
      <w:pPr>
        <w:pStyle w:val="Bibliografia"/>
        <w:rPr>
          <w:rFonts w:cs="Arial"/>
        </w:rPr>
      </w:pPr>
      <w:r w:rsidRPr="00676A09">
        <w:rPr>
          <w:rFonts w:cs="Arial"/>
          <w:lang w:val="en-US"/>
        </w:rPr>
        <w:t xml:space="preserve">LEAFLET - A JAVASCRIPT LIBRARY FOR INTERACTIVE MAPS. </w:t>
      </w:r>
      <w:r w:rsidRPr="004975CD">
        <w:rPr>
          <w:rFonts w:cs="Arial"/>
        </w:rPr>
        <w:t>[</w:t>
      </w:r>
      <w:r w:rsidRPr="004975CD">
        <w:rPr>
          <w:rFonts w:cs="Arial"/>
          <w:i/>
          <w:iCs/>
        </w:rPr>
        <w:t>S. l.</w:t>
      </w:r>
      <w:r w:rsidRPr="004975CD">
        <w:rPr>
          <w:rFonts w:cs="Arial"/>
        </w:rPr>
        <w:t xml:space="preserve">], 2025. Disponível em: https://leafletjs.com/. Acesso em: 10 ago. 2025. </w:t>
      </w:r>
    </w:p>
    <w:p w14:paraId="3052566D" w14:textId="77777777" w:rsidR="004975CD" w:rsidRPr="004975CD" w:rsidRDefault="004975CD" w:rsidP="004975CD">
      <w:pPr>
        <w:pStyle w:val="Bibliografia"/>
        <w:rPr>
          <w:rFonts w:cs="Arial"/>
        </w:rPr>
      </w:pPr>
      <w:r w:rsidRPr="004975CD">
        <w:rPr>
          <w:rFonts w:cs="Arial"/>
        </w:rPr>
        <w:t>LGPD - LEI N</w:t>
      </w:r>
      <w:r w:rsidRPr="004975CD">
        <w:rPr>
          <w:rFonts w:cs="Arial"/>
          <w:vertAlign w:val="superscript"/>
        </w:rPr>
        <w:t>o</w:t>
      </w:r>
      <w:r w:rsidRPr="004975CD">
        <w:rPr>
          <w:rFonts w:cs="Arial"/>
        </w:rPr>
        <w:t xml:space="preserve"> 13.709/2018. Congresso Nacional - Brasil. 14 ago. 2018. Disponível em: https://www2.camara.leg.br/legin/fed/lei/2018/lei-13709-14-agosto-2018-787077-publicacaooriginal-156212-pl.html. </w:t>
      </w:r>
    </w:p>
    <w:p w14:paraId="61CA54C9" w14:textId="77777777" w:rsidR="004975CD" w:rsidRPr="004975CD" w:rsidRDefault="004975CD" w:rsidP="004975CD">
      <w:pPr>
        <w:pStyle w:val="Bibliografia"/>
        <w:rPr>
          <w:rFonts w:cs="Arial"/>
        </w:rPr>
      </w:pPr>
      <w:r w:rsidRPr="004975CD">
        <w:rPr>
          <w:rFonts w:cs="Arial"/>
        </w:rPr>
        <w:t xml:space="preserve">MACEDO, D. </w:t>
      </w:r>
      <w:r w:rsidRPr="004975CD">
        <w:rPr>
          <w:rFonts w:cs="Arial"/>
          <w:b/>
          <w:bCs/>
        </w:rPr>
        <w:t xml:space="preserve">Integração do Cadastro Único com Cadastro Nacional de Endereços para Fins Estatístico através da modelagem de um banco de dados </w:t>
      </w:r>
      <w:r w:rsidRPr="004975CD">
        <w:rPr>
          <w:rFonts w:cs="Arial"/>
          <w:b/>
          <w:bCs/>
        </w:rPr>
        <w:lastRenderedPageBreak/>
        <w:t>espacial</w:t>
      </w:r>
      <w:r w:rsidRPr="004975CD">
        <w:rPr>
          <w:rFonts w:cs="Arial"/>
        </w:rPr>
        <w:t>. [</w:t>
      </w:r>
      <w:r w:rsidRPr="004975CD">
        <w:rPr>
          <w:rFonts w:cs="Arial"/>
          <w:i/>
          <w:iCs/>
        </w:rPr>
        <w:t>S. l.</w:t>
      </w:r>
      <w:r w:rsidRPr="004975CD">
        <w:rPr>
          <w:rFonts w:cs="Arial"/>
        </w:rPr>
        <w:t>]: mds.gov.br, 2023. Disponível em: https://aplicacoes.mds.gov.br/sagi/pesquisas/documentos/relatorio/relatorio_270.pdf. Acesso em: 3 mar. 2025.</w:t>
      </w:r>
    </w:p>
    <w:p w14:paraId="2A237DE9" w14:textId="77777777" w:rsidR="004975CD" w:rsidRPr="00676A09" w:rsidRDefault="004975CD" w:rsidP="004975CD">
      <w:pPr>
        <w:pStyle w:val="Bibliografia"/>
        <w:rPr>
          <w:rFonts w:cs="Arial"/>
          <w:lang w:val="en-US"/>
        </w:rPr>
      </w:pPr>
      <w:r w:rsidRPr="004975CD">
        <w:rPr>
          <w:rFonts w:cs="Arial"/>
        </w:rPr>
        <w:t xml:space="preserve">MACHADO, A. A.; CAMBOIM, S. P. Mapeamento colaborativo como fonte de dados para o planejamento urbano: desafios e potencialidades. </w:t>
      </w:r>
      <w:r w:rsidRPr="004975CD">
        <w:rPr>
          <w:rFonts w:cs="Arial"/>
          <w:b/>
          <w:bCs/>
        </w:rPr>
        <w:t>urbe. Revista Brasileira de Gestão Urbana</w:t>
      </w:r>
      <w:r w:rsidRPr="004975CD">
        <w:rPr>
          <w:rFonts w:cs="Arial"/>
        </w:rPr>
        <w:t>, [</w:t>
      </w:r>
      <w:r w:rsidRPr="004975CD">
        <w:rPr>
          <w:rFonts w:cs="Arial"/>
          <w:i/>
          <w:iCs/>
        </w:rPr>
        <w:t>s. l.</w:t>
      </w:r>
      <w:r w:rsidRPr="004975CD">
        <w:rPr>
          <w:rFonts w:cs="Arial"/>
        </w:rPr>
        <w:t xml:space="preserve">], v. 11, 2019. Disponível em: http://www.scielo.br/scielo.php?script=sci_arttext&amp;pid=S2175-33692019000100244&amp;tlng=pt. </w:t>
      </w:r>
      <w:r w:rsidRPr="00676A09">
        <w:rPr>
          <w:rFonts w:cs="Arial"/>
          <w:lang w:val="en-US"/>
        </w:rPr>
        <w:t>Acesso em: 18 jul. 2025.</w:t>
      </w:r>
    </w:p>
    <w:p w14:paraId="2EA213C9" w14:textId="77777777" w:rsidR="004975CD" w:rsidRPr="00676A09" w:rsidRDefault="004975CD" w:rsidP="004975CD">
      <w:pPr>
        <w:pStyle w:val="Bibliografia"/>
        <w:rPr>
          <w:rFonts w:cs="Arial"/>
          <w:lang w:val="en-US"/>
        </w:rPr>
      </w:pPr>
      <w:r w:rsidRPr="00676A09">
        <w:rPr>
          <w:rFonts w:cs="Arial"/>
          <w:lang w:val="en-US"/>
        </w:rPr>
        <w:t xml:space="preserve">MANNING, C. D. </w:t>
      </w:r>
      <w:r w:rsidRPr="00676A09">
        <w:rPr>
          <w:rFonts w:cs="Arial"/>
          <w:b/>
          <w:bCs/>
          <w:lang w:val="en-US"/>
        </w:rPr>
        <w:t>Introduction to information retrieval</w:t>
      </w:r>
      <w:r w:rsidRPr="00676A09">
        <w:rPr>
          <w:rFonts w:cs="Arial"/>
          <w:lang w:val="en-US"/>
        </w:rPr>
        <w:t xml:space="preserve">. Cambridge: Cambridge university press, 2008. </w:t>
      </w:r>
    </w:p>
    <w:p w14:paraId="1ADDCC15" w14:textId="77777777" w:rsidR="004975CD" w:rsidRPr="004975CD" w:rsidRDefault="004975CD" w:rsidP="004975CD">
      <w:pPr>
        <w:pStyle w:val="Bibliografia"/>
        <w:rPr>
          <w:rFonts w:cs="Arial"/>
        </w:rPr>
      </w:pPr>
      <w:r w:rsidRPr="00676A09">
        <w:rPr>
          <w:rFonts w:cs="Arial"/>
          <w:lang w:val="en-US"/>
        </w:rPr>
        <w:t xml:space="preserve">MYSQL. </w:t>
      </w:r>
      <w:r w:rsidRPr="004975CD">
        <w:rPr>
          <w:rFonts w:cs="Arial"/>
        </w:rPr>
        <w:t>[</w:t>
      </w:r>
      <w:r w:rsidRPr="004975CD">
        <w:rPr>
          <w:rFonts w:cs="Arial"/>
          <w:i/>
          <w:iCs/>
        </w:rPr>
        <w:t>S. l.</w:t>
      </w:r>
      <w:r w:rsidRPr="004975CD">
        <w:rPr>
          <w:rFonts w:cs="Arial"/>
        </w:rPr>
        <w:t xml:space="preserve">], 2025. Disponível em: https://www.mysql.com/. Acesso em: 10 ago. 2025. </w:t>
      </w:r>
    </w:p>
    <w:p w14:paraId="49EAEEBC" w14:textId="77777777" w:rsidR="004975CD" w:rsidRPr="004975CD" w:rsidRDefault="004975CD" w:rsidP="004975CD">
      <w:pPr>
        <w:pStyle w:val="Bibliografia"/>
        <w:rPr>
          <w:rFonts w:cs="Arial"/>
        </w:rPr>
      </w:pPr>
      <w:r w:rsidRPr="004975CD">
        <w:rPr>
          <w:rFonts w:cs="Arial"/>
        </w:rPr>
        <w:t xml:space="preserve">NUNES, M. das G. V. </w:t>
      </w:r>
      <w:r w:rsidRPr="004975CD">
        <w:rPr>
          <w:rFonts w:cs="Arial"/>
          <w:b/>
          <w:bCs/>
        </w:rPr>
        <w:t>Processamento de Linguagem Natural: Conceitos, Técnicas e Aplicações em Português</w:t>
      </w:r>
      <w:r w:rsidRPr="004975CD">
        <w:rPr>
          <w:rFonts w:cs="Arial"/>
        </w:rPr>
        <w:t xml:space="preserve">. 2. ed. São Carlos, SP: Graça Nunes, 2024. </w:t>
      </w:r>
    </w:p>
    <w:p w14:paraId="54D58979" w14:textId="77777777" w:rsidR="004975CD" w:rsidRPr="004975CD" w:rsidRDefault="004975CD" w:rsidP="004975CD">
      <w:pPr>
        <w:pStyle w:val="Bibliografia"/>
        <w:rPr>
          <w:rFonts w:cs="Arial"/>
        </w:rPr>
      </w:pPr>
      <w:r w:rsidRPr="004975CD">
        <w:rPr>
          <w:rFonts w:cs="Arial"/>
        </w:rPr>
        <w:t xml:space="preserve">OLBRICHT, R.; PAULMANN, M. </w:t>
      </w:r>
      <w:r w:rsidRPr="004975CD">
        <w:rPr>
          <w:rFonts w:cs="Arial"/>
          <w:b/>
          <w:bCs/>
        </w:rPr>
        <w:t>Overpass API</w:t>
      </w:r>
      <w:r w:rsidRPr="004975CD">
        <w:rPr>
          <w:rFonts w:cs="Arial"/>
        </w:rPr>
        <w:t>. [</w:t>
      </w:r>
      <w:r w:rsidRPr="004975CD">
        <w:rPr>
          <w:rFonts w:cs="Arial"/>
          <w:i/>
          <w:iCs/>
        </w:rPr>
        <w:t>S. l.</w:t>
      </w:r>
      <w:r w:rsidRPr="004975CD">
        <w:rPr>
          <w:rFonts w:cs="Arial"/>
        </w:rPr>
        <w:t>]: FOSS@HFT, 2015. Disponível em: https://av.tib.eu/media/17720. Acesso em: 17 jul. 2025.</w:t>
      </w:r>
    </w:p>
    <w:p w14:paraId="1F07C55E" w14:textId="77777777" w:rsidR="004975CD" w:rsidRPr="004975CD" w:rsidRDefault="004975CD" w:rsidP="004975CD">
      <w:pPr>
        <w:pStyle w:val="Bibliografia"/>
        <w:rPr>
          <w:rFonts w:cs="Arial"/>
        </w:rPr>
      </w:pPr>
      <w:r w:rsidRPr="004975CD">
        <w:rPr>
          <w:rFonts w:cs="Arial"/>
        </w:rPr>
        <w:t xml:space="preserve">SERPRO. </w:t>
      </w:r>
      <w:r w:rsidRPr="004975CD">
        <w:rPr>
          <w:rFonts w:cs="Arial"/>
          <w:b/>
          <w:bCs/>
        </w:rPr>
        <w:t>Superciata/PROJETO CIATA - MANUAL DO CADASTRO IMOBILIÁRIO.pdf</w:t>
      </w:r>
      <w:r w:rsidRPr="004975CD">
        <w:rPr>
          <w:rFonts w:cs="Arial"/>
        </w:rPr>
        <w:t>. [</w:t>
      </w:r>
      <w:r w:rsidRPr="004975CD">
        <w:rPr>
          <w:rFonts w:cs="Arial"/>
          <w:i/>
          <w:iCs/>
        </w:rPr>
        <w:t>S. l.</w:t>
      </w:r>
      <w:r w:rsidRPr="004975CD">
        <w:rPr>
          <w:rFonts w:cs="Arial"/>
        </w:rPr>
        <w:t xml:space="preserve">], 2025. Disponível em: https://superciata.smuu.com.br/docs/ProjetoCiata_ManualCadastroImobiliario_OCR.pdf. Acesso em: 13 nov. 2025. </w:t>
      </w:r>
    </w:p>
    <w:p w14:paraId="082B7BE5" w14:textId="77777777" w:rsidR="004975CD" w:rsidRPr="004975CD" w:rsidRDefault="004975CD" w:rsidP="004975CD">
      <w:pPr>
        <w:pStyle w:val="Bibliografia"/>
        <w:rPr>
          <w:rFonts w:cs="Arial"/>
        </w:rPr>
      </w:pPr>
      <w:r w:rsidRPr="004975CD">
        <w:rPr>
          <w:rFonts w:cs="Arial"/>
        </w:rPr>
        <w:t xml:space="preserve">SILVA, E. da (org.). </w:t>
      </w:r>
      <w:r w:rsidRPr="004975CD">
        <w:rPr>
          <w:rFonts w:cs="Arial"/>
          <w:b/>
          <w:bCs/>
        </w:rPr>
        <w:t>Cadastro Territorial Multifinalitário aplicado à gestão municipal</w:t>
      </w:r>
      <w:r w:rsidRPr="004975CD">
        <w:rPr>
          <w:rFonts w:cs="Arial"/>
        </w:rPr>
        <w:t xml:space="preserve">. Florianópolis, SC: Ufsc, 2023. </w:t>
      </w:r>
    </w:p>
    <w:p w14:paraId="073CC461" w14:textId="77777777" w:rsidR="004975CD" w:rsidRPr="004975CD" w:rsidRDefault="004975CD" w:rsidP="004975CD">
      <w:pPr>
        <w:pStyle w:val="Bibliografia"/>
        <w:rPr>
          <w:rFonts w:cs="Arial"/>
        </w:rPr>
      </w:pPr>
      <w:r w:rsidRPr="004975CD">
        <w:rPr>
          <w:rFonts w:cs="Arial"/>
        </w:rPr>
        <w:t xml:space="preserve">SUPERCIATA. </w:t>
      </w:r>
      <w:r w:rsidRPr="004975CD">
        <w:rPr>
          <w:rFonts w:cs="Arial"/>
          <w:b/>
          <w:bCs/>
        </w:rPr>
        <w:t>SUPERCIATA - Georreferenciamento Municipal</w:t>
      </w:r>
      <w:r w:rsidRPr="004975CD">
        <w:rPr>
          <w:rFonts w:cs="Arial"/>
        </w:rPr>
        <w:t>. [</w:t>
      </w:r>
      <w:r w:rsidRPr="004975CD">
        <w:rPr>
          <w:rFonts w:cs="Arial"/>
          <w:i/>
          <w:iCs/>
        </w:rPr>
        <w:t>S. l.</w:t>
      </w:r>
      <w:r w:rsidRPr="004975CD">
        <w:rPr>
          <w:rFonts w:cs="Arial"/>
        </w:rPr>
        <w:t xml:space="preserve">], 2025. Aplicação. Disponível em: http://superciata.smuu.com.br/. Acesso em: 28 ago. 2025. </w:t>
      </w:r>
    </w:p>
    <w:p w14:paraId="7385A384" w14:textId="60253328"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23706F">
      <w:pPr>
        <w:jc w:val="center"/>
        <w:rPr>
          <w:b/>
        </w:rPr>
      </w:pPr>
      <w:bookmarkStart w:id="45" w:name="_Toc100214130"/>
      <w:r w:rsidRPr="0023706F">
        <w:rPr>
          <w:b/>
        </w:rPr>
        <w:lastRenderedPageBreak/>
        <w:t xml:space="preserve">ANEXO A – </w:t>
      </w:r>
      <w:bookmarkEnd w:id="45"/>
      <w:r w:rsidR="00F16803">
        <w:rPr>
          <w:b/>
        </w:rPr>
        <w:t xml:space="preserve">AMOSTRA ARQUIVO </w:t>
      </w:r>
      <w:r w:rsidR="005B57D0">
        <w:rPr>
          <w:b/>
        </w:rPr>
        <w:t xml:space="preserve">CSV DO </w:t>
      </w:r>
      <w:r w:rsidR="00F16803">
        <w:rPr>
          <w:b/>
        </w:rPr>
        <w:t>CNEFE</w:t>
      </w:r>
    </w:p>
    <w:p w14:paraId="501E6B45" w14:textId="35E5A3B2" w:rsidR="00383E0D" w:rsidRDefault="00383E0D">
      <w:r>
        <w:br w:type="page"/>
      </w:r>
    </w:p>
    <w:p w14:paraId="4C1845A6" w14:textId="77777777" w:rsidR="00383E0D" w:rsidRDefault="00383E0D" w:rsidP="00383E0D">
      <w:r>
        <w:lastRenderedPageBreak/>
        <w:t xml:space="preserve">QUADRA PARA ESTUDO </w:t>
      </w:r>
      <w:r w:rsidRPr="00BE3953">
        <w:t>'410450105000001P012'</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22"/>
                    <a:stretch>
                      <a:fillRect/>
                    </a:stretch>
                  </pic:blipFill>
                  <pic:spPr>
                    <a:xfrm>
                      <a:off x="0" y="0"/>
                      <a:ext cx="5760085" cy="3239770"/>
                    </a:xfrm>
                    <a:prstGeom prst="rect">
                      <a:avLst/>
                    </a:prstGeom>
                  </pic:spPr>
                </pic:pic>
              </a:graphicData>
            </a:graphic>
          </wp:inline>
        </w:drawing>
      </w:r>
    </w:p>
    <w:p w14:paraId="45C5B0B1" w14:textId="77777777" w:rsidR="00737577" w:rsidRDefault="00737577" w:rsidP="006D3D4B"/>
    <w:sectPr w:rsidR="00737577" w:rsidSect="00C01A8A">
      <w:headerReference w:type="default" r:id="rId23"/>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7B0F8" w14:textId="77777777" w:rsidR="00995649" w:rsidRPr="00B322C5" w:rsidRDefault="00995649" w:rsidP="00362BEC">
      <w:pPr>
        <w:spacing w:line="240" w:lineRule="auto"/>
      </w:pPr>
      <w:r w:rsidRPr="00B322C5">
        <w:separator/>
      </w:r>
    </w:p>
  </w:endnote>
  <w:endnote w:type="continuationSeparator" w:id="0">
    <w:p w14:paraId="49CF2DD6" w14:textId="77777777" w:rsidR="00995649" w:rsidRPr="00B322C5" w:rsidRDefault="00995649"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2140C" w14:textId="77777777" w:rsidR="00995649" w:rsidRPr="00B322C5" w:rsidRDefault="00995649" w:rsidP="00802B3F">
      <w:pPr>
        <w:spacing w:line="240" w:lineRule="auto"/>
        <w:ind w:firstLine="0"/>
      </w:pPr>
      <w:r w:rsidRPr="00B322C5">
        <w:separator/>
      </w:r>
    </w:p>
  </w:footnote>
  <w:footnote w:type="continuationSeparator" w:id="0">
    <w:p w14:paraId="33128F26" w14:textId="77777777" w:rsidR="00995649" w:rsidRPr="00B322C5" w:rsidRDefault="00995649" w:rsidP="00362BEC">
      <w:pPr>
        <w:spacing w:line="240" w:lineRule="auto"/>
      </w:pPr>
      <w:r w:rsidRPr="00B322C5">
        <w:continuationSeparator/>
      </w:r>
    </w:p>
  </w:footnote>
  <w:footnote w:id="1">
    <w:p w14:paraId="501D7B6C" w14:textId="30990B24" w:rsidR="0083427C" w:rsidRDefault="0083427C" w:rsidP="00150171">
      <w:pPr>
        <w:pStyle w:val="Legenda"/>
      </w:pPr>
      <w:r w:rsidRPr="00047156">
        <w:rPr>
          <w:rStyle w:val="Refdenotaderodap"/>
        </w:rPr>
        <w:footnoteRef/>
      </w:r>
      <w:r>
        <w:t xml:space="preserve"> </w:t>
      </w:r>
      <w:r w:rsidR="00670ECB" w:rsidRPr="00670ECB">
        <w:t xml:space="preserve">O </w:t>
      </w:r>
      <w:r w:rsidR="00670ECB" w:rsidRPr="0075444A">
        <w:rPr>
          <w:i/>
        </w:rPr>
        <w:t xml:space="preserve">Google </w:t>
      </w:r>
      <w:proofErr w:type="spellStart"/>
      <w:r w:rsidR="00670ECB" w:rsidRPr="0075444A">
        <w:rPr>
          <w:i/>
        </w:rPr>
        <w:t>Programmable</w:t>
      </w:r>
      <w:proofErr w:type="spellEnd"/>
      <w:r w:rsidR="00670ECB" w:rsidRPr="0075444A">
        <w:rPr>
          <w:i/>
        </w:rPr>
        <w:t xml:space="preserve"> Search </w:t>
      </w:r>
      <w:proofErr w:type="spellStart"/>
      <w:r w:rsidR="00670ECB" w:rsidRPr="0075444A">
        <w:rPr>
          <w:i/>
        </w:rPr>
        <w:t>Engine</w:t>
      </w:r>
      <w:proofErr w:type="spellEnd"/>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150171">
      <w:pPr>
        <w:pStyle w:val="Legenda"/>
      </w:pPr>
      <w:r w:rsidRPr="00047156">
        <w:rPr>
          <w:rStyle w:val="Refdenotaderodap"/>
        </w:rPr>
        <w:footnoteRef/>
      </w:r>
      <w:r>
        <w:t xml:space="preserve"> </w:t>
      </w:r>
      <w:r w:rsidRPr="00FB20ED">
        <w:t>API</w:t>
      </w:r>
      <w:r w:rsidR="007D581D">
        <w:t xml:space="preserve"> (</w:t>
      </w:r>
      <w:proofErr w:type="spellStart"/>
      <w:r w:rsidRPr="007D581D">
        <w:rPr>
          <w:i/>
        </w:rPr>
        <w:t>Application</w:t>
      </w:r>
      <w:proofErr w:type="spellEnd"/>
      <w:r w:rsidRPr="007D581D">
        <w:rPr>
          <w:i/>
        </w:rPr>
        <w:t xml:space="preserve"> </w:t>
      </w:r>
      <w:proofErr w:type="spellStart"/>
      <w:r w:rsidRPr="007D581D">
        <w:rPr>
          <w:i/>
        </w:rPr>
        <w:t>Programming</w:t>
      </w:r>
      <w:proofErr w:type="spellEnd"/>
      <w:r w:rsidRPr="007D581D">
        <w:rPr>
          <w:i/>
        </w:rPr>
        <w:t xml:space="preserve">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55CE4C4F" w14:textId="5B75C931" w:rsidR="00616F67" w:rsidRDefault="00616F67">
      <w:pPr>
        <w:pStyle w:val="Textodenotaderodap"/>
      </w:pPr>
      <w:r>
        <w:rPr>
          <w:rStyle w:val="Refdenotaderodap"/>
        </w:rPr>
        <w:footnoteRef/>
      </w:r>
      <w:r>
        <w:t xml:space="preserve"> </w:t>
      </w:r>
      <w:proofErr w:type="spellStart"/>
      <w:r w:rsidR="009920B9" w:rsidRPr="009920B9">
        <w:rPr>
          <w:i/>
          <w:iCs/>
        </w:rPr>
        <w:t>Staging</w:t>
      </w:r>
      <w:proofErr w:type="spellEnd"/>
      <w:r w:rsidR="009920B9" w:rsidRPr="009920B9">
        <w:rPr>
          <w:i/>
          <w:iCs/>
        </w:rPr>
        <w:t xml:space="preserve"> Area</w:t>
      </w:r>
      <w:r w:rsidR="009920B9" w:rsidRPr="009920B9">
        <w:t xml:space="preserve">: Área de armazenamento intermediário utilizada em processos de integração de dados (ETL - </w:t>
      </w:r>
      <w:proofErr w:type="spellStart"/>
      <w:r w:rsidR="009920B9" w:rsidRPr="009920B9">
        <w:rPr>
          <w:i/>
          <w:iCs/>
        </w:rPr>
        <w:t>Extract</w:t>
      </w:r>
      <w:proofErr w:type="spellEnd"/>
      <w:r w:rsidR="009920B9" w:rsidRPr="009920B9">
        <w:rPr>
          <w:i/>
          <w:iCs/>
        </w:rPr>
        <w:t xml:space="preserve">, </w:t>
      </w:r>
      <w:proofErr w:type="spellStart"/>
      <w:r w:rsidR="009920B9" w:rsidRPr="009920B9">
        <w:rPr>
          <w:i/>
          <w:iCs/>
        </w:rPr>
        <w:t>Transform</w:t>
      </w:r>
      <w:proofErr w:type="spellEnd"/>
      <w:r w:rsidR="009920B9" w:rsidRPr="009920B9">
        <w:rPr>
          <w:i/>
          <w:iCs/>
        </w:rPr>
        <w:t xml:space="preserve">, </w:t>
      </w:r>
      <w:proofErr w:type="spellStart"/>
      <w:r w:rsidR="009920B9" w:rsidRPr="009920B9">
        <w:rPr>
          <w:i/>
          <w:iCs/>
        </w:rPr>
        <w:t>Load</w:t>
      </w:r>
      <w:proofErr w:type="spellEnd"/>
      <w:r w:rsidR="009920B9" w:rsidRPr="009920B9">
        <w:t>). Sua função é permitir o processamento e a limpeza dos dados brutos em um ambiente controlado, protegendo a integridade da base de dados final e facilitando a auditoria dos dados de origem.</w:t>
      </w:r>
    </w:p>
  </w:footnote>
  <w:footnote w:id="5">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6">
    <w:p w14:paraId="10D27B6F" w14:textId="339415E1" w:rsidR="00FC7DBD" w:rsidRDefault="00FC7DBD" w:rsidP="00150171">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 xml:space="preserve">Open </w:t>
      </w:r>
      <w:proofErr w:type="spellStart"/>
      <w:r w:rsidR="007C4BDA" w:rsidRPr="007C4BDA">
        <w:rPr>
          <w:i/>
        </w:rPr>
        <w:t>Geospatial</w:t>
      </w:r>
      <w:proofErr w:type="spellEnd"/>
      <w:r w:rsidR="007C4BDA" w:rsidRPr="007C4BDA">
        <w:rPr>
          <w:i/>
        </w:rPr>
        <w:t xml:space="preserve"> Consortium</w:t>
      </w:r>
      <w:r w:rsidR="007C4BDA" w:rsidRPr="007C4BDA">
        <w:t xml:space="preserve"> (OGC). No entanto, a sintaxe operacional e a forma de persistência de objetos geométricos podem variar entre diferentes dialetos SQL (como </w:t>
      </w:r>
      <w:proofErr w:type="spellStart"/>
      <w:r w:rsidR="007C4BDA" w:rsidRPr="007C4BDA">
        <w:t>MariaDB</w:t>
      </w:r>
      <w:proofErr w:type="spellEnd"/>
      <w:r w:rsidR="007C4BDA" w:rsidRPr="007C4BDA">
        <w:t>, PostgreSQL e Oracle), exigindo adaptações no código para assegurar a interoperabilidade e a correta interpretação da geometria pelo motor de banco de dados utilizado.</w:t>
      </w:r>
    </w:p>
  </w:footnote>
  <w:footnote w:id="7">
    <w:p w14:paraId="5C2D0B1D" w14:textId="3652DB8A" w:rsidR="00BF30BB" w:rsidRDefault="00BF30BB" w:rsidP="00150171">
      <w:pPr>
        <w:pStyle w:val="Legenda"/>
      </w:pPr>
      <w:r>
        <w:rPr>
          <w:rStyle w:val="Refdenotaderodap"/>
        </w:rPr>
        <w:footnoteRef/>
      </w:r>
      <w:r>
        <w:t xml:space="preserve"> </w:t>
      </w:r>
      <w:r w:rsidRPr="00BF30BB">
        <w:t>ASCII (</w:t>
      </w:r>
      <w:r w:rsidRPr="003F09B9">
        <w:rPr>
          <w:i/>
        </w:rPr>
        <w:t xml:space="preserve">American Standard </w:t>
      </w:r>
      <w:proofErr w:type="spellStart"/>
      <w:r w:rsidRPr="003F09B9">
        <w:rPr>
          <w:i/>
        </w:rPr>
        <w:t>Code</w:t>
      </w:r>
      <w:proofErr w:type="spellEnd"/>
      <w:r w:rsidRPr="003F09B9">
        <w:rPr>
          <w:i/>
        </w:rPr>
        <w:t xml:space="preserve"> for </w:t>
      </w:r>
      <w:proofErr w:type="spellStart"/>
      <w:r w:rsidRPr="003F09B9">
        <w:rPr>
          <w:i/>
        </w:rPr>
        <w:t>Information</w:t>
      </w:r>
      <w:proofErr w:type="spellEnd"/>
      <w:r w:rsidRPr="003F09B9">
        <w:rPr>
          <w:i/>
        </w:rPr>
        <w:t xml:space="preserve"> </w:t>
      </w:r>
      <w:proofErr w:type="spellStart"/>
      <w:r w:rsidRPr="003F09B9">
        <w:rPr>
          <w:i/>
        </w:rPr>
        <w:t>Interchange</w:t>
      </w:r>
      <w:proofErr w:type="spellEnd"/>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8">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w:t>
      </w:r>
      <w:proofErr w:type="spellStart"/>
      <w:r w:rsidRPr="00712169">
        <w:rPr>
          <w:i/>
        </w:rPr>
        <w:t>Cyclic</w:t>
      </w:r>
      <w:proofErr w:type="spellEnd"/>
      <w:r w:rsidRPr="00712169">
        <w:rPr>
          <w:i/>
        </w:rPr>
        <w:t xml:space="preserve"> </w:t>
      </w:r>
      <w:proofErr w:type="spellStart"/>
      <w:r w:rsidRPr="00712169">
        <w:rPr>
          <w:i/>
        </w:rPr>
        <w:t>Redundancy</w:t>
      </w:r>
      <w:proofErr w:type="spellEnd"/>
      <w:r w:rsidRPr="00712169">
        <w:rPr>
          <w:i/>
        </w:rPr>
        <w:t xml:space="preserve"> </w:t>
      </w:r>
      <w:proofErr w:type="spellStart"/>
      <w:r w:rsidRPr="00712169">
        <w:rPr>
          <w:i/>
        </w:rPr>
        <w:t>Check</w:t>
      </w:r>
      <w:proofErr w:type="spellEnd"/>
      <w:r w:rsidRPr="00712169">
        <w:rPr>
          <w:i/>
        </w:rPr>
        <w:t>)</w:t>
      </w:r>
      <w:r w:rsidRPr="00A73F50">
        <w:t xml:space="preserve">: Algoritmo que gera um código numérico de comprimento fixo a partir de uma </w:t>
      </w:r>
      <w:proofErr w:type="spellStart"/>
      <w:r w:rsidRPr="00A73F50">
        <w:t>string</w:t>
      </w:r>
      <w:proofErr w:type="spellEnd"/>
      <w:r w:rsidRPr="00A73F50">
        <w:t>. É utilizado para padronizar identificadores e garantir que nomes de logradouros idênticos resultem sempre no mesmo código de referência para integração de bases.</w:t>
      </w:r>
    </w:p>
  </w:footnote>
  <w:footnote w:id="9">
    <w:p w14:paraId="0F631199" w14:textId="06C3DDB8" w:rsidR="0055648F" w:rsidRDefault="0055648F" w:rsidP="00150171">
      <w:pPr>
        <w:pStyle w:val="Legenda"/>
      </w:pPr>
      <w:r>
        <w:rPr>
          <w:rStyle w:val="Refdenotaderodap"/>
        </w:rPr>
        <w:footnoteRef/>
      </w:r>
      <w:r>
        <w:t xml:space="preserve"> </w:t>
      </w:r>
      <w:r w:rsidRPr="0055648F">
        <w:t xml:space="preserve">O identificador de </w:t>
      </w:r>
      <w:proofErr w:type="spellStart"/>
      <w:r w:rsidRPr="0055648F">
        <w:t>hash</w:t>
      </w:r>
      <w:proofErr w:type="spellEnd"/>
      <w:r w:rsidRPr="0055648F">
        <w:t xml:space="preserve"> é um código alfanumérico de comprimento fixo gerado a partir de um algoritmo aplicado a uma </w:t>
      </w:r>
      <w:proofErr w:type="spellStart"/>
      <w:r w:rsidRPr="0055648F">
        <w:t>string</w:t>
      </w:r>
      <w:proofErr w:type="spellEnd"/>
      <w:r w:rsidRPr="0055648F">
        <w:t>. Ele é utilizado para padronizar a chave de ligação e otimizar a performance das consultas, garantindo que nomes idênticos gerem sempre o mesmo identificador.</w:t>
      </w:r>
    </w:p>
  </w:footnote>
  <w:footnote w:id="10">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w:t>
      </w:r>
      <w:proofErr w:type="spellStart"/>
      <w:r w:rsidRPr="0009684E">
        <w:t>ex</w:t>
      </w:r>
      <w:proofErr w:type="spellEnd"/>
      <w:r w:rsidRPr="0009684E">
        <w:t>: registros do CIATA) corresponde a exatamente um elemento de outro conjunto (</w:t>
      </w:r>
      <w:proofErr w:type="spellStart"/>
      <w:r w:rsidRPr="0009684E">
        <w:t>ex</w:t>
      </w:r>
      <w:proofErr w:type="spellEnd"/>
      <w:r w:rsidRPr="0009684E">
        <w:t>: registros do CNEFE), e vice-versa, sem duplicidades ou omissões.</w:t>
      </w:r>
    </w:p>
  </w:footnote>
  <w:footnote w:id="11">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w:t>
      </w:r>
      <w:proofErr w:type="spellStart"/>
      <w:r w:rsidRPr="00CE5E01">
        <w:t>ex</w:t>
      </w:r>
      <w:proofErr w:type="spellEnd"/>
      <w:r w:rsidRPr="00CE5E01">
        <w:t>: CIATA) associa-se a um único elemento de destino (</w:t>
      </w:r>
      <w:proofErr w:type="spellStart"/>
      <w:r w:rsidRPr="00CE5E01">
        <w:t>ex</w:t>
      </w:r>
      <w:proofErr w:type="spellEnd"/>
      <w:r w:rsidRPr="00CE5E01">
        <w:t>: CNEFE). Diferente da bijeção pura</w:t>
      </w:r>
      <w:r>
        <w:t xml:space="preserve"> (biunívoca)</w:t>
      </w:r>
      <w:r w:rsidRPr="00CE5E01">
        <w:t xml:space="preserve">, o foco aqui é a </w:t>
      </w:r>
      <w:proofErr w:type="spellStart"/>
      <w:r w:rsidRPr="00CE5E01">
        <w:t>unidirecionalidade</w:t>
      </w:r>
      <w:proofErr w:type="spellEnd"/>
      <w:r>
        <w:rPr>
          <w:i/>
          <w:iCs/>
        </w:rPr>
        <w:t>.</w:t>
      </w:r>
    </w:p>
  </w:footnote>
  <w:footnote w:id="12">
    <w:p w14:paraId="115DD178" w14:textId="77777777" w:rsidR="00DA73CE" w:rsidRDefault="00DA73CE" w:rsidP="00150171">
      <w:pPr>
        <w:pStyle w:val="Legenda"/>
      </w:pPr>
      <w:r>
        <w:rPr>
          <w:rStyle w:val="Refdenotaderodap"/>
        </w:rPr>
        <w:footnoteRef/>
      </w:r>
      <w:r>
        <w:t xml:space="preserve"> </w:t>
      </w:r>
      <w:r w:rsidRPr="005C2787">
        <w:t>O formato CSV (</w:t>
      </w:r>
      <w:proofErr w:type="spellStart"/>
      <w:r w:rsidRPr="001769C2">
        <w:rPr>
          <w:i/>
        </w:rPr>
        <w:t>Comma-Separated</w:t>
      </w:r>
      <w:proofErr w:type="spellEnd"/>
      <w:r w:rsidRPr="001769C2">
        <w:rPr>
          <w:i/>
        </w:rPr>
        <w:t xml:space="preserve"> </w:t>
      </w:r>
      <w:proofErr w:type="spellStart"/>
      <w:r w:rsidRPr="001769C2">
        <w:rPr>
          <w:i/>
        </w:rPr>
        <w:t>Values</w:t>
      </w:r>
      <w:proofErr w:type="spellEnd"/>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3">
    <w:p w14:paraId="5739994C" w14:textId="77777777" w:rsidR="00DA73CE" w:rsidRPr="00CE5341" w:rsidRDefault="00DA73CE" w:rsidP="00150171">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4">
    <w:p w14:paraId="63127AA9" w14:textId="1D5FAEF0" w:rsidR="0081109C" w:rsidRDefault="0081109C">
      <w:pPr>
        <w:pStyle w:val="Textodenotaderodap"/>
      </w:pPr>
      <w:r>
        <w:rPr>
          <w:rStyle w:val="Refdenotaderodap"/>
        </w:rPr>
        <w:footnoteRef/>
      </w:r>
      <w:r>
        <w:t xml:space="preserve"> </w:t>
      </w:r>
      <w:r w:rsidRPr="0081109C">
        <w:rPr>
          <w:b/>
          <w:bCs/>
        </w:rPr>
        <w:t>Azimute</w:t>
      </w:r>
      <w:r w:rsidRPr="0081109C">
        <w:t>: Ângulo de direção medido em graus, partindo do Norte geográfico (</w:t>
      </w:r>
      <w:r w:rsidR="00967AD2">
        <w:t>0°</w:t>
      </w:r>
      <w:r w:rsidRPr="0081109C">
        <w:t xml:space="preserve">) e crescendo no sentido horário. No projeto </w:t>
      </w:r>
      <w:r w:rsidRPr="00CE3866">
        <w:rPr>
          <w:i/>
          <w:iCs/>
        </w:rPr>
        <w:t>SuperCIATA</w:t>
      </w:r>
      <w:r w:rsidRPr="0081109C">
        <w:t>, o azimute é utilizado para orientar a geometria das parcelas em conformidade com o sistema de referência SIRGAS 2000, garantindo a interoperabilidade com a base cartográfica nacional.</w:t>
      </w:r>
    </w:p>
  </w:footnote>
  <w:footnote w:id="15">
    <w:p w14:paraId="63CDEA6D" w14:textId="74250A35" w:rsidR="006B7A40" w:rsidRDefault="006B7A40">
      <w:pPr>
        <w:pStyle w:val="Textodenotaderodap"/>
      </w:pPr>
      <w:r>
        <w:rPr>
          <w:rStyle w:val="Refdenotaderodap"/>
        </w:rPr>
        <w:footnoteRef/>
      </w:r>
      <w:r>
        <w:t xml:space="preserve"> No caso da aplicação </w:t>
      </w:r>
      <w:r w:rsidRPr="00776563">
        <w:rPr>
          <w:i/>
          <w:iCs/>
        </w:rPr>
        <w:t>SuperCIATA</w:t>
      </w:r>
      <w:r>
        <w:t>, o uso d</w:t>
      </w:r>
      <w:r w:rsidR="00BB2E4B">
        <w:t xml:space="preserve">a biblioteca </w:t>
      </w:r>
      <w:proofErr w:type="spellStart"/>
      <w:r w:rsidR="00BB2E4B" w:rsidRPr="00776563">
        <w:rPr>
          <w:i/>
          <w:iCs/>
        </w:rPr>
        <w:t>Leaflet.ImageOverlay</w:t>
      </w:r>
      <w:proofErr w:type="spellEnd"/>
      <w:r w:rsidR="00BB2E4B" w:rsidRPr="00BB2E4B">
        <w:t xml:space="preserve"> </w:t>
      </w:r>
      <w:r w:rsidR="00BB2E4B">
        <w:t xml:space="preserve">permite </w:t>
      </w:r>
      <w:r w:rsidR="006947A9">
        <w:t xml:space="preserve">o </w:t>
      </w:r>
      <w:r w:rsidR="00087040" w:rsidRPr="00087040">
        <w:t>controle dinâmico sobre as dimensões, a posição geográfica e a orientação angular</w:t>
      </w:r>
      <w:r w:rsidR="006947A9">
        <w:t xml:space="preserve"> dos objetos geométricos</w:t>
      </w:r>
      <w:r w:rsidR="00776563">
        <w:t>.</w:t>
      </w:r>
      <w:r>
        <w:t xml:space="preserve"> </w:t>
      </w:r>
    </w:p>
  </w:footnote>
  <w:footnote w:id="16">
    <w:p w14:paraId="60847947" w14:textId="146CA02A" w:rsidR="00A73F50" w:rsidRDefault="00A73F50" w:rsidP="00150171">
      <w:pPr>
        <w:pStyle w:val="Legenda"/>
      </w:pPr>
      <w:r>
        <w:rPr>
          <w:rStyle w:val="Refdenotaderodap"/>
        </w:rPr>
        <w:footnoteRef/>
      </w:r>
      <w:r>
        <w:t xml:space="preserve"> </w:t>
      </w:r>
      <w:r w:rsidRPr="00A73F50">
        <w:rPr>
          <w:i/>
        </w:rPr>
        <w:t>CRC32</w:t>
      </w:r>
      <w:r w:rsidR="00712169">
        <w:rPr>
          <w:i/>
        </w:rPr>
        <w:t xml:space="preserve"> </w:t>
      </w:r>
      <w:r w:rsidR="00712169" w:rsidRPr="00712169">
        <w:rPr>
          <w:i/>
        </w:rPr>
        <w:t>(</w:t>
      </w:r>
      <w:proofErr w:type="spellStart"/>
      <w:r w:rsidR="00712169" w:rsidRPr="00712169">
        <w:rPr>
          <w:i/>
        </w:rPr>
        <w:t>Cyclic</w:t>
      </w:r>
      <w:proofErr w:type="spellEnd"/>
      <w:r w:rsidR="00712169" w:rsidRPr="00712169">
        <w:rPr>
          <w:i/>
        </w:rPr>
        <w:t xml:space="preserve"> </w:t>
      </w:r>
      <w:proofErr w:type="spellStart"/>
      <w:r w:rsidR="00712169" w:rsidRPr="00712169">
        <w:rPr>
          <w:i/>
        </w:rPr>
        <w:t>Redundancy</w:t>
      </w:r>
      <w:proofErr w:type="spellEnd"/>
      <w:r w:rsidR="00712169" w:rsidRPr="00712169">
        <w:rPr>
          <w:i/>
        </w:rPr>
        <w:t xml:space="preserve"> </w:t>
      </w:r>
      <w:proofErr w:type="spellStart"/>
      <w:r w:rsidR="00712169" w:rsidRPr="00712169">
        <w:rPr>
          <w:i/>
        </w:rPr>
        <w:t>Check</w:t>
      </w:r>
      <w:proofErr w:type="spellEnd"/>
      <w:r w:rsidR="00712169" w:rsidRPr="00712169">
        <w:rPr>
          <w:i/>
        </w:rPr>
        <w:t>)</w:t>
      </w:r>
      <w:r w:rsidRPr="00A73F50">
        <w:t xml:space="preserve">: Algoritmo que gera um código numérico de comprimento fixo a partir de uma </w:t>
      </w:r>
      <w:proofErr w:type="spellStart"/>
      <w:r w:rsidRPr="00A73F50">
        <w:t>string</w:t>
      </w:r>
      <w:proofErr w:type="spellEnd"/>
      <w:r w:rsidRPr="00A73F50">
        <w:t>. É utilizado para padronizar identificadores e garantir que nomes de logradouros idênticos resultem sempre no mesmo código de referência para integração de bases.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4"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5"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7"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8"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0"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3"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6"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2"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3"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27"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28"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9"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0"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1"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6"/>
  </w:num>
  <w:num w:numId="2" w16cid:durableId="728268208">
    <w:abstractNumId w:val="27"/>
  </w:num>
  <w:num w:numId="3" w16cid:durableId="745035051">
    <w:abstractNumId w:val="31"/>
  </w:num>
  <w:num w:numId="4" w16cid:durableId="884559754">
    <w:abstractNumId w:val="26"/>
  </w:num>
  <w:num w:numId="5" w16cid:durableId="1135755419">
    <w:abstractNumId w:val="25"/>
  </w:num>
  <w:num w:numId="6" w16cid:durableId="51119641">
    <w:abstractNumId w:val="7"/>
  </w:num>
  <w:num w:numId="7" w16cid:durableId="1702894710">
    <w:abstractNumId w:val="5"/>
  </w:num>
  <w:num w:numId="8" w16cid:durableId="1224217320">
    <w:abstractNumId w:val="17"/>
  </w:num>
  <w:num w:numId="9" w16cid:durableId="1348943219">
    <w:abstractNumId w:val="3"/>
  </w:num>
  <w:num w:numId="10" w16cid:durableId="636839142">
    <w:abstractNumId w:val="21"/>
  </w:num>
  <w:num w:numId="11" w16cid:durableId="761680220">
    <w:abstractNumId w:val="30"/>
  </w:num>
  <w:num w:numId="12" w16cid:durableId="1366835655">
    <w:abstractNumId w:val="14"/>
  </w:num>
  <w:num w:numId="13" w16cid:durableId="2120876695">
    <w:abstractNumId w:val="29"/>
  </w:num>
  <w:num w:numId="14" w16cid:durableId="2007171382">
    <w:abstractNumId w:val="11"/>
  </w:num>
  <w:num w:numId="15" w16cid:durableId="611861525">
    <w:abstractNumId w:val="9"/>
  </w:num>
  <w:num w:numId="16" w16cid:durableId="716703640">
    <w:abstractNumId w:val="0"/>
  </w:num>
  <w:num w:numId="17" w16cid:durableId="459803898">
    <w:abstractNumId w:val="24"/>
  </w:num>
  <w:num w:numId="18" w16cid:durableId="1650283345">
    <w:abstractNumId w:val="2"/>
  </w:num>
  <w:num w:numId="19" w16cid:durableId="462970018">
    <w:abstractNumId w:val="20"/>
  </w:num>
  <w:num w:numId="20" w16cid:durableId="697048557">
    <w:abstractNumId w:val="12"/>
  </w:num>
  <w:num w:numId="21" w16cid:durableId="929001389">
    <w:abstractNumId w:val="28"/>
  </w:num>
  <w:num w:numId="22" w16cid:durableId="385572357">
    <w:abstractNumId w:val="13"/>
  </w:num>
  <w:num w:numId="23" w16cid:durableId="1096318325">
    <w:abstractNumId w:val="16"/>
  </w:num>
  <w:num w:numId="24" w16cid:durableId="311493559">
    <w:abstractNumId w:val="19"/>
  </w:num>
  <w:num w:numId="25" w16cid:durableId="510873634">
    <w:abstractNumId w:val="8"/>
  </w:num>
  <w:num w:numId="26" w16cid:durableId="1267732963">
    <w:abstractNumId w:val="23"/>
  </w:num>
  <w:num w:numId="27" w16cid:durableId="1818454244">
    <w:abstractNumId w:val="15"/>
  </w:num>
  <w:num w:numId="28" w16cid:durableId="1881283953">
    <w:abstractNumId w:val="10"/>
  </w:num>
  <w:num w:numId="29" w16cid:durableId="996035661">
    <w:abstractNumId w:val="4"/>
  </w:num>
  <w:num w:numId="30" w16cid:durableId="132993591">
    <w:abstractNumId w:val="22"/>
  </w:num>
  <w:num w:numId="31" w16cid:durableId="360087359">
    <w:abstractNumId w:val="18"/>
  </w:num>
  <w:num w:numId="32" w16cid:durableId="466822049">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74"/>
    <w:rsid w:val="000023D4"/>
    <w:rsid w:val="0000291E"/>
    <w:rsid w:val="00002DBA"/>
    <w:rsid w:val="0000301A"/>
    <w:rsid w:val="00003405"/>
    <w:rsid w:val="000035DC"/>
    <w:rsid w:val="00004296"/>
    <w:rsid w:val="00004B03"/>
    <w:rsid w:val="00005B9F"/>
    <w:rsid w:val="00005FE7"/>
    <w:rsid w:val="000067F4"/>
    <w:rsid w:val="0000710C"/>
    <w:rsid w:val="000074AD"/>
    <w:rsid w:val="00010460"/>
    <w:rsid w:val="00010780"/>
    <w:rsid w:val="000107B9"/>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62E6"/>
    <w:rsid w:val="00026C6C"/>
    <w:rsid w:val="000276C5"/>
    <w:rsid w:val="0003037A"/>
    <w:rsid w:val="0003070B"/>
    <w:rsid w:val="00030BF9"/>
    <w:rsid w:val="00030F79"/>
    <w:rsid w:val="000327EC"/>
    <w:rsid w:val="00032871"/>
    <w:rsid w:val="00032B21"/>
    <w:rsid w:val="00033365"/>
    <w:rsid w:val="00034240"/>
    <w:rsid w:val="000342B2"/>
    <w:rsid w:val="000347AA"/>
    <w:rsid w:val="000350CD"/>
    <w:rsid w:val="00035206"/>
    <w:rsid w:val="00035EB7"/>
    <w:rsid w:val="00036578"/>
    <w:rsid w:val="00036725"/>
    <w:rsid w:val="000370D8"/>
    <w:rsid w:val="000371BC"/>
    <w:rsid w:val="00041367"/>
    <w:rsid w:val="000413B3"/>
    <w:rsid w:val="0004198F"/>
    <w:rsid w:val="00041DA1"/>
    <w:rsid w:val="000437C1"/>
    <w:rsid w:val="00043BCD"/>
    <w:rsid w:val="00044A67"/>
    <w:rsid w:val="00044BD7"/>
    <w:rsid w:val="00044C41"/>
    <w:rsid w:val="000452AE"/>
    <w:rsid w:val="00045D44"/>
    <w:rsid w:val="00045E61"/>
    <w:rsid w:val="00046C01"/>
    <w:rsid w:val="00046DF6"/>
    <w:rsid w:val="00047156"/>
    <w:rsid w:val="00047AAB"/>
    <w:rsid w:val="00047AC1"/>
    <w:rsid w:val="00050339"/>
    <w:rsid w:val="00050441"/>
    <w:rsid w:val="00050C84"/>
    <w:rsid w:val="000511FD"/>
    <w:rsid w:val="0005159A"/>
    <w:rsid w:val="000518FD"/>
    <w:rsid w:val="00051B67"/>
    <w:rsid w:val="00051D0A"/>
    <w:rsid w:val="00052553"/>
    <w:rsid w:val="0005362B"/>
    <w:rsid w:val="00053F3A"/>
    <w:rsid w:val="00054CAB"/>
    <w:rsid w:val="0005568A"/>
    <w:rsid w:val="0005570D"/>
    <w:rsid w:val="00055F8E"/>
    <w:rsid w:val="0005601D"/>
    <w:rsid w:val="000567EF"/>
    <w:rsid w:val="000569C6"/>
    <w:rsid w:val="00056B98"/>
    <w:rsid w:val="00056BC2"/>
    <w:rsid w:val="00056F24"/>
    <w:rsid w:val="000576B2"/>
    <w:rsid w:val="000579AB"/>
    <w:rsid w:val="00057BDD"/>
    <w:rsid w:val="0006152D"/>
    <w:rsid w:val="000628D4"/>
    <w:rsid w:val="0006297A"/>
    <w:rsid w:val="00062B1D"/>
    <w:rsid w:val="00062BD3"/>
    <w:rsid w:val="00063547"/>
    <w:rsid w:val="00063E0B"/>
    <w:rsid w:val="00063EB9"/>
    <w:rsid w:val="00065CE8"/>
    <w:rsid w:val="00066637"/>
    <w:rsid w:val="00067762"/>
    <w:rsid w:val="0006781B"/>
    <w:rsid w:val="00067C3D"/>
    <w:rsid w:val="00067E1F"/>
    <w:rsid w:val="00067E3B"/>
    <w:rsid w:val="00070405"/>
    <w:rsid w:val="00070BC3"/>
    <w:rsid w:val="00070FB6"/>
    <w:rsid w:val="0007123F"/>
    <w:rsid w:val="000716BC"/>
    <w:rsid w:val="00071C5C"/>
    <w:rsid w:val="000724E3"/>
    <w:rsid w:val="0007312F"/>
    <w:rsid w:val="00074104"/>
    <w:rsid w:val="0007423E"/>
    <w:rsid w:val="00074EDE"/>
    <w:rsid w:val="00074EEB"/>
    <w:rsid w:val="00075041"/>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6332"/>
    <w:rsid w:val="00086A8D"/>
    <w:rsid w:val="00087040"/>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270"/>
    <w:rsid w:val="0009548F"/>
    <w:rsid w:val="0009549E"/>
    <w:rsid w:val="000960E7"/>
    <w:rsid w:val="00096667"/>
    <w:rsid w:val="0009669F"/>
    <w:rsid w:val="0009684E"/>
    <w:rsid w:val="00096AB9"/>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C15"/>
    <w:rsid w:val="000A7060"/>
    <w:rsid w:val="000A72E2"/>
    <w:rsid w:val="000A78C2"/>
    <w:rsid w:val="000B0228"/>
    <w:rsid w:val="000B022E"/>
    <w:rsid w:val="000B1093"/>
    <w:rsid w:val="000B110A"/>
    <w:rsid w:val="000B279C"/>
    <w:rsid w:val="000B3A2F"/>
    <w:rsid w:val="000B405E"/>
    <w:rsid w:val="000B470B"/>
    <w:rsid w:val="000B48B7"/>
    <w:rsid w:val="000B4F34"/>
    <w:rsid w:val="000B5A04"/>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953"/>
    <w:rsid w:val="000D66C2"/>
    <w:rsid w:val="000D7C2D"/>
    <w:rsid w:val="000D7F24"/>
    <w:rsid w:val="000E003A"/>
    <w:rsid w:val="000E0700"/>
    <w:rsid w:val="000E0B2E"/>
    <w:rsid w:val="000E21EE"/>
    <w:rsid w:val="000E2ABF"/>
    <w:rsid w:val="000E2B78"/>
    <w:rsid w:val="000E2E05"/>
    <w:rsid w:val="000E2EA0"/>
    <w:rsid w:val="000E31AA"/>
    <w:rsid w:val="000E3379"/>
    <w:rsid w:val="000E411A"/>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6027"/>
    <w:rsid w:val="000F6434"/>
    <w:rsid w:val="00100474"/>
    <w:rsid w:val="00100C3C"/>
    <w:rsid w:val="00100D7F"/>
    <w:rsid w:val="00101140"/>
    <w:rsid w:val="00101846"/>
    <w:rsid w:val="001029AB"/>
    <w:rsid w:val="00102EB2"/>
    <w:rsid w:val="00103544"/>
    <w:rsid w:val="001039A6"/>
    <w:rsid w:val="00103EF1"/>
    <w:rsid w:val="0010436D"/>
    <w:rsid w:val="0010436E"/>
    <w:rsid w:val="001045E8"/>
    <w:rsid w:val="00104768"/>
    <w:rsid w:val="001050C3"/>
    <w:rsid w:val="00105651"/>
    <w:rsid w:val="001057C2"/>
    <w:rsid w:val="001059B5"/>
    <w:rsid w:val="001066D1"/>
    <w:rsid w:val="001068B4"/>
    <w:rsid w:val="00107132"/>
    <w:rsid w:val="00110DBC"/>
    <w:rsid w:val="0011119B"/>
    <w:rsid w:val="00111AB2"/>
    <w:rsid w:val="00111B65"/>
    <w:rsid w:val="001121FA"/>
    <w:rsid w:val="00112BD4"/>
    <w:rsid w:val="00112BE7"/>
    <w:rsid w:val="00112D7A"/>
    <w:rsid w:val="00113329"/>
    <w:rsid w:val="00113891"/>
    <w:rsid w:val="0011391B"/>
    <w:rsid w:val="00114B2B"/>
    <w:rsid w:val="00114C3D"/>
    <w:rsid w:val="001171E8"/>
    <w:rsid w:val="0011799F"/>
    <w:rsid w:val="00117E34"/>
    <w:rsid w:val="00117E83"/>
    <w:rsid w:val="001202DF"/>
    <w:rsid w:val="00120B78"/>
    <w:rsid w:val="00120BA1"/>
    <w:rsid w:val="00121406"/>
    <w:rsid w:val="00121DF9"/>
    <w:rsid w:val="00122358"/>
    <w:rsid w:val="0012261A"/>
    <w:rsid w:val="00122C47"/>
    <w:rsid w:val="001230B6"/>
    <w:rsid w:val="00123B9F"/>
    <w:rsid w:val="00123CF4"/>
    <w:rsid w:val="001242CD"/>
    <w:rsid w:val="00125860"/>
    <w:rsid w:val="001263B6"/>
    <w:rsid w:val="001266F0"/>
    <w:rsid w:val="00126936"/>
    <w:rsid w:val="00126C34"/>
    <w:rsid w:val="00126C56"/>
    <w:rsid w:val="00126DBA"/>
    <w:rsid w:val="00126F82"/>
    <w:rsid w:val="0012717F"/>
    <w:rsid w:val="001308DF"/>
    <w:rsid w:val="00130FC0"/>
    <w:rsid w:val="0013121F"/>
    <w:rsid w:val="001315CC"/>
    <w:rsid w:val="00131966"/>
    <w:rsid w:val="00132448"/>
    <w:rsid w:val="00132513"/>
    <w:rsid w:val="00132B22"/>
    <w:rsid w:val="00132D9B"/>
    <w:rsid w:val="001330F5"/>
    <w:rsid w:val="00134045"/>
    <w:rsid w:val="00134A1A"/>
    <w:rsid w:val="00134CF0"/>
    <w:rsid w:val="0013505A"/>
    <w:rsid w:val="00136374"/>
    <w:rsid w:val="001368C2"/>
    <w:rsid w:val="00136DE5"/>
    <w:rsid w:val="001400B5"/>
    <w:rsid w:val="00140736"/>
    <w:rsid w:val="00140DEE"/>
    <w:rsid w:val="00142117"/>
    <w:rsid w:val="0014281F"/>
    <w:rsid w:val="001430F7"/>
    <w:rsid w:val="00143337"/>
    <w:rsid w:val="00143D9E"/>
    <w:rsid w:val="0014487E"/>
    <w:rsid w:val="00144FA9"/>
    <w:rsid w:val="001450ED"/>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7081"/>
    <w:rsid w:val="00157BFC"/>
    <w:rsid w:val="001604F2"/>
    <w:rsid w:val="001606BF"/>
    <w:rsid w:val="00160901"/>
    <w:rsid w:val="00160CF3"/>
    <w:rsid w:val="00160EC1"/>
    <w:rsid w:val="00161A04"/>
    <w:rsid w:val="00161E59"/>
    <w:rsid w:val="00162551"/>
    <w:rsid w:val="0016262A"/>
    <w:rsid w:val="00162E49"/>
    <w:rsid w:val="00163558"/>
    <w:rsid w:val="0016369D"/>
    <w:rsid w:val="001637E2"/>
    <w:rsid w:val="001639DF"/>
    <w:rsid w:val="00163C99"/>
    <w:rsid w:val="001646C1"/>
    <w:rsid w:val="00164BBD"/>
    <w:rsid w:val="001650F6"/>
    <w:rsid w:val="00165ABE"/>
    <w:rsid w:val="00165C4D"/>
    <w:rsid w:val="00166179"/>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B36"/>
    <w:rsid w:val="00180F57"/>
    <w:rsid w:val="001811BD"/>
    <w:rsid w:val="00181CB1"/>
    <w:rsid w:val="00181F7D"/>
    <w:rsid w:val="00181FFE"/>
    <w:rsid w:val="001820B6"/>
    <w:rsid w:val="001826FC"/>
    <w:rsid w:val="00182954"/>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706"/>
    <w:rsid w:val="001A757A"/>
    <w:rsid w:val="001A76EB"/>
    <w:rsid w:val="001A7E1E"/>
    <w:rsid w:val="001B0BE6"/>
    <w:rsid w:val="001B2806"/>
    <w:rsid w:val="001B2FC4"/>
    <w:rsid w:val="001B359A"/>
    <w:rsid w:val="001B3816"/>
    <w:rsid w:val="001B439A"/>
    <w:rsid w:val="001B5CF8"/>
    <w:rsid w:val="001B69C7"/>
    <w:rsid w:val="001B6E9A"/>
    <w:rsid w:val="001B7BA4"/>
    <w:rsid w:val="001C024D"/>
    <w:rsid w:val="001C0707"/>
    <w:rsid w:val="001C0925"/>
    <w:rsid w:val="001C0C71"/>
    <w:rsid w:val="001C17BA"/>
    <w:rsid w:val="001C1817"/>
    <w:rsid w:val="001C22EC"/>
    <w:rsid w:val="001C33FA"/>
    <w:rsid w:val="001C3507"/>
    <w:rsid w:val="001C38FD"/>
    <w:rsid w:val="001C4296"/>
    <w:rsid w:val="001C559F"/>
    <w:rsid w:val="001C58DC"/>
    <w:rsid w:val="001C5F57"/>
    <w:rsid w:val="001C63DD"/>
    <w:rsid w:val="001C683F"/>
    <w:rsid w:val="001C6A26"/>
    <w:rsid w:val="001C6C36"/>
    <w:rsid w:val="001C71B6"/>
    <w:rsid w:val="001C7254"/>
    <w:rsid w:val="001C7EFF"/>
    <w:rsid w:val="001D0481"/>
    <w:rsid w:val="001D0A7D"/>
    <w:rsid w:val="001D0A85"/>
    <w:rsid w:val="001D1019"/>
    <w:rsid w:val="001D15C0"/>
    <w:rsid w:val="001D2207"/>
    <w:rsid w:val="001D25E5"/>
    <w:rsid w:val="001D34FA"/>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8D1"/>
    <w:rsid w:val="001E7104"/>
    <w:rsid w:val="001E789C"/>
    <w:rsid w:val="001F2B74"/>
    <w:rsid w:val="001F3992"/>
    <w:rsid w:val="001F41EB"/>
    <w:rsid w:val="001F4CA6"/>
    <w:rsid w:val="001F53E7"/>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603F"/>
    <w:rsid w:val="0020636B"/>
    <w:rsid w:val="00206D84"/>
    <w:rsid w:val="002074C5"/>
    <w:rsid w:val="00210190"/>
    <w:rsid w:val="00210C56"/>
    <w:rsid w:val="00210C6B"/>
    <w:rsid w:val="00210D52"/>
    <w:rsid w:val="00211253"/>
    <w:rsid w:val="00211491"/>
    <w:rsid w:val="00211C54"/>
    <w:rsid w:val="00212044"/>
    <w:rsid w:val="00212AA2"/>
    <w:rsid w:val="0021372E"/>
    <w:rsid w:val="0021373A"/>
    <w:rsid w:val="002142C4"/>
    <w:rsid w:val="0021440A"/>
    <w:rsid w:val="00214C3A"/>
    <w:rsid w:val="00214C74"/>
    <w:rsid w:val="002153C4"/>
    <w:rsid w:val="00215BAE"/>
    <w:rsid w:val="002170E3"/>
    <w:rsid w:val="00217937"/>
    <w:rsid w:val="00220164"/>
    <w:rsid w:val="00220C95"/>
    <w:rsid w:val="00220EC9"/>
    <w:rsid w:val="0022123D"/>
    <w:rsid w:val="002218CA"/>
    <w:rsid w:val="0022222C"/>
    <w:rsid w:val="00223499"/>
    <w:rsid w:val="0022360A"/>
    <w:rsid w:val="002237B4"/>
    <w:rsid w:val="0022392E"/>
    <w:rsid w:val="00225431"/>
    <w:rsid w:val="00225519"/>
    <w:rsid w:val="0022756B"/>
    <w:rsid w:val="00227B10"/>
    <w:rsid w:val="00227D04"/>
    <w:rsid w:val="00227D52"/>
    <w:rsid w:val="00227E56"/>
    <w:rsid w:val="00230424"/>
    <w:rsid w:val="00230D5E"/>
    <w:rsid w:val="00230E06"/>
    <w:rsid w:val="00232590"/>
    <w:rsid w:val="002325A2"/>
    <w:rsid w:val="00232A44"/>
    <w:rsid w:val="00232D62"/>
    <w:rsid w:val="00232EEB"/>
    <w:rsid w:val="002336CE"/>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882"/>
    <w:rsid w:val="00242F6D"/>
    <w:rsid w:val="00243975"/>
    <w:rsid w:val="00243E1B"/>
    <w:rsid w:val="00243E24"/>
    <w:rsid w:val="002444F4"/>
    <w:rsid w:val="00244872"/>
    <w:rsid w:val="00244AFD"/>
    <w:rsid w:val="00245204"/>
    <w:rsid w:val="0024523D"/>
    <w:rsid w:val="002455C9"/>
    <w:rsid w:val="002457DC"/>
    <w:rsid w:val="00246CFA"/>
    <w:rsid w:val="00246E76"/>
    <w:rsid w:val="00246FE2"/>
    <w:rsid w:val="002472AF"/>
    <w:rsid w:val="00247369"/>
    <w:rsid w:val="0024760A"/>
    <w:rsid w:val="00247956"/>
    <w:rsid w:val="00247DC6"/>
    <w:rsid w:val="00247E14"/>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B01"/>
    <w:rsid w:val="002778A5"/>
    <w:rsid w:val="002778CC"/>
    <w:rsid w:val="00280216"/>
    <w:rsid w:val="0028028D"/>
    <w:rsid w:val="00280535"/>
    <w:rsid w:val="00280E87"/>
    <w:rsid w:val="00282701"/>
    <w:rsid w:val="00282931"/>
    <w:rsid w:val="002835D3"/>
    <w:rsid w:val="00283843"/>
    <w:rsid w:val="00283889"/>
    <w:rsid w:val="00284095"/>
    <w:rsid w:val="002841AA"/>
    <w:rsid w:val="00284DE2"/>
    <w:rsid w:val="00284EE3"/>
    <w:rsid w:val="00284FAE"/>
    <w:rsid w:val="00285158"/>
    <w:rsid w:val="002854E6"/>
    <w:rsid w:val="0028560A"/>
    <w:rsid w:val="00286FDA"/>
    <w:rsid w:val="00287252"/>
    <w:rsid w:val="00287837"/>
    <w:rsid w:val="00287BB0"/>
    <w:rsid w:val="00287EBD"/>
    <w:rsid w:val="002908D3"/>
    <w:rsid w:val="00290975"/>
    <w:rsid w:val="00290D10"/>
    <w:rsid w:val="00290E11"/>
    <w:rsid w:val="00290E2B"/>
    <w:rsid w:val="00290F14"/>
    <w:rsid w:val="00290F6E"/>
    <w:rsid w:val="00291E04"/>
    <w:rsid w:val="002927D3"/>
    <w:rsid w:val="0029300B"/>
    <w:rsid w:val="00293044"/>
    <w:rsid w:val="0029350B"/>
    <w:rsid w:val="0029381B"/>
    <w:rsid w:val="0029389F"/>
    <w:rsid w:val="00294038"/>
    <w:rsid w:val="00294134"/>
    <w:rsid w:val="002945FD"/>
    <w:rsid w:val="00294F65"/>
    <w:rsid w:val="00295199"/>
    <w:rsid w:val="0029649E"/>
    <w:rsid w:val="0029669B"/>
    <w:rsid w:val="00296E7F"/>
    <w:rsid w:val="00297147"/>
    <w:rsid w:val="002974FC"/>
    <w:rsid w:val="002A0233"/>
    <w:rsid w:val="002A0D3A"/>
    <w:rsid w:val="002A0F86"/>
    <w:rsid w:val="002A20AD"/>
    <w:rsid w:val="002A20E9"/>
    <w:rsid w:val="002A2954"/>
    <w:rsid w:val="002A3784"/>
    <w:rsid w:val="002A3B20"/>
    <w:rsid w:val="002A3D72"/>
    <w:rsid w:val="002A3FC3"/>
    <w:rsid w:val="002A4328"/>
    <w:rsid w:val="002A44FC"/>
    <w:rsid w:val="002A45DC"/>
    <w:rsid w:val="002A4B7B"/>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F96"/>
    <w:rsid w:val="002D7B2E"/>
    <w:rsid w:val="002E0A7F"/>
    <w:rsid w:val="002E10FC"/>
    <w:rsid w:val="002E11A3"/>
    <w:rsid w:val="002E1202"/>
    <w:rsid w:val="002E13BF"/>
    <w:rsid w:val="002E152D"/>
    <w:rsid w:val="002E1B2F"/>
    <w:rsid w:val="002E1DE3"/>
    <w:rsid w:val="002E2032"/>
    <w:rsid w:val="002E218C"/>
    <w:rsid w:val="002E3674"/>
    <w:rsid w:val="002E39E8"/>
    <w:rsid w:val="002E40F2"/>
    <w:rsid w:val="002E4B29"/>
    <w:rsid w:val="002E4CC1"/>
    <w:rsid w:val="002E5850"/>
    <w:rsid w:val="002E5C60"/>
    <w:rsid w:val="002E5F57"/>
    <w:rsid w:val="002E5F60"/>
    <w:rsid w:val="002E6F83"/>
    <w:rsid w:val="002E72C4"/>
    <w:rsid w:val="002F029A"/>
    <w:rsid w:val="002F08F4"/>
    <w:rsid w:val="002F11B5"/>
    <w:rsid w:val="002F191E"/>
    <w:rsid w:val="002F1E32"/>
    <w:rsid w:val="002F1F28"/>
    <w:rsid w:val="002F2536"/>
    <w:rsid w:val="002F2C18"/>
    <w:rsid w:val="002F2D37"/>
    <w:rsid w:val="002F2F54"/>
    <w:rsid w:val="002F458A"/>
    <w:rsid w:val="002F4A5C"/>
    <w:rsid w:val="002F4A73"/>
    <w:rsid w:val="002F4B4A"/>
    <w:rsid w:val="002F4CC3"/>
    <w:rsid w:val="002F5A94"/>
    <w:rsid w:val="002F600F"/>
    <w:rsid w:val="002F6BF8"/>
    <w:rsid w:val="002F6CEF"/>
    <w:rsid w:val="002F758C"/>
    <w:rsid w:val="002F7650"/>
    <w:rsid w:val="002F7D36"/>
    <w:rsid w:val="002F7FE0"/>
    <w:rsid w:val="00300301"/>
    <w:rsid w:val="003004ED"/>
    <w:rsid w:val="0030065B"/>
    <w:rsid w:val="00300CB6"/>
    <w:rsid w:val="00301A96"/>
    <w:rsid w:val="00301AD2"/>
    <w:rsid w:val="0030282E"/>
    <w:rsid w:val="00303281"/>
    <w:rsid w:val="00303A34"/>
    <w:rsid w:val="00303FE5"/>
    <w:rsid w:val="0030486C"/>
    <w:rsid w:val="00304970"/>
    <w:rsid w:val="00304C08"/>
    <w:rsid w:val="00304D9A"/>
    <w:rsid w:val="00305023"/>
    <w:rsid w:val="00305610"/>
    <w:rsid w:val="00305C37"/>
    <w:rsid w:val="00305D45"/>
    <w:rsid w:val="0030608B"/>
    <w:rsid w:val="003107A1"/>
    <w:rsid w:val="00310B19"/>
    <w:rsid w:val="00310BE7"/>
    <w:rsid w:val="00310C3A"/>
    <w:rsid w:val="00310E7B"/>
    <w:rsid w:val="00310EAE"/>
    <w:rsid w:val="0031104C"/>
    <w:rsid w:val="00311780"/>
    <w:rsid w:val="003121AF"/>
    <w:rsid w:val="00312CEF"/>
    <w:rsid w:val="00312DC0"/>
    <w:rsid w:val="00313137"/>
    <w:rsid w:val="00313607"/>
    <w:rsid w:val="00313750"/>
    <w:rsid w:val="00313F60"/>
    <w:rsid w:val="003144C5"/>
    <w:rsid w:val="0031496A"/>
    <w:rsid w:val="0031558A"/>
    <w:rsid w:val="00315952"/>
    <w:rsid w:val="00315BEF"/>
    <w:rsid w:val="00315E45"/>
    <w:rsid w:val="00315EDF"/>
    <w:rsid w:val="0031615D"/>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875"/>
    <w:rsid w:val="00327C79"/>
    <w:rsid w:val="00327D6D"/>
    <w:rsid w:val="003302BB"/>
    <w:rsid w:val="003302C8"/>
    <w:rsid w:val="00330397"/>
    <w:rsid w:val="003304F5"/>
    <w:rsid w:val="0033060D"/>
    <w:rsid w:val="00330BB9"/>
    <w:rsid w:val="0033177D"/>
    <w:rsid w:val="00331A9A"/>
    <w:rsid w:val="00331F18"/>
    <w:rsid w:val="0033292E"/>
    <w:rsid w:val="00332E68"/>
    <w:rsid w:val="00332EED"/>
    <w:rsid w:val="0033373A"/>
    <w:rsid w:val="0033386F"/>
    <w:rsid w:val="00333E9A"/>
    <w:rsid w:val="003344C6"/>
    <w:rsid w:val="00334889"/>
    <w:rsid w:val="00334D57"/>
    <w:rsid w:val="0033503F"/>
    <w:rsid w:val="0033559B"/>
    <w:rsid w:val="00335BEF"/>
    <w:rsid w:val="00335D05"/>
    <w:rsid w:val="00335E44"/>
    <w:rsid w:val="0033663A"/>
    <w:rsid w:val="00336F3A"/>
    <w:rsid w:val="003403B4"/>
    <w:rsid w:val="00341406"/>
    <w:rsid w:val="00341477"/>
    <w:rsid w:val="0034157D"/>
    <w:rsid w:val="00341597"/>
    <w:rsid w:val="003418D5"/>
    <w:rsid w:val="00342626"/>
    <w:rsid w:val="0034264C"/>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3B25"/>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48FE"/>
    <w:rsid w:val="003649B2"/>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90A"/>
    <w:rsid w:val="00372418"/>
    <w:rsid w:val="00372911"/>
    <w:rsid w:val="00372E51"/>
    <w:rsid w:val="0037335A"/>
    <w:rsid w:val="003739C3"/>
    <w:rsid w:val="00373BB7"/>
    <w:rsid w:val="00375665"/>
    <w:rsid w:val="00375A67"/>
    <w:rsid w:val="00376616"/>
    <w:rsid w:val="0037719F"/>
    <w:rsid w:val="003778B0"/>
    <w:rsid w:val="003804C3"/>
    <w:rsid w:val="0038154A"/>
    <w:rsid w:val="00381ACD"/>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D2D"/>
    <w:rsid w:val="00387440"/>
    <w:rsid w:val="00387BC7"/>
    <w:rsid w:val="0039013D"/>
    <w:rsid w:val="00390550"/>
    <w:rsid w:val="00390FC8"/>
    <w:rsid w:val="003913D3"/>
    <w:rsid w:val="00391C26"/>
    <w:rsid w:val="00391D2D"/>
    <w:rsid w:val="003926E0"/>
    <w:rsid w:val="003928FE"/>
    <w:rsid w:val="003936E7"/>
    <w:rsid w:val="00393AC9"/>
    <w:rsid w:val="00393AF9"/>
    <w:rsid w:val="003940D4"/>
    <w:rsid w:val="00394350"/>
    <w:rsid w:val="00394377"/>
    <w:rsid w:val="00395042"/>
    <w:rsid w:val="00395067"/>
    <w:rsid w:val="003950CB"/>
    <w:rsid w:val="00395D68"/>
    <w:rsid w:val="00395F9F"/>
    <w:rsid w:val="00396942"/>
    <w:rsid w:val="00396C66"/>
    <w:rsid w:val="003A0881"/>
    <w:rsid w:val="003A1A06"/>
    <w:rsid w:val="003A1B95"/>
    <w:rsid w:val="003A1C32"/>
    <w:rsid w:val="003A20AC"/>
    <w:rsid w:val="003A2178"/>
    <w:rsid w:val="003A3D03"/>
    <w:rsid w:val="003A3EC5"/>
    <w:rsid w:val="003A418F"/>
    <w:rsid w:val="003A553B"/>
    <w:rsid w:val="003A557B"/>
    <w:rsid w:val="003A56B2"/>
    <w:rsid w:val="003A5A8B"/>
    <w:rsid w:val="003A5BAA"/>
    <w:rsid w:val="003A6A75"/>
    <w:rsid w:val="003A735B"/>
    <w:rsid w:val="003A7390"/>
    <w:rsid w:val="003A7B45"/>
    <w:rsid w:val="003B1606"/>
    <w:rsid w:val="003B16BD"/>
    <w:rsid w:val="003B1843"/>
    <w:rsid w:val="003B1A1C"/>
    <w:rsid w:val="003B20B3"/>
    <w:rsid w:val="003B224B"/>
    <w:rsid w:val="003B2458"/>
    <w:rsid w:val="003B24F4"/>
    <w:rsid w:val="003B33C8"/>
    <w:rsid w:val="003B3A9C"/>
    <w:rsid w:val="003B47A6"/>
    <w:rsid w:val="003B4A1B"/>
    <w:rsid w:val="003B4F00"/>
    <w:rsid w:val="003B4FA1"/>
    <w:rsid w:val="003B5BA7"/>
    <w:rsid w:val="003B5C69"/>
    <w:rsid w:val="003B5E3F"/>
    <w:rsid w:val="003B69EC"/>
    <w:rsid w:val="003B7112"/>
    <w:rsid w:val="003B7255"/>
    <w:rsid w:val="003B7FB6"/>
    <w:rsid w:val="003C0932"/>
    <w:rsid w:val="003C09EB"/>
    <w:rsid w:val="003C11E3"/>
    <w:rsid w:val="003C135A"/>
    <w:rsid w:val="003C1D9A"/>
    <w:rsid w:val="003C1EFC"/>
    <w:rsid w:val="003C25E0"/>
    <w:rsid w:val="003C38E2"/>
    <w:rsid w:val="003C3A63"/>
    <w:rsid w:val="003C4ABD"/>
    <w:rsid w:val="003C5D33"/>
    <w:rsid w:val="003C6081"/>
    <w:rsid w:val="003C651F"/>
    <w:rsid w:val="003C6D12"/>
    <w:rsid w:val="003C70D1"/>
    <w:rsid w:val="003C76A8"/>
    <w:rsid w:val="003C791A"/>
    <w:rsid w:val="003C7931"/>
    <w:rsid w:val="003C7D46"/>
    <w:rsid w:val="003D01A6"/>
    <w:rsid w:val="003D03B0"/>
    <w:rsid w:val="003D08D7"/>
    <w:rsid w:val="003D0D3E"/>
    <w:rsid w:val="003D10CE"/>
    <w:rsid w:val="003D1FCC"/>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363"/>
    <w:rsid w:val="003E073E"/>
    <w:rsid w:val="003E0749"/>
    <w:rsid w:val="003E0782"/>
    <w:rsid w:val="003E13E2"/>
    <w:rsid w:val="003E19CB"/>
    <w:rsid w:val="003E2100"/>
    <w:rsid w:val="003E2628"/>
    <w:rsid w:val="003E2A31"/>
    <w:rsid w:val="003E2B0C"/>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5DD"/>
    <w:rsid w:val="003E7A15"/>
    <w:rsid w:val="003E7E9E"/>
    <w:rsid w:val="003E7F71"/>
    <w:rsid w:val="003F0019"/>
    <w:rsid w:val="003F0077"/>
    <w:rsid w:val="003F03B7"/>
    <w:rsid w:val="003F076A"/>
    <w:rsid w:val="003F084B"/>
    <w:rsid w:val="003F09B9"/>
    <w:rsid w:val="003F0A90"/>
    <w:rsid w:val="003F1911"/>
    <w:rsid w:val="003F23AD"/>
    <w:rsid w:val="003F2BEE"/>
    <w:rsid w:val="003F2C13"/>
    <w:rsid w:val="003F2F1C"/>
    <w:rsid w:val="003F30B1"/>
    <w:rsid w:val="003F39F6"/>
    <w:rsid w:val="003F3AB1"/>
    <w:rsid w:val="003F3B94"/>
    <w:rsid w:val="003F3BE3"/>
    <w:rsid w:val="003F4651"/>
    <w:rsid w:val="003F4B26"/>
    <w:rsid w:val="003F4F2F"/>
    <w:rsid w:val="003F5848"/>
    <w:rsid w:val="003F604B"/>
    <w:rsid w:val="003F7520"/>
    <w:rsid w:val="003F7DFC"/>
    <w:rsid w:val="00400746"/>
    <w:rsid w:val="00400B8C"/>
    <w:rsid w:val="0040113A"/>
    <w:rsid w:val="00402106"/>
    <w:rsid w:val="004021E3"/>
    <w:rsid w:val="004027BE"/>
    <w:rsid w:val="00403E17"/>
    <w:rsid w:val="00403E54"/>
    <w:rsid w:val="00403F22"/>
    <w:rsid w:val="00403F38"/>
    <w:rsid w:val="00404F35"/>
    <w:rsid w:val="004053AB"/>
    <w:rsid w:val="004056FF"/>
    <w:rsid w:val="004057CB"/>
    <w:rsid w:val="00405A14"/>
    <w:rsid w:val="004064AB"/>
    <w:rsid w:val="00406F14"/>
    <w:rsid w:val="00407162"/>
    <w:rsid w:val="00407298"/>
    <w:rsid w:val="004077BC"/>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C40"/>
    <w:rsid w:val="0042103E"/>
    <w:rsid w:val="00421573"/>
    <w:rsid w:val="00421CF8"/>
    <w:rsid w:val="00422276"/>
    <w:rsid w:val="004222CC"/>
    <w:rsid w:val="004232C1"/>
    <w:rsid w:val="00423868"/>
    <w:rsid w:val="00423F71"/>
    <w:rsid w:val="004247CC"/>
    <w:rsid w:val="00424F1D"/>
    <w:rsid w:val="00425485"/>
    <w:rsid w:val="00425FEC"/>
    <w:rsid w:val="0042692D"/>
    <w:rsid w:val="00427845"/>
    <w:rsid w:val="00427CFD"/>
    <w:rsid w:val="00427DDB"/>
    <w:rsid w:val="00427DF4"/>
    <w:rsid w:val="00430C5B"/>
    <w:rsid w:val="00430CA4"/>
    <w:rsid w:val="004311AD"/>
    <w:rsid w:val="0043128F"/>
    <w:rsid w:val="00431974"/>
    <w:rsid w:val="00432041"/>
    <w:rsid w:val="004327BF"/>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5024A"/>
    <w:rsid w:val="004507B8"/>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628F"/>
    <w:rsid w:val="00457450"/>
    <w:rsid w:val="00457733"/>
    <w:rsid w:val="0045788E"/>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C9D"/>
    <w:rsid w:val="00474F4A"/>
    <w:rsid w:val="00475032"/>
    <w:rsid w:val="00475935"/>
    <w:rsid w:val="0047680C"/>
    <w:rsid w:val="00476D8F"/>
    <w:rsid w:val="00476EB2"/>
    <w:rsid w:val="004775FC"/>
    <w:rsid w:val="00477616"/>
    <w:rsid w:val="004778C9"/>
    <w:rsid w:val="0047797F"/>
    <w:rsid w:val="00477CE1"/>
    <w:rsid w:val="00477D97"/>
    <w:rsid w:val="00477E77"/>
    <w:rsid w:val="00477FA1"/>
    <w:rsid w:val="00480999"/>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F27"/>
    <w:rsid w:val="0049389D"/>
    <w:rsid w:val="00494330"/>
    <w:rsid w:val="0049500D"/>
    <w:rsid w:val="00495155"/>
    <w:rsid w:val="00495396"/>
    <w:rsid w:val="0049559E"/>
    <w:rsid w:val="004959CC"/>
    <w:rsid w:val="0049630F"/>
    <w:rsid w:val="00496946"/>
    <w:rsid w:val="00496A96"/>
    <w:rsid w:val="004975CD"/>
    <w:rsid w:val="004A02C8"/>
    <w:rsid w:val="004A08AA"/>
    <w:rsid w:val="004A093E"/>
    <w:rsid w:val="004A09E1"/>
    <w:rsid w:val="004A0A56"/>
    <w:rsid w:val="004A0A5B"/>
    <w:rsid w:val="004A0CAB"/>
    <w:rsid w:val="004A13A8"/>
    <w:rsid w:val="004A151E"/>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E6F"/>
    <w:rsid w:val="004B2359"/>
    <w:rsid w:val="004B2530"/>
    <w:rsid w:val="004B27E7"/>
    <w:rsid w:val="004B2B88"/>
    <w:rsid w:val="004B31D0"/>
    <w:rsid w:val="004B31DD"/>
    <w:rsid w:val="004B3611"/>
    <w:rsid w:val="004B37D6"/>
    <w:rsid w:val="004B3C7A"/>
    <w:rsid w:val="004B3FF0"/>
    <w:rsid w:val="004B473D"/>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2719"/>
    <w:rsid w:val="004C3652"/>
    <w:rsid w:val="004C3713"/>
    <w:rsid w:val="004C4BEE"/>
    <w:rsid w:val="004C4CBA"/>
    <w:rsid w:val="004C4D45"/>
    <w:rsid w:val="004C5602"/>
    <w:rsid w:val="004C6C30"/>
    <w:rsid w:val="004C6D8D"/>
    <w:rsid w:val="004C6D95"/>
    <w:rsid w:val="004C6FE1"/>
    <w:rsid w:val="004C79F8"/>
    <w:rsid w:val="004C7C23"/>
    <w:rsid w:val="004D015E"/>
    <w:rsid w:val="004D0265"/>
    <w:rsid w:val="004D05B4"/>
    <w:rsid w:val="004D15B5"/>
    <w:rsid w:val="004D2281"/>
    <w:rsid w:val="004D2B84"/>
    <w:rsid w:val="004D2B8F"/>
    <w:rsid w:val="004D346E"/>
    <w:rsid w:val="004D3A0E"/>
    <w:rsid w:val="004D464C"/>
    <w:rsid w:val="004D5376"/>
    <w:rsid w:val="004D5489"/>
    <w:rsid w:val="004D55C9"/>
    <w:rsid w:val="004D646D"/>
    <w:rsid w:val="004D69D9"/>
    <w:rsid w:val="004D7047"/>
    <w:rsid w:val="004D7762"/>
    <w:rsid w:val="004D7B06"/>
    <w:rsid w:val="004E007D"/>
    <w:rsid w:val="004E08AE"/>
    <w:rsid w:val="004E08FB"/>
    <w:rsid w:val="004E0C33"/>
    <w:rsid w:val="004E113F"/>
    <w:rsid w:val="004E16DA"/>
    <w:rsid w:val="004E1CB8"/>
    <w:rsid w:val="004E2B6C"/>
    <w:rsid w:val="004E31E5"/>
    <w:rsid w:val="004E32F8"/>
    <w:rsid w:val="004E347D"/>
    <w:rsid w:val="004E3611"/>
    <w:rsid w:val="004E38C6"/>
    <w:rsid w:val="004E38CE"/>
    <w:rsid w:val="004E3F19"/>
    <w:rsid w:val="004E40D0"/>
    <w:rsid w:val="004E424F"/>
    <w:rsid w:val="004E42A5"/>
    <w:rsid w:val="004E4528"/>
    <w:rsid w:val="004E4BAD"/>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31C"/>
    <w:rsid w:val="004F74CE"/>
    <w:rsid w:val="004F7548"/>
    <w:rsid w:val="004F761C"/>
    <w:rsid w:val="0050088B"/>
    <w:rsid w:val="00501F77"/>
    <w:rsid w:val="00502280"/>
    <w:rsid w:val="00502F38"/>
    <w:rsid w:val="005032E8"/>
    <w:rsid w:val="00503E18"/>
    <w:rsid w:val="00504424"/>
    <w:rsid w:val="0050484C"/>
    <w:rsid w:val="005048A7"/>
    <w:rsid w:val="0050492C"/>
    <w:rsid w:val="00504FCA"/>
    <w:rsid w:val="005051C2"/>
    <w:rsid w:val="00506955"/>
    <w:rsid w:val="005072AB"/>
    <w:rsid w:val="0050747B"/>
    <w:rsid w:val="005077D4"/>
    <w:rsid w:val="00507B73"/>
    <w:rsid w:val="00507BDD"/>
    <w:rsid w:val="005108C1"/>
    <w:rsid w:val="00511070"/>
    <w:rsid w:val="00511284"/>
    <w:rsid w:val="005113E0"/>
    <w:rsid w:val="00511DE0"/>
    <w:rsid w:val="00512A42"/>
    <w:rsid w:val="005131AD"/>
    <w:rsid w:val="0051336E"/>
    <w:rsid w:val="0051398E"/>
    <w:rsid w:val="00513BA5"/>
    <w:rsid w:val="00514096"/>
    <w:rsid w:val="00514789"/>
    <w:rsid w:val="00514C0C"/>
    <w:rsid w:val="00514DAE"/>
    <w:rsid w:val="00515149"/>
    <w:rsid w:val="00515249"/>
    <w:rsid w:val="005160D3"/>
    <w:rsid w:val="00516FAA"/>
    <w:rsid w:val="005174E8"/>
    <w:rsid w:val="005200F1"/>
    <w:rsid w:val="00520256"/>
    <w:rsid w:val="0052061E"/>
    <w:rsid w:val="00520650"/>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41A4"/>
    <w:rsid w:val="005349A6"/>
    <w:rsid w:val="00534BD1"/>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5B04"/>
    <w:rsid w:val="00545D62"/>
    <w:rsid w:val="00545F0C"/>
    <w:rsid w:val="00546154"/>
    <w:rsid w:val="005466F2"/>
    <w:rsid w:val="00546C7F"/>
    <w:rsid w:val="00547C8E"/>
    <w:rsid w:val="00547CB7"/>
    <w:rsid w:val="005500F8"/>
    <w:rsid w:val="00550779"/>
    <w:rsid w:val="0055113B"/>
    <w:rsid w:val="00551771"/>
    <w:rsid w:val="00551897"/>
    <w:rsid w:val="00551B9C"/>
    <w:rsid w:val="005524B7"/>
    <w:rsid w:val="00552675"/>
    <w:rsid w:val="00552C35"/>
    <w:rsid w:val="005531BE"/>
    <w:rsid w:val="00553686"/>
    <w:rsid w:val="005536B4"/>
    <w:rsid w:val="00553A5A"/>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3AB"/>
    <w:rsid w:val="00585E49"/>
    <w:rsid w:val="00585FCF"/>
    <w:rsid w:val="005862A3"/>
    <w:rsid w:val="005868AD"/>
    <w:rsid w:val="00586F75"/>
    <w:rsid w:val="00591075"/>
    <w:rsid w:val="0059136F"/>
    <w:rsid w:val="0059196B"/>
    <w:rsid w:val="00591D74"/>
    <w:rsid w:val="00592521"/>
    <w:rsid w:val="00593AC8"/>
    <w:rsid w:val="00593CCA"/>
    <w:rsid w:val="00594025"/>
    <w:rsid w:val="005949BA"/>
    <w:rsid w:val="00594C30"/>
    <w:rsid w:val="00595167"/>
    <w:rsid w:val="0059549C"/>
    <w:rsid w:val="00595748"/>
    <w:rsid w:val="00595813"/>
    <w:rsid w:val="00595ABA"/>
    <w:rsid w:val="005965B5"/>
    <w:rsid w:val="00596F22"/>
    <w:rsid w:val="00597922"/>
    <w:rsid w:val="005A11AC"/>
    <w:rsid w:val="005A1755"/>
    <w:rsid w:val="005A1F99"/>
    <w:rsid w:val="005A2C03"/>
    <w:rsid w:val="005A2E5A"/>
    <w:rsid w:val="005A3498"/>
    <w:rsid w:val="005A39BD"/>
    <w:rsid w:val="005A3F2E"/>
    <w:rsid w:val="005A4779"/>
    <w:rsid w:val="005A47FF"/>
    <w:rsid w:val="005A4E92"/>
    <w:rsid w:val="005A5064"/>
    <w:rsid w:val="005A506C"/>
    <w:rsid w:val="005A572F"/>
    <w:rsid w:val="005A67DD"/>
    <w:rsid w:val="005A7A9F"/>
    <w:rsid w:val="005A7B7D"/>
    <w:rsid w:val="005A7C14"/>
    <w:rsid w:val="005B0877"/>
    <w:rsid w:val="005B0FA7"/>
    <w:rsid w:val="005B113D"/>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9A7"/>
    <w:rsid w:val="005C6DFC"/>
    <w:rsid w:val="005C70B3"/>
    <w:rsid w:val="005C716F"/>
    <w:rsid w:val="005C73C2"/>
    <w:rsid w:val="005C787F"/>
    <w:rsid w:val="005C7B55"/>
    <w:rsid w:val="005D072C"/>
    <w:rsid w:val="005D0F4E"/>
    <w:rsid w:val="005D1037"/>
    <w:rsid w:val="005D25C8"/>
    <w:rsid w:val="005D30BA"/>
    <w:rsid w:val="005D318D"/>
    <w:rsid w:val="005D3ACC"/>
    <w:rsid w:val="005D3B87"/>
    <w:rsid w:val="005D4C41"/>
    <w:rsid w:val="005D4D02"/>
    <w:rsid w:val="005D5043"/>
    <w:rsid w:val="005D54C3"/>
    <w:rsid w:val="005D5747"/>
    <w:rsid w:val="005D6F5F"/>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F0216"/>
    <w:rsid w:val="005F0709"/>
    <w:rsid w:val="005F134E"/>
    <w:rsid w:val="005F1B0F"/>
    <w:rsid w:val="005F1E11"/>
    <w:rsid w:val="005F1E1F"/>
    <w:rsid w:val="005F228D"/>
    <w:rsid w:val="005F2589"/>
    <w:rsid w:val="005F2A77"/>
    <w:rsid w:val="005F2E73"/>
    <w:rsid w:val="005F3A72"/>
    <w:rsid w:val="005F4DF6"/>
    <w:rsid w:val="005F5234"/>
    <w:rsid w:val="005F5AB5"/>
    <w:rsid w:val="005F5B6F"/>
    <w:rsid w:val="005F7443"/>
    <w:rsid w:val="005F7539"/>
    <w:rsid w:val="005F754C"/>
    <w:rsid w:val="005F7D35"/>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95B"/>
    <w:rsid w:val="00604A8F"/>
    <w:rsid w:val="00604E48"/>
    <w:rsid w:val="0060511A"/>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D61"/>
    <w:rsid w:val="00616D77"/>
    <w:rsid w:val="00616F00"/>
    <w:rsid w:val="00616F67"/>
    <w:rsid w:val="0061788B"/>
    <w:rsid w:val="00617D36"/>
    <w:rsid w:val="006209FF"/>
    <w:rsid w:val="0062166C"/>
    <w:rsid w:val="00621B48"/>
    <w:rsid w:val="0062572C"/>
    <w:rsid w:val="006265F1"/>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9A8"/>
    <w:rsid w:val="00665C81"/>
    <w:rsid w:val="00665E1F"/>
    <w:rsid w:val="00665F41"/>
    <w:rsid w:val="00666500"/>
    <w:rsid w:val="00666A1F"/>
    <w:rsid w:val="00666CF2"/>
    <w:rsid w:val="00666F1A"/>
    <w:rsid w:val="00667327"/>
    <w:rsid w:val="00670313"/>
    <w:rsid w:val="00670A90"/>
    <w:rsid w:val="00670ECB"/>
    <w:rsid w:val="00670F43"/>
    <w:rsid w:val="00671089"/>
    <w:rsid w:val="00671353"/>
    <w:rsid w:val="006714AD"/>
    <w:rsid w:val="0067291B"/>
    <w:rsid w:val="006729CE"/>
    <w:rsid w:val="00672D63"/>
    <w:rsid w:val="00673348"/>
    <w:rsid w:val="00673554"/>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613"/>
    <w:rsid w:val="00685871"/>
    <w:rsid w:val="006858E4"/>
    <w:rsid w:val="00685C40"/>
    <w:rsid w:val="00685F65"/>
    <w:rsid w:val="0068638F"/>
    <w:rsid w:val="00686AC3"/>
    <w:rsid w:val="006871A2"/>
    <w:rsid w:val="00687CD8"/>
    <w:rsid w:val="0069020C"/>
    <w:rsid w:val="00690BF4"/>
    <w:rsid w:val="00690F38"/>
    <w:rsid w:val="006914E1"/>
    <w:rsid w:val="006919DF"/>
    <w:rsid w:val="006925AB"/>
    <w:rsid w:val="006926CC"/>
    <w:rsid w:val="006931A0"/>
    <w:rsid w:val="0069393A"/>
    <w:rsid w:val="00693CC9"/>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E60"/>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B8E"/>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713C"/>
    <w:rsid w:val="006D7B28"/>
    <w:rsid w:val="006E0F59"/>
    <w:rsid w:val="006E167A"/>
    <w:rsid w:val="006E1D11"/>
    <w:rsid w:val="006E2124"/>
    <w:rsid w:val="006E21F6"/>
    <w:rsid w:val="006E2432"/>
    <w:rsid w:val="006E2457"/>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3A24"/>
    <w:rsid w:val="006F4179"/>
    <w:rsid w:val="006F59BC"/>
    <w:rsid w:val="006F6040"/>
    <w:rsid w:val="006F689F"/>
    <w:rsid w:val="006F6933"/>
    <w:rsid w:val="006F7BE0"/>
    <w:rsid w:val="006F7C99"/>
    <w:rsid w:val="006F7F27"/>
    <w:rsid w:val="007008F2"/>
    <w:rsid w:val="00700D93"/>
    <w:rsid w:val="00701653"/>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415E"/>
    <w:rsid w:val="007142EA"/>
    <w:rsid w:val="007143E3"/>
    <w:rsid w:val="00714B7D"/>
    <w:rsid w:val="0071581E"/>
    <w:rsid w:val="00715895"/>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35A1"/>
    <w:rsid w:val="00723B3E"/>
    <w:rsid w:val="00724452"/>
    <w:rsid w:val="007246D8"/>
    <w:rsid w:val="007250A5"/>
    <w:rsid w:val="0072516F"/>
    <w:rsid w:val="007251FD"/>
    <w:rsid w:val="00725C42"/>
    <w:rsid w:val="00726199"/>
    <w:rsid w:val="007262AC"/>
    <w:rsid w:val="007264BB"/>
    <w:rsid w:val="007265AF"/>
    <w:rsid w:val="007266E5"/>
    <w:rsid w:val="0072687F"/>
    <w:rsid w:val="00726B8E"/>
    <w:rsid w:val="00726E8E"/>
    <w:rsid w:val="00727307"/>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577"/>
    <w:rsid w:val="007375F9"/>
    <w:rsid w:val="007400E7"/>
    <w:rsid w:val="007405BB"/>
    <w:rsid w:val="00741439"/>
    <w:rsid w:val="007419B8"/>
    <w:rsid w:val="00741BDB"/>
    <w:rsid w:val="00741E44"/>
    <w:rsid w:val="007420DB"/>
    <w:rsid w:val="00742191"/>
    <w:rsid w:val="00742A3B"/>
    <w:rsid w:val="00742E1B"/>
    <w:rsid w:val="007430D7"/>
    <w:rsid w:val="00743B45"/>
    <w:rsid w:val="007440A8"/>
    <w:rsid w:val="00744278"/>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DA3"/>
    <w:rsid w:val="007541FE"/>
    <w:rsid w:val="00754301"/>
    <w:rsid w:val="0075444A"/>
    <w:rsid w:val="0075507A"/>
    <w:rsid w:val="0075546A"/>
    <w:rsid w:val="007558D2"/>
    <w:rsid w:val="00755AD0"/>
    <w:rsid w:val="00755FF4"/>
    <w:rsid w:val="00756032"/>
    <w:rsid w:val="0075669F"/>
    <w:rsid w:val="007602B6"/>
    <w:rsid w:val="0076036E"/>
    <w:rsid w:val="007605C3"/>
    <w:rsid w:val="00760CD5"/>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6BA"/>
    <w:rsid w:val="007669D5"/>
    <w:rsid w:val="00767068"/>
    <w:rsid w:val="007673E5"/>
    <w:rsid w:val="00770BB2"/>
    <w:rsid w:val="00770F15"/>
    <w:rsid w:val="0077247B"/>
    <w:rsid w:val="007724D3"/>
    <w:rsid w:val="00772797"/>
    <w:rsid w:val="00772A33"/>
    <w:rsid w:val="00772AF0"/>
    <w:rsid w:val="00773D06"/>
    <w:rsid w:val="00774574"/>
    <w:rsid w:val="00775278"/>
    <w:rsid w:val="007763DA"/>
    <w:rsid w:val="00776563"/>
    <w:rsid w:val="00776A24"/>
    <w:rsid w:val="0077703A"/>
    <w:rsid w:val="0078023E"/>
    <w:rsid w:val="00780817"/>
    <w:rsid w:val="0078082A"/>
    <w:rsid w:val="00780DF6"/>
    <w:rsid w:val="00781376"/>
    <w:rsid w:val="0078205C"/>
    <w:rsid w:val="007825AB"/>
    <w:rsid w:val="00782A8B"/>
    <w:rsid w:val="00782B94"/>
    <w:rsid w:val="00783156"/>
    <w:rsid w:val="007833B9"/>
    <w:rsid w:val="00783E74"/>
    <w:rsid w:val="00784495"/>
    <w:rsid w:val="00784504"/>
    <w:rsid w:val="00784F2E"/>
    <w:rsid w:val="007852A9"/>
    <w:rsid w:val="00785719"/>
    <w:rsid w:val="00785945"/>
    <w:rsid w:val="00785F47"/>
    <w:rsid w:val="00786449"/>
    <w:rsid w:val="007864EF"/>
    <w:rsid w:val="0078654F"/>
    <w:rsid w:val="007865B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566A"/>
    <w:rsid w:val="007956AA"/>
    <w:rsid w:val="00795E7F"/>
    <w:rsid w:val="007960A0"/>
    <w:rsid w:val="0079745C"/>
    <w:rsid w:val="00797478"/>
    <w:rsid w:val="00797965"/>
    <w:rsid w:val="00797EE0"/>
    <w:rsid w:val="007A080C"/>
    <w:rsid w:val="007A0F8D"/>
    <w:rsid w:val="007A1DFA"/>
    <w:rsid w:val="007A20EA"/>
    <w:rsid w:val="007A2137"/>
    <w:rsid w:val="007A229A"/>
    <w:rsid w:val="007A2836"/>
    <w:rsid w:val="007A316C"/>
    <w:rsid w:val="007A3BD1"/>
    <w:rsid w:val="007A3E00"/>
    <w:rsid w:val="007A4331"/>
    <w:rsid w:val="007A45B8"/>
    <w:rsid w:val="007A489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40B"/>
    <w:rsid w:val="007B3B5C"/>
    <w:rsid w:val="007B3C95"/>
    <w:rsid w:val="007B421B"/>
    <w:rsid w:val="007B4582"/>
    <w:rsid w:val="007B4AA1"/>
    <w:rsid w:val="007B4D6F"/>
    <w:rsid w:val="007B55F5"/>
    <w:rsid w:val="007B58EC"/>
    <w:rsid w:val="007B591F"/>
    <w:rsid w:val="007B5B7C"/>
    <w:rsid w:val="007B64B1"/>
    <w:rsid w:val="007B65F6"/>
    <w:rsid w:val="007B705A"/>
    <w:rsid w:val="007B7AAA"/>
    <w:rsid w:val="007B7AD7"/>
    <w:rsid w:val="007C02CA"/>
    <w:rsid w:val="007C261E"/>
    <w:rsid w:val="007C31C2"/>
    <w:rsid w:val="007C3AED"/>
    <w:rsid w:val="007C3C1F"/>
    <w:rsid w:val="007C3F8A"/>
    <w:rsid w:val="007C4BDA"/>
    <w:rsid w:val="007C4DFC"/>
    <w:rsid w:val="007C52AE"/>
    <w:rsid w:val="007C5C37"/>
    <w:rsid w:val="007C6848"/>
    <w:rsid w:val="007C69E3"/>
    <w:rsid w:val="007C6E4C"/>
    <w:rsid w:val="007C70D1"/>
    <w:rsid w:val="007C73C1"/>
    <w:rsid w:val="007C75D3"/>
    <w:rsid w:val="007C77A9"/>
    <w:rsid w:val="007C7926"/>
    <w:rsid w:val="007C7E98"/>
    <w:rsid w:val="007D017D"/>
    <w:rsid w:val="007D1193"/>
    <w:rsid w:val="007D1B60"/>
    <w:rsid w:val="007D1ED1"/>
    <w:rsid w:val="007D2371"/>
    <w:rsid w:val="007D28F1"/>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B32"/>
    <w:rsid w:val="007E2C4F"/>
    <w:rsid w:val="007E3C39"/>
    <w:rsid w:val="007E3DA2"/>
    <w:rsid w:val="007E4085"/>
    <w:rsid w:val="007E44E4"/>
    <w:rsid w:val="007E4F0C"/>
    <w:rsid w:val="007E5174"/>
    <w:rsid w:val="007E5E2E"/>
    <w:rsid w:val="007E5F51"/>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A9"/>
    <w:rsid w:val="007F44F9"/>
    <w:rsid w:val="007F454C"/>
    <w:rsid w:val="007F4D44"/>
    <w:rsid w:val="007F4E6F"/>
    <w:rsid w:val="007F4E83"/>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4156"/>
    <w:rsid w:val="0080504D"/>
    <w:rsid w:val="0080516F"/>
    <w:rsid w:val="0080523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586"/>
    <w:rsid w:val="00817830"/>
    <w:rsid w:val="008179FA"/>
    <w:rsid w:val="00817D73"/>
    <w:rsid w:val="008201B4"/>
    <w:rsid w:val="00820518"/>
    <w:rsid w:val="0082201F"/>
    <w:rsid w:val="00822198"/>
    <w:rsid w:val="00822AE2"/>
    <w:rsid w:val="00822D7A"/>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2B3F"/>
    <w:rsid w:val="00832D02"/>
    <w:rsid w:val="00832E0C"/>
    <w:rsid w:val="00833AB7"/>
    <w:rsid w:val="00833B69"/>
    <w:rsid w:val="0083427C"/>
    <w:rsid w:val="008345A3"/>
    <w:rsid w:val="008346E2"/>
    <w:rsid w:val="0083516A"/>
    <w:rsid w:val="0083601F"/>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911"/>
    <w:rsid w:val="00842A26"/>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1749"/>
    <w:rsid w:val="008524A1"/>
    <w:rsid w:val="00852681"/>
    <w:rsid w:val="00852FBC"/>
    <w:rsid w:val="00853B84"/>
    <w:rsid w:val="00853F37"/>
    <w:rsid w:val="00854223"/>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227"/>
    <w:rsid w:val="00863FCD"/>
    <w:rsid w:val="00864044"/>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132D"/>
    <w:rsid w:val="0088191C"/>
    <w:rsid w:val="00881C00"/>
    <w:rsid w:val="00883122"/>
    <w:rsid w:val="0088394C"/>
    <w:rsid w:val="00883C94"/>
    <w:rsid w:val="00884544"/>
    <w:rsid w:val="00885E6A"/>
    <w:rsid w:val="00885EB6"/>
    <w:rsid w:val="00885FFD"/>
    <w:rsid w:val="0088601F"/>
    <w:rsid w:val="008863D2"/>
    <w:rsid w:val="0088644A"/>
    <w:rsid w:val="00886B0C"/>
    <w:rsid w:val="00887CD8"/>
    <w:rsid w:val="0089065B"/>
    <w:rsid w:val="00891BD5"/>
    <w:rsid w:val="00891D1F"/>
    <w:rsid w:val="0089208D"/>
    <w:rsid w:val="00892331"/>
    <w:rsid w:val="008926AC"/>
    <w:rsid w:val="00892CCF"/>
    <w:rsid w:val="00893421"/>
    <w:rsid w:val="00894110"/>
    <w:rsid w:val="00894AF6"/>
    <w:rsid w:val="00895353"/>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4412"/>
    <w:rsid w:val="008C4B77"/>
    <w:rsid w:val="008C5412"/>
    <w:rsid w:val="008C5A72"/>
    <w:rsid w:val="008C5BC3"/>
    <w:rsid w:val="008C5D66"/>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91A"/>
    <w:rsid w:val="009005FD"/>
    <w:rsid w:val="0090065E"/>
    <w:rsid w:val="00901292"/>
    <w:rsid w:val="00901680"/>
    <w:rsid w:val="009018C7"/>
    <w:rsid w:val="0090239C"/>
    <w:rsid w:val="009027E7"/>
    <w:rsid w:val="0090371D"/>
    <w:rsid w:val="00903BD3"/>
    <w:rsid w:val="009045BF"/>
    <w:rsid w:val="00905130"/>
    <w:rsid w:val="0090565F"/>
    <w:rsid w:val="009056DE"/>
    <w:rsid w:val="00905830"/>
    <w:rsid w:val="00905B80"/>
    <w:rsid w:val="00905E2F"/>
    <w:rsid w:val="00906024"/>
    <w:rsid w:val="00906214"/>
    <w:rsid w:val="00906F22"/>
    <w:rsid w:val="00907095"/>
    <w:rsid w:val="0090717A"/>
    <w:rsid w:val="00907AF8"/>
    <w:rsid w:val="00907BA6"/>
    <w:rsid w:val="009101CC"/>
    <w:rsid w:val="00910AAD"/>
    <w:rsid w:val="00910FB4"/>
    <w:rsid w:val="009111EB"/>
    <w:rsid w:val="0091170B"/>
    <w:rsid w:val="0091177F"/>
    <w:rsid w:val="009122C2"/>
    <w:rsid w:val="00913463"/>
    <w:rsid w:val="009135B3"/>
    <w:rsid w:val="0091372F"/>
    <w:rsid w:val="009140DB"/>
    <w:rsid w:val="0091486B"/>
    <w:rsid w:val="00914A2A"/>
    <w:rsid w:val="00914DF8"/>
    <w:rsid w:val="0091658C"/>
    <w:rsid w:val="009165CB"/>
    <w:rsid w:val="0091674D"/>
    <w:rsid w:val="009169AD"/>
    <w:rsid w:val="00916F5E"/>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706E"/>
    <w:rsid w:val="00927179"/>
    <w:rsid w:val="009272C1"/>
    <w:rsid w:val="00927823"/>
    <w:rsid w:val="00927B31"/>
    <w:rsid w:val="00927D64"/>
    <w:rsid w:val="00927E88"/>
    <w:rsid w:val="00927FDD"/>
    <w:rsid w:val="00930017"/>
    <w:rsid w:val="0093073A"/>
    <w:rsid w:val="00930B7C"/>
    <w:rsid w:val="00930E03"/>
    <w:rsid w:val="009311C4"/>
    <w:rsid w:val="0093160D"/>
    <w:rsid w:val="00931C4F"/>
    <w:rsid w:val="00931CDE"/>
    <w:rsid w:val="009322B5"/>
    <w:rsid w:val="009325F5"/>
    <w:rsid w:val="00932DF7"/>
    <w:rsid w:val="00932E63"/>
    <w:rsid w:val="009343C3"/>
    <w:rsid w:val="009344ED"/>
    <w:rsid w:val="00935C96"/>
    <w:rsid w:val="00937238"/>
    <w:rsid w:val="00937457"/>
    <w:rsid w:val="00937710"/>
    <w:rsid w:val="0093772B"/>
    <w:rsid w:val="00937810"/>
    <w:rsid w:val="009379D0"/>
    <w:rsid w:val="0094016B"/>
    <w:rsid w:val="00940318"/>
    <w:rsid w:val="009406BF"/>
    <w:rsid w:val="009409AE"/>
    <w:rsid w:val="00940AD0"/>
    <w:rsid w:val="00940BB4"/>
    <w:rsid w:val="00940C0E"/>
    <w:rsid w:val="009418D0"/>
    <w:rsid w:val="00941CCC"/>
    <w:rsid w:val="009431C3"/>
    <w:rsid w:val="009442CF"/>
    <w:rsid w:val="009449D4"/>
    <w:rsid w:val="00944AA4"/>
    <w:rsid w:val="00945452"/>
    <w:rsid w:val="009454DC"/>
    <w:rsid w:val="00945600"/>
    <w:rsid w:val="00945631"/>
    <w:rsid w:val="00945839"/>
    <w:rsid w:val="00945F9D"/>
    <w:rsid w:val="00946655"/>
    <w:rsid w:val="00946A3E"/>
    <w:rsid w:val="0094771B"/>
    <w:rsid w:val="00947C2E"/>
    <w:rsid w:val="00947FB4"/>
    <w:rsid w:val="00947FD1"/>
    <w:rsid w:val="00947FDB"/>
    <w:rsid w:val="009504E9"/>
    <w:rsid w:val="00950D31"/>
    <w:rsid w:val="0095153C"/>
    <w:rsid w:val="009518EF"/>
    <w:rsid w:val="0095203C"/>
    <w:rsid w:val="00952898"/>
    <w:rsid w:val="00952BE2"/>
    <w:rsid w:val="00954631"/>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AA6"/>
    <w:rsid w:val="00964FDF"/>
    <w:rsid w:val="00965406"/>
    <w:rsid w:val="0096590D"/>
    <w:rsid w:val="00966D04"/>
    <w:rsid w:val="00967AD2"/>
    <w:rsid w:val="009702EC"/>
    <w:rsid w:val="009720AD"/>
    <w:rsid w:val="0097240F"/>
    <w:rsid w:val="00972675"/>
    <w:rsid w:val="009728FC"/>
    <w:rsid w:val="0097306B"/>
    <w:rsid w:val="00973344"/>
    <w:rsid w:val="00974E63"/>
    <w:rsid w:val="00974E98"/>
    <w:rsid w:val="009755A3"/>
    <w:rsid w:val="009759ED"/>
    <w:rsid w:val="009759EF"/>
    <w:rsid w:val="0097639B"/>
    <w:rsid w:val="00976EF1"/>
    <w:rsid w:val="009772C9"/>
    <w:rsid w:val="0097737C"/>
    <w:rsid w:val="00977C37"/>
    <w:rsid w:val="009801FE"/>
    <w:rsid w:val="009804B3"/>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E35"/>
    <w:rsid w:val="009944E6"/>
    <w:rsid w:val="00994A14"/>
    <w:rsid w:val="00995057"/>
    <w:rsid w:val="00995075"/>
    <w:rsid w:val="00995649"/>
    <w:rsid w:val="00995B3D"/>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8CB"/>
    <w:rsid w:val="009A7BC8"/>
    <w:rsid w:val="009A7EF0"/>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78FA"/>
    <w:rsid w:val="009C0EB0"/>
    <w:rsid w:val="009C13D9"/>
    <w:rsid w:val="009C37D6"/>
    <w:rsid w:val="009C3880"/>
    <w:rsid w:val="009C3B48"/>
    <w:rsid w:val="009C4B6A"/>
    <w:rsid w:val="009C5378"/>
    <w:rsid w:val="009C5E8C"/>
    <w:rsid w:val="009C5EAE"/>
    <w:rsid w:val="009C67B2"/>
    <w:rsid w:val="009C67F9"/>
    <w:rsid w:val="009C6F1C"/>
    <w:rsid w:val="009C7178"/>
    <w:rsid w:val="009C73EF"/>
    <w:rsid w:val="009C7E75"/>
    <w:rsid w:val="009C7EA7"/>
    <w:rsid w:val="009D06E8"/>
    <w:rsid w:val="009D072D"/>
    <w:rsid w:val="009D13DD"/>
    <w:rsid w:val="009D16A1"/>
    <w:rsid w:val="009D1B0D"/>
    <w:rsid w:val="009D1B23"/>
    <w:rsid w:val="009D25F8"/>
    <w:rsid w:val="009D2760"/>
    <w:rsid w:val="009D29A7"/>
    <w:rsid w:val="009D46C0"/>
    <w:rsid w:val="009D5311"/>
    <w:rsid w:val="009D5EA3"/>
    <w:rsid w:val="009D5F54"/>
    <w:rsid w:val="009D5FBB"/>
    <w:rsid w:val="009D6097"/>
    <w:rsid w:val="009D6402"/>
    <w:rsid w:val="009D6A2A"/>
    <w:rsid w:val="009D6CCF"/>
    <w:rsid w:val="009D7183"/>
    <w:rsid w:val="009D71AF"/>
    <w:rsid w:val="009D79A0"/>
    <w:rsid w:val="009D7D98"/>
    <w:rsid w:val="009E1162"/>
    <w:rsid w:val="009E1215"/>
    <w:rsid w:val="009E122C"/>
    <w:rsid w:val="009E2117"/>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22F9"/>
    <w:rsid w:val="009F32C2"/>
    <w:rsid w:val="009F3CDC"/>
    <w:rsid w:val="009F40CB"/>
    <w:rsid w:val="009F4CFE"/>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1F50"/>
    <w:rsid w:val="00A1262A"/>
    <w:rsid w:val="00A13903"/>
    <w:rsid w:val="00A14679"/>
    <w:rsid w:val="00A14E23"/>
    <w:rsid w:val="00A14F62"/>
    <w:rsid w:val="00A15931"/>
    <w:rsid w:val="00A15AF0"/>
    <w:rsid w:val="00A15D20"/>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4E"/>
    <w:rsid w:val="00A22604"/>
    <w:rsid w:val="00A227A4"/>
    <w:rsid w:val="00A23CFD"/>
    <w:rsid w:val="00A23DAC"/>
    <w:rsid w:val="00A24835"/>
    <w:rsid w:val="00A24DEA"/>
    <w:rsid w:val="00A257BC"/>
    <w:rsid w:val="00A2772C"/>
    <w:rsid w:val="00A277DA"/>
    <w:rsid w:val="00A27EAD"/>
    <w:rsid w:val="00A30FDB"/>
    <w:rsid w:val="00A312F1"/>
    <w:rsid w:val="00A31304"/>
    <w:rsid w:val="00A32169"/>
    <w:rsid w:val="00A321DD"/>
    <w:rsid w:val="00A32507"/>
    <w:rsid w:val="00A32E0E"/>
    <w:rsid w:val="00A33214"/>
    <w:rsid w:val="00A3344B"/>
    <w:rsid w:val="00A337AA"/>
    <w:rsid w:val="00A34035"/>
    <w:rsid w:val="00A34593"/>
    <w:rsid w:val="00A35131"/>
    <w:rsid w:val="00A351F4"/>
    <w:rsid w:val="00A35312"/>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9A5"/>
    <w:rsid w:val="00A41F77"/>
    <w:rsid w:val="00A4208E"/>
    <w:rsid w:val="00A42537"/>
    <w:rsid w:val="00A4293F"/>
    <w:rsid w:val="00A4306D"/>
    <w:rsid w:val="00A43B98"/>
    <w:rsid w:val="00A43D0D"/>
    <w:rsid w:val="00A43ED4"/>
    <w:rsid w:val="00A44E81"/>
    <w:rsid w:val="00A451C4"/>
    <w:rsid w:val="00A4545F"/>
    <w:rsid w:val="00A456FC"/>
    <w:rsid w:val="00A46B00"/>
    <w:rsid w:val="00A46DF2"/>
    <w:rsid w:val="00A472D3"/>
    <w:rsid w:val="00A506C9"/>
    <w:rsid w:val="00A51633"/>
    <w:rsid w:val="00A51D6E"/>
    <w:rsid w:val="00A52B0D"/>
    <w:rsid w:val="00A52ECA"/>
    <w:rsid w:val="00A52F77"/>
    <w:rsid w:val="00A532ED"/>
    <w:rsid w:val="00A5402B"/>
    <w:rsid w:val="00A54AE6"/>
    <w:rsid w:val="00A5545F"/>
    <w:rsid w:val="00A55883"/>
    <w:rsid w:val="00A55F95"/>
    <w:rsid w:val="00A56BE7"/>
    <w:rsid w:val="00A56C14"/>
    <w:rsid w:val="00A57398"/>
    <w:rsid w:val="00A57630"/>
    <w:rsid w:val="00A5774D"/>
    <w:rsid w:val="00A57FF4"/>
    <w:rsid w:val="00A600AF"/>
    <w:rsid w:val="00A60D59"/>
    <w:rsid w:val="00A61C47"/>
    <w:rsid w:val="00A62476"/>
    <w:rsid w:val="00A62771"/>
    <w:rsid w:val="00A63596"/>
    <w:rsid w:val="00A643CA"/>
    <w:rsid w:val="00A649E1"/>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C8B"/>
    <w:rsid w:val="00A73F50"/>
    <w:rsid w:val="00A74EA6"/>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51BD"/>
    <w:rsid w:val="00A955C4"/>
    <w:rsid w:val="00A95DE8"/>
    <w:rsid w:val="00A961BB"/>
    <w:rsid w:val="00A9690A"/>
    <w:rsid w:val="00A9729E"/>
    <w:rsid w:val="00A97A68"/>
    <w:rsid w:val="00AA0045"/>
    <w:rsid w:val="00AA0B72"/>
    <w:rsid w:val="00AA1892"/>
    <w:rsid w:val="00AA1B02"/>
    <w:rsid w:val="00AA1E75"/>
    <w:rsid w:val="00AA3082"/>
    <w:rsid w:val="00AA3478"/>
    <w:rsid w:val="00AA359D"/>
    <w:rsid w:val="00AA3671"/>
    <w:rsid w:val="00AA42CC"/>
    <w:rsid w:val="00AA4F78"/>
    <w:rsid w:val="00AA5568"/>
    <w:rsid w:val="00AA556D"/>
    <w:rsid w:val="00AA558A"/>
    <w:rsid w:val="00AA5BFA"/>
    <w:rsid w:val="00AA5CAB"/>
    <w:rsid w:val="00AA68F7"/>
    <w:rsid w:val="00AA6B95"/>
    <w:rsid w:val="00AA7001"/>
    <w:rsid w:val="00AA73A1"/>
    <w:rsid w:val="00AA74A5"/>
    <w:rsid w:val="00AB0077"/>
    <w:rsid w:val="00AB1038"/>
    <w:rsid w:val="00AB1868"/>
    <w:rsid w:val="00AB1E83"/>
    <w:rsid w:val="00AB1FA7"/>
    <w:rsid w:val="00AB2744"/>
    <w:rsid w:val="00AB2762"/>
    <w:rsid w:val="00AB3A8C"/>
    <w:rsid w:val="00AB3BD1"/>
    <w:rsid w:val="00AB48BE"/>
    <w:rsid w:val="00AB4C32"/>
    <w:rsid w:val="00AB4C34"/>
    <w:rsid w:val="00AB56D9"/>
    <w:rsid w:val="00AB5972"/>
    <w:rsid w:val="00AB5BE2"/>
    <w:rsid w:val="00AB64E4"/>
    <w:rsid w:val="00AB662A"/>
    <w:rsid w:val="00AB6E0A"/>
    <w:rsid w:val="00AB71F7"/>
    <w:rsid w:val="00AB7734"/>
    <w:rsid w:val="00AB774A"/>
    <w:rsid w:val="00AB7BD5"/>
    <w:rsid w:val="00AC0766"/>
    <w:rsid w:val="00AC0E23"/>
    <w:rsid w:val="00AC15A4"/>
    <w:rsid w:val="00AC1620"/>
    <w:rsid w:val="00AC16D6"/>
    <w:rsid w:val="00AC1BEE"/>
    <w:rsid w:val="00AC2113"/>
    <w:rsid w:val="00AC21C5"/>
    <w:rsid w:val="00AC26CB"/>
    <w:rsid w:val="00AC2F19"/>
    <w:rsid w:val="00AC4722"/>
    <w:rsid w:val="00AC4BB6"/>
    <w:rsid w:val="00AC6932"/>
    <w:rsid w:val="00AC6F9C"/>
    <w:rsid w:val="00AC733F"/>
    <w:rsid w:val="00AC78D8"/>
    <w:rsid w:val="00AC7E15"/>
    <w:rsid w:val="00AD0745"/>
    <w:rsid w:val="00AD08F9"/>
    <w:rsid w:val="00AD0CCD"/>
    <w:rsid w:val="00AD1223"/>
    <w:rsid w:val="00AD17B2"/>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1D07"/>
    <w:rsid w:val="00AE2327"/>
    <w:rsid w:val="00AE240A"/>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3201"/>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417F"/>
    <w:rsid w:val="00B247D6"/>
    <w:rsid w:val="00B249B2"/>
    <w:rsid w:val="00B24DF0"/>
    <w:rsid w:val="00B2592F"/>
    <w:rsid w:val="00B25C41"/>
    <w:rsid w:val="00B2611B"/>
    <w:rsid w:val="00B265DE"/>
    <w:rsid w:val="00B266ED"/>
    <w:rsid w:val="00B26AEB"/>
    <w:rsid w:val="00B26C5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1AE0"/>
    <w:rsid w:val="00B41B64"/>
    <w:rsid w:val="00B41ED5"/>
    <w:rsid w:val="00B4317F"/>
    <w:rsid w:val="00B43237"/>
    <w:rsid w:val="00B4332C"/>
    <w:rsid w:val="00B43C13"/>
    <w:rsid w:val="00B43EC0"/>
    <w:rsid w:val="00B44F8B"/>
    <w:rsid w:val="00B45E9C"/>
    <w:rsid w:val="00B4607A"/>
    <w:rsid w:val="00B4644A"/>
    <w:rsid w:val="00B46990"/>
    <w:rsid w:val="00B501FA"/>
    <w:rsid w:val="00B503B2"/>
    <w:rsid w:val="00B505A3"/>
    <w:rsid w:val="00B51C02"/>
    <w:rsid w:val="00B51DDA"/>
    <w:rsid w:val="00B51FE0"/>
    <w:rsid w:val="00B52E7B"/>
    <w:rsid w:val="00B53641"/>
    <w:rsid w:val="00B5387E"/>
    <w:rsid w:val="00B539C1"/>
    <w:rsid w:val="00B54B4C"/>
    <w:rsid w:val="00B54B88"/>
    <w:rsid w:val="00B55810"/>
    <w:rsid w:val="00B55CB0"/>
    <w:rsid w:val="00B55D75"/>
    <w:rsid w:val="00B55E60"/>
    <w:rsid w:val="00B575ED"/>
    <w:rsid w:val="00B6004C"/>
    <w:rsid w:val="00B61624"/>
    <w:rsid w:val="00B62128"/>
    <w:rsid w:val="00B62902"/>
    <w:rsid w:val="00B63024"/>
    <w:rsid w:val="00B630B3"/>
    <w:rsid w:val="00B632B5"/>
    <w:rsid w:val="00B633D5"/>
    <w:rsid w:val="00B638F0"/>
    <w:rsid w:val="00B63AA3"/>
    <w:rsid w:val="00B63C3A"/>
    <w:rsid w:val="00B64372"/>
    <w:rsid w:val="00B6470D"/>
    <w:rsid w:val="00B65466"/>
    <w:rsid w:val="00B6578D"/>
    <w:rsid w:val="00B66198"/>
    <w:rsid w:val="00B66D57"/>
    <w:rsid w:val="00B66D98"/>
    <w:rsid w:val="00B67002"/>
    <w:rsid w:val="00B67051"/>
    <w:rsid w:val="00B6783A"/>
    <w:rsid w:val="00B67BFF"/>
    <w:rsid w:val="00B67DD3"/>
    <w:rsid w:val="00B70242"/>
    <w:rsid w:val="00B7036B"/>
    <w:rsid w:val="00B70D2B"/>
    <w:rsid w:val="00B71512"/>
    <w:rsid w:val="00B7197C"/>
    <w:rsid w:val="00B722BA"/>
    <w:rsid w:val="00B72374"/>
    <w:rsid w:val="00B72420"/>
    <w:rsid w:val="00B72C34"/>
    <w:rsid w:val="00B72D22"/>
    <w:rsid w:val="00B72ED5"/>
    <w:rsid w:val="00B73948"/>
    <w:rsid w:val="00B73B52"/>
    <w:rsid w:val="00B740D2"/>
    <w:rsid w:val="00B748ED"/>
    <w:rsid w:val="00B7544B"/>
    <w:rsid w:val="00B757DD"/>
    <w:rsid w:val="00B75880"/>
    <w:rsid w:val="00B76B06"/>
    <w:rsid w:val="00B76E71"/>
    <w:rsid w:val="00B76FF5"/>
    <w:rsid w:val="00B77030"/>
    <w:rsid w:val="00B77256"/>
    <w:rsid w:val="00B77B46"/>
    <w:rsid w:val="00B77ECA"/>
    <w:rsid w:val="00B801B3"/>
    <w:rsid w:val="00B80396"/>
    <w:rsid w:val="00B803CB"/>
    <w:rsid w:val="00B804A5"/>
    <w:rsid w:val="00B8156B"/>
    <w:rsid w:val="00B81866"/>
    <w:rsid w:val="00B829B2"/>
    <w:rsid w:val="00B82FF5"/>
    <w:rsid w:val="00B83704"/>
    <w:rsid w:val="00B83C34"/>
    <w:rsid w:val="00B83E41"/>
    <w:rsid w:val="00B8459A"/>
    <w:rsid w:val="00B84AFD"/>
    <w:rsid w:val="00B86421"/>
    <w:rsid w:val="00B879C1"/>
    <w:rsid w:val="00B87BDA"/>
    <w:rsid w:val="00B87FDB"/>
    <w:rsid w:val="00B9014A"/>
    <w:rsid w:val="00B9072A"/>
    <w:rsid w:val="00B90CA9"/>
    <w:rsid w:val="00B91F75"/>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7A25"/>
    <w:rsid w:val="00BA7B28"/>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444B"/>
    <w:rsid w:val="00BB4661"/>
    <w:rsid w:val="00BB477F"/>
    <w:rsid w:val="00BB47FE"/>
    <w:rsid w:val="00BB48CC"/>
    <w:rsid w:val="00BB4FA4"/>
    <w:rsid w:val="00BB6091"/>
    <w:rsid w:val="00BB6B55"/>
    <w:rsid w:val="00BB6DF5"/>
    <w:rsid w:val="00BB710A"/>
    <w:rsid w:val="00BB764E"/>
    <w:rsid w:val="00BB7782"/>
    <w:rsid w:val="00BC068C"/>
    <w:rsid w:val="00BC0914"/>
    <w:rsid w:val="00BC0B81"/>
    <w:rsid w:val="00BC0BCB"/>
    <w:rsid w:val="00BC0E1B"/>
    <w:rsid w:val="00BC1883"/>
    <w:rsid w:val="00BC1B84"/>
    <w:rsid w:val="00BC222D"/>
    <w:rsid w:val="00BC2535"/>
    <w:rsid w:val="00BC3196"/>
    <w:rsid w:val="00BC33AD"/>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9B2"/>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8C5"/>
    <w:rsid w:val="00BE368B"/>
    <w:rsid w:val="00BE3953"/>
    <w:rsid w:val="00BE4808"/>
    <w:rsid w:val="00BE4A57"/>
    <w:rsid w:val="00BE4B41"/>
    <w:rsid w:val="00BE4E55"/>
    <w:rsid w:val="00BE4E68"/>
    <w:rsid w:val="00BE4F3E"/>
    <w:rsid w:val="00BE5BCC"/>
    <w:rsid w:val="00BE5DC0"/>
    <w:rsid w:val="00BE5E7B"/>
    <w:rsid w:val="00BE61FA"/>
    <w:rsid w:val="00BE6641"/>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FAE"/>
    <w:rsid w:val="00C028F1"/>
    <w:rsid w:val="00C03B6B"/>
    <w:rsid w:val="00C03E1B"/>
    <w:rsid w:val="00C05BCE"/>
    <w:rsid w:val="00C06742"/>
    <w:rsid w:val="00C06BF8"/>
    <w:rsid w:val="00C07C2F"/>
    <w:rsid w:val="00C102C9"/>
    <w:rsid w:val="00C10785"/>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5426"/>
    <w:rsid w:val="00C15855"/>
    <w:rsid w:val="00C16332"/>
    <w:rsid w:val="00C1661A"/>
    <w:rsid w:val="00C17B4B"/>
    <w:rsid w:val="00C17D49"/>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717A"/>
    <w:rsid w:val="00C27405"/>
    <w:rsid w:val="00C301C4"/>
    <w:rsid w:val="00C307F9"/>
    <w:rsid w:val="00C31188"/>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8AE"/>
    <w:rsid w:val="00C41356"/>
    <w:rsid w:val="00C415AD"/>
    <w:rsid w:val="00C42D33"/>
    <w:rsid w:val="00C433E7"/>
    <w:rsid w:val="00C43BEC"/>
    <w:rsid w:val="00C43E72"/>
    <w:rsid w:val="00C440B8"/>
    <w:rsid w:val="00C44678"/>
    <w:rsid w:val="00C4477A"/>
    <w:rsid w:val="00C44A1A"/>
    <w:rsid w:val="00C45594"/>
    <w:rsid w:val="00C45DD9"/>
    <w:rsid w:val="00C46209"/>
    <w:rsid w:val="00C46224"/>
    <w:rsid w:val="00C4643B"/>
    <w:rsid w:val="00C46D39"/>
    <w:rsid w:val="00C46DFE"/>
    <w:rsid w:val="00C47357"/>
    <w:rsid w:val="00C47FEE"/>
    <w:rsid w:val="00C51246"/>
    <w:rsid w:val="00C519D7"/>
    <w:rsid w:val="00C5218C"/>
    <w:rsid w:val="00C5258B"/>
    <w:rsid w:val="00C5280F"/>
    <w:rsid w:val="00C5296D"/>
    <w:rsid w:val="00C52EF9"/>
    <w:rsid w:val="00C537C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BEA"/>
    <w:rsid w:val="00C62E20"/>
    <w:rsid w:val="00C630B3"/>
    <w:rsid w:val="00C64078"/>
    <w:rsid w:val="00C64371"/>
    <w:rsid w:val="00C64483"/>
    <w:rsid w:val="00C646B7"/>
    <w:rsid w:val="00C6478F"/>
    <w:rsid w:val="00C64BC1"/>
    <w:rsid w:val="00C64C09"/>
    <w:rsid w:val="00C6545E"/>
    <w:rsid w:val="00C65A6D"/>
    <w:rsid w:val="00C65E5D"/>
    <w:rsid w:val="00C66544"/>
    <w:rsid w:val="00C671B4"/>
    <w:rsid w:val="00C672A0"/>
    <w:rsid w:val="00C673D4"/>
    <w:rsid w:val="00C674BC"/>
    <w:rsid w:val="00C6762C"/>
    <w:rsid w:val="00C67670"/>
    <w:rsid w:val="00C6770F"/>
    <w:rsid w:val="00C677D3"/>
    <w:rsid w:val="00C67E5C"/>
    <w:rsid w:val="00C70594"/>
    <w:rsid w:val="00C7150E"/>
    <w:rsid w:val="00C718A7"/>
    <w:rsid w:val="00C71EBC"/>
    <w:rsid w:val="00C72460"/>
    <w:rsid w:val="00C73037"/>
    <w:rsid w:val="00C73441"/>
    <w:rsid w:val="00C73844"/>
    <w:rsid w:val="00C73F91"/>
    <w:rsid w:val="00C74353"/>
    <w:rsid w:val="00C744C3"/>
    <w:rsid w:val="00C74C5F"/>
    <w:rsid w:val="00C7580D"/>
    <w:rsid w:val="00C75812"/>
    <w:rsid w:val="00C760FA"/>
    <w:rsid w:val="00C7611E"/>
    <w:rsid w:val="00C761CF"/>
    <w:rsid w:val="00C76292"/>
    <w:rsid w:val="00C76451"/>
    <w:rsid w:val="00C76498"/>
    <w:rsid w:val="00C7654B"/>
    <w:rsid w:val="00C7698A"/>
    <w:rsid w:val="00C77113"/>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FD3"/>
    <w:rsid w:val="00C91029"/>
    <w:rsid w:val="00C9136E"/>
    <w:rsid w:val="00C91D1F"/>
    <w:rsid w:val="00C91D45"/>
    <w:rsid w:val="00C92007"/>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490"/>
    <w:rsid w:val="00CA10AE"/>
    <w:rsid w:val="00CA1A9F"/>
    <w:rsid w:val="00CA1D93"/>
    <w:rsid w:val="00CA1DC3"/>
    <w:rsid w:val="00CA2906"/>
    <w:rsid w:val="00CA32B3"/>
    <w:rsid w:val="00CA3326"/>
    <w:rsid w:val="00CA37B6"/>
    <w:rsid w:val="00CA3977"/>
    <w:rsid w:val="00CA3FFE"/>
    <w:rsid w:val="00CA46B6"/>
    <w:rsid w:val="00CA51DC"/>
    <w:rsid w:val="00CA591D"/>
    <w:rsid w:val="00CA5F31"/>
    <w:rsid w:val="00CA60F0"/>
    <w:rsid w:val="00CA6868"/>
    <w:rsid w:val="00CA6B83"/>
    <w:rsid w:val="00CA71AE"/>
    <w:rsid w:val="00CA7A19"/>
    <w:rsid w:val="00CA7B8E"/>
    <w:rsid w:val="00CA7D1E"/>
    <w:rsid w:val="00CA7ED0"/>
    <w:rsid w:val="00CB0289"/>
    <w:rsid w:val="00CB0CF4"/>
    <w:rsid w:val="00CB1435"/>
    <w:rsid w:val="00CB1769"/>
    <w:rsid w:val="00CB1A9C"/>
    <w:rsid w:val="00CB1E14"/>
    <w:rsid w:val="00CB1E82"/>
    <w:rsid w:val="00CB2A3A"/>
    <w:rsid w:val="00CB2AF9"/>
    <w:rsid w:val="00CB2EF6"/>
    <w:rsid w:val="00CB3339"/>
    <w:rsid w:val="00CB3405"/>
    <w:rsid w:val="00CB41AF"/>
    <w:rsid w:val="00CB5E19"/>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B5C"/>
    <w:rsid w:val="00CD7ED6"/>
    <w:rsid w:val="00CE010D"/>
    <w:rsid w:val="00CE02B9"/>
    <w:rsid w:val="00CE048A"/>
    <w:rsid w:val="00CE0559"/>
    <w:rsid w:val="00CE0854"/>
    <w:rsid w:val="00CE0900"/>
    <w:rsid w:val="00CE0C58"/>
    <w:rsid w:val="00CE1B20"/>
    <w:rsid w:val="00CE237B"/>
    <w:rsid w:val="00CE25AB"/>
    <w:rsid w:val="00CE2609"/>
    <w:rsid w:val="00CE2AB3"/>
    <w:rsid w:val="00CE2ACC"/>
    <w:rsid w:val="00CE2DFB"/>
    <w:rsid w:val="00CE3866"/>
    <w:rsid w:val="00CE38AA"/>
    <w:rsid w:val="00CE3D64"/>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98B"/>
    <w:rsid w:val="00CF49B5"/>
    <w:rsid w:val="00CF49F4"/>
    <w:rsid w:val="00CF64FF"/>
    <w:rsid w:val="00CF659E"/>
    <w:rsid w:val="00CF6700"/>
    <w:rsid w:val="00CF6B47"/>
    <w:rsid w:val="00CF7978"/>
    <w:rsid w:val="00CF7B76"/>
    <w:rsid w:val="00CF7E74"/>
    <w:rsid w:val="00D00A19"/>
    <w:rsid w:val="00D01BA2"/>
    <w:rsid w:val="00D021C7"/>
    <w:rsid w:val="00D02842"/>
    <w:rsid w:val="00D036D5"/>
    <w:rsid w:val="00D03A8A"/>
    <w:rsid w:val="00D040D8"/>
    <w:rsid w:val="00D0510C"/>
    <w:rsid w:val="00D057F4"/>
    <w:rsid w:val="00D05BDC"/>
    <w:rsid w:val="00D05C9F"/>
    <w:rsid w:val="00D062D4"/>
    <w:rsid w:val="00D0635A"/>
    <w:rsid w:val="00D066E6"/>
    <w:rsid w:val="00D072A6"/>
    <w:rsid w:val="00D078A8"/>
    <w:rsid w:val="00D07B64"/>
    <w:rsid w:val="00D10B8B"/>
    <w:rsid w:val="00D10CE7"/>
    <w:rsid w:val="00D10D6F"/>
    <w:rsid w:val="00D10F4B"/>
    <w:rsid w:val="00D121A7"/>
    <w:rsid w:val="00D1277A"/>
    <w:rsid w:val="00D12D03"/>
    <w:rsid w:val="00D1366D"/>
    <w:rsid w:val="00D1436D"/>
    <w:rsid w:val="00D14871"/>
    <w:rsid w:val="00D14E1D"/>
    <w:rsid w:val="00D15276"/>
    <w:rsid w:val="00D1534C"/>
    <w:rsid w:val="00D159D9"/>
    <w:rsid w:val="00D160E0"/>
    <w:rsid w:val="00D16357"/>
    <w:rsid w:val="00D167B9"/>
    <w:rsid w:val="00D16874"/>
    <w:rsid w:val="00D16AED"/>
    <w:rsid w:val="00D16B1C"/>
    <w:rsid w:val="00D1716E"/>
    <w:rsid w:val="00D172B2"/>
    <w:rsid w:val="00D17B43"/>
    <w:rsid w:val="00D17CEF"/>
    <w:rsid w:val="00D203AF"/>
    <w:rsid w:val="00D20507"/>
    <w:rsid w:val="00D20E1C"/>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C73"/>
    <w:rsid w:val="00D37CCE"/>
    <w:rsid w:val="00D4001A"/>
    <w:rsid w:val="00D4023B"/>
    <w:rsid w:val="00D40BB2"/>
    <w:rsid w:val="00D41013"/>
    <w:rsid w:val="00D417A3"/>
    <w:rsid w:val="00D4205C"/>
    <w:rsid w:val="00D42C3F"/>
    <w:rsid w:val="00D43291"/>
    <w:rsid w:val="00D43AE4"/>
    <w:rsid w:val="00D44F1B"/>
    <w:rsid w:val="00D450E8"/>
    <w:rsid w:val="00D46602"/>
    <w:rsid w:val="00D4677A"/>
    <w:rsid w:val="00D46A14"/>
    <w:rsid w:val="00D46CED"/>
    <w:rsid w:val="00D46D0E"/>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D88"/>
    <w:rsid w:val="00D565F1"/>
    <w:rsid w:val="00D56A84"/>
    <w:rsid w:val="00D56BE5"/>
    <w:rsid w:val="00D56CAC"/>
    <w:rsid w:val="00D56D89"/>
    <w:rsid w:val="00D57731"/>
    <w:rsid w:val="00D57832"/>
    <w:rsid w:val="00D607D9"/>
    <w:rsid w:val="00D60BC3"/>
    <w:rsid w:val="00D610EF"/>
    <w:rsid w:val="00D61DEA"/>
    <w:rsid w:val="00D621D4"/>
    <w:rsid w:val="00D625F4"/>
    <w:rsid w:val="00D62782"/>
    <w:rsid w:val="00D63F05"/>
    <w:rsid w:val="00D64786"/>
    <w:rsid w:val="00D64E29"/>
    <w:rsid w:val="00D64E3E"/>
    <w:rsid w:val="00D65644"/>
    <w:rsid w:val="00D658C3"/>
    <w:rsid w:val="00D65A34"/>
    <w:rsid w:val="00D67329"/>
    <w:rsid w:val="00D6735F"/>
    <w:rsid w:val="00D67DF6"/>
    <w:rsid w:val="00D709AE"/>
    <w:rsid w:val="00D71203"/>
    <w:rsid w:val="00D71342"/>
    <w:rsid w:val="00D71878"/>
    <w:rsid w:val="00D723D6"/>
    <w:rsid w:val="00D7330B"/>
    <w:rsid w:val="00D7371A"/>
    <w:rsid w:val="00D7391B"/>
    <w:rsid w:val="00D74215"/>
    <w:rsid w:val="00D747F3"/>
    <w:rsid w:val="00D74AB0"/>
    <w:rsid w:val="00D74FDE"/>
    <w:rsid w:val="00D7556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90537"/>
    <w:rsid w:val="00D907F4"/>
    <w:rsid w:val="00D9090C"/>
    <w:rsid w:val="00D90B42"/>
    <w:rsid w:val="00D90C59"/>
    <w:rsid w:val="00D90F60"/>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B24"/>
    <w:rsid w:val="00DA0D07"/>
    <w:rsid w:val="00DA14F3"/>
    <w:rsid w:val="00DA2B2C"/>
    <w:rsid w:val="00DA50AE"/>
    <w:rsid w:val="00DA55F2"/>
    <w:rsid w:val="00DA5D38"/>
    <w:rsid w:val="00DA618B"/>
    <w:rsid w:val="00DA6550"/>
    <w:rsid w:val="00DA73CE"/>
    <w:rsid w:val="00DA78A7"/>
    <w:rsid w:val="00DA78A9"/>
    <w:rsid w:val="00DB11F2"/>
    <w:rsid w:val="00DB1422"/>
    <w:rsid w:val="00DB1ABF"/>
    <w:rsid w:val="00DB1F82"/>
    <w:rsid w:val="00DB26C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C8A"/>
    <w:rsid w:val="00DC6115"/>
    <w:rsid w:val="00DC63BD"/>
    <w:rsid w:val="00DC6C2B"/>
    <w:rsid w:val="00DC6E3F"/>
    <w:rsid w:val="00DC6FD4"/>
    <w:rsid w:val="00DC7703"/>
    <w:rsid w:val="00DC7A9A"/>
    <w:rsid w:val="00DD01B0"/>
    <w:rsid w:val="00DD10A3"/>
    <w:rsid w:val="00DD1DC2"/>
    <w:rsid w:val="00DD2291"/>
    <w:rsid w:val="00DD2599"/>
    <w:rsid w:val="00DD2646"/>
    <w:rsid w:val="00DD274B"/>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E1A"/>
    <w:rsid w:val="00DE2390"/>
    <w:rsid w:val="00DE414F"/>
    <w:rsid w:val="00DE416B"/>
    <w:rsid w:val="00DE4B65"/>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64"/>
    <w:rsid w:val="00DF42A3"/>
    <w:rsid w:val="00DF43D8"/>
    <w:rsid w:val="00DF51A0"/>
    <w:rsid w:val="00DF6971"/>
    <w:rsid w:val="00DF6A0A"/>
    <w:rsid w:val="00DF6E9E"/>
    <w:rsid w:val="00DF7952"/>
    <w:rsid w:val="00DF7D2F"/>
    <w:rsid w:val="00DF7FBE"/>
    <w:rsid w:val="00E009BE"/>
    <w:rsid w:val="00E00F48"/>
    <w:rsid w:val="00E01EB5"/>
    <w:rsid w:val="00E01EC6"/>
    <w:rsid w:val="00E02303"/>
    <w:rsid w:val="00E026E9"/>
    <w:rsid w:val="00E02CCB"/>
    <w:rsid w:val="00E0342F"/>
    <w:rsid w:val="00E03C8A"/>
    <w:rsid w:val="00E0424D"/>
    <w:rsid w:val="00E04EC7"/>
    <w:rsid w:val="00E05EBC"/>
    <w:rsid w:val="00E062DC"/>
    <w:rsid w:val="00E063A4"/>
    <w:rsid w:val="00E068E4"/>
    <w:rsid w:val="00E0696F"/>
    <w:rsid w:val="00E07360"/>
    <w:rsid w:val="00E07C69"/>
    <w:rsid w:val="00E103EF"/>
    <w:rsid w:val="00E11508"/>
    <w:rsid w:val="00E1202E"/>
    <w:rsid w:val="00E12105"/>
    <w:rsid w:val="00E128C2"/>
    <w:rsid w:val="00E133F1"/>
    <w:rsid w:val="00E139D8"/>
    <w:rsid w:val="00E13DFC"/>
    <w:rsid w:val="00E14879"/>
    <w:rsid w:val="00E14CF8"/>
    <w:rsid w:val="00E14E16"/>
    <w:rsid w:val="00E154B2"/>
    <w:rsid w:val="00E15E4D"/>
    <w:rsid w:val="00E160A9"/>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4138"/>
    <w:rsid w:val="00E24BE8"/>
    <w:rsid w:val="00E24FFB"/>
    <w:rsid w:val="00E2501F"/>
    <w:rsid w:val="00E25167"/>
    <w:rsid w:val="00E252C5"/>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6AF1"/>
    <w:rsid w:val="00E36EE0"/>
    <w:rsid w:val="00E37719"/>
    <w:rsid w:val="00E3799B"/>
    <w:rsid w:val="00E37AAA"/>
    <w:rsid w:val="00E37C16"/>
    <w:rsid w:val="00E40941"/>
    <w:rsid w:val="00E40B2C"/>
    <w:rsid w:val="00E40BCF"/>
    <w:rsid w:val="00E41940"/>
    <w:rsid w:val="00E42196"/>
    <w:rsid w:val="00E434F2"/>
    <w:rsid w:val="00E4414F"/>
    <w:rsid w:val="00E44D3D"/>
    <w:rsid w:val="00E456ED"/>
    <w:rsid w:val="00E457E1"/>
    <w:rsid w:val="00E45867"/>
    <w:rsid w:val="00E45C2D"/>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A0F"/>
    <w:rsid w:val="00E70344"/>
    <w:rsid w:val="00E707B7"/>
    <w:rsid w:val="00E709F3"/>
    <w:rsid w:val="00E70EFF"/>
    <w:rsid w:val="00E70FD4"/>
    <w:rsid w:val="00E714B9"/>
    <w:rsid w:val="00E71D98"/>
    <w:rsid w:val="00E73F64"/>
    <w:rsid w:val="00E7403F"/>
    <w:rsid w:val="00E74686"/>
    <w:rsid w:val="00E74EF3"/>
    <w:rsid w:val="00E7595B"/>
    <w:rsid w:val="00E75C2A"/>
    <w:rsid w:val="00E767DD"/>
    <w:rsid w:val="00E77221"/>
    <w:rsid w:val="00E77359"/>
    <w:rsid w:val="00E77991"/>
    <w:rsid w:val="00E779FD"/>
    <w:rsid w:val="00E80063"/>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69F"/>
    <w:rsid w:val="00E83BF1"/>
    <w:rsid w:val="00E840D5"/>
    <w:rsid w:val="00E843DD"/>
    <w:rsid w:val="00E8465F"/>
    <w:rsid w:val="00E847AB"/>
    <w:rsid w:val="00E84895"/>
    <w:rsid w:val="00E85070"/>
    <w:rsid w:val="00E85F98"/>
    <w:rsid w:val="00E863C1"/>
    <w:rsid w:val="00E8672D"/>
    <w:rsid w:val="00E86A19"/>
    <w:rsid w:val="00E87457"/>
    <w:rsid w:val="00E87D42"/>
    <w:rsid w:val="00E90538"/>
    <w:rsid w:val="00E90885"/>
    <w:rsid w:val="00E90917"/>
    <w:rsid w:val="00E910EA"/>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379"/>
    <w:rsid w:val="00EA58A7"/>
    <w:rsid w:val="00EA60A5"/>
    <w:rsid w:val="00EA677A"/>
    <w:rsid w:val="00EA6A05"/>
    <w:rsid w:val="00EA6C49"/>
    <w:rsid w:val="00EA6CA0"/>
    <w:rsid w:val="00EA72DF"/>
    <w:rsid w:val="00EA7CCC"/>
    <w:rsid w:val="00EB0378"/>
    <w:rsid w:val="00EB09A7"/>
    <w:rsid w:val="00EB0A6E"/>
    <w:rsid w:val="00EB100E"/>
    <w:rsid w:val="00EB16E4"/>
    <w:rsid w:val="00EB1DC4"/>
    <w:rsid w:val="00EB41FB"/>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89F"/>
    <w:rsid w:val="00EC2485"/>
    <w:rsid w:val="00EC2969"/>
    <w:rsid w:val="00EC2FA5"/>
    <w:rsid w:val="00EC3DAA"/>
    <w:rsid w:val="00EC41EA"/>
    <w:rsid w:val="00EC437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CC"/>
    <w:rsid w:val="00ED4382"/>
    <w:rsid w:val="00ED468D"/>
    <w:rsid w:val="00ED479C"/>
    <w:rsid w:val="00ED4E33"/>
    <w:rsid w:val="00ED4EAD"/>
    <w:rsid w:val="00ED51AF"/>
    <w:rsid w:val="00ED5EA3"/>
    <w:rsid w:val="00ED6337"/>
    <w:rsid w:val="00ED660F"/>
    <w:rsid w:val="00ED6B43"/>
    <w:rsid w:val="00EE0337"/>
    <w:rsid w:val="00EE0532"/>
    <w:rsid w:val="00EE067B"/>
    <w:rsid w:val="00EE0A2E"/>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7084"/>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2127"/>
    <w:rsid w:val="00F0236B"/>
    <w:rsid w:val="00F02382"/>
    <w:rsid w:val="00F028DD"/>
    <w:rsid w:val="00F02A52"/>
    <w:rsid w:val="00F03D01"/>
    <w:rsid w:val="00F03E8B"/>
    <w:rsid w:val="00F0504E"/>
    <w:rsid w:val="00F05FF9"/>
    <w:rsid w:val="00F06267"/>
    <w:rsid w:val="00F0645E"/>
    <w:rsid w:val="00F06A43"/>
    <w:rsid w:val="00F07562"/>
    <w:rsid w:val="00F07B9A"/>
    <w:rsid w:val="00F07CD2"/>
    <w:rsid w:val="00F10491"/>
    <w:rsid w:val="00F10A48"/>
    <w:rsid w:val="00F10BF8"/>
    <w:rsid w:val="00F1252F"/>
    <w:rsid w:val="00F129EA"/>
    <w:rsid w:val="00F13061"/>
    <w:rsid w:val="00F13259"/>
    <w:rsid w:val="00F1363A"/>
    <w:rsid w:val="00F13E05"/>
    <w:rsid w:val="00F147DB"/>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4D5"/>
    <w:rsid w:val="00F32819"/>
    <w:rsid w:val="00F332B5"/>
    <w:rsid w:val="00F340CE"/>
    <w:rsid w:val="00F3469A"/>
    <w:rsid w:val="00F34EF2"/>
    <w:rsid w:val="00F35186"/>
    <w:rsid w:val="00F353D2"/>
    <w:rsid w:val="00F356D5"/>
    <w:rsid w:val="00F35A53"/>
    <w:rsid w:val="00F360A1"/>
    <w:rsid w:val="00F36ECF"/>
    <w:rsid w:val="00F3740D"/>
    <w:rsid w:val="00F37849"/>
    <w:rsid w:val="00F4014D"/>
    <w:rsid w:val="00F408FC"/>
    <w:rsid w:val="00F40EEC"/>
    <w:rsid w:val="00F413B7"/>
    <w:rsid w:val="00F41C52"/>
    <w:rsid w:val="00F41F17"/>
    <w:rsid w:val="00F4201A"/>
    <w:rsid w:val="00F426B0"/>
    <w:rsid w:val="00F43417"/>
    <w:rsid w:val="00F43B8C"/>
    <w:rsid w:val="00F440A6"/>
    <w:rsid w:val="00F440DD"/>
    <w:rsid w:val="00F444F0"/>
    <w:rsid w:val="00F44EA5"/>
    <w:rsid w:val="00F4677D"/>
    <w:rsid w:val="00F46FBC"/>
    <w:rsid w:val="00F474C0"/>
    <w:rsid w:val="00F503AB"/>
    <w:rsid w:val="00F50939"/>
    <w:rsid w:val="00F50F56"/>
    <w:rsid w:val="00F5126E"/>
    <w:rsid w:val="00F5140D"/>
    <w:rsid w:val="00F5171E"/>
    <w:rsid w:val="00F522E3"/>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9CD"/>
    <w:rsid w:val="00F759D1"/>
    <w:rsid w:val="00F75BE8"/>
    <w:rsid w:val="00F75FE4"/>
    <w:rsid w:val="00F760AD"/>
    <w:rsid w:val="00F760B4"/>
    <w:rsid w:val="00F767C7"/>
    <w:rsid w:val="00F77877"/>
    <w:rsid w:val="00F77D80"/>
    <w:rsid w:val="00F77E04"/>
    <w:rsid w:val="00F80408"/>
    <w:rsid w:val="00F80636"/>
    <w:rsid w:val="00F808B2"/>
    <w:rsid w:val="00F80B6D"/>
    <w:rsid w:val="00F81AF6"/>
    <w:rsid w:val="00F8394B"/>
    <w:rsid w:val="00F83F23"/>
    <w:rsid w:val="00F8517C"/>
    <w:rsid w:val="00F85B34"/>
    <w:rsid w:val="00F85C14"/>
    <w:rsid w:val="00F86192"/>
    <w:rsid w:val="00F8657B"/>
    <w:rsid w:val="00F867A5"/>
    <w:rsid w:val="00F86F0D"/>
    <w:rsid w:val="00F87250"/>
    <w:rsid w:val="00F87885"/>
    <w:rsid w:val="00F87D46"/>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51B"/>
    <w:rsid w:val="00FA398D"/>
    <w:rsid w:val="00FA3D2F"/>
    <w:rsid w:val="00FA4797"/>
    <w:rsid w:val="00FA5538"/>
    <w:rsid w:val="00FA589D"/>
    <w:rsid w:val="00FA5961"/>
    <w:rsid w:val="00FA6D61"/>
    <w:rsid w:val="00FA78C8"/>
    <w:rsid w:val="00FA7F72"/>
    <w:rsid w:val="00FB06B2"/>
    <w:rsid w:val="00FB085C"/>
    <w:rsid w:val="00FB0988"/>
    <w:rsid w:val="00FB1BB3"/>
    <w:rsid w:val="00FB20ED"/>
    <w:rsid w:val="00FB30F8"/>
    <w:rsid w:val="00FB33E6"/>
    <w:rsid w:val="00FB3D52"/>
    <w:rsid w:val="00FB3F77"/>
    <w:rsid w:val="00FB465D"/>
    <w:rsid w:val="00FB46D7"/>
    <w:rsid w:val="00FB585D"/>
    <w:rsid w:val="00FB5D97"/>
    <w:rsid w:val="00FB610A"/>
    <w:rsid w:val="00FB6E3E"/>
    <w:rsid w:val="00FB6EF5"/>
    <w:rsid w:val="00FB7E36"/>
    <w:rsid w:val="00FC014B"/>
    <w:rsid w:val="00FC025E"/>
    <w:rsid w:val="00FC0716"/>
    <w:rsid w:val="00FC08DB"/>
    <w:rsid w:val="00FC1021"/>
    <w:rsid w:val="00FC1073"/>
    <w:rsid w:val="00FC1164"/>
    <w:rsid w:val="00FC1526"/>
    <w:rsid w:val="00FC1852"/>
    <w:rsid w:val="00FC1C9F"/>
    <w:rsid w:val="00FC2B6C"/>
    <w:rsid w:val="00FC2CF1"/>
    <w:rsid w:val="00FC32E8"/>
    <w:rsid w:val="00FC3420"/>
    <w:rsid w:val="00FC3725"/>
    <w:rsid w:val="00FC4063"/>
    <w:rsid w:val="00FC46D5"/>
    <w:rsid w:val="00FC46F4"/>
    <w:rsid w:val="00FC471B"/>
    <w:rsid w:val="00FC4EED"/>
    <w:rsid w:val="00FC617C"/>
    <w:rsid w:val="00FC66DE"/>
    <w:rsid w:val="00FC69F9"/>
    <w:rsid w:val="00FC6EC2"/>
    <w:rsid w:val="00FC714F"/>
    <w:rsid w:val="00FC75D6"/>
    <w:rsid w:val="00FC7DBD"/>
    <w:rsid w:val="00FD09ED"/>
    <w:rsid w:val="00FD0FB0"/>
    <w:rsid w:val="00FD17C7"/>
    <w:rsid w:val="00FD1829"/>
    <w:rsid w:val="00FD1B3F"/>
    <w:rsid w:val="00FD239F"/>
    <w:rsid w:val="00FD2962"/>
    <w:rsid w:val="00FD402C"/>
    <w:rsid w:val="00FD4CDF"/>
    <w:rsid w:val="00FD4D07"/>
    <w:rsid w:val="00FD78B3"/>
    <w:rsid w:val="00FE04EF"/>
    <w:rsid w:val="00FE0890"/>
    <w:rsid w:val="00FE0909"/>
    <w:rsid w:val="00FE0F7D"/>
    <w:rsid w:val="00FE156C"/>
    <w:rsid w:val="00FE16D1"/>
    <w:rsid w:val="00FE18F7"/>
    <w:rsid w:val="00FE1F27"/>
    <w:rsid w:val="00FE2DCB"/>
    <w:rsid w:val="00FE2FCD"/>
    <w:rsid w:val="00FE31FC"/>
    <w:rsid w:val="00FE35B5"/>
    <w:rsid w:val="00FE3829"/>
    <w:rsid w:val="00FE3B00"/>
    <w:rsid w:val="00FE3CB7"/>
    <w:rsid w:val="00FE3CBB"/>
    <w:rsid w:val="00FE3E1C"/>
    <w:rsid w:val="00FE4FE6"/>
    <w:rsid w:val="00FE5986"/>
    <w:rsid w:val="00FE649C"/>
    <w:rsid w:val="00FE671C"/>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150171"/>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hyperlink" Target="http://SuperCIATA.smuu.com.br" TargetMode="External"/><Relationship Id="rId17" Type="http://schemas.microsoft.com/office/2016/09/relationships/commentsIds" Target="commentsIds.xml"/><Relationship Id="rId25" Type="http://schemas.microsoft.com/office/2011/relationships/people" Target="people.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6001</TotalTime>
  <Pages>79</Pages>
  <Words>26898</Words>
  <Characters>163005</Characters>
  <Application>Microsoft Office Word</Application>
  <DocSecurity>0</DocSecurity>
  <Lines>4075</Lines>
  <Paragraphs>2020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997</cp:revision>
  <cp:lastPrinted>2025-12-04T17:55:00Z</cp:lastPrinted>
  <dcterms:created xsi:type="dcterms:W3CDTF">2026-01-09T11:19:00Z</dcterms:created>
  <dcterms:modified xsi:type="dcterms:W3CDTF">2026-01-27T15:02:00Z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zotero-version="7.0.31"&gt;&lt;session id="oMfbqTdy"/&gt;&lt;style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