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C05C2EC" w:rsidR="000752AD" w:rsidRPr="009B6CCF" w:rsidRDefault="000752AD" w:rsidP="000752AD">
      <w:pPr>
        <w:ind w:firstLine="0"/>
        <w:contextualSpacing/>
        <w:jc w:val="center"/>
      </w:pPr>
      <w:r w:rsidRPr="009B6CCF">
        <w:rPr>
          <w:rFonts w:cs="Arial"/>
          <w:b/>
          <w:bCs/>
          <w:szCs w:val="24"/>
        </w:rPr>
        <w:t xml:space="preserve">Do CIATA ao CTM: Georreferenciamento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rFonts w:cs="Arial"/>
          <w:szCs w:val="24"/>
        </w:rPr>
      </w:pPr>
    </w:p>
    <w:p w14:paraId="2112716D" w14:textId="5B961985" w:rsidR="00926561" w:rsidRDefault="00926561" w:rsidP="000752AD">
      <w:pPr>
        <w:ind w:firstLine="0"/>
        <w:contextualSpacing/>
        <w:jc w:val="center"/>
        <w:rPr>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04764C93" w:rsidR="006D3D4B" w:rsidRDefault="006D3D4B" w:rsidP="0087023B">
      <w:pPr>
        <w:ind w:firstLine="0"/>
        <w:jc w:val="center"/>
        <w:rPr>
          <w:b/>
        </w:rPr>
      </w:pPr>
      <w:r w:rsidRPr="0087023B">
        <w:rPr>
          <w:b/>
        </w:rPr>
        <w:lastRenderedPageBreak/>
        <w:t>RESUMO</w:t>
      </w:r>
    </w:p>
    <w:p w14:paraId="7F7731AC" w14:textId="77777777" w:rsidR="00AE53DD" w:rsidRPr="0087023B" w:rsidRDefault="00AE53DD" w:rsidP="0087023B">
      <w:pPr>
        <w:ind w:firstLine="0"/>
        <w:jc w:val="center"/>
        <w:rPr>
          <w:b/>
        </w:rPr>
      </w:pPr>
    </w:p>
    <w:p w14:paraId="716AF8C4" w14:textId="77777777" w:rsidR="00024078" w:rsidRDefault="00024078" w:rsidP="00024078">
      <w:pPr>
        <w:ind w:firstLine="0"/>
      </w:pPr>
      <w:r>
        <w:t xml:space="preserve">O georreferenciamento de parcelas urbanas é essencial para a gestão municipal, apoiando o planejamento urbano, a regularização fundiária e a segurança jurídica. Apesar desses benefícios, a cobertura de georreferenciamento nos municípios brasileiros é limitada: em 2019, apenas 21% possuíam uma base cadastral georreferenciada. Diante dessa lacuna, este trabalho propõe uma metodologia baseada no modelo </w:t>
      </w:r>
      <w:r w:rsidRPr="00024078">
        <w:rPr>
          <w:i/>
          <w:iCs/>
        </w:rPr>
        <w:t>Fit-For-Purpose</w:t>
      </w:r>
      <w:r>
        <w:t xml:space="preserve"> para a espacialização da malha fundiária em larga escala.</w:t>
      </w:r>
    </w:p>
    <w:p w14:paraId="4D7C92E5" w14:textId="57916283" w:rsidR="00024078" w:rsidRDefault="00024078" w:rsidP="00024078">
      <w:pPr>
        <w:ind w:firstLine="0"/>
      </w:pPr>
      <w:r>
        <w:t xml:space="preserve">A abordagem integra dados do cadastro textual municipal, da base colaborativa </w:t>
      </w:r>
      <w:r w:rsidRPr="001B0F11">
        <w:rPr>
          <w:i/>
          <w:iCs/>
        </w:rPr>
        <w:t>OpenStreetMap</w:t>
      </w:r>
      <w:r>
        <w:t xml:space="preserve"> e do Cadastro Nacional de Endereços para Fins Estatísticos (CNEFE) </w:t>
      </w:r>
      <w:r w:rsidR="001B0F11">
        <w:t>–</w:t>
      </w:r>
      <w:r>
        <w:t xml:space="preserve"> base de dados georreferenciada do IBGE que reúne o inventário de endereços de todo o território nacional. A aplicação do método resultou em um percentual de vinculação automatizada de 55% das quadras entre os domínios do cadastro textual e do CNEFE.</w:t>
      </w:r>
    </w:p>
    <w:p w14:paraId="56320026" w14:textId="3A280EB0" w:rsidR="006D3D4B" w:rsidRPr="009B6CCF" w:rsidRDefault="00024078" w:rsidP="00024078">
      <w:pPr>
        <w:ind w:firstLine="0"/>
      </w:pPr>
      <w:r>
        <w:t xml:space="preserve">Para a validação da acurácia, realizou-se uma análise em 16 das 84 quadras da área de estudo, totalizando 64 faces de quadra. Os indicadores demonstraram que 93,8% das amostras apresentam erro posicional inferior a 5 metros, acurácia suficiente para o planejamento urbano em escala macro e para o cumprimento de exigências governamentais, como o SINTER. Além disso, a identificação de divergências atua como ferramenta de diagnóstico, revelando lacunas na integridade das bases utilizadas. Por fim, a estruturação dos registros resultou em um banco de dados geoespaciais apto a subsidiar futuras aplicações de </w:t>
      </w:r>
      <w:r w:rsidRPr="000750B7">
        <w:rPr>
          <w:i/>
          <w:iCs/>
        </w:rPr>
        <w:t>deep learning</w:t>
      </w:r>
      <w:r>
        <w:t xml:space="preserve"> para a automação e o refinamento da classificação de padrões urbanos.</w:t>
      </w:r>
    </w:p>
    <w:p w14:paraId="573C8965" w14:textId="77777777" w:rsidR="006D3D4B" w:rsidRPr="009B6CCF" w:rsidRDefault="006D3D4B" w:rsidP="006D3D4B">
      <w:r w:rsidRPr="009B6CCF">
        <w:t> </w:t>
      </w:r>
    </w:p>
    <w:p w14:paraId="05A9B273" w14:textId="08244E74" w:rsidR="006D3D4B" w:rsidRPr="008A0107" w:rsidRDefault="008A0107" w:rsidP="006D3D4B">
      <w:r>
        <w:t>Palavras</w:t>
      </w:r>
      <w:r w:rsidR="001C3087">
        <w:t>-chave</w:t>
      </w:r>
      <w:r w:rsidR="006D3D4B" w:rsidRPr="008A0107">
        <w:t xml:space="preserve">: </w:t>
      </w:r>
      <w:r w:rsidRPr="008A0107">
        <w:t>Gestão Territorial, Cadastro Territorial Multifinalitário, Espacialização de Parcelas Territoriais</w:t>
      </w:r>
      <w:r w:rsidR="0035611E">
        <w:t xml:space="preserve">, </w:t>
      </w:r>
      <w:r w:rsidR="0035611E" w:rsidRPr="0035611E">
        <w:t>Fit-for-Purpose</w:t>
      </w:r>
      <w:r w:rsidR="006D3D4B" w:rsidRPr="008A0107">
        <w:t>, LADM.</w:t>
      </w:r>
    </w:p>
    <w:p w14:paraId="5A2FA132" w14:textId="77777777" w:rsidR="006D3D4B" w:rsidRPr="008A0107" w:rsidRDefault="006D3D4B" w:rsidP="006D3D4B"/>
    <w:p w14:paraId="7047D693" w14:textId="74FFBB7F" w:rsidR="006D3D4B" w:rsidRDefault="006D3D4B" w:rsidP="00F80594">
      <w:pPr>
        <w:pageBreakBefore/>
        <w:ind w:firstLine="0"/>
        <w:jc w:val="center"/>
        <w:rPr>
          <w:b/>
          <w:lang w:val="en-US"/>
        </w:rPr>
      </w:pPr>
      <w:r w:rsidRPr="00AA0799">
        <w:rPr>
          <w:b/>
          <w:lang w:val="en-US"/>
        </w:rPr>
        <w:lastRenderedPageBreak/>
        <w:t>SUMMARY</w:t>
      </w:r>
    </w:p>
    <w:p w14:paraId="5A1C12DC" w14:textId="77777777" w:rsidR="00AE53DD" w:rsidRPr="00AA0799" w:rsidRDefault="00AE53DD" w:rsidP="00B91F15">
      <w:pPr>
        <w:ind w:firstLine="0"/>
        <w:jc w:val="center"/>
        <w:rPr>
          <w:b/>
          <w:lang w:val="en-US"/>
        </w:rPr>
      </w:pPr>
    </w:p>
    <w:p w14:paraId="3A854DD7" w14:textId="77777777" w:rsidR="00AE53DD" w:rsidRPr="00AE53DD" w:rsidRDefault="00AE53DD" w:rsidP="00AE53DD">
      <w:pPr>
        <w:ind w:firstLine="0"/>
        <w:rPr>
          <w:lang w:val="en-US"/>
        </w:rPr>
      </w:pPr>
      <w:r w:rsidRPr="00AE53DD">
        <w:rPr>
          <w:lang w:val="en-US"/>
        </w:rPr>
        <w:t>The georeferencing of urban parcels is essential for municipal management, supporting urban planning, land regularization, and legal certainty. Despite these benefits, georeferencing coverage in Brazilian municipalities is limited: in 2019, only 21% possessed a georeferenced cadastral base. Given this gap, this work proposes a methodology based on the Fit-For-Purpose model for large-scale spatialization of the land mesh.</w:t>
      </w:r>
    </w:p>
    <w:p w14:paraId="79E95F79" w14:textId="77777777" w:rsidR="00AE53DD" w:rsidRPr="00AE53DD" w:rsidRDefault="00AE53DD" w:rsidP="00AE53DD">
      <w:pPr>
        <w:ind w:firstLine="0"/>
        <w:rPr>
          <w:lang w:val="en-US"/>
        </w:rPr>
      </w:pPr>
      <w:r w:rsidRPr="00AE53DD">
        <w:rPr>
          <w:lang w:val="en-US"/>
        </w:rPr>
        <w:t>The approach integrates data from the municipal textual cadastre, the OpenStreetMap collaborative base, and the National Address Directory for Statistical Purposes (CNEFE) — an IBGE georeferenced database that gathers the address inventory for the entire national territory. The application of the method resulted in an automated linking rate of 55% of the blocks between the textual cadastre and CNEFE domains.</w:t>
      </w:r>
    </w:p>
    <w:p w14:paraId="5CF2EAAD" w14:textId="762965F4" w:rsidR="00FA3586" w:rsidRDefault="00AE53DD" w:rsidP="00AE53DD">
      <w:pPr>
        <w:ind w:firstLine="0"/>
        <w:rPr>
          <w:lang w:val="en-US"/>
        </w:rPr>
      </w:pPr>
      <w:r w:rsidRPr="00AE53DD">
        <w:rPr>
          <w:lang w:val="en-US"/>
        </w:rPr>
        <w:t>To validate accuracy, an analysis was conducted on 16 of the 84 blocks in the study area, totaling 64 block faces. The indicators demonstrated that 93.8% of the samples present a positional error of less than 5 meters, an accuracy sufficient for macro-scale urban planning and for meeting government requirements, such as SINTER. Furthermore, the identification of discrepancies acts as a diagnostic tool, revealing gaps in the integrity of the databases used. Finally, the structuring of the records resulted in a geospatial database suitable for subsidizing future deep learning applications for the automation and refinement of urban pattern classification.</w:t>
      </w:r>
    </w:p>
    <w:p w14:paraId="6573AC98" w14:textId="77777777" w:rsidR="00ED256D" w:rsidRDefault="00ED256D" w:rsidP="00ED256D">
      <w:pPr>
        <w:ind w:firstLine="0"/>
        <w:rPr>
          <w:lang w:val="en-US"/>
        </w:rPr>
      </w:pPr>
    </w:p>
    <w:p w14:paraId="0F938DE3" w14:textId="4DAB784E" w:rsidR="00FA3586" w:rsidRPr="00BC73BE" w:rsidRDefault="00FA3586" w:rsidP="00FA3586">
      <w:pPr>
        <w:rPr>
          <w:lang w:val="en-US"/>
        </w:rPr>
      </w:pPr>
      <w:r w:rsidRPr="00BC73BE">
        <w:rPr>
          <w:lang w:val="en-US"/>
        </w:rPr>
        <w:t>Keywords: Land Management, Multi-Purpose Territorial Cadastre, Spatialization of Territorial Parcels</w:t>
      </w:r>
      <w:r w:rsidR="00D47999">
        <w:rPr>
          <w:lang w:val="en-US"/>
        </w:rPr>
        <w:t>, Fit-for-Purpose</w:t>
      </w:r>
      <w:r w:rsidRPr="00BC73BE">
        <w:rPr>
          <w:lang w:val="en-US"/>
        </w:rPr>
        <w:t>, LADM.</w:t>
      </w:r>
    </w:p>
    <w:p w14:paraId="2524CB2F" w14:textId="77777777" w:rsidR="00FA3586" w:rsidRDefault="00FA3586" w:rsidP="001737D8">
      <w:pPr>
        <w:ind w:firstLine="0"/>
        <w:rPr>
          <w:lang w:val="en-US"/>
        </w:rPr>
      </w:pPr>
    </w:p>
    <w:p w14:paraId="3C0905A7" w14:textId="479FDA4E" w:rsidR="00C007E3" w:rsidRDefault="00C007E3">
      <w:pPr>
        <w:rPr>
          <w:lang w:val="en-US"/>
        </w:rPr>
      </w:pPr>
      <w:r>
        <w:rPr>
          <w:lang w:val="en-US"/>
        </w:rPr>
        <w:br w:type="page"/>
      </w:r>
    </w:p>
    <w:p w14:paraId="6DFA049A" w14:textId="39AC6AE7" w:rsidR="006B74B0" w:rsidRDefault="006B74B0">
      <w:pPr>
        <w:pStyle w:val="ndicedeilustraes"/>
        <w:tabs>
          <w:tab w:val="right" w:leader="underscore" w:pos="9061"/>
        </w:tabs>
      </w:pPr>
    </w:p>
    <w:p w14:paraId="301F2D53" w14:textId="5535047D" w:rsidR="000E6702" w:rsidRDefault="00C007E3">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fldChar w:fldCharType="begin"/>
      </w:r>
      <w:r>
        <w:instrText xml:space="preserve"> TOC \c "Figura" </w:instrText>
      </w:r>
      <w:r>
        <w:fldChar w:fldCharType="separate"/>
      </w:r>
      <w:r w:rsidR="000E6702">
        <w:rPr>
          <w:noProof/>
        </w:rPr>
        <w:t>Figura 1: Exemplo de diagrama UML</w:t>
      </w:r>
      <w:r w:rsidR="000E6702">
        <w:rPr>
          <w:noProof/>
        </w:rPr>
        <w:tab/>
      </w:r>
      <w:r w:rsidR="000E6702">
        <w:rPr>
          <w:noProof/>
        </w:rPr>
        <w:fldChar w:fldCharType="begin"/>
      </w:r>
      <w:r w:rsidR="000E6702">
        <w:rPr>
          <w:noProof/>
        </w:rPr>
        <w:instrText xml:space="preserve"> PAGEREF _Toc226209212 \h </w:instrText>
      </w:r>
      <w:r w:rsidR="000E6702">
        <w:rPr>
          <w:noProof/>
        </w:rPr>
      </w:r>
      <w:r w:rsidR="000E6702">
        <w:rPr>
          <w:noProof/>
        </w:rPr>
        <w:fldChar w:fldCharType="separate"/>
      </w:r>
      <w:r w:rsidR="000E6702">
        <w:rPr>
          <w:noProof/>
        </w:rPr>
        <w:t>24</w:t>
      </w:r>
      <w:r w:rsidR="000E6702">
        <w:rPr>
          <w:noProof/>
        </w:rPr>
        <w:fldChar w:fldCharType="end"/>
      </w:r>
    </w:p>
    <w:p w14:paraId="371AA6AA" w14:textId="068225BB"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2 – Classes básicas (</w:t>
      </w:r>
      <w:r w:rsidRPr="00FA2C83">
        <w:rPr>
          <w:noProof/>
        </w:rPr>
        <w:t>packages</w:t>
      </w:r>
      <w:r>
        <w:rPr>
          <w:noProof/>
        </w:rPr>
        <w:t>) do LADM e sua relação com CIATA e CNEFE</w:t>
      </w:r>
      <w:r>
        <w:rPr>
          <w:noProof/>
        </w:rPr>
        <w:tab/>
      </w:r>
      <w:r>
        <w:rPr>
          <w:noProof/>
        </w:rPr>
        <w:fldChar w:fldCharType="begin"/>
      </w:r>
      <w:r>
        <w:rPr>
          <w:noProof/>
        </w:rPr>
        <w:instrText xml:space="preserve"> PAGEREF _Toc226209213 \h </w:instrText>
      </w:r>
      <w:r>
        <w:rPr>
          <w:noProof/>
        </w:rPr>
      </w:r>
      <w:r>
        <w:rPr>
          <w:noProof/>
        </w:rPr>
        <w:fldChar w:fldCharType="separate"/>
      </w:r>
      <w:r>
        <w:rPr>
          <w:noProof/>
        </w:rPr>
        <w:t>25</w:t>
      </w:r>
      <w:r>
        <w:rPr>
          <w:noProof/>
        </w:rPr>
        <w:fldChar w:fldCharType="end"/>
      </w:r>
    </w:p>
    <w:p w14:paraId="1478959C" w14:textId="509E92A9"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3 – Associação </w:t>
      </w:r>
      <w:r w:rsidRPr="00FA2C83">
        <w:rPr>
          <w:noProof/>
        </w:rPr>
        <w:t>LA_SpatialUnit</w:t>
      </w:r>
      <w:r>
        <w:rPr>
          <w:noProof/>
        </w:rPr>
        <w:t xml:space="preserve"> e CIATA</w:t>
      </w:r>
      <w:r>
        <w:rPr>
          <w:noProof/>
        </w:rPr>
        <w:tab/>
      </w:r>
      <w:r>
        <w:rPr>
          <w:noProof/>
        </w:rPr>
        <w:fldChar w:fldCharType="begin"/>
      </w:r>
      <w:r>
        <w:rPr>
          <w:noProof/>
        </w:rPr>
        <w:instrText xml:space="preserve"> PAGEREF _Toc226209214 \h </w:instrText>
      </w:r>
      <w:r>
        <w:rPr>
          <w:noProof/>
        </w:rPr>
      </w:r>
      <w:r>
        <w:rPr>
          <w:noProof/>
        </w:rPr>
        <w:fldChar w:fldCharType="separate"/>
      </w:r>
      <w:r>
        <w:rPr>
          <w:noProof/>
        </w:rPr>
        <w:t>29</w:t>
      </w:r>
      <w:r>
        <w:rPr>
          <w:noProof/>
        </w:rPr>
        <w:fldChar w:fldCharType="end"/>
      </w:r>
    </w:p>
    <w:p w14:paraId="711050F1" w14:textId="70F23330"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4: Quadra gerada a partir do CNEFE</w:t>
      </w:r>
      <w:r>
        <w:rPr>
          <w:noProof/>
        </w:rPr>
        <w:tab/>
      </w:r>
      <w:r>
        <w:rPr>
          <w:noProof/>
        </w:rPr>
        <w:fldChar w:fldCharType="begin"/>
      </w:r>
      <w:r>
        <w:rPr>
          <w:noProof/>
        </w:rPr>
        <w:instrText xml:space="preserve"> PAGEREF _Toc226209215 \h </w:instrText>
      </w:r>
      <w:r>
        <w:rPr>
          <w:noProof/>
        </w:rPr>
      </w:r>
      <w:r>
        <w:rPr>
          <w:noProof/>
        </w:rPr>
        <w:fldChar w:fldCharType="separate"/>
      </w:r>
      <w:r>
        <w:rPr>
          <w:noProof/>
        </w:rPr>
        <w:t>33</w:t>
      </w:r>
      <w:r>
        <w:rPr>
          <w:noProof/>
        </w:rPr>
        <w:fldChar w:fldCharType="end"/>
      </w:r>
    </w:p>
    <w:p w14:paraId="19FE3480" w14:textId="79985415"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5 – Quadra gerada a partir do CTU/CIATA</w:t>
      </w:r>
      <w:r>
        <w:rPr>
          <w:noProof/>
        </w:rPr>
        <w:tab/>
      </w:r>
      <w:r>
        <w:rPr>
          <w:noProof/>
        </w:rPr>
        <w:fldChar w:fldCharType="begin"/>
      </w:r>
      <w:r>
        <w:rPr>
          <w:noProof/>
        </w:rPr>
        <w:instrText xml:space="preserve"> PAGEREF _Toc226209216 \h </w:instrText>
      </w:r>
      <w:r>
        <w:rPr>
          <w:noProof/>
        </w:rPr>
      </w:r>
      <w:r>
        <w:rPr>
          <w:noProof/>
        </w:rPr>
        <w:fldChar w:fldCharType="separate"/>
      </w:r>
      <w:r>
        <w:rPr>
          <w:noProof/>
        </w:rPr>
        <w:t>39</w:t>
      </w:r>
      <w:r>
        <w:rPr>
          <w:noProof/>
        </w:rPr>
        <w:fldChar w:fldCharType="end"/>
      </w:r>
    </w:p>
    <w:p w14:paraId="4830CB38" w14:textId="70963D27"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6 – Visualização dos objetos geográficos CNEFE</w:t>
      </w:r>
      <w:r>
        <w:rPr>
          <w:noProof/>
        </w:rPr>
        <w:tab/>
      </w:r>
      <w:r>
        <w:rPr>
          <w:noProof/>
        </w:rPr>
        <w:fldChar w:fldCharType="begin"/>
      </w:r>
      <w:r>
        <w:rPr>
          <w:noProof/>
        </w:rPr>
        <w:instrText xml:space="preserve"> PAGEREF _Toc226209217 \h </w:instrText>
      </w:r>
      <w:r>
        <w:rPr>
          <w:noProof/>
        </w:rPr>
      </w:r>
      <w:r>
        <w:rPr>
          <w:noProof/>
        </w:rPr>
        <w:fldChar w:fldCharType="separate"/>
      </w:r>
      <w:r>
        <w:rPr>
          <w:noProof/>
        </w:rPr>
        <w:t>64</w:t>
      </w:r>
      <w:r>
        <w:rPr>
          <w:noProof/>
        </w:rPr>
        <w:fldChar w:fldCharType="end"/>
      </w:r>
    </w:p>
    <w:p w14:paraId="12F11071" w14:textId="11F1009A"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7 – Fluxo de processamento do arquivo CIATA</w:t>
      </w:r>
      <w:r>
        <w:rPr>
          <w:noProof/>
        </w:rPr>
        <w:tab/>
      </w:r>
      <w:r>
        <w:rPr>
          <w:noProof/>
        </w:rPr>
        <w:fldChar w:fldCharType="begin"/>
      </w:r>
      <w:r>
        <w:rPr>
          <w:noProof/>
        </w:rPr>
        <w:instrText xml:space="preserve"> PAGEREF _Toc226209218 \h </w:instrText>
      </w:r>
      <w:r>
        <w:rPr>
          <w:noProof/>
        </w:rPr>
      </w:r>
      <w:r>
        <w:rPr>
          <w:noProof/>
        </w:rPr>
        <w:fldChar w:fldCharType="separate"/>
      </w:r>
      <w:r>
        <w:rPr>
          <w:noProof/>
        </w:rPr>
        <w:t>67</w:t>
      </w:r>
      <w:r>
        <w:rPr>
          <w:noProof/>
        </w:rPr>
        <w:fldChar w:fldCharType="end"/>
      </w:r>
    </w:p>
    <w:p w14:paraId="45108482" w14:textId="4C604F11"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8 – Fluxo de integração CI_ e CN_</w:t>
      </w:r>
      <w:r>
        <w:rPr>
          <w:noProof/>
        </w:rPr>
        <w:tab/>
      </w:r>
      <w:r>
        <w:rPr>
          <w:noProof/>
        </w:rPr>
        <w:fldChar w:fldCharType="begin"/>
      </w:r>
      <w:r>
        <w:rPr>
          <w:noProof/>
        </w:rPr>
        <w:instrText xml:space="preserve"> PAGEREF _Toc226209219 \h </w:instrText>
      </w:r>
      <w:r>
        <w:rPr>
          <w:noProof/>
        </w:rPr>
      </w:r>
      <w:r>
        <w:rPr>
          <w:noProof/>
        </w:rPr>
        <w:fldChar w:fldCharType="separate"/>
      </w:r>
      <w:r>
        <w:rPr>
          <w:noProof/>
        </w:rPr>
        <w:t>82</w:t>
      </w:r>
      <w:r>
        <w:rPr>
          <w:noProof/>
        </w:rPr>
        <w:fldChar w:fldCharType="end"/>
      </w:r>
    </w:p>
    <w:p w14:paraId="25B857AE" w14:textId="3BEB5DED"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9 – Quadra </w:t>
      </w:r>
      <w:r w:rsidRPr="00FA2C83">
        <w:rPr>
          <w:noProof/>
        </w:rPr>
        <w:t>SuperCIATA</w:t>
      </w:r>
      <w:r>
        <w:rPr>
          <w:noProof/>
        </w:rPr>
        <w:t xml:space="preserve"> (CNEFE+ CTU/CIATA)</w:t>
      </w:r>
      <w:r>
        <w:rPr>
          <w:noProof/>
        </w:rPr>
        <w:tab/>
      </w:r>
      <w:r>
        <w:rPr>
          <w:noProof/>
        </w:rPr>
        <w:fldChar w:fldCharType="begin"/>
      </w:r>
      <w:r>
        <w:rPr>
          <w:noProof/>
        </w:rPr>
        <w:instrText xml:space="preserve"> PAGEREF _Toc226209220 \h </w:instrText>
      </w:r>
      <w:r>
        <w:rPr>
          <w:noProof/>
        </w:rPr>
      </w:r>
      <w:r>
        <w:rPr>
          <w:noProof/>
        </w:rPr>
        <w:fldChar w:fldCharType="separate"/>
      </w:r>
      <w:r>
        <w:rPr>
          <w:noProof/>
        </w:rPr>
        <w:t>86</w:t>
      </w:r>
      <w:r>
        <w:rPr>
          <w:noProof/>
        </w:rPr>
        <w:fldChar w:fldCharType="end"/>
      </w:r>
    </w:p>
    <w:p w14:paraId="2C0869A1" w14:textId="5CF42C20"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10 – Ajuste de ângulo da Rua Caramurus com </w:t>
      </w:r>
      <w:r w:rsidRPr="00FA2C83">
        <w:rPr>
          <w:noProof/>
        </w:rPr>
        <w:t>OSM</w:t>
      </w:r>
      <w:r>
        <w:rPr>
          <w:noProof/>
        </w:rPr>
        <w:tab/>
      </w:r>
      <w:r>
        <w:rPr>
          <w:noProof/>
        </w:rPr>
        <w:fldChar w:fldCharType="begin"/>
      </w:r>
      <w:r>
        <w:rPr>
          <w:noProof/>
        </w:rPr>
        <w:instrText xml:space="preserve"> PAGEREF _Toc226209221 \h </w:instrText>
      </w:r>
      <w:r>
        <w:rPr>
          <w:noProof/>
        </w:rPr>
      </w:r>
      <w:r>
        <w:rPr>
          <w:noProof/>
        </w:rPr>
        <w:fldChar w:fldCharType="separate"/>
      </w:r>
      <w:r>
        <w:rPr>
          <w:noProof/>
        </w:rPr>
        <w:t>92</w:t>
      </w:r>
      <w:r>
        <w:rPr>
          <w:noProof/>
        </w:rPr>
        <w:fldChar w:fldCharType="end"/>
      </w:r>
    </w:p>
    <w:p w14:paraId="59C920E6" w14:textId="23A27F1F"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11 – Quadra 01.03.002.3.0054 rotacionada com </w:t>
      </w:r>
      <w:r w:rsidRPr="00FA2C83">
        <w:rPr>
          <w:noProof/>
        </w:rPr>
        <w:t>OSM</w:t>
      </w:r>
      <w:r>
        <w:rPr>
          <w:noProof/>
        </w:rPr>
        <w:tab/>
      </w:r>
      <w:r>
        <w:rPr>
          <w:noProof/>
        </w:rPr>
        <w:fldChar w:fldCharType="begin"/>
      </w:r>
      <w:r>
        <w:rPr>
          <w:noProof/>
        </w:rPr>
        <w:instrText xml:space="preserve"> PAGEREF _Toc226209222 \h </w:instrText>
      </w:r>
      <w:r>
        <w:rPr>
          <w:noProof/>
        </w:rPr>
      </w:r>
      <w:r>
        <w:rPr>
          <w:noProof/>
        </w:rPr>
        <w:fldChar w:fldCharType="separate"/>
      </w:r>
      <w:r>
        <w:rPr>
          <w:noProof/>
        </w:rPr>
        <w:t>93</w:t>
      </w:r>
      <w:r>
        <w:rPr>
          <w:noProof/>
        </w:rPr>
        <w:fldChar w:fldCharType="end"/>
      </w:r>
    </w:p>
    <w:p w14:paraId="1400087A" w14:textId="36F2F26D"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13 – Quadra 01.03.002.3.0054 após os processos de rotação e translação.</w:t>
      </w:r>
      <w:r>
        <w:rPr>
          <w:noProof/>
        </w:rPr>
        <w:tab/>
      </w:r>
      <w:r>
        <w:rPr>
          <w:noProof/>
        </w:rPr>
        <w:fldChar w:fldCharType="begin"/>
      </w:r>
      <w:r>
        <w:rPr>
          <w:noProof/>
        </w:rPr>
        <w:instrText xml:space="preserve"> PAGEREF _Toc226209223 \h </w:instrText>
      </w:r>
      <w:r>
        <w:rPr>
          <w:noProof/>
        </w:rPr>
      </w:r>
      <w:r>
        <w:rPr>
          <w:noProof/>
        </w:rPr>
        <w:fldChar w:fldCharType="separate"/>
      </w:r>
      <w:r>
        <w:rPr>
          <w:noProof/>
        </w:rPr>
        <w:t>94</w:t>
      </w:r>
      <w:r>
        <w:rPr>
          <w:noProof/>
        </w:rPr>
        <w:fldChar w:fldCharType="end"/>
      </w:r>
    </w:p>
    <w:p w14:paraId="6051D987" w14:textId="5A777FB6"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14 – Total de quadras no CTU/CIATA</w:t>
      </w:r>
      <w:r>
        <w:rPr>
          <w:noProof/>
        </w:rPr>
        <w:tab/>
      </w:r>
      <w:r>
        <w:rPr>
          <w:noProof/>
        </w:rPr>
        <w:fldChar w:fldCharType="begin"/>
      </w:r>
      <w:r>
        <w:rPr>
          <w:noProof/>
        </w:rPr>
        <w:instrText xml:space="preserve"> PAGEREF _Toc226209224 \h </w:instrText>
      </w:r>
      <w:r>
        <w:rPr>
          <w:noProof/>
        </w:rPr>
      </w:r>
      <w:r>
        <w:rPr>
          <w:noProof/>
        </w:rPr>
        <w:fldChar w:fldCharType="separate"/>
      </w:r>
      <w:r>
        <w:rPr>
          <w:noProof/>
        </w:rPr>
        <w:t>98</w:t>
      </w:r>
      <w:r>
        <w:rPr>
          <w:noProof/>
        </w:rPr>
        <w:fldChar w:fldCharType="end"/>
      </w:r>
    </w:p>
    <w:p w14:paraId="3F130C80" w14:textId="6EE62352"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15 – Exemplo de quadras não reconhecidas pelo </w:t>
      </w:r>
      <w:r w:rsidRPr="00FA2C83">
        <w:rPr>
          <w:noProof/>
        </w:rPr>
        <w:t>SuperCIATA</w:t>
      </w:r>
      <w:r>
        <w:rPr>
          <w:noProof/>
        </w:rPr>
        <w:tab/>
      </w:r>
      <w:r>
        <w:rPr>
          <w:noProof/>
        </w:rPr>
        <w:fldChar w:fldCharType="begin"/>
      </w:r>
      <w:r>
        <w:rPr>
          <w:noProof/>
        </w:rPr>
        <w:instrText xml:space="preserve"> PAGEREF _Toc226209225 \h </w:instrText>
      </w:r>
      <w:r>
        <w:rPr>
          <w:noProof/>
        </w:rPr>
      </w:r>
      <w:r>
        <w:rPr>
          <w:noProof/>
        </w:rPr>
        <w:fldChar w:fldCharType="separate"/>
      </w:r>
      <w:r>
        <w:rPr>
          <w:noProof/>
        </w:rPr>
        <w:t>99</w:t>
      </w:r>
      <w:r>
        <w:rPr>
          <w:noProof/>
        </w:rPr>
        <w:fldChar w:fldCharType="end"/>
      </w:r>
    </w:p>
    <w:p w14:paraId="58D35906" w14:textId="4906615F"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16 – Quadras classificadas</w:t>
      </w:r>
      <w:r>
        <w:rPr>
          <w:noProof/>
        </w:rPr>
        <w:tab/>
      </w:r>
      <w:r>
        <w:rPr>
          <w:noProof/>
        </w:rPr>
        <w:fldChar w:fldCharType="begin"/>
      </w:r>
      <w:r>
        <w:rPr>
          <w:noProof/>
        </w:rPr>
        <w:instrText xml:space="preserve"> PAGEREF _Toc226209226 \h </w:instrText>
      </w:r>
      <w:r>
        <w:rPr>
          <w:noProof/>
        </w:rPr>
      </w:r>
      <w:r>
        <w:rPr>
          <w:noProof/>
        </w:rPr>
        <w:fldChar w:fldCharType="separate"/>
      </w:r>
      <w:r>
        <w:rPr>
          <w:noProof/>
        </w:rPr>
        <w:t>101</w:t>
      </w:r>
      <w:r>
        <w:rPr>
          <w:noProof/>
        </w:rPr>
        <w:fldChar w:fldCharType="end"/>
      </w:r>
    </w:p>
    <w:p w14:paraId="3F0B22CE" w14:textId="645B8F49"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17 – Gráfico de Erros Posicionais das Quadras - Capanema/PR</w:t>
      </w:r>
      <w:r>
        <w:rPr>
          <w:noProof/>
        </w:rPr>
        <w:tab/>
      </w:r>
      <w:r>
        <w:rPr>
          <w:noProof/>
        </w:rPr>
        <w:fldChar w:fldCharType="begin"/>
      </w:r>
      <w:r>
        <w:rPr>
          <w:noProof/>
        </w:rPr>
        <w:instrText xml:space="preserve"> PAGEREF _Toc226209227 \h </w:instrText>
      </w:r>
      <w:r>
        <w:rPr>
          <w:noProof/>
        </w:rPr>
      </w:r>
      <w:r>
        <w:rPr>
          <w:noProof/>
        </w:rPr>
        <w:fldChar w:fldCharType="separate"/>
      </w:r>
      <w:r>
        <w:rPr>
          <w:noProof/>
        </w:rPr>
        <w:t>104</w:t>
      </w:r>
      <w:r>
        <w:rPr>
          <w:noProof/>
        </w:rPr>
        <w:fldChar w:fldCharType="end"/>
      </w:r>
    </w:p>
    <w:p w14:paraId="29431AB2" w14:textId="1597E5E4"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18 – Exemplo de outlier: Quadra 01.03.002.3.0065</w:t>
      </w:r>
      <w:r>
        <w:rPr>
          <w:noProof/>
        </w:rPr>
        <w:tab/>
      </w:r>
      <w:r>
        <w:rPr>
          <w:noProof/>
        </w:rPr>
        <w:fldChar w:fldCharType="begin"/>
      </w:r>
      <w:r>
        <w:rPr>
          <w:noProof/>
        </w:rPr>
        <w:instrText xml:space="preserve"> PAGEREF _Toc226209228 \h </w:instrText>
      </w:r>
      <w:r>
        <w:rPr>
          <w:noProof/>
        </w:rPr>
      </w:r>
      <w:r>
        <w:rPr>
          <w:noProof/>
        </w:rPr>
        <w:fldChar w:fldCharType="separate"/>
      </w:r>
      <w:r>
        <w:rPr>
          <w:noProof/>
        </w:rPr>
        <w:t>105</w:t>
      </w:r>
      <w:r>
        <w:rPr>
          <w:noProof/>
        </w:rPr>
        <w:fldChar w:fldCharType="end"/>
      </w:r>
    </w:p>
    <w:p w14:paraId="0E63DAAF" w14:textId="653B7FED"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Figura 19 – Exemplo de boa acurácia: Quadra 01.05.004.1.0019</w:t>
      </w:r>
      <w:r>
        <w:rPr>
          <w:noProof/>
        </w:rPr>
        <w:tab/>
      </w:r>
      <w:r>
        <w:rPr>
          <w:noProof/>
        </w:rPr>
        <w:fldChar w:fldCharType="begin"/>
      </w:r>
      <w:r>
        <w:rPr>
          <w:noProof/>
        </w:rPr>
        <w:instrText xml:space="preserve"> PAGEREF _Toc226209229 \h </w:instrText>
      </w:r>
      <w:r>
        <w:rPr>
          <w:noProof/>
        </w:rPr>
      </w:r>
      <w:r>
        <w:rPr>
          <w:noProof/>
        </w:rPr>
        <w:fldChar w:fldCharType="separate"/>
      </w:r>
      <w:r>
        <w:rPr>
          <w:noProof/>
        </w:rPr>
        <w:t>107</w:t>
      </w:r>
      <w:r>
        <w:rPr>
          <w:noProof/>
        </w:rPr>
        <w:fldChar w:fldCharType="end"/>
      </w:r>
    </w:p>
    <w:p w14:paraId="27C93202" w14:textId="55CD690B"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20 – Quadra 01.03.002.3.0054 no </w:t>
      </w:r>
      <w:r w:rsidRPr="00FA2C83">
        <w:rPr>
          <w:rFonts w:cs="Arial"/>
          <w:noProof/>
        </w:rPr>
        <w:t>SIGWEB</w:t>
      </w:r>
      <w:r>
        <w:rPr>
          <w:noProof/>
        </w:rPr>
        <w:t xml:space="preserve"> da prefeitura</w:t>
      </w:r>
      <w:r>
        <w:rPr>
          <w:noProof/>
        </w:rPr>
        <w:tab/>
      </w:r>
      <w:r>
        <w:rPr>
          <w:noProof/>
        </w:rPr>
        <w:fldChar w:fldCharType="begin"/>
      </w:r>
      <w:r>
        <w:rPr>
          <w:noProof/>
        </w:rPr>
        <w:instrText xml:space="preserve"> PAGEREF _Toc226209230 \h </w:instrText>
      </w:r>
      <w:r>
        <w:rPr>
          <w:noProof/>
        </w:rPr>
      </w:r>
      <w:r>
        <w:rPr>
          <w:noProof/>
        </w:rPr>
        <w:fldChar w:fldCharType="separate"/>
      </w:r>
      <w:r>
        <w:rPr>
          <w:noProof/>
        </w:rPr>
        <w:t>108</w:t>
      </w:r>
      <w:r>
        <w:rPr>
          <w:noProof/>
        </w:rPr>
        <w:fldChar w:fldCharType="end"/>
      </w:r>
    </w:p>
    <w:p w14:paraId="6C9046AC" w14:textId="7553522A"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rPr>
          <w:noProof/>
        </w:rPr>
        <w:t xml:space="preserve">Figura 21 – Quadra 01.03.002.3.0054 no </w:t>
      </w:r>
      <w:r w:rsidRPr="00FA2C83">
        <w:rPr>
          <w:iCs w:val="0"/>
          <w:noProof/>
        </w:rPr>
        <w:t>SuperCIATA</w:t>
      </w:r>
      <w:r>
        <w:rPr>
          <w:noProof/>
        </w:rPr>
        <w:t xml:space="preserve"> ajustada com OSM</w:t>
      </w:r>
      <w:r>
        <w:rPr>
          <w:noProof/>
        </w:rPr>
        <w:tab/>
      </w:r>
      <w:r>
        <w:rPr>
          <w:noProof/>
        </w:rPr>
        <w:fldChar w:fldCharType="begin"/>
      </w:r>
      <w:r>
        <w:rPr>
          <w:noProof/>
        </w:rPr>
        <w:instrText xml:space="preserve"> PAGEREF _Toc226209231 \h </w:instrText>
      </w:r>
      <w:r>
        <w:rPr>
          <w:noProof/>
        </w:rPr>
      </w:r>
      <w:r>
        <w:rPr>
          <w:noProof/>
        </w:rPr>
        <w:fldChar w:fldCharType="separate"/>
      </w:r>
      <w:r>
        <w:rPr>
          <w:noProof/>
        </w:rPr>
        <w:t>109</w:t>
      </w:r>
      <w:r>
        <w:rPr>
          <w:noProof/>
        </w:rPr>
        <w:fldChar w:fldCharType="end"/>
      </w:r>
    </w:p>
    <w:p w14:paraId="5A86BFFF" w14:textId="75F42D6A" w:rsidR="00C372F5" w:rsidRDefault="00C007E3" w:rsidP="001737D8">
      <w:pPr>
        <w:ind w:firstLine="0"/>
      </w:pPr>
      <w:r>
        <w:fldChar w:fldCharType="end"/>
      </w:r>
    </w:p>
    <w:p w14:paraId="382C7592" w14:textId="77777777" w:rsidR="00C372F5" w:rsidRDefault="00C372F5">
      <w:r>
        <w:br w:type="page"/>
      </w:r>
    </w:p>
    <w:p w14:paraId="13CFC821" w14:textId="6A7840AE" w:rsidR="000E6702" w:rsidRDefault="00C372F5">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r>
        <w:lastRenderedPageBreak/>
        <w:fldChar w:fldCharType="begin"/>
      </w:r>
      <w:r>
        <w:instrText xml:space="preserve"> TOC \h \z \c "Tabela" </w:instrText>
      </w:r>
      <w:r>
        <w:fldChar w:fldCharType="separate"/>
      </w:r>
      <w:hyperlink w:anchor="_Toc226209232" w:history="1">
        <w:r w:rsidR="000E6702" w:rsidRPr="00FD37A0">
          <w:rPr>
            <w:rStyle w:val="Hyperlink"/>
            <w:noProof/>
          </w:rPr>
          <w:t>Tabela 1 – Resultados das pesquisas de aderência ao CIATA</w:t>
        </w:r>
        <w:r w:rsidR="000E6702">
          <w:rPr>
            <w:noProof/>
            <w:webHidden/>
          </w:rPr>
          <w:tab/>
        </w:r>
        <w:r w:rsidR="000E6702">
          <w:rPr>
            <w:noProof/>
            <w:webHidden/>
          </w:rPr>
          <w:fldChar w:fldCharType="begin"/>
        </w:r>
        <w:r w:rsidR="000E6702">
          <w:rPr>
            <w:noProof/>
            <w:webHidden/>
          </w:rPr>
          <w:instrText xml:space="preserve"> PAGEREF _Toc226209232 \h </w:instrText>
        </w:r>
        <w:r w:rsidR="000E6702">
          <w:rPr>
            <w:noProof/>
            <w:webHidden/>
          </w:rPr>
        </w:r>
        <w:r w:rsidR="000E6702">
          <w:rPr>
            <w:noProof/>
            <w:webHidden/>
          </w:rPr>
          <w:fldChar w:fldCharType="separate"/>
        </w:r>
        <w:r w:rsidR="000E6702">
          <w:rPr>
            <w:noProof/>
            <w:webHidden/>
          </w:rPr>
          <w:t>97</w:t>
        </w:r>
        <w:r w:rsidR="000E6702">
          <w:rPr>
            <w:noProof/>
            <w:webHidden/>
          </w:rPr>
          <w:fldChar w:fldCharType="end"/>
        </w:r>
      </w:hyperlink>
    </w:p>
    <w:p w14:paraId="253D4945" w14:textId="63ED8523"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hyperlink w:anchor="_Toc226209233" w:history="1">
        <w:r w:rsidRPr="00FD37A0">
          <w:rPr>
            <w:rStyle w:val="Hyperlink"/>
            <w:noProof/>
          </w:rPr>
          <w:t>Tabela 2 - Relatório de Acurácia – Quadra 01.03.002.3.0065 - Outlier</w:t>
        </w:r>
        <w:r>
          <w:rPr>
            <w:noProof/>
            <w:webHidden/>
          </w:rPr>
          <w:tab/>
        </w:r>
        <w:r>
          <w:rPr>
            <w:noProof/>
            <w:webHidden/>
          </w:rPr>
          <w:fldChar w:fldCharType="begin"/>
        </w:r>
        <w:r>
          <w:rPr>
            <w:noProof/>
            <w:webHidden/>
          </w:rPr>
          <w:instrText xml:space="preserve"> PAGEREF _Toc226209233 \h </w:instrText>
        </w:r>
        <w:r>
          <w:rPr>
            <w:noProof/>
            <w:webHidden/>
          </w:rPr>
        </w:r>
        <w:r>
          <w:rPr>
            <w:noProof/>
            <w:webHidden/>
          </w:rPr>
          <w:fldChar w:fldCharType="separate"/>
        </w:r>
        <w:r>
          <w:rPr>
            <w:noProof/>
            <w:webHidden/>
          </w:rPr>
          <w:t>104</w:t>
        </w:r>
        <w:r>
          <w:rPr>
            <w:noProof/>
            <w:webHidden/>
          </w:rPr>
          <w:fldChar w:fldCharType="end"/>
        </w:r>
      </w:hyperlink>
    </w:p>
    <w:p w14:paraId="3B30A725" w14:textId="2D718D0F" w:rsidR="000E6702" w:rsidRDefault="000E6702">
      <w:pPr>
        <w:pStyle w:val="ndicedeilustraes"/>
        <w:tabs>
          <w:tab w:val="right" w:leader="underscore" w:pos="9061"/>
        </w:tabs>
        <w:rPr>
          <w:rFonts w:eastAsiaTheme="minorEastAsia" w:cstheme="minorBidi"/>
          <w:i w:val="0"/>
          <w:iCs w:val="0"/>
          <w:noProof/>
          <w:kern w:val="2"/>
          <w:sz w:val="24"/>
          <w:szCs w:val="24"/>
          <w:lang w:eastAsia="pt-BR"/>
          <w14:ligatures w14:val="standardContextual"/>
        </w:rPr>
      </w:pPr>
      <w:hyperlink w:anchor="_Toc226209234" w:history="1">
        <w:r w:rsidRPr="00FD37A0">
          <w:rPr>
            <w:rStyle w:val="Hyperlink"/>
            <w:noProof/>
          </w:rPr>
          <w:t>Tabela 3 - Relatório de Acurácia – 01.05.004.1.0019 – Precisão</w:t>
        </w:r>
        <w:r>
          <w:rPr>
            <w:noProof/>
            <w:webHidden/>
          </w:rPr>
          <w:tab/>
        </w:r>
        <w:r>
          <w:rPr>
            <w:noProof/>
            <w:webHidden/>
          </w:rPr>
          <w:fldChar w:fldCharType="begin"/>
        </w:r>
        <w:r>
          <w:rPr>
            <w:noProof/>
            <w:webHidden/>
          </w:rPr>
          <w:instrText xml:space="preserve"> PAGEREF _Toc226209234 \h </w:instrText>
        </w:r>
        <w:r>
          <w:rPr>
            <w:noProof/>
            <w:webHidden/>
          </w:rPr>
        </w:r>
        <w:r>
          <w:rPr>
            <w:noProof/>
            <w:webHidden/>
          </w:rPr>
          <w:fldChar w:fldCharType="separate"/>
        </w:r>
        <w:r>
          <w:rPr>
            <w:noProof/>
            <w:webHidden/>
          </w:rPr>
          <w:t>107</w:t>
        </w:r>
        <w:r>
          <w:rPr>
            <w:noProof/>
            <w:webHidden/>
          </w:rPr>
          <w:fldChar w:fldCharType="end"/>
        </w:r>
      </w:hyperlink>
    </w:p>
    <w:p w14:paraId="1DDE36CD" w14:textId="5489106E" w:rsidR="009B4DF8" w:rsidRDefault="00C372F5" w:rsidP="001737D8">
      <w:pPr>
        <w:ind w:firstLine="0"/>
      </w:pPr>
      <w:r>
        <w:fldChar w:fldCharType="end"/>
      </w:r>
    </w:p>
    <w:p w14:paraId="5D8A62C9" w14:textId="77777777" w:rsidR="009B4DF8" w:rsidRDefault="009B4DF8">
      <w:r>
        <w:br w:type="page"/>
      </w:r>
    </w:p>
    <w:p w14:paraId="597824D2" w14:textId="77777777" w:rsidR="009F4655" w:rsidRPr="00C007E3" w:rsidRDefault="009F4655" w:rsidP="001737D8">
      <w:pPr>
        <w:ind w:firstLine="0"/>
      </w:pP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5347568D" w14:textId="19574EFB" w:rsidR="00546568"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6283339" w:history="1">
            <w:r w:rsidR="00546568" w:rsidRPr="00F23789">
              <w:rPr>
                <w:rStyle w:val="Hyperlink"/>
                <w:noProof/>
                <w14:scene3d>
                  <w14:camera w14:prst="orthographicFront"/>
                  <w14:lightRig w14:rig="threePt" w14:dir="t">
                    <w14:rot w14:lat="0" w14:lon="0" w14:rev="0"/>
                  </w14:lightRig>
                </w14:scene3d>
              </w:rPr>
              <w:t>1</w:t>
            </w:r>
            <w:r w:rsidR="00546568">
              <w:rPr>
                <w:rFonts w:asciiTheme="minorHAnsi" w:eastAsiaTheme="minorEastAsia" w:hAnsiTheme="minorHAnsi"/>
                <w:b w:val="0"/>
                <w:caps w:val="0"/>
                <w:noProof/>
                <w:kern w:val="2"/>
                <w:szCs w:val="24"/>
                <w:lang w:eastAsia="pt-BR"/>
                <w14:ligatures w14:val="standardContextual"/>
              </w:rPr>
              <w:tab/>
            </w:r>
            <w:r w:rsidR="00546568" w:rsidRPr="00F23789">
              <w:rPr>
                <w:rStyle w:val="Hyperlink"/>
                <w:noProof/>
              </w:rPr>
              <w:t>INTRODUÇÃO</w:t>
            </w:r>
            <w:r w:rsidR="00546568">
              <w:rPr>
                <w:noProof/>
                <w:webHidden/>
              </w:rPr>
              <w:tab/>
            </w:r>
            <w:r w:rsidR="00546568">
              <w:rPr>
                <w:noProof/>
                <w:webHidden/>
              </w:rPr>
              <w:fldChar w:fldCharType="begin"/>
            </w:r>
            <w:r w:rsidR="00546568">
              <w:rPr>
                <w:noProof/>
                <w:webHidden/>
              </w:rPr>
              <w:instrText xml:space="preserve"> PAGEREF _Toc226283339 \h </w:instrText>
            </w:r>
            <w:r w:rsidR="00546568">
              <w:rPr>
                <w:noProof/>
                <w:webHidden/>
              </w:rPr>
            </w:r>
            <w:r w:rsidR="00546568">
              <w:rPr>
                <w:noProof/>
                <w:webHidden/>
              </w:rPr>
              <w:fldChar w:fldCharType="separate"/>
            </w:r>
            <w:r w:rsidR="00546568">
              <w:rPr>
                <w:noProof/>
                <w:webHidden/>
              </w:rPr>
              <w:t>10</w:t>
            </w:r>
            <w:r w:rsidR="00546568">
              <w:rPr>
                <w:noProof/>
                <w:webHidden/>
              </w:rPr>
              <w:fldChar w:fldCharType="end"/>
            </w:r>
          </w:hyperlink>
        </w:p>
        <w:p w14:paraId="72D05010" w14:textId="0426E843"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40" w:history="1">
            <w:r w:rsidRPr="00F23789">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F23789">
              <w:rPr>
                <w:rStyle w:val="Hyperlink"/>
                <w:noProof/>
              </w:rPr>
              <w:t>Objetivos</w:t>
            </w:r>
            <w:r>
              <w:rPr>
                <w:noProof/>
                <w:webHidden/>
              </w:rPr>
              <w:tab/>
            </w:r>
            <w:r>
              <w:rPr>
                <w:noProof/>
                <w:webHidden/>
              </w:rPr>
              <w:fldChar w:fldCharType="begin"/>
            </w:r>
            <w:r>
              <w:rPr>
                <w:noProof/>
                <w:webHidden/>
              </w:rPr>
              <w:instrText xml:space="preserve"> PAGEREF _Toc226283340 \h </w:instrText>
            </w:r>
            <w:r>
              <w:rPr>
                <w:noProof/>
                <w:webHidden/>
              </w:rPr>
            </w:r>
            <w:r>
              <w:rPr>
                <w:noProof/>
                <w:webHidden/>
              </w:rPr>
              <w:fldChar w:fldCharType="separate"/>
            </w:r>
            <w:r>
              <w:rPr>
                <w:noProof/>
                <w:webHidden/>
              </w:rPr>
              <w:t>11</w:t>
            </w:r>
            <w:r>
              <w:rPr>
                <w:noProof/>
                <w:webHidden/>
              </w:rPr>
              <w:fldChar w:fldCharType="end"/>
            </w:r>
          </w:hyperlink>
        </w:p>
        <w:p w14:paraId="3C9C64C8" w14:textId="68CC3804"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41" w:history="1">
            <w:r w:rsidRPr="00F23789">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F23789">
              <w:rPr>
                <w:rStyle w:val="Hyperlink"/>
                <w:noProof/>
              </w:rPr>
              <w:t>Aderência ao Programa</w:t>
            </w:r>
            <w:r>
              <w:rPr>
                <w:noProof/>
                <w:webHidden/>
              </w:rPr>
              <w:tab/>
            </w:r>
            <w:r>
              <w:rPr>
                <w:noProof/>
                <w:webHidden/>
              </w:rPr>
              <w:fldChar w:fldCharType="begin"/>
            </w:r>
            <w:r>
              <w:rPr>
                <w:noProof/>
                <w:webHidden/>
              </w:rPr>
              <w:instrText xml:space="preserve"> PAGEREF _Toc226283341 \h </w:instrText>
            </w:r>
            <w:r>
              <w:rPr>
                <w:noProof/>
                <w:webHidden/>
              </w:rPr>
            </w:r>
            <w:r>
              <w:rPr>
                <w:noProof/>
                <w:webHidden/>
              </w:rPr>
              <w:fldChar w:fldCharType="separate"/>
            </w:r>
            <w:r>
              <w:rPr>
                <w:noProof/>
                <w:webHidden/>
              </w:rPr>
              <w:t>14</w:t>
            </w:r>
            <w:r>
              <w:rPr>
                <w:noProof/>
                <w:webHidden/>
              </w:rPr>
              <w:fldChar w:fldCharType="end"/>
            </w:r>
          </w:hyperlink>
        </w:p>
        <w:p w14:paraId="56D326F2" w14:textId="4529DD7E"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42" w:history="1">
            <w:r w:rsidRPr="00F23789">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F23789">
              <w:rPr>
                <w:rStyle w:val="Hyperlink"/>
                <w:noProof/>
              </w:rPr>
              <w:t>Estrutura da Dissertação</w:t>
            </w:r>
            <w:r>
              <w:rPr>
                <w:noProof/>
                <w:webHidden/>
              </w:rPr>
              <w:tab/>
            </w:r>
            <w:r>
              <w:rPr>
                <w:noProof/>
                <w:webHidden/>
              </w:rPr>
              <w:fldChar w:fldCharType="begin"/>
            </w:r>
            <w:r>
              <w:rPr>
                <w:noProof/>
                <w:webHidden/>
              </w:rPr>
              <w:instrText xml:space="preserve"> PAGEREF _Toc226283342 \h </w:instrText>
            </w:r>
            <w:r>
              <w:rPr>
                <w:noProof/>
                <w:webHidden/>
              </w:rPr>
            </w:r>
            <w:r>
              <w:rPr>
                <w:noProof/>
                <w:webHidden/>
              </w:rPr>
              <w:fldChar w:fldCharType="separate"/>
            </w:r>
            <w:r>
              <w:rPr>
                <w:noProof/>
                <w:webHidden/>
              </w:rPr>
              <w:t>16</w:t>
            </w:r>
            <w:r>
              <w:rPr>
                <w:noProof/>
                <w:webHidden/>
              </w:rPr>
              <w:fldChar w:fldCharType="end"/>
            </w:r>
          </w:hyperlink>
        </w:p>
        <w:p w14:paraId="7D89E707" w14:textId="467475B0" w:rsidR="00546568" w:rsidRDefault="00546568">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283343" w:history="1">
            <w:r w:rsidRPr="00F23789">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F23789">
              <w:rPr>
                <w:rStyle w:val="Hyperlink"/>
                <w:noProof/>
              </w:rPr>
              <w:t>REFERENCIAL TEÓRICO</w:t>
            </w:r>
            <w:r>
              <w:rPr>
                <w:noProof/>
                <w:webHidden/>
              </w:rPr>
              <w:tab/>
            </w:r>
            <w:r>
              <w:rPr>
                <w:noProof/>
                <w:webHidden/>
              </w:rPr>
              <w:fldChar w:fldCharType="begin"/>
            </w:r>
            <w:r>
              <w:rPr>
                <w:noProof/>
                <w:webHidden/>
              </w:rPr>
              <w:instrText xml:space="preserve"> PAGEREF _Toc226283343 \h </w:instrText>
            </w:r>
            <w:r>
              <w:rPr>
                <w:noProof/>
                <w:webHidden/>
              </w:rPr>
            </w:r>
            <w:r>
              <w:rPr>
                <w:noProof/>
                <w:webHidden/>
              </w:rPr>
              <w:fldChar w:fldCharType="separate"/>
            </w:r>
            <w:r>
              <w:rPr>
                <w:noProof/>
                <w:webHidden/>
              </w:rPr>
              <w:t>17</w:t>
            </w:r>
            <w:r>
              <w:rPr>
                <w:noProof/>
                <w:webHidden/>
              </w:rPr>
              <w:fldChar w:fldCharType="end"/>
            </w:r>
          </w:hyperlink>
        </w:p>
        <w:p w14:paraId="2E7104EF" w14:textId="60EDBEC2"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44" w:history="1">
            <w:r w:rsidRPr="00F23789">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F23789">
              <w:rPr>
                <w:rStyle w:val="Hyperlink"/>
                <w:noProof/>
              </w:rPr>
              <w:t xml:space="preserve">Antecedente </w:t>
            </w:r>
            <w:r w:rsidRPr="00F23789">
              <w:rPr>
                <w:rStyle w:val="Hyperlink"/>
                <w:i/>
                <w:iCs/>
                <w:noProof/>
              </w:rPr>
              <w:t>SmartSkeMa</w:t>
            </w:r>
            <w:r>
              <w:rPr>
                <w:noProof/>
                <w:webHidden/>
              </w:rPr>
              <w:tab/>
            </w:r>
            <w:r>
              <w:rPr>
                <w:noProof/>
                <w:webHidden/>
              </w:rPr>
              <w:fldChar w:fldCharType="begin"/>
            </w:r>
            <w:r>
              <w:rPr>
                <w:noProof/>
                <w:webHidden/>
              </w:rPr>
              <w:instrText xml:space="preserve"> PAGEREF _Toc226283344 \h </w:instrText>
            </w:r>
            <w:r>
              <w:rPr>
                <w:noProof/>
                <w:webHidden/>
              </w:rPr>
            </w:r>
            <w:r>
              <w:rPr>
                <w:noProof/>
                <w:webHidden/>
              </w:rPr>
              <w:fldChar w:fldCharType="separate"/>
            </w:r>
            <w:r>
              <w:rPr>
                <w:noProof/>
                <w:webHidden/>
              </w:rPr>
              <w:t>17</w:t>
            </w:r>
            <w:r>
              <w:rPr>
                <w:noProof/>
                <w:webHidden/>
              </w:rPr>
              <w:fldChar w:fldCharType="end"/>
            </w:r>
          </w:hyperlink>
        </w:p>
        <w:p w14:paraId="40D7155F" w14:textId="1600CB71"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45" w:history="1">
            <w:r w:rsidRPr="00F23789">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F23789">
              <w:rPr>
                <w:rStyle w:val="Hyperlink"/>
                <w:noProof/>
              </w:rPr>
              <w:t>Código Imobiliário Brasileiro – CIB</w:t>
            </w:r>
            <w:r>
              <w:rPr>
                <w:noProof/>
                <w:webHidden/>
              </w:rPr>
              <w:tab/>
            </w:r>
            <w:r>
              <w:rPr>
                <w:noProof/>
                <w:webHidden/>
              </w:rPr>
              <w:fldChar w:fldCharType="begin"/>
            </w:r>
            <w:r>
              <w:rPr>
                <w:noProof/>
                <w:webHidden/>
              </w:rPr>
              <w:instrText xml:space="preserve"> PAGEREF _Toc226283345 \h </w:instrText>
            </w:r>
            <w:r>
              <w:rPr>
                <w:noProof/>
                <w:webHidden/>
              </w:rPr>
            </w:r>
            <w:r>
              <w:rPr>
                <w:noProof/>
                <w:webHidden/>
              </w:rPr>
              <w:fldChar w:fldCharType="separate"/>
            </w:r>
            <w:r>
              <w:rPr>
                <w:noProof/>
                <w:webHidden/>
              </w:rPr>
              <w:t>17</w:t>
            </w:r>
            <w:r>
              <w:rPr>
                <w:noProof/>
                <w:webHidden/>
              </w:rPr>
              <w:fldChar w:fldCharType="end"/>
            </w:r>
          </w:hyperlink>
        </w:p>
        <w:p w14:paraId="165BC178" w14:textId="303ADE01"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46" w:history="1">
            <w:r w:rsidRPr="00F23789">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F23789">
              <w:rPr>
                <w:rStyle w:val="Hyperlink"/>
                <w:noProof/>
              </w:rPr>
              <w:t>CNEFE</w:t>
            </w:r>
            <w:r>
              <w:rPr>
                <w:noProof/>
                <w:webHidden/>
              </w:rPr>
              <w:tab/>
            </w:r>
            <w:r>
              <w:rPr>
                <w:noProof/>
                <w:webHidden/>
              </w:rPr>
              <w:fldChar w:fldCharType="begin"/>
            </w:r>
            <w:r>
              <w:rPr>
                <w:noProof/>
                <w:webHidden/>
              </w:rPr>
              <w:instrText xml:space="preserve"> PAGEREF _Toc226283346 \h </w:instrText>
            </w:r>
            <w:r>
              <w:rPr>
                <w:noProof/>
                <w:webHidden/>
              </w:rPr>
            </w:r>
            <w:r>
              <w:rPr>
                <w:noProof/>
                <w:webHidden/>
              </w:rPr>
              <w:fldChar w:fldCharType="separate"/>
            </w:r>
            <w:r>
              <w:rPr>
                <w:noProof/>
                <w:webHidden/>
              </w:rPr>
              <w:t>19</w:t>
            </w:r>
            <w:r>
              <w:rPr>
                <w:noProof/>
                <w:webHidden/>
              </w:rPr>
              <w:fldChar w:fldCharType="end"/>
            </w:r>
          </w:hyperlink>
        </w:p>
        <w:p w14:paraId="5919D7E8" w14:textId="51147FC5"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47" w:history="1">
            <w:r w:rsidRPr="00F23789">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F23789">
              <w:rPr>
                <w:rStyle w:val="Hyperlink"/>
                <w:noProof/>
              </w:rPr>
              <w:t>CADASTRO TERRITORIAL URBANO E O CIATA</w:t>
            </w:r>
            <w:r>
              <w:rPr>
                <w:noProof/>
                <w:webHidden/>
              </w:rPr>
              <w:tab/>
            </w:r>
            <w:r>
              <w:rPr>
                <w:noProof/>
                <w:webHidden/>
              </w:rPr>
              <w:fldChar w:fldCharType="begin"/>
            </w:r>
            <w:r>
              <w:rPr>
                <w:noProof/>
                <w:webHidden/>
              </w:rPr>
              <w:instrText xml:space="preserve"> PAGEREF _Toc226283347 \h </w:instrText>
            </w:r>
            <w:r>
              <w:rPr>
                <w:noProof/>
                <w:webHidden/>
              </w:rPr>
            </w:r>
            <w:r>
              <w:rPr>
                <w:noProof/>
                <w:webHidden/>
              </w:rPr>
              <w:fldChar w:fldCharType="separate"/>
            </w:r>
            <w:r>
              <w:rPr>
                <w:noProof/>
                <w:webHidden/>
              </w:rPr>
              <w:t>20</w:t>
            </w:r>
            <w:r>
              <w:rPr>
                <w:noProof/>
                <w:webHidden/>
              </w:rPr>
              <w:fldChar w:fldCharType="end"/>
            </w:r>
          </w:hyperlink>
        </w:p>
        <w:p w14:paraId="4F7CCBC7" w14:textId="52F0B95C"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48" w:history="1">
            <w:r w:rsidRPr="00F23789">
              <w:rPr>
                <w:rStyle w:val="Hyperlink"/>
                <w:noProof/>
              </w:rPr>
              <w:t>2.4.1</w:t>
            </w:r>
            <w:r>
              <w:rPr>
                <w:rFonts w:asciiTheme="minorHAnsi" w:eastAsiaTheme="minorEastAsia" w:hAnsiTheme="minorHAnsi"/>
                <w:b w:val="0"/>
                <w:noProof/>
                <w:kern w:val="2"/>
                <w:szCs w:val="24"/>
                <w:lang w:eastAsia="pt-BR"/>
                <w14:ligatures w14:val="standardContextual"/>
              </w:rPr>
              <w:tab/>
            </w:r>
            <w:r w:rsidRPr="00F23789">
              <w:rPr>
                <w:rStyle w:val="Hyperlink"/>
                <w:noProof/>
              </w:rPr>
              <w:t>Modelo conceitual do CIATA</w:t>
            </w:r>
            <w:r>
              <w:rPr>
                <w:noProof/>
                <w:webHidden/>
              </w:rPr>
              <w:tab/>
            </w:r>
            <w:r>
              <w:rPr>
                <w:noProof/>
                <w:webHidden/>
              </w:rPr>
              <w:fldChar w:fldCharType="begin"/>
            </w:r>
            <w:r>
              <w:rPr>
                <w:noProof/>
                <w:webHidden/>
              </w:rPr>
              <w:instrText xml:space="preserve"> PAGEREF _Toc226283348 \h </w:instrText>
            </w:r>
            <w:r>
              <w:rPr>
                <w:noProof/>
                <w:webHidden/>
              </w:rPr>
            </w:r>
            <w:r>
              <w:rPr>
                <w:noProof/>
                <w:webHidden/>
              </w:rPr>
              <w:fldChar w:fldCharType="separate"/>
            </w:r>
            <w:r>
              <w:rPr>
                <w:noProof/>
                <w:webHidden/>
              </w:rPr>
              <w:t>20</w:t>
            </w:r>
            <w:r>
              <w:rPr>
                <w:noProof/>
                <w:webHidden/>
              </w:rPr>
              <w:fldChar w:fldCharType="end"/>
            </w:r>
          </w:hyperlink>
        </w:p>
        <w:p w14:paraId="01A26BBC" w14:textId="4A80267D"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49" w:history="1">
            <w:r w:rsidRPr="00F23789">
              <w:rPr>
                <w:rStyle w:val="Hyperlink"/>
                <w:noProof/>
              </w:rPr>
              <w:t>2.4.2</w:t>
            </w:r>
            <w:r>
              <w:rPr>
                <w:rFonts w:asciiTheme="minorHAnsi" w:eastAsiaTheme="minorEastAsia" w:hAnsiTheme="minorHAnsi"/>
                <w:b w:val="0"/>
                <w:noProof/>
                <w:kern w:val="2"/>
                <w:szCs w:val="24"/>
                <w:lang w:eastAsia="pt-BR"/>
                <w14:ligatures w14:val="standardContextual"/>
              </w:rPr>
              <w:tab/>
            </w:r>
            <w:r w:rsidRPr="00F23789">
              <w:rPr>
                <w:rStyle w:val="Hyperlink"/>
                <w:noProof/>
              </w:rPr>
              <w:t>A parcela no CIATA</w:t>
            </w:r>
            <w:r>
              <w:rPr>
                <w:noProof/>
                <w:webHidden/>
              </w:rPr>
              <w:tab/>
            </w:r>
            <w:r>
              <w:rPr>
                <w:noProof/>
                <w:webHidden/>
              </w:rPr>
              <w:fldChar w:fldCharType="begin"/>
            </w:r>
            <w:r>
              <w:rPr>
                <w:noProof/>
                <w:webHidden/>
              </w:rPr>
              <w:instrText xml:space="preserve"> PAGEREF _Toc226283349 \h </w:instrText>
            </w:r>
            <w:r>
              <w:rPr>
                <w:noProof/>
                <w:webHidden/>
              </w:rPr>
            </w:r>
            <w:r>
              <w:rPr>
                <w:noProof/>
                <w:webHidden/>
              </w:rPr>
              <w:fldChar w:fldCharType="separate"/>
            </w:r>
            <w:r>
              <w:rPr>
                <w:noProof/>
                <w:webHidden/>
              </w:rPr>
              <w:t>21</w:t>
            </w:r>
            <w:r>
              <w:rPr>
                <w:noProof/>
                <w:webHidden/>
              </w:rPr>
              <w:fldChar w:fldCharType="end"/>
            </w:r>
          </w:hyperlink>
        </w:p>
        <w:p w14:paraId="4F0BC7FD" w14:textId="1B61D407"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50" w:history="1">
            <w:r w:rsidRPr="00F23789">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F23789">
              <w:rPr>
                <w:rStyle w:val="Hyperlink"/>
                <w:noProof/>
              </w:rPr>
              <w:t>CTM</w:t>
            </w:r>
            <w:r>
              <w:rPr>
                <w:noProof/>
                <w:webHidden/>
              </w:rPr>
              <w:tab/>
            </w:r>
            <w:r>
              <w:rPr>
                <w:noProof/>
                <w:webHidden/>
              </w:rPr>
              <w:fldChar w:fldCharType="begin"/>
            </w:r>
            <w:r>
              <w:rPr>
                <w:noProof/>
                <w:webHidden/>
              </w:rPr>
              <w:instrText xml:space="preserve"> PAGEREF _Toc226283350 \h </w:instrText>
            </w:r>
            <w:r>
              <w:rPr>
                <w:noProof/>
                <w:webHidden/>
              </w:rPr>
            </w:r>
            <w:r>
              <w:rPr>
                <w:noProof/>
                <w:webHidden/>
              </w:rPr>
              <w:fldChar w:fldCharType="separate"/>
            </w:r>
            <w:r>
              <w:rPr>
                <w:noProof/>
                <w:webHidden/>
              </w:rPr>
              <w:t>21</w:t>
            </w:r>
            <w:r>
              <w:rPr>
                <w:noProof/>
                <w:webHidden/>
              </w:rPr>
              <w:fldChar w:fldCharType="end"/>
            </w:r>
          </w:hyperlink>
        </w:p>
        <w:p w14:paraId="120413B3" w14:textId="5F7AFE81"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51" w:history="1">
            <w:r w:rsidRPr="00F23789">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F23789">
              <w:rPr>
                <w:rStyle w:val="Hyperlink"/>
                <w:noProof/>
              </w:rPr>
              <w:t>LADM</w:t>
            </w:r>
            <w:r>
              <w:rPr>
                <w:noProof/>
                <w:webHidden/>
              </w:rPr>
              <w:tab/>
            </w:r>
            <w:r>
              <w:rPr>
                <w:noProof/>
                <w:webHidden/>
              </w:rPr>
              <w:fldChar w:fldCharType="begin"/>
            </w:r>
            <w:r>
              <w:rPr>
                <w:noProof/>
                <w:webHidden/>
              </w:rPr>
              <w:instrText xml:space="preserve"> PAGEREF _Toc226283351 \h </w:instrText>
            </w:r>
            <w:r>
              <w:rPr>
                <w:noProof/>
                <w:webHidden/>
              </w:rPr>
            </w:r>
            <w:r>
              <w:rPr>
                <w:noProof/>
                <w:webHidden/>
              </w:rPr>
              <w:fldChar w:fldCharType="separate"/>
            </w:r>
            <w:r>
              <w:rPr>
                <w:noProof/>
                <w:webHidden/>
              </w:rPr>
              <w:t>24</w:t>
            </w:r>
            <w:r>
              <w:rPr>
                <w:noProof/>
                <w:webHidden/>
              </w:rPr>
              <w:fldChar w:fldCharType="end"/>
            </w:r>
          </w:hyperlink>
        </w:p>
        <w:p w14:paraId="4174705A" w14:textId="04D7E2A7"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52" w:history="1">
            <w:r w:rsidRPr="00F23789">
              <w:rPr>
                <w:rStyle w:val="Hyperlink"/>
                <w:noProof/>
              </w:rPr>
              <w:t>2.6.1</w:t>
            </w:r>
            <w:r>
              <w:rPr>
                <w:rFonts w:asciiTheme="minorHAnsi" w:eastAsiaTheme="minorEastAsia" w:hAnsiTheme="minorHAnsi"/>
                <w:b w:val="0"/>
                <w:noProof/>
                <w:kern w:val="2"/>
                <w:szCs w:val="24"/>
                <w:lang w:eastAsia="pt-BR"/>
                <w14:ligatures w14:val="standardContextual"/>
              </w:rPr>
              <w:tab/>
            </w:r>
            <w:r w:rsidRPr="00F23789">
              <w:rPr>
                <w:rStyle w:val="Hyperlink"/>
                <w:noProof/>
              </w:rPr>
              <w:t>O CNEFE e o LADM</w:t>
            </w:r>
            <w:r>
              <w:rPr>
                <w:noProof/>
                <w:webHidden/>
              </w:rPr>
              <w:tab/>
            </w:r>
            <w:r>
              <w:rPr>
                <w:noProof/>
                <w:webHidden/>
              </w:rPr>
              <w:fldChar w:fldCharType="begin"/>
            </w:r>
            <w:r>
              <w:rPr>
                <w:noProof/>
                <w:webHidden/>
              </w:rPr>
              <w:instrText xml:space="preserve"> PAGEREF _Toc226283352 \h </w:instrText>
            </w:r>
            <w:r>
              <w:rPr>
                <w:noProof/>
                <w:webHidden/>
              </w:rPr>
            </w:r>
            <w:r>
              <w:rPr>
                <w:noProof/>
                <w:webHidden/>
              </w:rPr>
              <w:fldChar w:fldCharType="separate"/>
            </w:r>
            <w:r>
              <w:rPr>
                <w:noProof/>
                <w:webHidden/>
              </w:rPr>
              <w:t>26</w:t>
            </w:r>
            <w:r>
              <w:rPr>
                <w:noProof/>
                <w:webHidden/>
              </w:rPr>
              <w:fldChar w:fldCharType="end"/>
            </w:r>
          </w:hyperlink>
        </w:p>
        <w:p w14:paraId="2B06FA9F" w14:textId="5CE03694"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53" w:history="1">
            <w:r w:rsidRPr="00F23789">
              <w:rPr>
                <w:rStyle w:val="Hyperlink"/>
                <w:noProof/>
              </w:rPr>
              <w:t>2.6.2</w:t>
            </w:r>
            <w:r>
              <w:rPr>
                <w:rFonts w:asciiTheme="minorHAnsi" w:eastAsiaTheme="minorEastAsia" w:hAnsiTheme="minorHAnsi"/>
                <w:b w:val="0"/>
                <w:noProof/>
                <w:kern w:val="2"/>
                <w:szCs w:val="24"/>
                <w:lang w:eastAsia="pt-BR"/>
                <w14:ligatures w14:val="standardContextual"/>
              </w:rPr>
              <w:tab/>
            </w:r>
            <w:r w:rsidRPr="00F23789">
              <w:rPr>
                <w:rStyle w:val="Hyperlink"/>
                <w:noProof/>
              </w:rPr>
              <w:t>O CIATA e o LADM</w:t>
            </w:r>
            <w:r>
              <w:rPr>
                <w:noProof/>
                <w:webHidden/>
              </w:rPr>
              <w:tab/>
            </w:r>
            <w:r>
              <w:rPr>
                <w:noProof/>
                <w:webHidden/>
              </w:rPr>
              <w:fldChar w:fldCharType="begin"/>
            </w:r>
            <w:r>
              <w:rPr>
                <w:noProof/>
                <w:webHidden/>
              </w:rPr>
              <w:instrText xml:space="preserve"> PAGEREF _Toc226283353 \h </w:instrText>
            </w:r>
            <w:r>
              <w:rPr>
                <w:noProof/>
                <w:webHidden/>
              </w:rPr>
            </w:r>
            <w:r>
              <w:rPr>
                <w:noProof/>
                <w:webHidden/>
              </w:rPr>
              <w:fldChar w:fldCharType="separate"/>
            </w:r>
            <w:r>
              <w:rPr>
                <w:noProof/>
                <w:webHidden/>
              </w:rPr>
              <w:t>28</w:t>
            </w:r>
            <w:r>
              <w:rPr>
                <w:noProof/>
                <w:webHidden/>
              </w:rPr>
              <w:fldChar w:fldCharType="end"/>
            </w:r>
          </w:hyperlink>
        </w:p>
        <w:p w14:paraId="45C97C01" w14:textId="6C8746A9"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54" w:history="1">
            <w:r w:rsidRPr="00F23789">
              <w:rPr>
                <w:rStyle w:val="Hyperlink"/>
                <w:noProof/>
                <w14:scene3d>
                  <w14:camera w14:prst="orthographicFront"/>
                  <w14:lightRig w14:rig="threePt" w14:dir="t">
                    <w14:rot w14:lat="0" w14:lon="0" w14:rev="0"/>
                  </w14:lightRig>
                </w14:scene3d>
              </w:rPr>
              <w:t>2.7</w:t>
            </w:r>
            <w:r>
              <w:rPr>
                <w:rFonts w:asciiTheme="minorHAnsi" w:eastAsiaTheme="minorEastAsia" w:hAnsiTheme="minorHAnsi"/>
                <w:caps w:val="0"/>
                <w:noProof/>
                <w:kern w:val="2"/>
                <w:szCs w:val="24"/>
                <w:lang w:eastAsia="pt-BR"/>
                <w14:ligatures w14:val="standardContextual"/>
              </w:rPr>
              <w:tab/>
            </w:r>
            <w:r w:rsidRPr="00F23789">
              <w:rPr>
                <w:rStyle w:val="Hyperlink"/>
                <w:noProof/>
              </w:rPr>
              <w:t>OPENSTREETMAP – OSM</w:t>
            </w:r>
            <w:r>
              <w:rPr>
                <w:noProof/>
                <w:webHidden/>
              </w:rPr>
              <w:tab/>
            </w:r>
            <w:r>
              <w:rPr>
                <w:noProof/>
                <w:webHidden/>
              </w:rPr>
              <w:fldChar w:fldCharType="begin"/>
            </w:r>
            <w:r>
              <w:rPr>
                <w:noProof/>
                <w:webHidden/>
              </w:rPr>
              <w:instrText xml:space="preserve"> PAGEREF _Toc226283354 \h </w:instrText>
            </w:r>
            <w:r>
              <w:rPr>
                <w:noProof/>
                <w:webHidden/>
              </w:rPr>
            </w:r>
            <w:r>
              <w:rPr>
                <w:noProof/>
                <w:webHidden/>
              </w:rPr>
              <w:fldChar w:fldCharType="separate"/>
            </w:r>
            <w:r>
              <w:rPr>
                <w:noProof/>
                <w:webHidden/>
              </w:rPr>
              <w:t>30</w:t>
            </w:r>
            <w:r>
              <w:rPr>
                <w:noProof/>
                <w:webHidden/>
              </w:rPr>
              <w:fldChar w:fldCharType="end"/>
            </w:r>
          </w:hyperlink>
        </w:p>
        <w:p w14:paraId="5DA70ED3" w14:textId="768824DC" w:rsidR="00546568" w:rsidRDefault="00546568">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283355" w:history="1">
            <w:r w:rsidRPr="00F23789">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F23789">
              <w:rPr>
                <w:rStyle w:val="Hyperlink"/>
                <w:noProof/>
              </w:rPr>
              <w:t>MATERIAIS E MÉTODO</w:t>
            </w:r>
            <w:r>
              <w:rPr>
                <w:noProof/>
                <w:webHidden/>
              </w:rPr>
              <w:tab/>
            </w:r>
            <w:r>
              <w:rPr>
                <w:noProof/>
                <w:webHidden/>
              </w:rPr>
              <w:fldChar w:fldCharType="begin"/>
            </w:r>
            <w:r>
              <w:rPr>
                <w:noProof/>
                <w:webHidden/>
              </w:rPr>
              <w:instrText xml:space="preserve"> PAGEREF _Toc226283355 \h </w:instrText>
            </w:r>
            <w:r>
              <w:rPr>
                <w:noProof/>
                <w:webHidden/>
              </w:rPr>
            </w:r>
            <w:r>
              <w:rPr>
                <w:noProof/>
                <w:webHidden/>
              </w:rPr>
              <w:fldChar w:fldCharType="separate"/>
            </w:r>
            <w:r>
              <w:rPr>
                <w:noProof/>
                <w:webHidden/>
              </w:rPr>
              <w:t>32</w:t>
            </w:r>
            <w:r>
              <w:rPr>
                <w:noProof/>
                <w:webHidden/>
              </w:rPr>
              <w:fldChar w:fldCharType="end"/>
            </w:r>
          </w:hyperlink>
        </w:p>
        <w:p w14:paraId="6CF09409" w14:textId="3E8B4819"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56" w:history="1">
            <w:r w:rsidRPr="00F23789">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F23789">
              <w:rPr>
                <w:rStyle w:val="Hyperlink"/>
                <w:noProof/>
              </w:rPr>
              <w:t>CARACTERIZAÇÃO DA ÁREA DE ESTUDO</w:t>
            </w:r>
            <w:r>
              <w:rPr>
                <w:noProof/>
                <w:webHidden/>
              </w:rPr>
              <w:tab/>
            </w:r>
            <w:r>
              <w:rPr>
                <w:noProof/>
                <w:webHidden/>
              </w:rPr>
              <w:fldChar w:fldCharType="begin"/>
            </w:r>
            <w:r>
              <w:rPr>
                <w:noProof/>
                <w:webHidden/>
              </w:rPr>
              <w:instrText xml:space="preserve"> PAGEREF _Toc226283356 \h </w:instrText>
            </w:r>
            <w:r>
              <w:rPr>
                <w:noProof/>
                <w:webHidden/>
              </w:rPr>
            </w:r>
            <w:r>
              <w:rPr>
                <w:noProof/>
                <w:webHidden/>
              </w:rPr>
              <w:fldChar w:fldCharType="separate"/>
            </w:r>
            <w:r>
              <w:rPr>
                <w:noProof/>
                <w:webHidden/>
              </w:rPr>
              <w:t>32</w:t>
            </w:r>
            <w:r>
              <w:rPr>
                <w:noProof/>
                <w:webHidden/>
              </w:rPr>
              <w:fldChar w:fldCharType="end"/>
            </w:r>
          </w:hyperlink>
        </w:p>
        <w:p w14:paraId="646BFFE0" w14:textId="0C932332"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57" w:history="1">
            <w:r w:rsidRPr="00F23789">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F23789">
              <w:rPr>
                <w:rStyle w:val="Hyperlink"/>
                <w:noProof/>
              </w:rPr>
              <w:t>MATERIAIS</w:t>
            </w:r>
            <w:r>
              <w:rPr>
                <w:noProof/>
                <w:webHidden/>
              </w:rPr>
              <w:tab/>
            </w:r>
            <w:r>
              <w:rPr>
                <w:noProof/>
                <w:webHidden/>
              </w:rPr>
              <w:fldChar w:fldCharType="begin"/>
            </w:r>
            <w:r>
              <w:rPr>
                <w:noProof/>
                <w:webHidden/>
              </w:rPr>
              <w:instrText xml:space="preserve"> PAGEREF _Toc226283357 \h </w:instrText>
            </w:r>
            <w:r>
              <w:rPr>
                <w:noProof/>
                <w:webHidden/>
              </w:rPr>
            </w:r>
            <w:r>
              <w:rPr>
                <w:noProof/>
                <w:webHidden/>
              </w:rPr>
              <w:fldChar w:fldCharType="separate"/>
            </w:r>
            <w:r>
              <w:rPr>
                <w:noProof/>
                <w:webHidden/>
              </w:rPr>
              <w:t>33</w:t>
            </w:r>
            <w:r>
              <w:rPr>
                <w:noProof/>
                <w:webHidden/>
              </w:rPr>
              <w:fldChar w:fldCharType="end"/>
            </w:r>
          </w:hyperlink>
        </w:p>
        <w:p w14:paraId="1E440FB7" w14:textId="108E7F91"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58" w:history="1">
            <w:r w:rsidRPr="00F23789">
              <w:rPr>
                <w:rStyle w:val="Hyperlink"/>
                <w:i/>
                <w:iCs/>
                <w:noProof/>
              </w:rPr>
              <w:t>3.2.1</w:t>
            </w:r>
            <w:r>
              <w:rPr>
                <w:rFonts w:asciiTheme="minorHAnsi" w:eastAsiaTheme="minorEastAsia" w:hAnsiTheme="minorHAnsi"/>
                <w:b w:val="0"/>
                <w:noProof/>
                <w:kern w:val="2"/>
                <w:szCs w:val="24"/>
                <w:lang w:eastAsia="pt-BR"/>
                <w14:ligatures w14:val="standardContextual"/>
              </w:rPr>
              <w:tab/>
            </w:r>
            <w:r w:rsidRPr="00F23789">
              <w:rPr>
                <w:rStyle w:val="Hyperlink"/>
                <w:noProof/>
              </w:rPr>
              <w:t xml:space="preserve">Atributos do CNEFE Usados no </w:t>
            </w:r>
            <w:r w:rsidRPr="00F23789">
              <w:rPr>
                <w:rStyle w:val="Hyperlink"/>
                <w:i/>
                <w:iCs/>
                <w:noProof/>
              </w:rPr>
              <w:t>SuperCIATA</w:t>
            </w:r>
            <w:r>
              <w:rPr>
                <w:noProof/>
                <w:webHidden/>
              </w:rPr>
              <w:tab/>
            </w:r>
            <w:r>
              <w:rPr>
                <w:noProof/>
                <w:webHidden/>
              </w:rPr>
              <w:fldChar w:fldCharType="begin"/>
            </w:r>
            <w:r>
              <w:rPr>
                <w:noProof/>
                <w:webHidden/>
              </w:rPr>
              <w:instrText xml:space="preserve"> PAGEREF _Toc226283358 \h </w:instrText>
            </w:r>
            <w:r>
              <w:rPr>
                <w:noProof/>
                <w:webHidden/>
              </w:rPr>
            </w:r>
            <w:r>
              <w:rPr>
                <w:noProof/>
                <w:webHidden/>
              </w:rPr>
              <w:fldChar w:fldCharType="separate"/>
            </w:r>
            <w:r>
              <w:rPr>
                <w:noProof/>
                <w:webHidden/>
              </w:rPr>
              <w:t>33</w:t>
            </w:r>
            <w:r>
              <w:rPr>
                <w:noProof/>
                <w:webHidden/>
              </w:rPr>
              <w:fldChar w:fldCharType="end"/>
            </w:r>
          </w:hyperlink>
        </w:p>
        <w:p w14:paraId="341BA311" w14:textId="08718096"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59" w:history="1">
            <w:r w:rsidRPr="00F23789">
              <w:rPr>
                <w:rStyle w:val="Hyperlink"/>
                <w:i/>
                <w:iCs/>
                <w:noProof/>
              </w:rPr>
              <w:t>3.2.2</w:t>
            </w:r>
            <w:r>
              <w:rPr>
                <w:rFonts w:asciiTheme="minorHAnsi" w:eastAsiaTheme="minorEastAsia" w:hAnsiTheme="minorHAnsi"/>
                <w:b w:val="0"/>
                <w:noProof/>
                <w:kern w:val="2"/>
                <w:szCs w:val="24"/>
                <w:lang w:eastAsia="pt-BR"/>
                <w14:ligatures w14:val="standardContextual"/>
              </w:rPr>
              <w:tab/>
            </w:r>
            <w:r w:rsidRPr="00F23789">
              <w:rPr>
                <w:rStyle w:val="Hyperlink"/>
                <w:noProof/>
              </w:rPr>
              <w:t xml:space="preserve">Atributos do Cadastro Territorial Urbano essenciais ao </w:t>
            </w:r>
            <w:r w:rsidRPr="00F23789">
              <w:rPr>
                <w:rStyle w:val="Hyperlink"/>
                <w:i/>
                <w:iCs/>
                <w:noProof/>
              </w:rPr>
              <w:t>SuperCIATA</w:t>
            </w:r>
            <w:r>
              <w:rPr>
                <w:noProof/>
                <w:webHidden/>
              </w:rPr>
              <w:tab/>
            </w:r>
            <w:r>
              <w:rPr>
                <w:noProof/>
                <w:webHidden/>
              </w:rPr>
              <w:fldChar w:fldCharType="begin"/>
            </w:r>
            <w:r>
              <w:rPr>
                <w:noProof/>
                <w:webHidden/>
              </w:rPr>
              <w:instrText xml:space="preserve"> PAGEREF _Toc226283359 \h </w:instrText>
            </w:r>
            <w:r>
              <w:rPr>
                <w:noProof/>
                <w:webHidden/>
              </w:rPr>
            </w:r>
            <w:r>
              <w:rPr>
                <w:noProof/>
                <w:webHidden/>
              </w:rPr>
              <w:fldChar w:fldCharType="separate"/>
            </w:r>
            <w:r>
              <w:rPr>
                <w:noProof/>
                <w:webHidden/>
              </w:rPr>
              <w:t>39</w:t>
            </w:r>
            <w:r>
              <w:rPr>
                <w:noProof/>
                <w:webHidden/>
              </w:rPr>
              <w:fldChar w:fldCharType="end"/>
            </w:r>
          </w:hyperlink>
        </w:p>
        <w:p w14:paraId="234B96DF" w14:textId="1F0DB4B2"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60" w:history="1">
            <w:r w:rsidRPr="00F23789">
              <w:rPr>
                <w:rStyle w:val="Hyperlink"/>
                <w:noProof/>
              </w:rPr>
              <w:t>3.2.3</w:t>
            </w:r>
            <w:r>
              <w:rPr>
                <w:rFonts w:asciiTheme="minorHAnsi" w:eastAsiaTheme="minorEastAsia" w:hAnsiTheme="minorHAnsi"/>
                <w:b w:val="0"/>
                <w:noProof/>
                <w:kern w:val="2"/>
                <w:szCs w:val="24"/>
                <w:lang w:eastAsia="pt-BR"/>
                <w14:ligatures w14:val="standardContextual"/>
              </w:rPr>
              <w:tab/>
            </w:r>
            <w:r w:rsidRPr="00F23789">
              <w:rPr>
                <w:rStyle w:val="Hyperlink"/>
                <w:noProof/>
              </w:rPr>
              <w:t xml:space="preserve">Atributos do </w:t>
            </w:r>
            <w:r w:rsidRPr="00F23789">
              <w:rPr>
                <w:rStyle w:val="Hyperlink"/>
                <w:i/>
                <w:iCs/>
                <w:noProof/>
              </w:rPr>
              <w:t>OpenStreetMap</w:t>
            </w:r>
            <w:r w:rsidRPr="00F23789">
              <w:rPr>
                <w:rStyle w:val="Hyperlink"/>
                <w:noProof/>
              </w:rPr>
              <w:t xml:space="preserve"> Usados no </w:t>
            </w:r>
            <w:r w:rsidRPr="00F23789">
              <w:rPr>
                <w:rStyle w:val="Hyperlink"/>
                <w:i/>
                <w:iCs/>
                <w:noProof/>
              </w:rPr>
              <w:t>SuperCIATA</w:t>
            </w:r>
            <w:r>
              <w:rPr>
                <w:noProof/>
                <w:webHidden/>
              </w:rPr>
              <w:tab/>
            </w:r>
            <w:r>
              <w:rPr>
                <w:noProof/>
                <w:webHidden/>
              </w:rPr>
              <w:fldChar w:fldCharType="begin"/>
            </w:r>
            <w:r>
              <w:rPr>
                <w:noProof/>
                <w:webHidden/>
              </w:rPr>
              <w:instrText xml:space="preserve"> PAGEREF _Toc226283360 \h </w:instrText>
            </w:r>
            <w:r>
              <w:rPr>
                <w:noProof/>
                <w:webHidden/>
              </w:rPr>
            </w:r>
            <w:r>
              <w:rPr>
                <w:noProof/>
                <w:webHidden/>
              </w:rPr>
              <w:fldChar w:fldCharType="separate"/>
            </w:r>
            <w:r>
              <w:rPr>
                <w:noProof/>
                <w:webHidden/>
              </w:rPr>
              <w:t>45</w:t>
            </w:r>
            <w:r>
              <w:rPr>
                <w:noProof/>
                <w:webHidden/>
              </w:rPr>
              <w:fldChar w:fldCharType="end"/>
            </w:r>
          </w:hyperlink>
        </w:p>
        <w:p w14:paraId="25E7BEBB" w14:textId="1E4613BB"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61" w:history="1">
            <w:r w:rsidRPr="00F23789">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F23789">
              <w:rPr>
                <w:rStyle w:val="Hyperlink"/>
                <w:noProof/>
              </w:rPr>
              <w:t>MÉTODOS</w:t>
            </w:r>
            <w:r>
              <w:rPr>
                <w:noProof/>
                <w:webHidden/>
              </w:rPr>
              <w:tab/>
            </w:r>
            <w:r>
              <w:rPr>
                <w:noProof/>
                <w:webHidden/>
              </w:rPr>
              <w:fldChar w:fldCharType="begin"/>
            </w:r>
            <w:r>
              <w:rPr>
                <w:noProof/>
                <w:webHidden/>
              </w:rPr>
              <w:instrText xml:space="preserve"> PAGEREF _Toc226283361 \h </w:instrText>
            </w:r>
            <w:r>
              <w:rPr>
                <w:noProof/>
                <w:webHidden/>
              </w:rPr>
            </w:r>
            <w:r>
              <w:rPr>
                <w:noProof/>
                <w:webHidden/>
              </w:rPr>
              <w:fldChar w:fldCharType="separate"/>
            </w:r>
            <w:r>
              <w:rPr>
                <w:noProof/>
                <w:webHidden/>
              </w:rPr>
              <w:t>46</w:t>
            </w:r>
            <w:r>
              <w:rPr>
                <w:noProof/>
                <w:webHidden/>
              </w:rPr>
              <w:fldChar w:fldCharType="end"/>
            </w:r>
          </w:hyperlink>
        </w:p>
        <w:p w14:paraId="468CDDFB" w14:textId="3765F466"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62" w:history="1">
            <w:r w:rsidRPr="00F23789">
              <w:rPr>
                <w:rStyle w:val="Hyperlink"/>
                <w:noProof/>
              </w:rPr>
              <w:t>3.3.1</w:t>
            </w:r>
            <w:r>
              <w:rPr>
                <w:rFonts w:asciiTheme="minorHAnsi" w:eastAsiaTheme="minorEastAsia" w:hAnsiTheme="minorHAnsi"/>
                <w:b w:val="0"/>
                <w:noProof/>
                <w:kern w:val="2"/>
                <w:szCs w:val="24"/>
                <w:lang w:eastAsia="pt-BR"/>
                <w14:ligatures w14:val="standardContextual"/>
              </w:rPr>
              <w:tab/>
            </w:r>
            <w:r w:rsidRPr="00F23789">
              <w:rPr>
                <w:rStyle w:val="Hyperlink"/>
                <w:noProof/>
              </w:rPr>
              <w:t>Análise da Persistência Estrutural do Modelo CIATA</w:t>
            </w:r>
            <w:r>
              <w:rPr>
                <w:noProof/>
                <w:webHidden/>
              </w:rPr>
              <w:tab/>
            </w:r>
            <w:r>
              <w:rPr>
                <w:noProof/>
                <w:webHidden/>
              </w:rPr>
              <w:fldChar w:fldCharType="begin"/>
            </w:r>
            <w:r>
              <w:rPr>
                <w:noProof/>
                <w:webHidden/>
              </w:rPr>
              <w:instrText xml:space="preserve"> PAGEREF _Toc226283362 \h </w:instrText>
            </w:r>
            <w:r>
              <w:rPr>
                <w:noProof/>
                <w:webHidden/>
              </w:rPr>
            </w:r>
            <w:r>
              <w:rPr>
                <w:noProof/>
                <w:webHidden/>
              </w:rPr>
              <w:fldChar w:fldCharType="separate"/>
            </w:r>
            <w:r>
              <w:rPr>
                <w:noProof/>
                <w:webHidden/>
              </w:rPr>
              <w:t>46</w:t>
            </w:r>
            <w:r>
              <w:rPr>
                <w:noProof/>
                <w:webHidden/>
              </w:rPr>
              <w:fldChar w:fldCharType="end"/>
            </w:r>
          </w:hyperlink>
        </w:p>
        <w:p w14:paraId="252CBC0E" w14:textId="6D938B24"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63" w:history="1">
            <w:r w:rsidRPr="00F23789">
              <w:rPr>
                <w:rStyle w:val="Hyperlink"/>
                <w:noProof/>
              </w:rPr>
              <w:t>3.3.2</w:t>
            </w:r>
            <w:r>
              <w:rPr>
                <w:rFonts w:asciiTheme="minorHAnsi" w:eastAsiaTheme="minorEastAsia" w:hAnsiTheme="minorHAnsi"/>
                <w:b w:val="0"/>
                <w:noProof/>
                <w:kern w:val="2"/>
                <w:szCs w:val="24"/>
                <w:lang w:eastAsia="pt-BR"/>
                <w14:ligatures w14:val="standardContextual"/>
              </w:rPr>
              <w:tab/>
            </w:r>
            <w:r w:rsidRPr="00F23789">
              <w:rPr>
                <w:rStyle w:val="Hyperlink"/>
                <w:noProof/>
              </w:rPr>
              <w:t>Obtenção e tratamento dos pontos do IBGE</w:t>
            </w:r>
            <w:r>
              <w:rPr>
                <w:noProof/>
                <w:webHidden/>
              </w:rPr>
              <w:tab/>
            </w:r>
            <w:r>
              <w:rPr>
                <w:noProof/>
                <w:webHidden/>
              </w:rPr>
              <w:fldChar w:fldCharType="begin"/>
            </w:r>
            <w:r>
              <w:rPr>
                <w:noProof/>
                <w:webHidden/>
              </w:rPr>
              <w:instrText xml:space="preserve"> PAGEREF _Toc226283363 \h </w:instrText>
            </w:r>
            <w:r>
              <w:rPr>
                <w:noProof/>
                <w:webHidden/>
              </w:rPr>
            </w:r>
            <w:r>
              <w:rPr>
                <w:noProof/>
                <w:webHidden/>
              </w:rPr>
              <w:fldChar w:fldCharType="separate"/>
            </w:r>
            <w:r>
              <w:rPr>
                <w:noProof/>
                <w:webHidden/>
              </w:rPr>
              <w:t>47</w:t>
            </w:r>
            <w:r>
              <w:rPr>
                <w:noProof/>
                <w:webHidden/>
              </w:rPr>
              <w:fldChar w:fldCharType="end"/>
            </w:r>
          </w:hyperlink>
        </w:p>
        <w:p w14:paraId="40371EB5" w14:textId="554FE5F1"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64" w:history="1">
            <w:r w:rsidRPr="00F23789">
              <w:rPr>
                <w:rStyle w:val="Hyperlink"/>
                <w:noProof/>
              </w:rPr>
              <w:t>3.3.3</w:t>
            </w:r>
            <w:r>
              <w:rPr>
                <w:rFonts w:asciiTheme="minorHAnsi" w:eastAsiaTheme="minorEastAsia" w:hAnsiTheme="minorHAnsi"/>
                <w:b w:val="0"/>
                <w:noProof/>
                <w:kern w:val="2"/>
                <w:szCs w:val="24"/>
                <w:lang w:eastAsia="pt-BR"/>
                <w14:ligatures w14:val="standardContextual"/>
              </w:rPr>
              <w:tab/>
            </w:r>
            <w:r w:rsidRPr="00F23789">
              <w:rPr>
                <w:rStyle w:val="Hyperlink"/>
                <w:noProof/>
              </w:rPr>
              <w:t>Complementação de CN_PONTOS_UNICOS</w:t>
            </w:r>
            <w:r>
              <w:rPr>
                <w:noProof/>
                <w:webHidden/>
              </w:rPr>
              <w:tab/>
            </w:r>
            <w:r>
              <w:rPr>
                <w:noProof/>
                <w:webHidden/>
              </w:rPr>
              <w:fldChar w:fldCharType="begin"/>
            </w:r>
            <w:r>
              <w:rPr>
                <w:noProof/>
                <w:webHidden/>
              </w:rPr>
              <w:instrText xml:space="preserve"> PAGEREF _Toc226283364 \h </w:instrText>
            </w:r>
            <w:r>
              <w:rPr>
                <w:noProof/>
                <w:webHidden/>
              </w:rPr>
            </w:r>
            <w:r>
              <w:rPr>
                <w:noProof/>
                <w:webHidden/>
              </w:rPr>
              <w:fldChar w:fldCharType="separate"/>
            </w:r>
            <w:r>
              <w:rPr>
                <w:noProof/>
                <w:webHidden/>
              </w:rPr>
              <w:t>65</w:t>
            </w:r>
            <w:r>
              <w:rPr>
                <w:noProof/>
                <w:webHidden/>
              </w:rPr>
              <w:fldChar w:fldCharType="end"/>
            </w:r>
          </w:hyperlink>
        </w:p>
        <w:p w14:paraId="1DA1D362" w14:textId="15695E56"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65" w:history="1">
            <w:r w:rsidRPr="00F23789">
              <w:rPr>
                <w:rStyle w:val="Hyperlink"/>
                <w:noProof/>
              </w:rPr>
              <w:t>3.3.4</w:t>
            </w:r>
            <w:r>
              <w:rPr>
                <w:rFonts w:asciiTheme="minorHAnsi" w:eastAsiaTheme="minorEastAsia" w:hAnsiTheme="minorHAnsi"/>
                <w:b w:val="0"/>
                <w:noProof/>
                <w:kern w:val="2"/>
                <w:szCs w:val="24"/>
                <w:lang w:eastAsia="pt-BR"/>
                <w14:ligatures w14:val="standardContextual"/>
              </w:rPr>
              <w:tab/>
            </w:r>
            <w:r w:rsidRPr="00F23789">
              <w:rPr>
                <w:rStyle w:val="Hyperlink"/>
                <w:noProof/>
              </w:rPr>
              <w:t>Obtenção e tratamento dos dados do Cadastro Territorial Urbano – CTU/CIATA</w:t>
            </w:r>
            <w:r>
              <w:rPr>
                <w:noProof/>
                <w:webHidden/>
              </w:rPr>
              <w:tab/>
            </w:r>
            <w:r>
              <w:rPr>
                <w:noProof/>
                <w:webHidden/>
              </w:rPr>
              <w:fldChar w:fldCharType="begin"/>
            </w:r>
            <w:r>
              <w:rPr>
                <w:noProof/>
                <w:webHidden/>
              </w:rPr>
              <w:instrText xml:space="preserve"> PAGEREF _Toc226283365 \h </w:instrText>
            </w:r>
            <w:r>
              <w:rPr>
                <w:noProof/>
                <w:webHidden/>
              </w:rPr>
            </w:r>
            <w:r>
              <w:rPr>
                <w:noProof/>
                <w:webHidden/>
              </w:rPr>
              <w:fldChar w:fldCharType="separate"/>
            </w:r>
            <w:r>
              <w:rPr>
                <w:noProof/>
                <w:webHidden/>
              </w:rPr>
              <w:t>66</w:t>
            </w:r>
            <w:r>
              <w:rPr>
                <w:noProof/>
                <w:webHidden/>
              </w:rPr>
              <w:fldChar w:fldCharType="end"/>
            </w:r>
          </w:hyperlink>
        </w:p>
        <w:p w14:paraId="643710F8" w14:textId="7DC15A87"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66" w:history="1">
            <w:r w:rsidRPr="00F23789">
              <w:rPr>
                <w:rStyle w:val="Hyperlink"/>
                <w:noProof/>
              </w:rPr>
              <w:t>3.3.5</w:t>
            </w:r>
            <w:r>
              <w:rPr>
                <w:rFonts w:asciiTheme="minorHAnsi" w:eastAsiaTheme="minorEastAsia" w:hAnsiTheme="minorHAnsi"/>
                <w:b w:val="0"/>
                <w:noProof/>
                <w:kern w:val="2"/>
                <w:szCs w:val="24"/>
                <w:lang w:eastAsia="pt-BR"/>
                <w14:ligatures w14:val="standardContextual"/>
              </w:rPr>
              <w:tab/>
            </w:r>
            <w:r w:rsidRPr="00F23789">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_Toc226283366 \h </w:instrText>
            </w:r>
            <w:r>
              <w:rPr>
                <w:noProof/>
                <w:webHidden/>
              </w:rPr>
            </w:r>
            <w:r>
              <w:rPr>
                <w:noProof/>
                <w:webHidden/>
              </w:rPr>
              <w:fldChar w:fldCharType="separate"/>
            </w:r>
            <w:r>
              <w:rPr>
                <w:noProof/>
                <w:webHidden/>
              </w:rPr>
              <w:t>77</w:t>
            </w:r>
            <w:r>
              <w:rPr>
                <w:noProof/>
                <w:webHidden/>
              </w:rPr>
              <w:fldChar w:fldCharType="end"/>
            </w:r>
          </w:hyperlink>
        </w:p>
        <w:p w14:paraId="2F92E70A" w14:textId="0599EDBE"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67" w:history="1">
            <w:r w:rsidRPr="00F23789">
              <w:rPr>
                <w:rStyle w:val="Hyperlink"/>
                <w:noProof/>
              </w:rPr>
              <w:t>3.3.6</w:t>
            </w:r>
            <w:r>
              <w:rPr>
                <w:rFonts w:asciiTheme="minorHAnsi" w:eastAsiaTheme="minorEastAsia" w:hAnsiTheme="minorHAnsi"/>
                <w:b w:val="0"/>
                <w:noProof/>
                <w:kern w:val="2"/>
                <w:szCs w:val="24"/>
                <w:lang w:eastAsia="pt-BR"/>
                <w14:ligatures w14:val="standardContextual"/>
              </w:rPr>
              <w:tab/>
            </w:r>
            <w:r w:rsidRPr="00F23789">
              <w:rPr>
                <w:rStyle w:val="Hyperlink"/>
                <w:noProof/>
              </w:rPr>
              <w:t xml:space="preserve">O Domínio </w:t>
            </w:r>
            <w:r w:rsidRPr="00F23789">
              <w:rPr>
                <w:rStyle w:val="Hyperlink"/>
                <w:i/>
                <w:iCs/>
                <w:noProof/>
              </w:rPr>
              <w:t>SuperCIATA</w:t>
            </w:r>
            <w:r w:rsidRPr="00F23789">
              <w:rPr>
                <w:rStyle w:val="Hyperlink"/>
                <w:noProof/>
              </w:rPr>
              <w:t xml:space="preserve"> - Integração CNEFE e CIATA</w:t>
            </w:r>
            <w:r>
              <w:rPr>
                <w:noProof/>
                <w:webHidden/>
              </w:rPr>
              <w:tab/>
            </w:r>
            <w:r>
              <w:rPr>
                <w:noProof/>
                <w:webHidden/>
              </w:rPr>
              <w:fldChar w:fldCharType="begin"/>
            </w:r>
            <w:r>
              <w:rPr>
                <w:noProof/>
                <w:webHidden/>
              </w:rPr>
              <w:instrText xml:space="preserve"> PAGEREF _Toc226283367 \h </w:instrText>
            </w:r>
            <w:r>
              <w:rPr>
                <w:noProof/>
                <w:webHidden/>
              </w:rPr>
            </w:r>
            <w:r>
              <w:rPr>
                <w:noProof/>
                <w:webHidden/>
              </w:rPr>
              <w:fldChar w:fldCharType="separate"/>
            </w:r>
            <w:r>
              <w:rPr>
                <w:noProof/>
                <w:webHidden/>
              </w:rPr>
              <w:t>81</w:t>
            </w:r>
            <w:r>
              <w:rPr>
                <w:noProof/>
                <w:webHidden/>
              </w:rPr>
              <w:fldChar w:fldCharType="end"/>
            </w:r>
          </w:hyperlink>
        </w:p>
        <w:p w14:paraId="31B64885" w14:textId="73A78334"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68" w:history="1">
            <w:r w:rsidRPr="00F23789">
              <w:rPr>
                <w:rStyle w:val="Hyperlink"/>
                <w:i/>
                <w:iCs/>
                <w:noProof/>
              </w:rPr>
              <w:t>3.3.7</w:t>
            </w:r>
            <w:r>
              <w:rPr>
                <w:rFonts w:asciiTheme="minorHAnsi" w:eastAsiaTheme="minorEastAsia" w:hAnsiTheme="minorHAnsi"/>
                <w:b w:val="0"/>
                <w:noProof/>
                <w:kern w:val="2"/>
                <w:szCs w:val="24"/>
                <w:lang w:eastAsia="pt-BR"/>
                <w14:ligatures w14:val="standardContextual"/>
              </w:rPr>
              <w:tab/>
            </w:r>
            <w:r w:rsidRPr="00F23789">
              <w:rPr>
                <w:rStyle w:val="Hyperlink"/>
                <w:noProof/>
              </w:rPr>
              <w:t xml:space="preserve">O Domínio OSM: Ajuste das Quadras </w:t>
            </w:r>
            <w:r w:rsidRPr="00F23789">
              <w:rPr>
                <w:rStyle w:val="Hyperlink"/>
                <w:i/>
                <w:iCs/>
                <w:noProof/>
              </w:rPr>
              <w:t>SuperCIATA</w:t>
            </w:r>
            <w:r>
              <w:rPr>
                <w:noProof/>
                <w:webHidden/>
              </w:rPr>
              <w:tab/>
            </w:r>
            <w:r>
              <w:rPr>
                <w:noProof/>
                <w:webHidden/>
              </w:rPr>
              <w:fldChar w:fldCharType="begin"/>
            </w:r>
            <w:r>
              <w:rPr>
                <w:noProof/>
                <w:webHidden/>
              </w:rPr>
              <w:instrText xml:space="preserve"> PAGEREF _Toc226283368 \h </w:instrText>
            </w:r>
            <w:r>
              <w:rPr>
                <w:noProof/>
                <w:webHidden/>
              </w:rPr>
            </w:r>
            <w:r>
              <w:rPr>
                <w:noProof/>
                <w:webHidden/>
              </w:rPr>
              <w:fldChar w:fldCharType="separate"/>
            </w:r>
            <w:r>
              <w:rPr>
                <w:noProof/>
                <w:webHidden/>
              </w:rPr>
              <w:t>86</w:t>
            </w:r>
            <w:r>
              <w:rPr>
                <w:noProof/>
                <w:webHidden/>
              </w:rPr>
              <w:fldChar w:fldCharType="end"/>
            </w:r>
          </w:hyperlink>
        </w:p>
        <w:p w14:paraId="3908E0A5" w14:textId="3B7C2CD1"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69" w:history="1">
            <w:r w:rsidRPr="00F23789">
              <w:rPr>
                <w:rStyle w:val="Hyperlink"/>
                <w:noProof/>
              </w:rPr>
              <w:t>3.3.8</w:t>
            </w:r>
            <w:r>
              <w:rPr>
                <w:rFonts w:asciiTheme="minorHAnsi" w:eastAsiaTheme="minorEastAsia" w:hAnsiTheme="minorHAnsi"/>
                <w:b w:val="0"/>
                <w:noProof/>
                <w:kern w:val="2"/>
                <w:szCs w:val="24"/>
                <w:lang w:eastAsia="pt-BR"/>
                <w14:ligatures w14:val="standardContextual"/>
              </w:rPr>
              <w:tab/>
            </w:r>
            <w:r w:rsidRPr="00F23789">
              <w:rPr>
                <w:rStyle w:val="Hyperlink"/>
                <w:noProof/>
              </w:rPr>
              <w:t>Distribuição dos lotes nas quadras</w:t>
            </w:r>
            <w:r>
              <w:rPr>
                <w:noProof/>
                <w:webHidden/>
              </w:rPr>
              <w:tab/>
            </w:r>
            <w:r>
              <w:rPr>
                <w:noProof/>
                <w:webHidden/>
              </w:rPr>
              <w:fldChar w:fldCharType="begin"/>
            </w:r>
            <w:r>
              <w:rPr>
                <w:noProof/>
                <w:webHidden/>
              </w:rPr>
              <w:instrText xml:space="preserve"> PAGEREF _Toc226283369 \h </w:instrText>
            </w:r>
            <w:r>
              <w:rPr>
                <w:noProof/>
                <w:webHidden/>
              </w:rPr>
            </w:r>
            <w:r>
              <w:rPr>
                <w:noProof/>
                <w:webHidden/>
              </w:rPr>
              <w:fldChar w:fldCharType="separate"/>
            </w:r>
            <w:r>
              <w:rPr>
                <w:noProof/>
                <w:webHidden/>
              </w:rPr>
              <w:t>95</w:t>
            </w:r>
            <w:r>
              <w:rPr>
                <w:noProof/>
                <w:webHidden/>
              </w:rPr>
              <w:fldChar w:fldCharType="end"/>
            </w:r>
          </w:hyperlink>
        </w:p>
        <w:p w14:paraId="249EFAFA" w14:textId="3BC67091"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70" w:history="1">
            <w:r w:rsidRPr="00F23789">
              <w:rPr>
                <w:rStyle w:val="Hyperlink"/>
                <w:noProof/>
              </w:rPr>
              <w:t>3.3.9</w:t>
            </w:r>
            <w:r>
              <w:rPr>
                <w:rFonts w:asciiTheme="minorHAnsi" w:eastAsiaTheme="minorEastAsia" w:hAnsiTheme="minorHAnsi"/>
                <w:b w:val="0"/>
                <w:noProof/>
                <w:kern w:val="2"/>
                <w:szCs w:val="24"/>
                <w:lang w:eastAsia="pt-BR"/>
                <w14:ligatures w14:val="standardContextual"/>
              </w:rPr>
              <w:tab/>
            </w:r>
            <w:r w:rsidRPr="00F23789">
              <w:rPr>
                <w:rStyle w:val="Hyperlink"/>
                <w:noProof/>
              </w:rPr>
              <w:t>Avaliação dos resultados</w:t>
            </w:r>
            <w:r>
              <w:rPr>
                <w:noProof/>
                <w:webHidden/>
              </w:rPr>
              <w:tab/>
            </w:r>
            <w:r>
              <w:rPr>
                <w:noProof/>
                <w:webHidden/>
              </w:rPr>
              <w:fldChar w:fldCharType="begin"/>
            </w:r>
            <w:r>
              <w:rPr>
                <w:noProof/>
                <w:webHidden/>
              </w:rPr>
              <w:instrText xml:space="preserve"> PAGEREF _Toc226283370 \h </w:instrText>
            </w:r>
            <w:r>
              <w:rPr>
                <w:noProof/>
                <w:webHidden/>
              </w:rPr>
            </w:r>
            <w:r>
              <w:rPr>
                <w:noProof/>
                <w:webHidden/>
              </w:rPr>
              <w:fldChar w:fldCharType="separate"/>
            </w:r>
            <w:r>
              <w:rPr>
                <w:noProof/>
                <w:webHidden/>
              </w:rPr>
              <w:t>95</w:t>
            </w:r>
            <w:r>
              <w:rPr>
                <w:noProof/>
                <w:webHidden/>
              </w:rPr>
              <w:fldChar w:fldCharType="end"/>
            </w:r>
          </w:hyperlink>
        </w:p>
        <w:p w14:paraId="020F04EB" w14:textId="192901FD"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71" w:history="1">
            <w:r w:rsidRPr="00F23789">
              <w:rPr>
                <w:rStyle w:val="Hyperlink"/>
                <w:noProof/>
              </w:rPr>
              <w:t>3.3.10</w:t>
            </w:r>
            <w:r>
              <w:rPr>
                <w:rFonts w:asciiTheme="minorHAnsi" w:eastAsiaTheme="minorEastAsia" w:hAnsiTheme="minorHAnsi"/>
                <w:b w:val="0"/>
                <w:noProof/>
                <w:kern w:val="2"/>
                <w:szCs w:val="24"/>
                <w:lang w:eastAsia="pt-BR"/>
                <w14:ligatures w14:val="standardContextual"/>
              </w:rPr>
              <w:tab/>
            </w:r>
            <w:r w:rsidRPr="00F23789">
              <w:rPr>
                <w:rStyle w:val="Hyperlink"/>
                <w:noProof/>
              </w:rPr>
              <w:t xml:space="preserve">A Plataforma </w:t>
            </w:r>
            <w:r w:rsidRPr="00F23789">
              <w:rPr>
                <w:rStyle w:val="Hyperlink"/>
                <w:i/>
                <w:iCs/>
                <w:noProof/>
              </w:rPr>
              <w:t>SuperCIATA</w:t>
            </w:r>
            <w:r>
              <w:rPr>
                <w:noProof/>
                <w:webHidden/>
              </w:rPr>
              <w:tab/>
            </w:r>
            <w:r>
              <w:rPr>
                <w:noProof/>
                <w:webHidden/>
              </w:rPr>
              <w:fldChar w:fldCharType="begin"/>
            </w:r>
            <w:r>
              <w:rPr>
                <w:noProof/>
                <w:webHidden/>
              </w:rPr>
              <w:instrText xml:space="preserve"> PAGEREF _Toc226283371 \h </w:instrText>
            </w:r>
            <w:r>
              <w:rPr>
                <w:noProof/>
                <w:webHidden/>
              </w:rPr>
            </w:r>
            <w:r>
              <w:rPr>
                <w:noProof/>
                <w:webHidden/>
              </w:rPr>
              <w:fldChar w:fldCharType="separate"/>
            </w:r>
            <w:r>
              <w:rPr>
                <w:noProof/>
                <w:webHidden/>
              </w:rPr>
              <w:t>97</w:t>
            </w:r>
            <w:r>
              <w:rPr>
                <w:noProof/>
                <w:webHidden/>
              </w:rPr>
              <w:fldChar w:fldCharType="end"/>
            </w:r>
          </w:hyperlink>
        </w:p>
        <w:p w14:paraId="153C5269" w14:textId="4792E46D" w:rsidR="00546568" w:rsidRDefault="00546568">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283372" w:history="1">
            <w:r w:rsidRPr="00F23789">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F23789">
              <w:rPr>
                <w:rStyle w:val="Hyperlink"/>
                <w:noProof/>
              </w:rPr>
              <w:t>APRESENTAÇÃO E ANÁLISE DOS RESULTADOS</w:t>
            </w:r>
            <w:r>
              <w:rPr>
                <w:noProof/>
                <w:webHidden/>
              </w:rPr>
              <w:tab/>
            </w:r>
            <w:r>
              <w:rPr>
                <w:noProof/>
                <w:webHidden/>
              </w:rPr>
              <w:fldChar w:fldCharType="begin"/>
            </w:r>
            <w:r>
              <w:rPr>
                <w:noProof/>
                <w:webHidden/>
              </w:rPr>
              <w:instrText xml:space="preserve"> PAGEREF _Toc226283372 \h </w:instrText>
            </w:r>
            <w:r>
              <w:rPr>
                <w:noProof/>
                <w:webHidden/>
              </w:rPr>
            </w:r>
            <w:r>
              <w:rPr>
                <w:noProof/>
                <w:webHidden/>
              </w:rPr>
              <w:fldChar w:fldCharType="separate"/>
            </w:r>
            <w:r>
              <w:rPr>
                <w:noProof/>
                <w:webHidden/>
              </w:rPr>
              <w:t>98</w:t>
            </w:r>
            <w:r>
              <w:rPr>
                <w:noProof/>
                <w:webHidden/>
              </w:rPr>
              <w:fldChar w:fldCharType="end"/>
            </w:r>
          </w:hyperlink>
        </w:p>
        <w:p w14:paraId="463251F9" w14:textId="0C7CD8CA"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73" w:history="1">
            <w:r w:rsidRPr="00F23789">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F23789">
              <w:rPr>
                <w:rStyle w:val="Hyperlink"/>
                <w:noProof/>
              </w:rPr>
              <w:t>Presença do CIATA nos cadastros imobiliários</w:t>
            </w:r>
            <w:r>
              <w:rPr>
                <w:noProof/>
                <w:webHidden/>
              </w:rPr>
              <w:tab/>
            </w:r>
            <w:r>
              <w:rPr>
                <w:noProof/>
                <w:webHidden/>
              </w:rPr>
              <w:fldChar w:fldCharType="begin"/>
            </w:r>
            <w:r>
              <w:rPr>
                <w:noProof/>
                <w:webHidden/>
              </w:rPr>
              <w:instrText xml:space="preserve"> PAGEREF _Toc226283373 \h </w:instrText>
            </w:r>
            <w:r>
              <w:rPr>
                <w:noProof/>
                <w:webHidden/>
              </w:rPr>
            </w:r>
            <w:r>
              <w:rPr>
                <w:noProof/>
                <w:webHidden/>
              </w:rPr>
              <w:fldChar w:fldCharType="separate"/>
            </w:r>
            <w:r>
              <w:rPr>
                <w:noProof/>
                <w:webHidden/>
              </w:rPr>
              <w:t>98</w:t>
            </w:r>
            <w:r>
              <w:rPr>
                <w:noProof/>
                <w:webHidden/>
              </w:rPr>
              <w:fldChar w:fldCharType="end"/>
            </w:r>
          </w:hyperlink>
        </w:p>
        <w:p w14:paraId="137FA769" w14:textId="7F6A534F"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74" w:history="1">
            <w:r w:rsidRPr="00F23789">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F23789">
              <w:rPr>
                <w:rStyle w:val="Hyperlink"/>
                <w:noProof/>
              </w:rPr>
              <w:t>Integração de Bases via SuperCIATA</w:t>
            </w:r>
            <w:r>
              <w:rPr>
                <w:noProof/>
                <w:webHidden/>
              </w:rPr>
              <w:tab/>
            </w:r>
            <w:r>
              <w:rPr>
                <w:noProof/>
                <w:webHidden/>
              </w:rPr>
              <w:fldChar w:fldCharType="begin"/>
            </w:r>
            <w:r>
              <w:rPr>
                <w:noProof/>
                <w:webHidden/>
              </w:rPr>
              <w:instrText xml:space="preserve"> PAGEREF _Toc226283374 \h </w:instrText>
            </w:r>
            <w:r>
              <w:rPr>
                <w:noProof/>
                <w:webHidden/>
              </w:rPr>
            </w:r>
            <w:r>
              <w:rPr>
                <w:noProof/>
                <w:webHidden/>
              </w:rPr>
              <w:fldChar w:fldCharType="separate"/>
            </w:r>
            <w:r>
              <w:rPr>
                <w:noProof/>
                <w:webHidden/>
              </w:rPr>
              <w:t>98</w:t>
            </w:r>
            <w:r>
              <w:rPr>
                <w:noProof/>
                <w:webHidden/>
              </w:rPr>
              <w:fldChar w:fldCharType="end"/>
            </w:r>
          </w:hyperlink>
        </w:p>
        <w:p w14:paraId="2346147A" w14:textId="1AD50BFE"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75" w:history="1">
            <w:r w:rsidRPr="00F23789">
              <w:rPr>
                <w:rStyle w:val="Hyperlink"/>
                <w:noProof/>
              </w:rPr>
              <w:t>4.2.1</w:t>
            </w:r>
            <w:r>
              <w:rPr>
                <w:rFonts w:asciiTheme="minorHAnsi" w:eastAsiaTheme="minorEastAsia" w:hAnsiTheme="minorHAnsi"/>
                <w:b w:val="0"/>
                <w:noProof/>
                <w:kern w:val="2"/>
                <w:szCs w:val="24"/>
                <w:lang w:eastAsia="pt-BR"/>
                <w14:ligatures w14:val="standardContextual"/>
              </w:rPr>
              <w:tab/>
            </w:r>
            <w:r w:rsidRPr="00F23789">
              <w:rPr>
                <w:rStyle w:val="Hyperlink"/>
                <w:noProof/>
              </w:rPr>
              <w:t>Especificidades e Desafios da Base do CTU/CIATA</w:t>
            </w:r>
            <w:r>
              <w:rPr>
                <w:noProof/>
                <w:webHidden/>
              </w:rPr>
              <w:tab/>
            </w:r>
            <w:r>
              <w:rPr>
                <w:noProof/>
                <w:webHidden/>
              </w:rPr>
              <w:fldChar w:fldCharType="begin"/>
            </w:r>
            <w:r>
              <w:rPr>
                <w:noProof/>
                <w:webHidden/>
              </w:rPr>
              <w:instrText xml:space="preserve"> PAGEREF _Toc226283375 \h </w:instrText>
            </w:r>
            <w:r>
              <w:rPr>
                <w:noProof/>
                <w:webHidden/>
              </w:rPr>
            </w:r>
            <w:r>
              <w:rPr>
                <w:noProof/>
                <w:webHidden/>
              </w:rPr>
              <w:fldChar w:fldCharType="separate"/>
            </w:r>
            <w:r>
              <w:rPr>
                <w:noProof/>
                <w:webHidden/>
              </w:rPr>
              <w:t>98</w:t>
            </w:r>
            <w:r>
              <w:rPr>
                <w:noProof/>
                <w:webHidden/>
              </w:rPr>
              <w:fldChar w:fldCharType="end"/>
            </w:r>
          </w:hyperlink>
        </w:p>
        <w:p w14:paraId="528C620A" w14:textId="18A2C6E0"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76" w:history="1">
            <w:r w:rsidRPr="00F23789">
              <w:rPr>
                <w:rStyle w:val="Hyperlink"/>
                <w:noProof/>
              </w:rPr>
              <w:t>4.2.2</w:t>
            </w:r>
            <w:r>
              <w:rPr>
                <w:rFonts w:asciiTheme="minorHAnsi" w:eastAsiaTheme="minorEastAsia" w:hAnsiTheme="minorHAnsi"/>
                <w:b w:val="0"/>
                <w:noProof/>
                <w:kern w:val="2"/>
                <w:szCs w:val="24"/>
                <w:lang w:eastAsia="pt-BR"/>
                <w14:ligatures w14:val="standardContextual"/>
              </w:rPr>
              <w:tab/>
            </w:r>
            <w:r w:rsidRPr="00F23789">
              <w:rPr>
                <w:rStyle w:val="Hyperlink"/>
                <w:noProof/>
              </w:rPr>
              <w:t>Especificidades e Desafios da Integração com a Base CNEFE (IBGE)</w:t>
            </w:r>
            <w:r>
              <w:rPr>
                <w:noProof/>
                <w:webHidden/>
              </w:rPr>
              <w:tab/>
            </w:r>
            <w:r>
              <w:rPr>
                <w:noProof/>
                <w:webHidden/>
              </w:rPr>
              <w:fldChar w:fldCharType="begin"/>
            </w:r>
            <w:r>
              <w:rPr>
                <w:noProof/>
                <w:webHidden/>
              </w:rPr>
              <w:instrText xml:space="preserve"> PAGEREF _Toc226283376 \h </w:instrText>
            </w:r>
            <w:r>
              <w:rPr>
                <w:noProof/>
                <w:webHidden/>
              </w:rPr>
            </w:r>
            <w:r>
              <w:rPr>
                <w:noProof/>
                <w:webHidden/>
              </w:rPr>
              <w:fldChar w:fldCharType="separate"/>
            </w:r>
            <w:r>
              <w:rPr>
                <w:noProof/>
                <w:webHidden/>
              </w:rPr>
              <w:t>100</w:t>
            </w:r>
            <w:r>
              <w:rPr>
                <w:noProof/>
                <w:webHidden/>
              </w:rPr>
              <w:fldChar w:fldCharType="end"/>
            </w:r>
          </w:hyperlink>
        </w:p>
        <w:p w14:paraId="6E99EBAD" w14:textId="1AC9FBEF"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77" w:history="1">
            <w:r w:rsidRPr="00F23789">
              <w:rPr>
                <w:rStyle w:val="Hyperlink"/>
                <w:noProof/>
              </w:rPr>
              <w:t>4.2.3</w:t>
            </w:r>
            <w:r>
              <w:rPr>
                <w:rFonts w:asciiTheme="minorHAnsi" w:eastAsiaTheme="minorEastAsia" w:hAnsiTheme="minorHAnsi"/>
                <w:b w:val="0"/>
                <w:noProof/>
                <w:kern w:val="2"/>
                <w:szCs w:val="24"/>
                <w:lang w:eastAsia="pt-BR"/>
                <w14:ligatures w14:val="standardContextual"/>
              </w:rPr>
              <w:tab/>
            </w:r>
            <w:r w:rsidRPr="00F23789">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_Toc226283377 \h </w:instrText>
            </w:r>
            <w:r>
              <w:rPr>
                <w:noProof/>
                <w:webHidden/>
              </w:rPr>
            </w:r>
            <w:r>
              <w:rPr>
                <w:noProof/>
                <w:webHidden/>
              </w:rPr>
              <w:fldChar w:fldCharType="separate"/>
            </w:r>
            <w:r>
              <w:rPr>
                <w:noProof/>
                <w:webHidden/>
              </w:rPr>
              <w:t>101</w:t>
            </w:r>
            <w:r>
              <w:rPr>
                <w:noProof/>
                <w:webHidden/>
              </w:rPr>
              <w:fldChar w:fldCharType="end"/>
            </w:r>
          </w:hyperlink>
        </w:p>
        <w:p w14:paraId="21F34815" w14:textId="1D128D2E"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78" w:history="1">
            <w:r w:rsidRPr="00F23789">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F23789">
              <w:rPr>
                <w:rStyle w:val="Hyperlink"/>
                <w:noProof/>
              </w:rPr>
              <w:t>Acurácia dos objetos geográficos</w:t>
            </w:r>
            <w:r>
              <w:rPr>
                <w:noProof/>
                <w:webHidden/>
              </w:rPr>
              <w:tab/>
            </w:r>
            <w:r>
              <w:rPr>
                <w:noProof/>
                <w:webHidden/>
              </w:rPr>
              <w:fldChar w:fldCharType="begin"/>
            </w:r>
            <w:r>
              <w:rPr>
                <w:noProof/>
                <w:webHidden/>
              </w:rPr>
              <w:instrText xml:space="preserve"> PAGEREF _Toc226283378 \h </w:instrText>
            </w:r>
            <w:r>
              <w:rPr>
                <w:noProof/>
                <w:webHidden/>
              </w:rPr>
            </w:r>
            <w:r>
              <w:rPr>
                <w:noProof/>
                <w:webHidden/>
              </w:rPr>
              <w:fldChar w:fldCharType="separate"/>
            </w:r>
            <w:r>
              <w:rPr>
                <w:noProof/>
                <w:webHidden/>
              </w:rPr>
              <w:t>103</w:t>
            </w:r>
            <w:r>
              <w:rPr>
                <w:noProof/>
                <w:webHidden/>
              </w:rPr>
              <w:fldChar w:fldCharType="end"/>
            </w:r>
          </w:hyperlink>
        </w:p>
        <w:p w14:paraId="0D210767" w14:textId="1351E5C4"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79" w:history="1">
            <w:r w:rsidRPr="00F23789">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F23789">
              <w:rPr>
                <w:rStyle w:val="Hyperlink"/>
                <w:noProof/>
              </w:rPr>
              <w:t xml:space="preserve">Aplicabilidade e utilidade do </w:t>
            </w:r>
            <w:r w:rsidRPr="00F23789">
              <w:rPr>
                <w:rStyle w:val="Hyperlink"/>
                <w:i/>
                <w:iCs/>
                <w:noProof/>
              </w:rPr>
              <w:t>SuperCIATA</w:t>
            </w:r>
            <w:r>
              <w:rPr>
                <w:noProof/>
                <w:webHidden/>
              </w:rPr>
              <w:tab/>
            </w:r>
            <w:r>
              <w:rPr>
                <w:noProof/>
                <w:webHidden/>
              </w:rPr>
              <w:fldChar w:fldCharType="begin"/>
            </w:r>
            <w:r>
              <w:rPr>
                <w:noProof/>
                <w:webHidden/>
              </w:rPr>
              <w:instrText xml:space="preserve"> PAGEREF _Toc226283379 \h </w:instrText>
            </w:r>
            <w:r>
              <w:rPr>
                <w:noProof/>
                <w:webHidden/>
              </w:rPr>
            </w:r>
            <w:r>
              <w:rPr>
                <w:noProof/>
                <w:webHidden/>
              </w:rPr>
              <w:fldChar w:fldCharType="separate"/>
            </w:r>
            <w:r>
              <w:rPr>
                <w:noProof/>
                <w:webHidden/>
              </w:rPr>
              <w:t>111</w:t>
            </w:r>
            <w:r>
              <w:rPr>
                <w:noProof/>
                <w:webHidden/>
              </w:rPr>
              <w:fldChar w:fldCharType="end"/>
            </w:r>
          </w:hyperlink>
        </w:p>
        <w:p w14:paraId="4725AF9E" w14:textId="36C3A180"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80" w:history="1">
            <w:r w:rsidRPr="00F23789">
              <w:rPr>
                <w:rStyle w:val="Hyperlink"/>
                <w:noProof/>
              </w:rPr>
              <w:t>4.4.1</w:t>
            </w:r>
            <w:r>
              <w:rPr>
                <w:rFonts w:asciiTheme="minorHAnsi" w:eastAsiaTheme="minorEastAsia" w:hAnsiTheme="minorHAnsi"/>
                <w:b w:val="0"/>
                <w:noProof/>
                <w:kern w:val="2"/>
                <w:szCs w:val="24"/>
                <w:lang w:eastAsia="pt-BR"/>
                <w14:ligatures w14:val="standardContextual"/>
              </w:rPr>
              <w:tab/>
            </w:r>
            <w:r w:rsidRPr="00F23789">
              <w:rPr>
                <w:rStyle w:val="Hyperlink"/>
                <w:noProof/>
              </w:rPr>
              <w:t>Validade Jurídica</w:t>
            </w:r>
            <w:r>
              <w:rPr>
                <w:noProof/>
                <w:webHidden/>
              </w:rPr>
              <w:tab/>
            </w:r>
            <w:r>
              <w:rPr>
                <w:noProof/>
                <w:webHidden/>
              </w:rPr>
              <w:fldChar w:fldCharType="begin"/>
            </w:r>
            <w:r>
              <w:rPr>
                <w:noProof/>
                <w:webHidden/>
              </w:rPr>
              <w:instrText xml:space="preserve"> PAGEREF _Toc226283380 \h </w:instrText>
            </w:r>
            <w:r>
              <w:rPr>
                <w:noProof/>
                <w:webHidden/>
              </w:rPr>
            </w:r>
            <w:r>
              <w:rPr>
                <w:noProof/>
                <w:webHidden/>
              </w:rPr>
              <w:fldChar w:fldCharType="separate"/>
            </w:r>
            <w:r>
              <w:rPr>
                <w:noProof/>
                <w:webHidden/>
              </w:rPr>
              <w:t>111</w:t>
            </w:r>
            <w:r>
              <w:rPr>
                <w:noProof/>
                <w:webHidden/>
              </w:rPr>
              <w:fldChar w:fldCharType="end"/>
            </w:r>
          </w:hyperlink>
        </w:p>
        <w:p w14:paraId="0BCF18E4" w14:textId="43D0675D"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81" w:history="1">
            <w:r w:rsidRPr="00F23789">
              <w:rPr>
                <w:rStyle w:val="Hyperlink"/>
                <w:noProof/>
              </w:rPr>
              <w:t>4.4.2</w:t>
            </w:r>
            <w:r>
              <w:rPr>
                <w:rFonts w:asciiTheme="minorHAnsi" w:eastAsiaTheme="minorEastAsia" w:hAnsiTheme="minorHAnsi"/>
                <w:b w:val="0"/>
                <w:noProof/>
                <w:kern w:val="2"/>
                <w:szCs w:val="24"/>
                <w:lang w:eastAsia="pt-BR"/>
                <w14:ligatures w14:val="standardContextual"/>
              </w:rPr>
              <w:tab/>
            </w:r>
            <w:r w:rsidRPr="00F23789">
              <w:rPr>
                <w:rStyle w:val="Hyperlink"/>
                <w:noProof/>
              </w:rPr>
              <w:t>Inteligência Geográfica</w:t>
            </w:r>
            <w:r>
              <w:rPr>
                <w:noProof/>
                <w:webHidden/>
              </w:rPr>
              <w:tab/>
            </w:r>
            <w:r>
              <w:rPr>
                <w:noProof/>
                <w:webHidden/>
              </w:rPr>
              <w:fldChar w:fldCharType="begin"/>
            </w:r>
            <w:r>
              <w:rPr>
                <w:noProof/>
                <w:webHidden/>
              </w:rPr>
              <w:instrText xml:space="preserve"> PAGEREF _Toc226283381 \h </w:instrText>
            </w:r>
            <w:r>
              <w:rPr>
                <w:noProof/>
                <w:webHidden/>
              </w:rPr>
            </w:r>
            <w:r>
              <w:rPr>
                <w:noProof/>
                <w:webHidden/>
              </w:rPr>
              <w:fldChar w:fldCharType="separate"/>
            </w:r>
            <w:r>
              <w:rPr>
                <w:noProof/>
                <w:webHidden/>
              </w:rPr>
              <w:t>112</w:t>
            </w:r>
            <w:r>
              <w:rPr>
                <w:noProof/>
                <w:webHidden/>
              </w:rPr>
              <w:fldChar w:fldCharType="end"/>
            </w:r>
          </w:hyperlink>
        </w:p>
        <w:p w14:paraId="22FAAA29" w14:textId="60D7B601"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82" w:history="1">
            <w:r w:rsidRPr="00F23789">
              <w:rPr>
                <w:rStyle w:val="Hyperlink"/>
                <w:noProof/>
              </w:rPr>
              <w:t>4.4.3</w:t>
            </w:r>
            <w:r>
              <w:rPr>
                <w:rFonts w:asciiTheme="minorHAnsi" w:eastAsiaTheme="minorEastAsia" w:hAnsiTheme="minorHAnsi"/>
                <w:b w:val="0"/>
                <w:noProof/>
                <w:kern w:val="2"/>
                <w:szCs w:val="24"/>
                <w:lang w:eastAsia="pt-BR"/>
                <w14:ligatures w14:val="standardContextual"/>
              </w:rPr>
              <w:tab/>
            </w:r>
            <w:r w:rsidRPr="00F23789">
              <w:rPr>
                <w:rStyle w:val="Hyperlink"/>
                <w:noProof/>
              </w:rPr>
              <w:t>Base para o Cadastro Multifinalitário</w:t>
            </w:r>
            <w:r>
              <w:rPr>
                <w:noProof/>
                <w:webHidden/>
              </w:rPr>
              <w:tab/>
            </w:r>
            <w:r>
              <w:rPr>
                <w:noProof/>
                <w:webHidden/>
              </w:rPr>
              <w:fldChar w:fldCharType="begin"/>
            </w:r>
            <w:r>
              <w:rPr>
                <w:noProof/>
                <w:webHidden/>
              </w:rPr>
              <w:instrText xml:space="preserve"> PAGEREF _Toc226283382 \h </w:instrText>
            </w:r>
            <w:r>
              <w:rPr>
                <w:noProof/>
                <w:webHidden/>
              </w:rPr>
            </w:r>
            <w:r>
              <w:rPr>
                <w:noProof/>
                <w:webHidden/>
              </w:rPr>
              <w:fldChar w:fldCharType="separate"/>
            </w:r>
            <w:r>
              <w:rPr>
                <w:noProof/>
                <w:webHidden/>
              </w:rPr>
              <w:t>112</w:t>
            </w:r>
            <w:r>
              <w:rPr>
                <w:noProof/>
                <w:webHidden/>
              </w:rPr>
              <w:fldChar w:fldCharType="end"/>
            </w:r>
          </w:hyperlink>
        </w:p>
        <w:p w14:paraId="055EBDBE" w14:textId="725E38FD"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83" w:history="1">
            <w:r w:rsidRPr="00F23789">
              <w:rPr>
                <w:rStyle w:val="Hyperlink"/>
                <w:noProof/>
              </w:rPr>
              <w:t>4.4.4</w:t>
            </w:r>
            <w:r>
              <w:rPr>
                <w:rFonts w:asciiTheme="minorHAnsi" w:eastAsiaTheme="minorEastAsia" w:hAnsiTheme="minorHAnsi"/>
                <w:b w:val="0"/>
                <w:noProof/>
                <w:kern w:val="2"/>
                <w:szCs w:val="24"/>
                <w:lang w:eastAsia="pt-BR"/>
                <w14:ligatures w14:val="standardContextual"/>
              </w:rPr>
              <w:tab/>
            </w:r>
            <w:r w:rsidRPr="00F23789">
              <w:rPr>
                <w:rStyle w:val="Hyperlink"/>
                <w:noProof/>
              </w:rPr>
              <w:t>Avaliação em massa de imóveis urbanos</w:t>
            </w:r>
            <w:r>
              <w:rPr>
                <w:noProof/>
                <w:webHidden/>
              </w:rPr>
              <w:tab/>
            </w:r>
            <w:r>
              <w:rPr>
                <w:noProof/>
                <w:webHidden/>
              </w:rPr>
              <w:fldChar w:fldCharType="begin"/>
            </w:r>
            <w:r>
              <w:rPr>
                <w:noProof/>
                <w:webHidden/>
              </w:rPr>
              <w:instrText xml:space="preserve"> PAGEREF _Toc226283383 \h </w:instrText>
            </w:r>
            <w:r>
              <w:rPr>
                <w:noProof/>
                <w:webHidden/>
              </w:rPr>
            </w:r>
            <w:r>
              <w:rPr>
                <w:noProof/>
                <w:webHidden/>
              </w:rPr>
              <w:fldChar w:fldCharType="separate"/>
            </w:r>
            <w:r>
              <w:rPr>
                <w:noProof/>
                <w:webHidden/>
              </w:rPr>
              <w:t>113</w:t>
            </w:r>
            <w:r>
              <w:rPr>
                <w:noProof/>
                <w:webHidden/>
              </w:rPr>
              <w:fldChar w:fldCharType="end"/>
            </w:r>
          </w:hyperlink>
        </w:p>
        <w:p w14:paraId="1EA1C325" w14:textId="2ED7A1B2"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84" w:history="1">
            <w:r w:rsidRPr="00F23789">
              <w:rPr>
                <w:rStyle w:val="Hyperlink"/>
                <w:noProof/>
              </w:rPr>
              <w:t>4.4.5</w:t>
            </w:r>
            <w:r>
              <w:rPr>
                <w:rFonts w:asciiTheme="minorHAnsi" w:eastAsiaTheme="minorEastAsia" w:hAnsiTheme="minorHAnsi"/>
                <w:b w:val="0"/>
                <w:noProof/>
                <w:kern w:val="2"/>
                <w:szCs w:val="24"/>
                <w:lang w:eastAsia="pt-BR"/>
                <w14:ligatures w14:val="standardContextual"/>
              </w:rPr>
              <w:tab/>
            </w:r>
            <w:r w:rsidRPr="00F23789">
              <w:rPr>
                <w:rStyle w:val="Hyperlink"/>
                <w:noProof/>
              </w:rPr>
              <w:t>Baixo custo</w:t>
            </w:r>
            <w:r>
              <w:rPr>
                <w:noProof/>
                <w:webHidden/>
              </w:rPr>
              <w:tab/>
            </w:r>
            <w:r>
              <w:rPr>
                <w:noProof/>
                <w:webHidden/>
              </w:rPr>
              <w:fldChar w:fldCharType="begin"/>
            </w:r>
            <w:r>
              <w:rPr>
                <w:noProof/>
                <w:webHidden/>
              </w:rPr>
              <w:instrText xml:space="preserve"> PAGEREF _Toc226283384 \h </w:instrText>
            </w:r>
            <w:r>
              <w:rPr>
                <w:noProof/>
                <w:webHidden/>
              </w:rPr>
            </w:r>
            <w:r>
              <w:rPr>
                <w:noProof/>
                <w:webHidden/>
              </w:rPr>
              <w:fldChar w:fldCharType="separate"/>
            </w:r>
            <w:r>
              <w:rPr>
                <w:noProof/>
                <w:webHidden/>
              </w:rPr>
              <w:t>113</w:t>
            </w:r>
            <w:r>
              <w:rPr>
                <w:noProof/>
                <w:webHidden/>
              </w:rPr>
              <w:fldChar w:fldCharType="end"/>
            </w:r>
          </w:hyperlink>
        </w:p>
        <w:p w14:paraId="3EC820DB" w14:textId="6EA9DC1C" w:rsidR="00546568" w:rsidRDefault="00546568">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283385" w:history="1">
            <w:r w:rsidRPr="00F23789">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F23789">
              <w:rPr>
                <w:rStyle w:val="Hyperlink"/>
                <w:noProof/>
              </w:rPr>
              <w:t>CONCLUSÃO</w:t>
            </w:r>
            <w:r>
              <w:rPr>
                <w:noProof/>
                <w:webHidden/>
              </w:rPr>
              <w:tab/>
            </w:r>
            <w:r>
              <w:rPr>
                <w:noProof/>
                <w:webHidden/>
              </w:rPr>
              <w:fldChar w:fldCharType="begin"/>
            </w:r>
            <w:r>
              <w:rPr>
                <w:noProof/>
                <w:webHidden/>
              </w:rPr>
              <w:instrText xml:space="preserve"> PAGEREF _Toc226283385 \h </w:instrText>
            </w:r>
            <w:r>
              <w:rPr>
                <w:noProof/>
                <w:webHidden/>
              </w:rPr>
            </w:r>
            <w:r>
              <w:rPr>
                <w:noProof/>
                <w:webHidden/>
              </w:rPr>
              <w:fldChar w:fldCharType="separate"/>
            </w:r>
            <w:r>
              <w:rPr>
                <w:noProof/>
                <w:webHidden/>
              </w:rPr>
              <w:t>115</w:t>
            </w:r>
            <w:r>
              <w:rPr>
                <w:noProof/>
                <w:webHidden/>
              </w:rPr>
              <w:fldChar w:fldCharType="end"/>
            </w:r>
          </w:hyperlink>
        </w:p>
        <w:p w14:paraId="1EA1572A" w14:textId="6B738759"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86" w:history="1">
            <w:r w:rsidRPr="00F23789">
              <w:rPr>
                <w:rStyle w:val="Hyperlink"/>
                <w:noProof/>
                <w14:scene3d>
                  <w14:camera w14:prst="orthographicFront"/>
                  <w14:lightRig w14:rig="threePt" w14:dir="t">
                    <w14:rot w14:lat="0" w14:lon="0" w14:rev="0"/>
                  </w14:lightRig>
                </w14:scene3d>
              </w:rPr>
              <w:t>5.1</w:t>
            </w:r>
            <w:r>
              <w:rPr>
                <w:rFonts w:asciiTheme="minorHAnsi" w:eastAsiaTheme="minorEastAsia" w:hAnsiTheme="minorHAnsi"/>
                <w:caps w:val="0"/>
                <w:noProof/>
                <w:kern w:val="2"/>
                <w:szCs w:val="24"/>
                <w:lang w:eastAsia="pt-BR"/>
                <w14:ligatures w14:val="standardContextual"/>
              </w:rPr>
              <w:tab/>
            </w:r>
            <w:r w:rsidRPr="00F23789">
              <w:rPr>
                <w:rStyle w:val="Hyperlink"/>
                <w:noProof/>
              </w:rPr>
              <w:t>OBJETIVOS ALCANÇADOS</w:t>
            </w:r>
            <w:r>
              <w:rPr>
                <w:noProof/>
                <w:webHidden/>
              </w:rPr>
              <w:tab/>
            </w:r>
            <w:r>
              <w:rPr>
                <w:noProof/>
                <w:webHidden/>
              </w:rPr>
              <w:fldChar w:fldCharType="begin"/>
            </w:r>
            <w:r>
              <w:rPr>
                <w:noProof/>
                <w:webHidden/>
              </w:rPr>
              <w:instrText xml:space="preserve"> PAGEREF _Toc226283386 \h </w:instrText>
            </w:r>
            <w:r>
              <w:rPr>
                <w:noProof/>
                <w:webHidden/>
              </w:rPr>
            </w:r>
            <w:r>
              <w:rPr>
                <w:noProof/>
                <w:webHidden/>
              </w:rPr>
              <w:fldChar w:fldCharType="separate"/>
            </w:r>
            <w:r>
              <w:rPr>
                <w:noProof/>
                <w:webHidden/>
              </w:rPr>
              <w:t>115</w:t>
            </w:r>
            <w:r>
              <w:rPr>
                <w:noProof/>
                <w:webHidden/>
              </w:rPr>
              <w:fldChar w:fldCharType="end"/>
            </w:r>
          </w:hyperlink>
        </w:p>
        <w:p w14:paraId="2E99A56C" w14:textId="3BABCF8D"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87" w:history="1">
            <w:r w:rsidRPr="00F23789">
              <w:rPr>
                <w:rStyle w:val="Hyperlink"/>
                <w:noProof/>
                <w14:scene3d>
                  <w14:camera w14:prst="orthographicFront"/>
                  <w14:lightRig w14:rig="threePt" w14:dir="t">
                    <w14:rot w14:lat="0" w14:lon="0" w14:rev="0"/>
                  </w14:lightRig>
                </w14:scene3d>
              </w:rPr>
              <w:t>5.2</w:t>
            </w:r>
            <w:r>
              <w:rPr>
                <w:rFonts w:asciiTheme="minorHAnsi" w:eastAsiaTheme="minorEastAsia" w:hAnsiTheme="minorHAnsi"/>
                <w:caps w:val="0"/>
                <w:noProof/>
                <w:kern w:val="2"/>
                <w:szCs w:val="24"/>
                <w:lang w:eastAsia="pt-BR"/>
                <w14:ligatures w14:val="standardContextual"/>
              </w:rPr>
              <w:tab/>
            </w:r>
            <w:r w:rsidRPr="00F23789">
              <w:rPr>
                <w:rStyle w:val="Hyperlink"/>
                <w:noProof/>
              </w:rPr>
              <w:t>PRINCIPAIS RESULTADOS DA PESQUISA</w:t>
            </w:r>
            <w:r>
              <w:rPr>
                <w:noProof/>
                <w:webHidden/>
              </w:rPr>
              <w:tab/>
            </w:r>
            <w:r>
              <w:rPr>
                <w:noProof/>
                <w:webHidden/>
              </w:rPr>
              <w:fldChar w:fldCharType="begin"/>
            </w:r>
            <w:r>
              <w:rPr>
                <w:noProof/>
                <w:webHidden/>
              </w:rPr>
              <w:instrText xml:space="preserve"> PAGEREF _Toc226283387 \h </w:instrText>
            </w:r>
            <w:r>
              <w:rPr>
                <w:noProof/>
                <w:webHidden/>
              </w:rPr>
            </w:r>
            <w:r>
              <w:rPr>
                <w:noProof/>
                <w:webHidden/>
              </w:rPr>
              <w:fldChar w:fldCharType="separate"/>
            </w:r>
            <w:r>
              <w:rPr>
                <w:noProof/>
                <w:webHidden/>
              </w:rPr>
              <w:t>116</w:t>
            </w:r>
            <w:r>
              <w:rPr>
                <w:noProof/>
                <w:webHidden/>
              </w:rPr>
              <w:fldChar w:fldCharType="end"/>
            </w:r>
          </w:hyperlink>
        </w:p>
        <w:p w14:paraId="576BFECB" w14:textId="24DD87ED"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88" w:history="1">
            <w:r w:rsidRPr="00F23789">
              <w:rPr>
                <w:rStyle w:val="Hyperlink"/>
                <w:noProof/>
              </w:rPr>
              <w:t>5.2.1</w:t>
            </w:r>
            <w:r>
              <w:rPr>
                <w:rFonts w:asciiTheme="minorHAnsi" w:eastAsiaTheme="minorEastAsia" w:hAnsiTheme="minorHAnsi"/>
                <w:b w:val="0"/>
                <w:noProof/>
                <w:kern w:val="2"/>
                <w:szCs w:val="24"/>
                <w:lang w:eastAsia="pt-BR"/>
                <w14:ligatures w14:val="standardContextual"/>
              </w:rPr>
              <w:tab/>
            </w:r>
            <w:r w:rsidRPr="00F23789">
              <w:rPr>
                <w:rStyle w:val="Hyperlink"/>
                <w:noProof/>
              </w:rPr>
              <w:t>Outros resultados práticos</w:t>
            </w:r>
            <w:r>
              <w:rPr>
                <w:noProof/>
                <w:webHidden/>
              </w:rPr>
              <w:tab/>
            </w:r>
            <w:r>
              <w:rPr>
                <w:noProof/>
                <w:webHidden/>
              </w:rPr>
              <w:fldChar w:fldCharType="begin"/>
            </w:r>
            <w:r>
              <w:rPr>
                <w:noProof/>
                <w:webHidden/>
              </w:rPr>
              <w:instrText xml:space="preserve"> PAGEREF _Toc226283388 \h </w:instrText>
            </w:r>
            <w:r>
              <w:rPr>
                <w:noProof/>
                <w:webHidden/>
              </w:rPr>
            </w:r>
            <w:r>
              <w:rPr>
                <w:noProof/>
                <w:webHidden/>
              </w:rPr>
              <w:fldChar w:fldCharType="separate"/>
            </w:r>
            <w:r>
              <w:rPr>
                <w:noProof/>
                <w:webHidden/>
              </w:rPr>
              <w:t>116</w:t>
            </w:r>
            <w:r>
              <w:rPr>
                <w:noProof/>
                <w:webHidden/>
              </w:rPr>
              <w:fldChar w:fldCharType="end"/>
            </w:r>
          </w:hyperlink>
        </w:p>
        <w:p w14:paraId="651A946D" w14:textId="5D8A1AA1"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89" w:history="1">
            <w:r w:rsidRPr="00F23789">
              <w:rPr>
                <w:rStyle w:val="Hyperlink"/>
                <w:noProof/>
              </w:rPr>
              <w:t>5.2.2</w:t>
            </w:r>
            <w:r>
              <w:rPr>
                <w:rFonts w:asciiTheme="minorHAnsi" w:eastAsiaTheme="minorEastAsia" w:hAnsiTheme="minorHAnsi"/>
                <w:b w:val="0"/>
                <w:noProof/>
                <w:kern w:val="2"/>
                <w:szCs w:val="24"/>
                <w:lang w:eastAsia="pt-BR"/>
                <w14:ligatures w14:val="standardContextual"/>
              </w:rPr>
              <w:tab/>
            </w:r>
            <w:r w:rsidRPr="00F23789">
              <w:rPr>
                <w:rStyle w:val="Hyperlink"/>
                <w:noProof/>
              </w:rPr>
              <w:t>A plataforma web SuperCIATA</w:t>
            </w:r>
            <w:r>
              <w:rPr>
                <w:noProof/>
                <w:webHidden/>
              </w:rPr>
              <w:tab/>
            </w:r>
            <w:r>
              <w:rPr>
                <w:noProof/>
                <w:webHidden/>
              </w:rPr>
              <w:fldChar w:fldCharType="begin"/>
            </w:r>
            <w:r>
              <w:rPr>
                <w:noProof/>
                <w:webHidden/>
              </w:rPr>
              <w:instrText xml:space="preserve"> PAGEREF _Toc226283389 \h </w:instrText>
            </w:r>
            <w:r>
              <w:rPr>
                <w:noProof/>
                <w:webHidden/>
              </w:rPr>
            </w:r>
            <w:r>
              <w:rPr>
                <w:noProof/>
                <w:webHidden/>
              </w:rPr>
              <w:fldChar w:fldCharType="separate"/>
            </w:r>
            <w:r>
              <w:rPr>
                <w:noProof/>
                <w:webHidden/>
              </w:rPr>
              <w:t>117</w:t>
            </w:r>
            <w:r>
              <w:rPr>
                <w:noProof/>
                <w:webHidden/>
              </w:rPr>
              <w:fldChar w:fldCharType="end"/>
            </w:r>
          </w:hyperlink>
        </w:p>
        <w:p w14:paraId="47BCFBE7" w14:textId="453596CB"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90" w:history="1">
            <w:r w:rsidRPr="00F23789">
              <w:rPr>
                <w:rStyle w:val="Hyperlink"/>
                <w:noProof/>
                <w14:scene3d>
                  <w14:camera w14:prst="orthographicFront"/>
                  <w14:lightRig w14:rig="threePt" w14:dir="t">
                    <w14:rot w14:lat="0" w14:lon="0" w14:rev="0"/>
                  </w14:lightRig>
                </w14:scene3d>
              </w:rPr>
              <w:t>5.3</w:t>
            </w:r>
            <w:r>
              <w:rPr>
                <w:rFonts w:asciiTheme="minorHAnsi" w:eastAsiaTheme="minorEastAsia" w:hAnsiTheme="minorHAnsi"/>
                <w:caps w:val="0"/>
                <w:noProof/>
                <w:kern w:val="2"/>
                <w:szCs w:val="24"/>
                <w:lang w:eastAsia="pt-BR"/>
                <w14:ligatures w14:val="standardContextual"/>
              </w:rPr>
              <w:tab/>
            </w:r>
            <w:r w:rsidRPr="00F23789">
              <w:rPr>
                <w:rStyle w:val="Hyperlink"/>
                <w:noProof/>
              </w:rPr>
              <w:t>LIMITAÇÕES DA PESQUISA E SUGESTÕES PARA TRABALHOS FUTUROS</w:t>
            </w:r>
            <w:r>
              <w:rPr>
                <w:noProof/>
                <w:webHidden/>
              </w:rPr>
              <w:tab/>
            </w:r>
            <w:r>
              <w:rPr>
                <w:noProof/>
                <w:webHidden/>
              </w:rPr>
              <w:fldChar w:fldCharType="begin"/>
            </w:r>
            <w:r>
              <w:rPr>
                <w:noProof/>
                <w:webHidden/>
              </w:rPr>
              <w:instrText xml:space="preserve"> PAGEREF _Toc226283390 \h </w:instrText>
            </w:r>
            <w:r>
              <w:rPr>
                <w:noProof/>
                <w:webHidden/>
              </w:rPr>
            </w:r>
            <w:r>
              <w:rPr>
                <w:noProof/>
                <w:webHidden/>
              </w:rPr>
              <w:fldChar w:fldCharType="separate"/>
            </w:r>
            <w:r>
              <w:rPr>
                <w:noProof/>
                <w:webHidden/>
              </w:rPr>
              <w:t>117</w:t>
            </w:r>
            <w:r>
              <w:rPr>
                <w:noProof/>
                <w:webHidden/>
              </w:rPr>
              <w:fldChar w:fldCharType="end"/>
            </w:r>
          </w:hyperlink>
        </w:p>
        <w:p w14:paraId="3818B2BF" w14:textId="388AF06A"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91" w:history="1">
            <w:r w:rsidRPr="00F23789">
              <w:rPr>
                <w:rStyle w:val="Hyperlink"/>
                <w:noProof/>
              </w:rPr>
              <w:t>5.3.1</w:t>
            </w:r>
            <w:r>
              <w:rPr>
                <w:rFonts w:asciiTheme="minorHAnsi" w:eastAsiaTheme="minorEastAsia" w:hAnsiTheme="minorHAnsi"/>
                <w:b w:val="0"/>
                <w:noProof/>
                <w:kern w:val="2"/>
                <w:szCs w:val="24"/>
                <w:lang w:eastAsia="pt-BR"/>
                <w14:ligatures w14:val="standardContextual"/>
              </w:rPr>
              <w:tab/>
            </w:r>
            <w:r w:rsidRPr="00F23789">
              <w:rPr>
                <w:rStyle w:val="Hyperlink"/>
                <w:noProof/>
              </w:rPr>
              <w:t>Escopo Geográfico e Requisitos de Dados</w:t>
            </w:r>
            <w:r>
              <w:rPr>
                <w:noProof/>
                <w:webHidden/>
              </w:rPr>
              <w:tab/>
            </w:r>
            <w:r>
              <w:rPr>
                <w:noProof/>
                <w:webHidden/>
              </w:rPr>
              <w:fldChar w:fldCharType="begin"/>
            </w:r>
            <w:r>
              <w:rPr>
                <w:noProof/>
                <w:webHidden/>
              </w:rPr>
              <w:instrText xml:space="preserve"> PAGEREF _Toc226283391 \h </w:instrText>
            </w:r>
            <w:r>
              <w:rPr>
                <w:noProof/>
                <w:webHidden/>
              </w:rPr>
            </w:r>
            <w:r>
              <w:rPr>
                <w:noProof/>
                <w:webHidden/>
              </w:rPr>
              <w:fldChar w:fldCharType="separate"/>
            </w:r>
            <w:r>
              <w:rPr>
                <w:noProof/>
                <w:webHidden/>
              </w:rPr>
              <w:t>117</w:t>
            </w:r>
            <w:r>
              <w:rPr>
                <w:noProof/>
                <w:webHidden/>
              </w:rPr>
              <w:fldChar w:fldCharType="end"/>
            </w:r>
          </w:hyperlink>
        </w:p>
        <w:p w14:paraId="268E1D75" w14:textId="3D57AAEE"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92" w:history="1">
            <w:r w:rsidRPr="00F23789">
              <w:rPr>
                <w:rStyle w:val="Hyperlink"/>
                <w:noProof/>
              </w:rPr>
              <w:t>5.3.2</w:t>
            </w:r>
            <w:r>
              <w:rPr>
                <w:rFonts w:asciiTheme="minorHAnsi" w:eastAsiaTheme="minorEastAsia" w:hAnsiTheme="minorHAnsi"/>
                <w:b w:val="0"/>
                <w:noProof/>
                <w:kern w:val="2"/>
                <w:szCs w:val="24"/>
                <w:lang w:eastAsia="pt-BR"/>
                <w14:ligatures w14:val="standardContextual"/>
              </w:rPr>
              <w:tab/>
            </w:r>
            <w:r w:rsidRPr="00F23789">
              <w:rPr>
                <w:rStyle w:val="Hyperlink"/>
                <w:noProof/>
              </w:rPr>
              <w:t>Inteligência Artificial</w:t>
            </w:r>
            <w:r>
              <w:rPr>
                <w:noProof/>
                <w:webHidden/>
              </w:rPr>
              <w:tab/>
            </w:r>
            <w:r>
              <w:rPr>
                <w:noProof/>
                <w:webHidden/>
              </w:rPr>
              <w:fldChar w:fldCharType="begin"/>
            </w:r>
            <w:r>
              <w:rPr>
                <w:noProof/>
                <w:webHidden/>
              </w:rPr>
              <w:instrText xml:space="preserve"> PAGEREF _Toc226283392 \h </w:instrText>
            </w:r>
            <w:r>
              <w:rPr>
                <w:noProof/>
                <w:webHidden/>
              </w:rPr>
            </w:r>
            <w:r>
              <w:rPr>
                <w:noProof/>
                <w:webHidden/>
              </w:rPr>
              <w:fldChar w:fldCharType="separate"/>
            </w:r>
            <w:r>
              <w:rPr>
                <w:noProof/>
                <w:webHidden/>
              </w:rPr>
              <w:t>118</w:t>
            </w:r>
            <w:r>
              <w:rPr>
                <w:noProof/>
                <w:webHidden/>
              </w:rPr>
              <w:fldChar w:fldCharType="end"/>
            </w:r>
          </w:hyperlink>
        </w:p>
        <w:p w14:paraId="350CE3B4" w14:textId="6981144E" w:rsidR="00546568" w:rsidRDefault="00546568">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283393" w:history="1">
            <w:r w:rsidRPr="00F23789">
              <w:rPr>
                <w:rStyle w:val="Hyperlink"/>
                <w:noProof/>
              </w:rPr>
              <w:t>5.3.3</w:t>
            </w:r>
            <w:r>
              <w:rPr>
                <w:rFonts w:asciiTheme="minorHAnsi" w:eastAsiaTheme="minorEastAsia" w:hAnsiTheme="minorHAnsi"/>
                <w:b w:val="0"/>
                <w:noProof/>
                <w:kern w:val="2"/>
                <w:szCs w:val="24"/>
                <w:lang w:eastAsia="pt-BR"/>
                <w14:ligatures w14:val="standardContextual"/>
              </w:rPr>
              <w:tab/>
            </w:r>
            <w:r w:rsidRPr="00F23789">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_Toc226283393 \h </w:instrText>
            </w:r>
            <w:r>
              <w:rPr>
                <w:noProof/>
                <w:webHidden/>
              </w:rPr>
            </w:r>
            <w:r>
              <w:rPr>
                <w:noProof/>
                <w:webHidden/>
              </w:rPr>
              <w:fldChar w:fldCharType="separate"/>
            </w:r>
            <w:r>
              <w:rPr>
                <w:noProof/>
                <w:webHidden/>
              </w:rPr>
              <w:t>118</w:t>
            </w:r>
            <w:r>
              <w:rPr>
                <w:noProof/>
                <w:webHidden/>
              </w:rPr>
              <w:fldChar w:fldCharType="end"/>
            </w:r>
          </w:hyperlink>
        </w:p>
        <w:p w14:paraId="4A882DD5" w14:textId="271A7490"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94" w:history="1">
            <w:r w:rsidRPr="00F23789">
              <w:rPr>
                <w:rStyle w:val="Hyperlink"/>
                <w:noProof/>
                <w14:scene3d>
                  <w14:camera w14:prst="orthographicFront"/>
                  <w14:lightRig w14:rig="threePt" w14:dir="t">
                    <w14:rot w14:lat="0" w14:lon="0" w14:rev="0"/>
                  </w14:lightRig>
                </w14:scene3d>
              </w:rPr>
              <w:t>5.4</w:t>
            </w:r>
            <w:r>
              <w:rPr>
                <w:rFonts w:asciiTheme="minorHAnsi" w:eastAsiaTheme="minorEastAsia" w:hAnsiTheme="minorHAnsi"/>
                <w:caps w:val="0"/>
                <w:noProof/>
                <w:kern w:val="2"/>
                <w:szCs w:val="24"/>
                <w:lang w:eastAsia="pt-BR"/>
                <w14:ligatures w14:val="standardContextual"/>
              </w:rPr>
              <w:tab/>
            </w:r>
            <w:r w:rsidRPr="00F23789">
              <w:rPr>
                <w:rStyle w:val="Hyperlink"/>
                <w:noProof/>
              </w:rPr>
              <w:t>RECOMENDAÇÕES</w:t>
            </w:r>
            <w:r>
              <w:rPr>
                <w:noProof/>
                <w:webHidden/>
              </w:rPr>
              <w:tab/>
            </w:r>
            <w:r>
              <w:rPr>
                <w:noProof/>
                <w:webHidden/>
              </w:rPr>
              <w:fldChar w:fldCharType="begin"/>
            </w:r>
            <w:r>
              <w:rPr>
                <w:noProof/>
                <w:webHidden/>
              </w:rPr>
              <w:instrText xml:space="preserve"> PAGEREF _Toc226283394 \h </w:instrText>
            </w:r>
            <w:r>
              <w:rPr>
                <w:noProof/>
                <w:webHidden/>
              </w:rPr>
            </w:r>
            <w:r>
              <w:rPr>
                <w:noProof/>
                <w:webHidden/>
              </w:rPr>
              <w:fldChar w:fldCharType="separate"/>
            </w:r>
            <w:r>
              <w:rPr>
                <w:noProof/>
                <w:webHidden/>
              </w:rPr>
              <w:t>119</w:t>
            </w:r>
            <w:r>
              <w:rPr>
                <w:noProof/>
                <w:webHidden/>
              </w:rPr>
              <w:fldChar w:fldCharType="end"/>
            </w:r>
          </w:hyperlink>
        </w:p>
        <w:p w14:paraId="65531C1E" w14:textId="575DB5DA" w:rsidR="00546568" w:rsidRDefault="00546568">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283395" w:history="1">
            <w:r w:rsidRPr="00F23789">
              <w:rPr>
                <w:rStyle w:val="Hyperlink"/>
                <w:noProof/>
                <w14:scene3d>
                  <w14:camera w14:prst="orthographicFront"/>
                  <w14:lightRig w14:rig="threePt" w14:dir="t">
                    <w14:rot w14:lat="0" w14:lon="0" w14:rev="0"/>
                  </w14:lightRig>
                </w14:scene3d>
              </w:rPr>
              <w:t>5.5</w:t>
            </w:r>
            <w:r>
              <w:rPr>
                <w:rFonts w:asciiTheme="minorHAnsi" w:eastAsiaTheme="minorEastAsia" w:hAnsiTheme="minorHAnsi"/>
                <w:caps w:val="0"/>
                <w:noProof/>
                <w:kern w:val="2"/>
                <w:szCs w:val="24"/>
                <w:lang w:eastAsia="pt-BR"/>
                <w14:ligatures w14:val="standardContextual"/>
              </w:rPr>
              <w:tab/>
            </w:r>
            <w:r w:rsidRPr="00F23789">
              <w:rPr>
                <w:rStyle w:val="Hyperlink"/>
                <w:noProof/>
              </w:rPr>
              <w:t>CONSIDERAÇÕES FINAIS</w:t>
            </w:r>
            <w:r>
              <w:rPr>
                <w:noProof/>
                <w:webHidden/>
              </w:rPr>
              <w:tab/>
            </w:r>
            <w:r>
              <w:rPr>
                <w:noProof/>
                <w:webHidden/>
              </w:rPr>
              <w:fldChar w:fldCharType="begin"/>
            </w:r>
            <w:r>
              <w:rPr>
                <w:noProof/>
                <w:webHidden/>
              </w:rPr>
              <w:instrText xml:space="preserve"> PAGEREF _Toc226283395 \h </w:instrText>
            </w:r>
            <w:r>
              <w:rPr>
                <w:noProof/>
                <w:webHidden/>
              </w:rPr>
            </w:r>
            <w:r>
              <w:rPr>
                <w:noProof/>
                <w:webHidden/>
              </w:rPr>
              <w:fldChar w:fldCharType="separate"/>
            </w:r>
            <w:r>
              <w:rPr>
                <w:noProof/>
                <w:webHidden/>
              </w:rPr>
              <w:t>119</w:t>
            </w:r>
            <w:r>
              <w:rPr>
                <w:noProof/>
                <w:webHidden/>
              </w:rPr>
              <w:fldChar w:fldCharType="end"/>
            </w:r>
          </w:hyperlink>
        </w:p>
        <w:p w14:paraId="5C1B4820" w14:textId="406A9FA3" w:rsidR="009F4655" w:rsidRDefault="009F4655">
          <w:r>
            <w:rPr>
              <w:b/>
              <w:bCs/>
            </w:rPr>
            <w:fldChar w:fldCharType="end"/>
          </w:r>
        </w:p>
      </w:sdtContent>
    </w:sdt>
    <w:p w14:paraId="05BE3D31" w14:textId="77777777" w:rsidR="00DA5790" w:rsidRPr="009B6CCF" w:rsidRDefault="00DA5790"/>
    <w:p w14:paraId="7E7D36B9" w14:textId="190CF888" w:rsidR="006D3D4B" w:rsidRPr="009B6CCF" w:rsidRDefault="006D3D4B" w:rsidP="009B6CCF">
      <w:pPr>
        <w:pStyle w:val="Ttulo1"/>
      </w:pPr>
      <w:bookmarkStart w:id="0" w:name="_Toc226283339"/>
      <w:r w:rsidRPr="009B6CCF">
        <w:lastRenderedPageBreak/>
        <w:t>INTRODUÇÃO</w:t>
      </w:r>
      <w:bookmarkEnd w:id="0"/>
    </w:p>
    <w:p w14:paraId="3563C027" w14:textId="77777777" w:rsidR="00782A21" w:rsidRDefault="00F4744E" w:rsidP="00164854">
      <w:r w:rsidRPr="00F4744E">
        <w:t xml:space="preserve">A espacialização da malha fundiária urbana é um pilar fundamental para a gestão municipal contemporânea. Essa prática contribui diretamente para o planejamento urbano ao permitir a identificação precisa do uso e ocupação do solo, além de potencializar a eficiência da arrecadação tributária. Paralelamente, favorece a regularização fundiária, oferece suporte à gestão integrada de serviços públicos e fortalece a segurança jurídica nas transações imobiliárias. Do ponto de vista institucional, o georreferenciamento viabiliza uma administração pública moderna, alinhada a sistemas de informação geográfica e em conformidade com legislações federais e </w:t>
      </w:r>
      <w:r w:rsidRPr="00441D96">
        <w:t>exigências governamentais</w:t>
      </w:r>
      <w:r w:rsidR="00164854">
        <w:t>,</w:t>
      </w:r>
      <w:r w:rsidR="00441D96" w:rsidRPr="00441D96">
        <w:t xml:space="preserve"> </w:t>
      </w:r>
      <w:r w:rsidR="00164854">
        <w:t>como o Estatuto da Cidade e o Sistema Nacional de Gestão de Informações Territoriais (SINTER)</w:t>
      </w:r>
      <w:r w:rsidRPr="00F4744E">
        <w:t>. Além disso, constitui um instrumento essencial para a redução de riscos urbanos, formulação de políticas sociais e promoção da transparência pública.</w:t>
      </w:r>
      <w:r w:rsidR="006D3D4B" w:rsidRPr="009B6CCF">
        <w:t xml:space="preserve"> </w:t>
      </w:r>
    </w:p>
    <w:p w14:paraId="24A94940" w14:textId="3065722B"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Pr="009B6CCF"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r w:rsidRPr="00097915">
        <w:t>, defende que a administração de terras deve 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022597D3" w14:textId="6ED3017E" w:rsidR="00DE718D" w:rsidRDefault="00DE718D" w:rsidP="006D3D4B">
      <w:r w:rsidRPr="00DE718D">
        <w:t xml:space="preserve">Nesse contexto, a integração de bases de dados heterogêneas torna-se viável por meio do uso de cadastros governamentais e ferramentas colaborativas. O </w:t>
      </w:r>
      <w:r w:rsidRPr="00014446">
        <w:t>Cadastro Nacional de Endereços para Fins Estatísticos (CNEFE),</w:t>
      </w:r>
      <w:r w:rsidRPr="00DE718D">
        <w:t xml:space="preserve"> mantido pelo IBGE</w:t>
      </w:r>
      <w:r w:rsidR="002E2987">
        <w:t xml:space="preserve"> </w:t>
      </w:r>
      <w:r w:rsidR="002E2987" w:rsidRPr="009B6CCF">
        <w:fldChar w:fldCharType="begin"/>
      </w:r>
      <w:r w:rsidR="00C53857">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2E2987" w:rsidRPr="009B6CCF">
        <w:fldChar w:fldCharType="separate"/>
      </w:r>
      <w:r w:rsidR="002E2987" w:rsidRPr="009B6CCF">
        <w:rPr>
          <w:rFonts w:cs="Arial"/>
        </w:rPr>
        <w:t>(2025a)</w:t>
      </w:r>
      <w:r w:rsidR="002E2987" w:rsidRPr="009B6CCF">
        <w:fldChar w:fldCharType="end"/>
      </w:r>
      <w:r w:rsidRPr="00DE718D">
        <w:t xml:space="preserve">, destaca-se como uma fonte rica de informações geoespaciais e textuais. </w:t>
      </w:r>
      <w:r w:rsidRPr="00DE718D">
        <w:lastRenderedPageBreak/>
        <w:t xml:space="preserve">Complementarmente, o </w:t>
      </w:r>
      <w:r w:rsidRPr="00014446">
        <w:rPr>
          <w:i/>
          <w:iCs/>
        </w:rPr>
        <w:t xml:space="preserve">OpenStreetMap </w:t>
      </w:r>
      <w:r w:rsidRPr="00014446">
        <w:t>(OSM)</w:t>
      </w:r>
      <w:r w:rsidRPr="00DE718D">
        <w:t xml:space="preserve"> oferece uma base cartográfica global e colaborativa de alta dinâmica de atualização. Quando cruzados com o </w:t>
      </w:r>
      <w:r w:rsidR="009D46FB">
        <w:t>Cadastro Territorial Urbano</w:t>
      </w:r>
      <w:r w:rsidRPr="003A793A">
        <w:t xml:space="preserve"> </w:t>
      </w:r>
      <w:r w:rsidRPr="00DE718D">
        <w:t xml:space="preserve">(frequentemente referido como </w:t>
      </w:r>
      <w:r w:rsidR="009D46FB">
        <w:t>CTU/</w:t>
      </w:r>
      <w:r w:rsidRPr="00DE718D">
        <w:t>CIATA), que detém os registros administrativos e tributários das parcelas, esses dados permitem a reconstrução digital da malha urbana de forma automatizada e com baixo investimento financeiro.</w:t>
      </w:r>
    </w:p>
    <w:p w14:paraId="56762681" w14:textId="167F28CD" w:rsidR="006D3D4B"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C53857">
        <w:instrText xml:space="preserve"> ADDIN ZOTERO_ITEM CSL_CITATION {"citationID":"qruMxlJo","properties":{"formattedCitation":"(IBGE,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3A2F0AF" w14:textId="77777777" w:rsidR="00E226EA" w:rsidRPr="004B126E" w:rsidRDefault="00E226EA" w:rsidP="00E05D45">
      <w:pPr>
        <w:rPr>
          <w:highlight w:val="yellow"/>
        </w:rPr>
      </w:pPr>
    </w:p>
    <w:p w14:paraId="40C20D63" w14:textId="03901E33" w:rsidR="00E05D45" w:rsidRDefault="00EB70BF" w:rsidP="002D729A">
      <w:pPr>
        <w:pStyle w:val="Ttulo2"/>
      </w:pPr>
      <w:bookmarkStart w:id="1" w:name="_Toc226283340"/>
      <w:r>
        <w:t>Objetivos</w:t>
      </w:r>
      <w:bookmarkEnd w:id="1"/>
    </w:p>
    <w:p w14:paraId="4A6E5A69" w14:textId="1424B38C" w:rsidR="00A7322B" w:rsidRDefault="00CD6617" w:rsidP="006D3D4B">
      <w:r w:rsidRPr="00CD6617">
        <w:t xml:space="preserve">O objetivo geral deste trabalho é desenvolver e validar uma metodologia de georreferenciamento automatizado de alta aplicabilidade e baixo custo operacional, fundamentada em bases de dados públicas, visando a obtenção de acurácia posicional compatível com os padrões técnicos exigidos para o planejamento urbano em nível macro, sendo suficiente para a análise de diretrizes territoriais e </w:t>
      </w:r>
      <w:r w:rsidR="002E2F45">
        <w:t xml:space="preserve">para </w:t>
      </w:r>
      <w:r w:rsidRPr="00CD6617">
        <w:t xml:space="preserve">integração </w:t>
      </w:r>
      <w:r w:rsidR="00392134">
        <w:t>com</w:t>
      </w:r>
      <w:r w:rsidRPr="00CD6617">
        <w:t xml:space="preserve"> bases governamentais.</w:t>
      </w:r>
    </w:p>
    <w:p w14:paraId="504C3D0B" w14:textId="2BD8CE03" w:rsidR="003A31D6" w:rsidRPr="0039020A" w:rsidRDefault="0039020A" w:rsidP="006222B5">
      <w:pPr>
        <w:rPr>
          <w:b/>
        </w:rPr>
      </w:pPr>
      <w:r w:rsidRPr="0039020A">
        <w:t>Para o alcance deste objetivo principal, definiram-se os seguintes objetivos específicos:</w:t>
      </w:r>
    </w:p>
    <w:p w14:paraId="6D0F2A41" w14:textId="5D069E24" w:rsidR="00D66C68" w:rsidRDefault="00D66C68" w:rsidP="00D8436F">
      <w:pPr>
        <w:pStyle w:val="PargrafodaLista"/>
        <w:numPr>
          <w:ilvl w:val="0"/>
          <w:numId w:val="26"/>
        </w:numPr>
      </w:pPr>
      <w:r>
        <w:t xml:space="preserve">Desenvolver e implementar um fluxo de trabalho automatizado para a integração de dados alfanuméricos provenientes do </w:t>
      </w:r>
      <w:r w:rsidR="00C236F1">
        <w:t>cadastro municipa</w:t>
      </w:r>
      <w:r w:rsidR="00F155C6">
        <w:t>l</w:t>
      </w:r>
      <w:r w:rsidR="00C236F1">
        <w:t xml:space="preserve"> </w:t>
      </w:r>
      <w:r>
        <w:lastRenderedPageBreak/>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p>
    <w:p w14:paraId="77C37092" w14:textId="08FCE402" w:rsidR="00D66C68" w:rsidRDefault="00C27AE2" w:rsidP="00D8436F">
      <w:pPr>
        <w:pStyle w:val="PargrafodaLista"/>
        <w:numPr>
          <w:ilvl w:val="0"/>
          <w:numId w:val="26"/>
        </w:numPr>
      </w:pPr>
      <w:r w:rsidRPr="00C27AE2">
        <w:t>Avaliar a acurácia posicional do método proposto por meio de testes estatísticos de tendência e precisão, confrontando os resultados gerados com coordenadas de referência para verificar a sua viabilidade técnica</w:t>
      </w:r>
      <w:r w:rsidR="00D66C68">
        <w:t>.</w:t>
      </w:r>
    </w:p>
    <w:p w14:paraId="1866D558" w14:textId="04FDD6FD" w:rsidR="00F23D97" w:rsidRDefault="00D259ED">
      <w:pPr>
        <w:pStyle w:val="PargrafodaLista"/>
        <w:numPr>
          <w:ilvl w:val="0"/>
          <w:numId w:val="26"/>
        </w:numPr>
      </w:pPr>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p>
    <w:p w14:paraId="2ABF52A9" w14:textId="77777777" w:rsidR="006F02B5" w:rsidRDefault="006F02B5" w:rsidP="006F02B5"/>
    <w:p w14:paraId="65EED981" w14:textId="156FB739" w:rsidR="00DF5A86" w:rsidRDefault="00DF5A86" w:rsidP="00DF5A86">
      <w:commentRangeStart w:id="2"/>
      <w:r w:rsidRPr="009B6CCF">
        <w:t xml:space="preserve">O presente trabalho se insere no campo da gestão territorial urbana, com ênfase na </w:t>
      </w:r>
      <w:r>
        <w:t>e</w:t>
      </w:r>
      <w:r w:rsidRPr="00D1770C">
        <w:t>spacialização da malha fundiária urbana</w:t>
      </w:r>
      <w:r w:rsidRPr="009B6CCF">
        <w:t xml:space="preserve">, e propõe </w:t>
      </w:r>
      <w:r w:rsidR="00EF7B04">
        <w:t>modernizar</w:t>
      </w:r>
      <w:r w:rsidRPr="009B6CCF">
        <w:t xml:space="preserve"> os cadastros urbanos por meio da </w:t>
      </w:r>
      <w:commentRangeStart w:id="3"/>
      <w:r w:rsidRPr="009B6CCF">
        <w:t>integração de dados georreferenciados</w:t>
      </w:r>
      <w:commentRangeEnd w:id="3"/>
      <w:r w:rsidR="006B6AA8" w:rsidRPr="009B6CCF">
        <w:rPr>
          <w:rStyle w:val="Refdecomentrio"/>
          <w:sz w:val="24"/>
          <w:szCs w:val="22"/>
        </w:rPr>
        <w:commentReference w:id="3"/>
      </w:r>
      <w:r w:rsidRPr="009B6CCF">
        <w:t xml:space="preserve">. A abordagem fundamenta-se na utilização </w:t>
      </w:r>
      <w:r>
        <w:t xml:space="preserve">de registros do Cadastro Territorial Urbano (CTU/CIATA) em conjunto com </w:t>
      </w:r>
      <w:r w:rsidRPr="009B6CCF">
        <w:t xml:space="preserve">bases de dados alfanuméricas de acesso público e gratuito, notadamente o Cadastro Nacional de Endereços para Fins Estatísticos (CNEFE) e o </w:t>
      </w:r>
      <w:r w:rsidRPr="006E079F">
        <w:rPr>
          <w:i/>
          <w:iCs/>
        </w:rPr>
        <w:t>OpenStreetMap</w:t>
      </w:r>
      <w:r w:rsidRPr="009B6CCF">
        <w:t>.</w:t>
      </w:r>
    </w:p>
    <w:p w14:paraId="171B184F" w14:textId="77777777" w:rsidR="00DF5A86" w:rsidRDefault="00DF5A86" w:rsidP="00DF5A86">
      <w:r w:rsidRPr="00964894">
        <w:t xml:space="preserve">É importante ressaltar que, </w:t>
      </w:r>
      <w:r>
        <w:t>apesar de</w:t>
      </w:r>
      <w:r w:rsidRPr="00964894">
        <w:t xml:space="preserve"> o CNEFE e o </w:t>
      </w:r>
      <w:r w:rsidRPr="00964894">
        <w:rPr>
          <w:i/>
          <w:iCs/>
        </w:rPr>
        <w:t>OpenStreetMap</w:t>
      </w:r>
      <w:r w:rsidRPr="00964894">
        <w:t xml:space="preserve"> </w:t>
      </w:r>
      <w:r>
        <w:t xml:space="preserve">possuírem </w:t>
      </w:r>
      <w:r w:rsidRPr="00964894">
        <w:t>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t xml:space="preserve"> </w:t>
      </w:r>
      <w:r>
        <w:fldChar w:fldCharType="begin"/>
      </w:r>
      <w:r>
        <w:instrText xml:space="preserve"> ADDIN ZOTERO_ITEM CSL_CITATION {"citationID":"HK6cdMqd","properties":{"formattedCitation":"(Casanova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fldChar w:fldCharType="separate"/>
      </w:r>
      <w:r w:rsidRPr="0004182E">
        <w:rPr>
          <w:rFonts w:cs="Arial"/>
        </w:rPr>
        <w:t>(</w:t>
      </w:r>
      <w:r>
        <w:rPr>
          <w:rFonts w:cs="Arial"/>
        </w:rPr>
        <w:t>CASANOVA</w:t>
      </w:r>
      <w:r w:rsidRPr="0004182E">
        <w:rPr>
          <w:rFonts w:cs="Arial"/>
        </w:rPr>
        <w:t xml:space="preserve"> </w:t>
      </w:r>
      <w:r w:rsidRPr="0004182E">
        <w:rPr>
          <w:rFonts w:cs="Arial"/>
          <w:i/>
          <w:iCs/>
        </w:rPr>
        <w:t>et al.</w:t>
      </w:r>
      <w:r w:rsidRPr="0004182E">
        <w:rPr>
          <w:rFonts w:cs="Arial"/>
        </w:rPr>
        <w:t>, 2005)</w:t>
      </w:r>
      <w:r>
        <w:fldChar w:fldCharType="end"/>
      </w:r>
      <w:r w:rsidRPr="00964894">
        <w:t>.</w:t>
      </w:r>
      <w:r>
        <w:t xml:space="preserve"> </w:t>
      </w:r>
    </w:p>
    <w:p w14:paraId="05805E80" w14:textId="77777777" w:rsidR="00DF5A86" w:rsidRPr="009B6CCF" w:rsidRDefault="00DF5A86" w:rsidP="00DF5A86">
      <w:r w:rsidRPr="009B6CCF">
        <w:t xml:space="preserve">Embora a literatura técnica apresente contribuições relevantes </w:t>
      </w:r>
      <w:r>
        <w:t xml:space="preserve">– </w:t>
      </w:r>
      <w:r>
        <w:fldChar w:fldCharType="begin"/>
      </w:r>
      <w:r>
        <w:instrText xml:space="preserve"> ADDIN ZOTERO_ITEM CSL_CITATION {"citationID":"NmJovkTT","properties":{"formattedCitation":"(Silva;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9806A4">
        <w:rPr>
          <w:rFonts w:cs="Arial"/>
        </w:rPr>
        <w:t>Silva</w:t>
      </w:r>
      <w:r>
        <w:rPr>
          <w:rFonts w:cs="Arial"/>
        </w:rPr>
        <w:t xml:space="preserve"> e</w:t>
      </w:r>
      <w:r w:rsidRPr="009806A4">
        <w:rPr>
          <w:rFonts w:cs="Arial"/>
        </w:rPr>
        <w:t xml:space="preserve"> Philips</w:t>
      </w:r>
      <w:r>
        <w:rPr>
          <w:rFonts w:cs="Arial"/>
        </w:rPr>
        <w:t xml:space="preserve"> (</w:t>
      </w:r>
      <w:r w:rsidRPr="009806A4">
        <w:rPr>
          <w:rFonts w:cs="Arial"/>
        </w:rPr>
        <w:t>2009)</w:t>
      </w:r>
      <w:r>
        <w:fldChar w:fldCharType="end"/>
      </w:r>
      <w:r>
        <w:t xml:space="preserve">, </w:t>
      </w:r>
      <w:r>
        <w:fldChar w:fldCharType="begin"/>
      </w:r>
      <w:r>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fldChar w:fldCharType="separate"/>
      </w:r>
      <w:r w:rsidRPr="002F7773">
        <w:rPr>
          <w:rFonts w:cs="Arial"/>
        </w:rPr>
        <w:t>Loch</w:t>
      </w:r>
      <w:r>
        <w:rPr>
          <w:rFonts w:cs="Arial"/>
        </w:rPr>
        <w:t xml:space="preserve"> e</w:t>
      </w:r>
      <w:r w:rsidRPr="002F7773">
        <w:rPr>
          <w:rFonts w:cs="Arial"/>
        </w:rPr>
        <w:t xml:space="preserve"> Erba</w:t>
      </w:r>
      <w:r>
        <w:rPr>
          <w:rFonts w:cs="Arial"/>
        </w:rPr>
        <w:t xml:space="preserve"> (</w:t>
      </w:r>
      <w:r w:rsidRPr="002F7773">
        <w:rPr>
          <w:rFonts w:cs="Arial"/>
        </w:rPr>
        <w:t>2007)</w:t>
      </w:r>
      <w:r>
        <w:fldChar w:fldCharType="end"/>
      </w:r>
      <w:r>
        <w:t xml:space="preserve">,  </w:t>
      </w:r>
      <w:r>
        <w:fldChar w:fldCharType="begin"/>
      </w:r>
      <w:r>
        <w:instrText xml:space="preserve"> ADDIN ZOTERO_ITEM CSL_CITATION {"citationID":"mPA7ocC3","properties":{"formattedCitation":"(Erba,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{"citationID":"F1ENpvfr","properties":{"formattedCitation":"(Erba,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e </w:t>
      </w:r>
      <w:r>
        <w:fldChar w:fldCharType="begin"/>
      </w:r>
      <w:r>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8B61923" w14:textId="312112CB" w:rsidR="00DF5A86" w:rsidRDefault="00DF5A86" w:rsidP="00DF5A86">
      <w:r>
        <w:t xml:space="preserve">A estruturação de Sistemas de Informação Territorial (SIT) no Brasil é historicamente marcada pelo hiato entre os registos administrativos e a realidade </w:t>
      </w:r>
      <w:r>
        <w:lastRenderedPageBreak/>
        <w:t xml:space="preserve">física das cidades. Como apontam </w:t>
      </w:r>
      <w:r>
        <w:fldChar w:fldCharType="begin"/>
      </w:r>
      <w:r>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a falta de bases cartográficas fidedignas e de registos de propriedade atualizados constitui um dos problemas mais críticos para a gestão urbana, impossibilitando o planeamento eficiente e comprometendo a arrecadação municipal. </w:t>
      </w:r>
      <w:r w:rsidR="00AE567D" w:rsidRPr="00345674">
        <w:rPr>
          <w:rFonts w:cs="Arial"/>
        </w:rPr>
        <w:t>Silva</w:t>
      </w:r>
      <w:r w:rsidR="00AE567D">
        <w:rPr>
          <w:rFonts w:cs="Arial"/>
        </w:rPr>
        <w:t xml:space="preserve"> e</w:t>
      </w:r>
      <w:r w:rsidR="00AE567D" w:rsidRPr="00345674">
        <w:rPr>
          <w:rFonts w:cs="Arial"/>
        </w:rPr>
        <w:t xml:space="preserve"> Philips</w:t>
      </w:r>
      <w:r w:rsidR="00AE567D">
        <w:rPr>
          <w:rFonts w:cs="Arial"/>
        </w:rPr>
        <w:t xml:space="preserve"> (</w:t>
      </w:r>
      <w:r w:rsidR="00AE567D" w:rsidRPr="00345674">
        <w:rPr>
          <w:rFonts w:cs="Arial"/>
        </w:rPr>
        <w:t>2009</w:t>
      </w:r>
      <w:r w:rsidR="00AE567D">
        <w:rPr>
          <w:rFonts w:cs="Arial"/>
        </w:rPr>
        <w:t xml:space="preserve">) </w:t>
      </w:r>
      <w:r>
        <w:t>defendem que a sustentabilidade destes sistemas depende de um ciclo em que os recursos arrecadados (via IPTU e ITBI) sejam reinvestidos na manutenção da própria base de dados, garantindo a sua perenidade.</w:t>
      </w:r>
    </w:p>
    <w:p w14:paraId="6CEF15E0" w14:textId="659AA8BE" w:rsidR="00DF5A86" w:rsidRDefault="00DF5A86" w:rsidP="00DF5A86">
      <w:r>
        <w:t xml:space="preserve">No entanto, a implementação deste ciclo esbarra frequentemente na complexidade e nos altos custos dos métodos convencionais de levantamento. Sobre esta barreira, </w:t>
      </w:r>
      <w:r>
        <w:fldChar w:fldCharType="begin"/>
      </w:r>
      <w:r>
        <w:instrText xml:space="preserve"> ADDIN ZOTERO_ITEM CSL_CITATION {"citationID":"jP5c37BK","properties":{"formattedCitation":"(Erba,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{"citationID":"GpVXIeBF","properties":{"formattedCitation":"(Erba,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introduz o conceito fundamental de modelagem simplificada. Para </w:t>
      </w:r>
      <w:r w:rsidR="004550FF">
        <w:fldChar w:fldCharType="begin"/>
      </w:r>
      <w:r w:rsidR="00B33589">
        <w:instrText xml:space="preserve"> ADDIN ZOTERO_ITEM CSL_CITATION {"citationID":"erRLCqiB","properties":{"formattedCitation":"(Erba,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4550FF">
        <w:fldChar w:fldCharType="separate"/>
      </w:r>
      <w:r w:rsidR="004550FF" w:rsidRPr="00846C12">
        <w:rPr>
          <w:rFonts w:cs="Arial"/>
        </w:rPr>
        <w:t>Erba</w:t>
      </w:r>
      <w:r w:rsidR="004550FF">
        <w:rPr>
          <w:rFonts w:cs="Arial"/>
        </w:rPr>
        <w:t xml:space="preserve"> (</w:t>
      </w:r>
      <w:r w:rsidR="004550FF" w:rsidRPr="00846C12">
        <w:rPr>
          <w:rFonts w:cs="Arial"/>
        </w:rPr>
        <w:t>2007</w:t>
      </w:r>
      <w:r w:rsidR="004550FF">
        <w:fldChar w:fldCharType="end"/>
      </w:r>
      <w:r w:rsidR="004550FF">
        <w:t xml:space="preserve">, </w:t>
      </w:r>
      <w:r w:rsidR="004550FF">
        <w:fldChar w:fldCharType="begin"/>
      </w:r>
      <w:r w:rsidR="00B33589">
        <w:instrText xml:space="preserve"> ADDIN ZOTERO_ITEM CSL_CITATION {"citationID":"9g7xFu3K","properties":{"formattedCitation":"(Erba,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4550FF">
        <w:fldChar w:fldCharType="separate"/>
      </w:r>
      <w:r w:rsidR="004550FF" w:rsidRPr="00723C99">
        <w:rPr>
          <w:rFonts w:cs="Arial"/>
        </w:rPr>
        <w:t>2013)</w:t>
      </w:r>
      <w:r w:rsidR="004550FF">
        <w:fldChar w:fldCharType="end"/>
      </w:r>
      <w:r>
        <w:t xml:space="preserve">, a eficácia do Cadastro Territorial Multifinalitário (CTM) em contextos de recursos limitados não deve ser medida pela precisão milimétrica, mas pela sua capacidade de ser funcional, integrado e economicamente viável. </w:t>
      </w:r>
      <w:r>
        <w:fldChar w:fldCharType="begin"/>
      </w:r>
      <w:r>
        <w:instrText xml:space="preserve"> ADDIN ZOTERO_ITEM CSL_CITATION {"citationID":"nPOpUnAG","properties":{"formattedCitation":"(Erba,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4B14D5">
        <w:rPr>
          <w:rFonts w:cs="Arial"/>
        </w:rPr>
        <w:t>Erba</w:t>
      </w:r>
      <w:r>
        <w:rPr>
          <w:rFonts w:cs="Arial"/>
        </w:rPr>
        <w:t xml:space="preserve"> (</w:t>
      </w:r>
      <w:r w:rsidRPr="004B14D5">
        <w:rPr>
          <w:rFonts w:cs="Arial"/>
        </w:rPr>
        <w:t>2007)</w:t>
      </w:r>
      <w:r>
        <w:fldChar w:fldCharType="end"/>
      </w:r>
      <w:r>
        <w:t xml:space="preserve"> argumenta que o foco deve residir na criação de modelos operativos que permitam ao município exercer a justiça fiscal e a gestão do solo de forma imediata, evoluindo a precisão técnica de forma gradual conforme a maturidade do sistema aumente.</w:t>
      </w:r>
    </w:p>
    <w:p w14:paraId="2B271B20" w14:textId="77777777" w:rsidR="00DF5A86" w:rsidRDefault="00DF5A86" w:rsidP="00DF5A86">
      <w:r>
        <w:t xml:space="preserve">A operacionalização desta integração entre o mundo descritivo e o geográfico é detalhada por </w:t>
      </w:r>
      <w:r>
        <w:fldChar w:fldCharType="begin"/>
      </w:r>
      <w:r>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que demonstram a importância da estruturação de bancos de dados geográficos modernos (como o </w:t>
      </w:r>
      <w:r w:rsidRPr="00D153D1">
        <w:rPr>
          <w:i/>
          <w:iCs/>
        </w:rPr>
        <w:t>PostgreSQL/PostGIS</w:t>
      </w:r>
      <w:r>
        <w:rPr>
          <w:i/>
          <w:iCs/>
        </w:rPr>
        <w:t xml:space="preserve"> </w:t>
      </w:r>
      <w:r w:rsidRPr="00D153D1">
        <w:t>ou</w:t>
      </w:r>
      <w:r>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16487212" w14:textId="77777777" w:rsidR="00DF5A86" w:rsidRDefault="00DF5A86" w:rsidP="00DF5A86">
      <w:r>
        <w:t xml:space="preserve">A presente dissertação propõe-se a preencher exatamente esta lacuna operacional identificada pelos autores citados. Ao utilizar a metodologia </w:t>
      </w:r>
      <w:r w:rsidRPr="005A2CF7">
        <w:rPr>
          <w:i/>
          <w:iCs/>
        </w:rPr>
        <w:t>SuperCIATA</w:t>
      </w:r>
      <w:r>
        <w:t xml:space="preserve">, o trabalho materializa a modelagem simplificada de </w:t>
      </w:r>
      <w:r>
        <w:fldChar w:fldCharType="begin"/>
      </w:r>
      <w:r>
        <w:instrText xml:space="preserve"> ADDIN ZOTERO_ITEM CSL_CITATION {"citationID":"grmWRpgC","properties":{"formattedCitation":"(Erba,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{"citationID":"7JmyWzXz","properties":{"formattedCitation":"(Erba,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através de um fluxo de automação de baixo custo. Este processo permite converter os registos textuais – identificados como insuficientes por </w:t>
      </w:r>
      <w:r>
        <w:fldChar w:fldCharType="begin"/>
      </w:r>
      <w:r>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 em bases geográficas robustas e interoperáveis, conforme preconizado por </w:t>
      </w:r>
      <w:r>
        <w:fldChar w:fldCharType="begin"/>
      </w:r>
      <w:r>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Assim, a automação aqui proposta atua ponto de partida para a transformação de bases legadas em infraestruturas de dados espaciais preparadas para responder às exigências governamentais e de planejamento urbano macro.</w:t>
      </w:r>
    </w:p>
    <w:p w14:paraId="744CCF0A" w14:textId="77777777" w:rsidR="00DF5A86" w:rsidRDefault="00DF5A86" w:rsidP="00DF5A86">
      <w:r w:rsidRPr="00B179D7">
        <w:lastRenderedPageBreak/>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41AF9CCE" w14:textId="77777777" w:rsidR="00DF5A86" w:rsidRPr="009B6CCF" w:rsidRDefault="00DF5A86" w:rsidP="00DF5A86">
      <w:r w:rsidRPr="009B6CCF">
        <w:t xml:space="preserve">O termo </w:t>
      </w:r>
      <w:r w:rsidRPr="009B6CCF">
        <w:rPr>
          <w:i/>
          <w:iCs/>
        </w:rPr>
        <w:t>SuperCIATA</w:t>
      </w:r>
      <w:r w:rsidRPr="009B6CCF">
        <w:t xml:space="preserve"> transcende a definição metodológica, designando também a aplicação web desenvolvida para demonstrar e operacionalizar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 </w:t>
      </w:r>
      <w:r w:rsidRPr="009B6CCF">
        <w:fldChar w:fldCharType="begin"/>
      </w:r>
      <w:r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Pr="009B6CCF">
        <w:fldChar w:fldCharType="separate"/>
      </w:r>
      <w:r w:rsidRPr="009B6CCF">
        <w:rPr>
          <w:rFonts w:cs="Arial"/>
        </w:rPr>
        <w:t>(</w:t>
      </w:r>
      <w:r w:rsidRPr="009B6CCF">
        <w:rPr>
          <w:rFonts w:cs="Arial"/>
          <w:i/>
          <w:iCs/>
        </w:rPr>
        <w:t>SuperCIATA</w:t>
      </w:r>
      <w:r w:rsidRPr="009B6CCF">
        <w:rPr>
          <w:rFonts w:cs="Arial"/>
        </w:rPr>
        <w:t>, 2025)</w:t>
      </w:r>
      <w:r w:rsidRPr="009B6CCF">
        <w:fldChar w:fldCharType="end"/>
      </w:r>
      <w:r w:rsidRPr="009B6CCF">
        <w:t>.</w:t>
      </w:r>
      <w:commentRangeEnd w:id="2"/>
      <w:r w:rsidR="006B6AA8" w:rsidRPr="009B6CCF">
        <w:rPr>
          <w:rStyle w:val="Refdecomentrio"/>
          <w:sz w:val="24"/>
          <w:szCs w:val="22"/>
        </w:rPr>
        <w:commentReference w:id="2"/>
      </w:r>
    </w:p>
    <w:p w14:paraId="1FB9152D" w14:textId="77777777" w:rsidR="006F02B5" w:rsidRDefault="006F02B5" w:rsidP="002D729A">
      <w:pPr>
        <w:pStyle w:val="Ttulo2"/>
      </w:pPr>
      <w:bookmarkStart w:id="4" w:name="_Toc226283341"/>
      <w:r w:rsidRPr="009B6CCF">
        <w:t>Aderência ao Programa</w:t>
      </w:r>
      <w:bookmarkEnd w:id="4"/>
    </w:p>
    <w:p w14:paraId="1A6E1B71" w14:textId="77777777" w:rsidR="006F02B5" w:rsidRDefault="006F02B5" w:rsidP="006F02B5">
      <w:r>
        <w:t>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4B1E42C8" w:rsidR="006F02B5" w:rsidRDefault="006F02B5" w:rsidP="006F02B5">
      <w:r>
        <w:t xml:space="preserve">A pesquisa foi desenvolvida 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t xml:space="preserve"> Para tanto, utilizou-se a base do Cadastro Nacional de Endereços para Fins Estatísticos (CNEFE) em conjunto com </w:t>
      </w:r>
      <w:r>
        <w:lastRenderedPageBreak/>
        <w:t xml:space="preserve">informações colaborativas do </w:t>
      </w:r>
      <w:r w:rsidRPr="002C32EE">
        <w:rPr>
          <w:i/>
          <w:iCs/>
        </w:rPr>
        <w:t>OpenStreetMap</w:t>
      </w:r>
      <w:r>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t xml:space="preserve">O tema proposto converge </w:t>
      </w:r>
      <w:r>
        <w:t>com o</w:t>
      </w:r>
      <w:r w:rsidR="00073B19">
        <w:t xml:space="preserve"> de outros </w:t>
      </w:r>
      <w:r w:rsidRPr="00B56A05">
        <w:t>trabalhos acadêmicos já desenvolvidos no programa, os quais abordam temas centrais da gestão territorial, 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3869DAF3" w:rsidR="005C02FA" w:rsidRDefault="005C02FA" w:rsidP="005C02FA">
      <w:pPr>
        <w:pStyle w:val="Legenda"/>
      </w:pPr>
      <w:r>
        <w:t xml:space="preserve">Quadro </w:t>
      </w:r>
      <w:r w:rsidR="000E6702">
        <w:fldChar w:fldCharType="begin"/>
      </w:r>
      <w:r w:rsidR="000E6702">
        <w:instrText xml:space="preserve"> SEQ Quadro \* ARABIC </w:instrText>
      </w:r>
      <w:r w:rsidR="000E6702">
        <w:fldChar w:fldCharType="separate"/>
      </w:r>
      <w:r w:rsidR="000E6702">
        <w:rPr>
          <w:noProof/>
        </w:rPr>
        <w:t>1</w:t>
      </w:r>
      <w:r w:rsidR="000E6702">
        <w:rPr>
          <w:noProof/>
        </w:rPr>
        <w:fldChar w:fldCharType="end"/>
      </w:r>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r w:rsidR="006F02B5" w:rsidRPr="00884F72">
        <w:t xml:space="preserve">Alinhada à premissa de automação e processamento massivo, destaca-se a dissertação de </w:t>
      </w:r>
      <w:commentRangeStart w:id="5"/>
      <w:commentRangeStart w:id="6"/>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commentRangeEnd w:id="5"/>
      <w:r w:rsidR="006B6AA8" w:rsidRPr="00884F72">
        <w:rPr>
          <w:rStyle w:val="Refdecomentrio"/>
          <w:sz w:val="24"/>
          <w:szCs w:val="22"/>
        </w:rPr>
        <w:commentReference w:id="5"/>
      </w:r>
      <w:commentRangeEnd w:id="6"/>
      <w:r w:rsidR="00E41CF0" w:rsidRPr="00884F72">
        <w:rPr>
          <w:rStyle w:val="Refdecomentrio"/>
          <w:sz w:val="24"/>
          <w:szCs w:val="22"/>
        </w:rPr>
        <w:commentReference w:id="6"/>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w:t>
      </w:r>
      <w:commentRangeStart w:id="7"/>
      <w:commentRangeStart w:id="8"/>
      <w:r w:rsidR="006F02B5" w:rsidRPr="00A32BD0">
        <w:t xml:space="preserve">Programa de Pós-Graduação em Engenharia de Transportes e Gestão Territorial </w:t>
      </w:r>
      <w:r w:rsidR="006F02B5">
        <w:t xml:space="preserve">– </w:t>
      </w:r>
      <w:r w:rsidR="006F02B5" w:rsidRPr="00A32BD0">
        <w:t>PPGTG/UFSC</w:t>
      </w:r>
      <w:commentRangeEnd w:id="7"/>
      <w:r w:rsidR="006B6AA8" w:rsidRPr="00884F72">
        <w:rPr>
          <w:rStyle w:val="Refdecomentrio"/>
          <w:sz w:val="24"/>
          <w:szCs w:val="22"/>
        </w:rPr>
        <w:commentReference w:id="7"/>
      </w:r>
      <w:commentRangeEnd w:id="8"/>
      <w:r w:rsidR="00E41CF0" w:rsidRPr="00884F72">
        <w:rPr>
          <w:rStyle w:val="Refdecomentrio"/>
          <w:sz w:val="24"/>
          <w:szCs w:val="22"/>
        </w:rPr>
        <w:commentReference w:id="8"/>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w:t>
      </w:r>
      <w:r w:rsidRPr="004E2F79">
        <w:lastRenderedPageBreak/>
        <w:t xml:space="preserve">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7C3118FD" w14:textId="15E60081" w:rsidR="006F02B5" w:rsidRDefault="001D58F3" w:rsidP="002D729A">
      <w:pPr>
        <w:pStyle w:val="Ttulo2"/>
      </w:pPr>
      <w:bookmarkStart w:id="9" w:name="_Toc226283342"/>
      <w:r w:rsidRPr="001D58F3">
        <w:t>Estrutura da Dissertação</w:t>
      </w:r>
      <w:bookmarkEnd w:id="9"/>
    </w:p>
    <w:p w14:paraId="4485C3D4" w14:textId="77777777" w:rsidR="009C15E6" w:rsidRPr="009C15E6" w:rsidRDefault="009C15E6" w:rsidP="009C15E6">
      <w:r w:rsidRPr="009C15E6">
        <w:t>Este trabalho está organizado em cinco capítulos que apresentam o desenvolvimento e os resultados da pesquisa:</w:t>
      </w:r>
    </w:p>
    <w:p w14:paraId="5AB67601" w14:textId="77777777" w:rsidR="009C15E6" w:rsidRPr="009C15E6" w:rsidRDefault="009C15E6" w:rsidP="009C15E6">
      <w:pPr>
        <w:numPr>
          <w:ilvl w:val="0"/>
          <w:numId w:val="47"/>
        </w:numPr>
      </w:pPr>
      <w:r w:rsidRPr="009C15E6">
        <w:rPr>
          <w:b/>
          <w:bCs/>
        </w:rPr>
        <w:t>Capítulo 1 (Introdução):</w:t>
      </w:r>
      <w:r w:rsidRPr="009C15E6">
        <w:t xml:space="preserve"> Contextualiza o panorama do cadastro municipal brasileiro e a necessidade de métodos ágeis para a espacialização da malha urbana, apresentando o problema, os objetivos e a relevância institucional do convênio RFB/UFSC.</w:t>
      </w:r>
    </w:p>
    <w:p w14:paraId="24D9F25C" w14:textId="77777777" w:rsidR="009C15E6" w:rsidRPr="009C15E6" w:rsidRDefault="009C15E6" w:rsidP="009C15E6">
      <w:pPr>
        <w:numPr>
          <w:ilvl w:val="0"/>
          <w:numId w:val="47"/>
        </w:numPr>
      </w:pPr>
      <w:r w:rsidRPr="009C15E6">
        <w:rPr>
          <w:b/>
          <w:bCs/>
        </w:rPr>
        <w:t>Capítulo 2 (Referencial Teórico):</w:t>
      </w:r>
      <w:r w:rsidRPr="009C15E6">
        <w:t xml:space="preserve"> </w:t>
      </w:r>
      <w:commentRangeStart w:id="10"/>
      <w:r w:rsidRPr="009C15E6">
        <w:t xml:space="preserve">Apresenta a base conceitual sobre o Cadastro Territorial Multifinalitário (CTM), as diretrizes do modelo </w:t>
      </w:r>
      <w:r w:rsidRPr="009C15E6">
        <w:rPr>
          <w:i/>
          <w:iCs/>
        </w:rPr>
        <w:t>Fit-For-Purpose</w:t>
      </w:r>
      <w:r w:rsidRPr="009C15E6">
        <w:t xml:space="preserve"> e o potencial de integração de bases de dados heterogêneas, como o CNEFE e o </w:t>
      </w:r>
      <w:r w:rsidRPr="009C15E6">
        <w:rPr>
          <w:i/>
          <w:iCs/>
        </w:rPr>
        <w:t>OpenStreetMap</w:t>
      </w:r>
      <w:r w:rsidRPr="009C15E6">
        <w:t>.</w:t>
      </w:r>
      <w:commentRangeEnd w:id="10"/>
      <w:r w:rsidR="006B6AA8" w:rsidRPr="009C15E6">
        <w:rPr>
          <w:rStyle w:val="Refdecomentrio"/>
          <w:sz w:val="24"/>
          <w:szCs w:val="22"/>
        </w:rPr>
        <w:commentReference w:id="10"/>
      </w:r>
    </w:p>
    <w:p w14:paraId="58337FC6" w14:textId="45A448CE" w:rsidR="009C15E6" w:rsidRPr="009C15E6" w:rsidRDefault="009C15E6" w:rsidP="009C15E6">
      <w:pPr>
        <w:numPr>
          <w:ilvl w:val="0"/>
          <w:numId w:val="47"/>
        </w:numPr>
      </w:pPr>
      <w:r w:rsidRPr="009C15E6">
        <w:rPr>
          <w:b/>
          <w:bCs/>
        </w:rPr>
        <w:t>Capítulo 3 (Metodologia):</w:t>
      </w:r>
      <w:r w:rsidRPr="009C15E6">
        <w:t xml:space="preserve"> Descreve o desenvolvimento da metodologia </w:t>
      </w:r>
      <w:r w:rsidRPr="009C15E6">
        <w:rPr>
          <w:i/>
          <w:iCs/>
        </w:rPr>
        <w:t>SuperCIATA</w:t>
      </w:r>
      <w:r w:rsidRPr="009C15E6">
        <w:t xml:space="preserve"> e os procedimentos técnicos para o processamento e a espacialização de dados do cadastro </w:t>
      </w:r>
      <w:r w:rsidR="00E41685">
        <w:t>alfanumérico</w:t>
      </w:r>
      <w:r w:rsidRPr="009C15E6">
        <w:t xml:space="preserve"> (</w:t>
      </w:r>
      <w:r w:rsidR="00CC3C6F" w:rsidRPr="00E41685">
        <w:t>CTU/CIATA</w:t>
      </w:r>
      <w:r w:rsidRPr="009C15E6">
        <w:t>) em geometrias vetoriais georreferenciadas.</w:t>
      </w:r>
    </w:p>
    <w:p w14:paraId="4AB9AC4A" w14:textId="77777777" w:rsidR="009C15E6" w:rsidRPr="009C15E6" w:rsidRDefault="009C15E6" w:rsidP="009C15E6">
      <w:pPr>
        <w:numPr>
          <w:ilvl w:val="0"/>
          <w:numId w:val="47"/>
        </w:numPr>
      </w:pPr>
      <w:r w:rsidRPr="009C15E6">
        <w:rPr>
          <w:b/>
          <w:bCs/>
        </w:rPr>
        <w:t>Capítulo 4 (Resultados e Discussão):</w:t>
      </w:r>
      <w:r w:rsidRPr="009C15E6">
        <w:t xml:space="preserve"> Expõe os índices de vinculação obtidos e avalia a acurácia posicional frente ao planejamento urbano em nível macro, discutindo a utilidade das divergências encontradas como ferramenta de diagnóstico da integridade cadastral.</w:t>
      </w:r>
    </w:p>
    <w:p w14:paraId="50137929" w14:textId="77777777" w:rsidR="009C15E6" w:rsidRPr="009C15E6" w:rsidRDefault="009C15E6" w:rsidP="009C15E6">
      <w:pPr>
        <w:numPr>
          <w:ilvl w:val="0"/>
          <w:numId w:val="47"/>
        </w:numPr>
      </w:pPr>
      <w:r w:rsidRPr="009C15E6">
        <w:rPr>
          <w:b/>
          <w:bCs/>
        </w:rPr>
        <w:t>Capítulo 5 (Conclusão):</w:t>
      </w:r>
      <w:r w:rsidRPr="009C15E6">
        <w:t xml:space="preserve"> Sintetiza as contribuições do trabalho para a gestão territorial e o cumprimento de exigências governamentais, apresentando recomendações e o potencial de uso dos dados para futuras aplicações em </w:t>
      </w:r>
      <w:r w:rsidRPr="009C15E6">
        <w:rPr>
          <w:i/>
          <w:iCs/>
        </w:rPr>
        <w:t>deep learning</w:t>
      </w:r>
      <w:r w:rsidRPr="009C15E6">
        <w:t>.</w:t>
      </w:r>
    </w:p>
    <w:p w14:paraId="3ECDBF6C" w14:textId="77777777" w:rsidR="00097179" w:rsidRPr="00097179" w:rsidRDefault="00097179" w:rsidP="00097179"/>
    <w:p w14:paraId="3230E611" w14:textId="4D369D3D" w:rsidR="006D3D4B" w:rsidRPr="009B6CCF" w:rsidRDefault="006D3D4B" w:rsidP="009B6CCF">
      <w:pPr>
        <w:pStyle w:val="Ttulo1"/>
      </w:pPr>
      <w:bookmarkStart w:id="11" w:name="_Toc226283343"/>
      <w:r w:rsidRPr="009B6CCF">
        <w:lastRenderedPageBreak/>
        <w:t>REFERENCIAL TEÓRICO</w:t>
      </w:r>
      <w:bookmarkEnd w:id="11"/>
    </w:p>
    <w:p w14:paraId="02B32027" w14:textId="1EBBEE6C" w:rsidR="00221B69" w:rsidRPr="009C15E6" w:rsidRDefault="00E9576D" w:rsidP="00EF7089">
      <w:r w:rsidRPr="00E9576D">
        <w:t xml:space="preserve">Este referencial teórico estabelece as bases conceituais necessárias para a compreensão do Cadastro Territorial Multifinalitário (CTM) sob a ótica da gestão contemporânea. Para tanto, discute-se o paradigma Fit-For-Purpose Land Administration, cujas diretrizes orientam a flexibilidade e o custo-benefício na administração de terras. Complementarmente, explora-se a viabilidade técnica da integração de bases de dados heterogêneas, fundamentando o uso conjunto do Cadastro Nacional de Endereços para Fins Estatísticos (CNEFE/IBGE) e da plataforma colaborativa </w:t>
      </w:r>
      <w:r w:rsidRPr="00EF7089">
        <w:rPr>
          <w:i/>
          <w:iCs/>
        </w:rPr>
        <w:t>OpenStreetMap</w:t>
      </w:r>
      <w:r w:rsidRPr="00E9576D">
        <w:t xml:space="preserve"> (OSM) como fontes viáveis para a espacialização urbana.</w:t>
      </w:r>
    </w:p>
    <w:p w14:paraId="6EDEC67F" w14:textId="3D3DBFAF" w:rsidR="006D3D4B" w:rsidRPr="009B6CCF" w:rsidRDefault="00572F12" w:rsidP="002D729A">
      <w:pPr>
        <w:pStyle w:val="Ttulo2"/>
      </w:pPr>
      <w:bookmarkStart w:id="12" w:name="_Toc226283344"/>
      <w:r>
        <w:t xml:space="preserve">Antecedente </w:t>
      </w:r>
      <w:r w:rsidR="00ED2BBF" w:rsidRPr="003006DD">
        <w:rPr>
          <w:i/>
          <w:iCs/>
          <w:caps w:val="0"/>
        </w:rPr>
        <w:t>SmartSkeMa</w:t>
      </w:r>
      <w:bookmarkEnd w:id="12"/>
      <w:r w:rsidR="003006DD">
        <w:rPr>
          <w:caps w:val="0"/>
        </w:rPr>
        <w:t xml:space="preserve"> </w:t>
      </w:r>
    </w:p>
    <w:p w14:paraId="7371E40E" w14:textId="2C0C7DF2" w:rsidR="006D3D4B" w:rsidRPr="009B6CCF" w:rsidRDefault="006D3D4B" w:rsidP="006D3D4B">
      <w:r w:rsidRPr="009B6CCF">
        <w:t xml:space="preserve">No contexto internacional de inovação em cadastro técnico, destaca-se a ferramenta </w:t>
      </w:r>
      <w:commentRangeStart w:id="13"/>
      <w:r w:rsidRPr="00EF7089">
        <w:rPr>
          <w:i/>
          <w:iCs/>
        </w:rPr>
        <w:t>SmartSkeMa</w:t>
      </w:r>
      <w:commentRangeEnd w:id="13"/>
      <w:r w:rsidR="006B6AA8" w:rsidRPr="009B6CCF">
        <w:rPr>
          <w:rStyle w:val="Refdecomentrio"/>
          <w:sz w:val="24"/>
          <w:szCs w:val="22"/>
        </w:rPr>
        <w:commentReference w:id="13"/>
      </w:r>
      <w:r w:rsidRPr="009B6CCF">
        <w:t xml:space="preserve">, desenvolvida pelo projeto europeu </w:t>
      </w:r>
      <w:r w:rsidRPr="00EF7089">
        <w:rPr>
          <w:i/>
          <w:iCs/>
        </w:rPr>
        <w:t>H2020 its4land</w:t>
      </w:r>
      <w:r w:rsidRPr="009B6CCF">
        <w:t xml:space="preserve">.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920810">
        <w:instrText xml:space="preserve"> ADDIN ZOTERO_ITEM CSL_CITATION {"citationID":"hlM697Ba","properties":{"formattedCitation":"(Koeva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commentRangeStart w:id="14"/>
      <w:commentRangeStart w:id="15"/>
      <w:r w:rsidRPr="009B6CCF">
        <w:rPr>
          <w:i/>
          <w:iCs/>
        </w:rPr>
        <w:t>SuperCIATA</w:t>
      </w:r>
      <w:commentRangeEnd w:id="14"/>
      <w:r w:rsidR="006B6AA8" w:rsidRPr="009B6CCF">
        <w:rPr>
          <w:rStyle w:val="Refdecomentrio"/>
          <w:sz w:val="24"/>
          <w:szCs w:val="22"/>
        </w:rPr>
        <w:commentReference w:id="14"/>
      </w:r>
      <w:commentRangeEnd w:id="15"/>
      <w:r w:rsidR="003B726F" w:rsidRPr="009B6CCF">
        <w:rPr>
          <w:rStyle w:val="Refdecomentrio"/>
          <w:sz w:val="24"/>
          <w:szCs w:val="22"/>
        </w:rPr>
        <w:commentReference w:id="15"/>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523C15EF" w14:textId="77777777" w:rsidR="00095B41" w:rsidRDefault="00095B41" w:rsidP="00095B41">
      <w:pPr>
        <w:pStyle w:val="Ttulo2"/>
      </w:pPr>
      <w:bookmarkStart w:id="16" w:name="_Toc226283345"/>
      <w:r w:rsidRPr="009B6CCF">
        <w:t>Código Imobiliário Brasileiro – CIB</w:t>
      </w:r>
      <w:bookmarkEnd w:id="16"/>
      <w:r w:rsidRPr="009B6CCF">
        <w:t xml:space="preserve"> </w:t>
      </w:r>
    </w:p>
    <w:p w14:paraId="09E6E933" w14:textId="6DD2FCE0" w:rsidR="00095B41" w:rsidRPr="009B6CCF" w:rsidRDefault="00095B41" w:rsidP="00095B41">
      <w:commentRangeStart w:id="17"/>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7A8D016C" w14:textId="77777777" w:rsidR="00095B41" w:rsidRPr="009B6CCF" w:rsidRDefault="00095B41" w:rsidP="00095B41">
      <w:pPr>
        <w:pStyle w:val="Citao"/>
      </w:pPr>
      <w:r w:rsidRPr="009B6CCF">
        <w:t>Art. 1º Esta Instrução Normativa institui o Cadastro Imobiliário Brasileiro (CIB), que integrará o Sistema Nacional de Gestão de Informações Territoriais (Sinter).</w:t>
      </w:r>
    </w:p>
    <w:p w14:paraId="0E7C7969" w14:textId="77777777" w:rsidR="00095B41" w:rsidRPr="009B6CCF" w:rsidRDefault="00095B41" w:rsidP="00095B41">
      <w:pPr>
        <w:pStyle w:val="Citao"/>
      </w:pPr>
      <w:r w:rsidRPr="009B6CCF">
        <w:lastRenderedPageBreak/>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584A5748" w14:textId="77777777" w:rsidR="00095B41" w:rsidRPr="009B6CCF" w:rsidRDefault="00095B41" w:rsidP="00095B41">
      <w:r w:rsidRPr="009B6CCF">
        <w:t>E no artigo 4º:</w:t>
      </w:r>
    </w:p>
    <w:p w14:paraId="37035074" w14:textId="77777777" w:rsidR="00095B41" w:rsidRPr="009B6CCF" w:rsidRDefault="00095B41" w:rsidP="00095B41">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532502E" w14:textId="77777777" w:rsidR="00095B41" w:rsidRPr="009B6CCF" w:rsidRDefault="00095B41" w:rsidP="00095B41">
      <w:r w:rsidRPr="009B6CCF">
        <w:t>Com a edição da Lei Complementar 214/2025, já na esteira da Reforma Tributária de Consumo, o CIB teve sua importância ressaltada. Os artigos 59 e 265 da L</w:t>
      </w:r>
      <w:r>
        <w:t>CP</w:t>
      </w:r>
      <w:r w:rsidRPr="009B6CCF">
        <w:t xml:space="preserve"> 214/2025 determinam que: </w:t>
      </w:r>
    </w:p>
    <w:p w14:paraId="463AA69D" w14:textId="77777777" w:rsidR="00095B41" w:rsidRPr="009B6CCF" w:rsidRDefault="00095B41" w:rsidP="00095B41">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5316ADD3" w14:textId="77777777" w:rsidR="00095B41" w:rsidRPr="009B6CCF" w:rsidRDefault="00095B41" w:rsidP="00095B41">
      <w:pPr>
        <w:pStyle w:val="Citao"/>
      </w:pPr>
      <w:r w:rsidRPr="009B6CCF">
        <w:t>§ 1º Para efeitos do disposto no caput deste artigo, consideram-se os seguintes cadastros administrados pela RFB:</w:t>
      </w:r>
    </w:p>
    <w:p w14:paraId="28175ADC" w14:textId="77777777" w:rsidR="00095B41" w:rsidRPr="009B6CCF" w:rsidRDefault="00095B41" w:rsidP="00095B41">
      <w:pPr>
        <w:pStyle w:val="Citao"/>
      </w:pPr>
      <w:r w:rsidRPr="009B6CCF">
        <w:t>...</w:t>
      </w:r>
    </w:p>
    <w:p w14:paraId="23057048" w14:textId="77777777" w:rsidR="00095B41" w:rsidRPr="009B6CCF" w:rsidRDefault="00095B41" w:rsidP="00095B41">
      <w:pPr>
        <w:pStyle w:val="Citao"/>
      </w:pPr>
      <w:r w:rsidRPr="009B6CCF">
        <w:t>III - de imóveis rurais e urbanos, o Cadastro Imobiliário Brasileiro (CIB).</w:t>
      </w:r>
    </w:p>
    <w:p w14:paraId="22B14323" w14:textId="77777777" w:rsidR="00095B41" w:rsidRPr="009B6CCF" w:rsidRDefault="00095B41" w:rsidP="00095B41">
      <w:pPr>
        <w:pStyle w:val="Citao"/>
      </w:pPr>
      <w:r w:rsidRPr="009B6CCF">
        <w:t>...</w:t>
      </w:r>
    </w:p>
    <w:p w14:paraId="05696C69" w14:textId="77777777" w:rsidR="00095B41" w:rsidRPr="009B6CCF" w:rsidRDefault="00095B41" w:rsidP="00095B41">
      <w:pPr>
        <w:pStyle w:val="Citao"/>
      </w:pPr>
      <w:r w:rsidRPr="009B6CCF">
        <w:t>Art. 265. Os bens imóveis urbanos e rurais de que trata esta Seção deverão ser inscritos no CIB, integrante do Sinter, de que trata o inciso III do § 1º do art. 59 desta Lei Complementar.</w:t>
      </w:r>
    </w:p>
    <w:p w14:paraId="3870B1B1" w14:textId="77777777" w:rsidR="00095B41" w:rsidRPr="009B6CCF" w:rsidRDefault="00095B41" w:rsidP="00095B41">
      <w:pPr>
        <w:pStyle w:val="Citao"/>
      </w:pPr>
      <w:r w:rsidRPr="009B6CCF">
        <w:t>§ 1º O CIB é o inventário dos bens imóveis urbanos e rurais constituído com dados enviados pelos cadastros de origem, que deverão atender aos critérios de atribuição do código de inscrição no CIB.</w:t>
      </w:r>
    </w:p>
    <w:p w14:paraId="565D99F5" w14:textId="77777777" w:rsidR="00095B41" w:rsidRPr="009B6CCF" w:rsidRDefault="00095B41" w:rsidP="00095B41">
      <w:pPr>
        <w:pStyle w:val="Citao"/>
      </w:pPr>
      <w:r w:rsidRPr="009B6CCF">
        <w:t>§ 2º O CIB deverá constar obrigatoriamente de todos os documentos relativos à obra de construção civil expedidos pelo Município.</w:t>
      </w:r>
    </w:p>
    <w:p w14:paraId="5FE830DB" w14:textId="77777777" w:rsidR="00095B41" w:rsidRPr="009B6CCF" w:rsidRDefault="00095B41" w:rsidP="00095B41">
      <w:r w:rsidRPr="009B6CCF">
        <w:t>Em termos técnicos e sob a ótica da Ciência de Dados, o CIB é um código semi-aleatório e sem cognição, ou seja, um identificador cuja estrutura não carrega significado explícito sobre o objeto representado.</w:t>
      </w:r>
    </w:p>
    <w:p w14:paraId="69A72E21" w14:textId="77777777" w:rsidR="00095B41" w:rsidRPr="009B6CCF" w:rsidRDefault="00095B41" w:rsidP="00095B41">
      <w:r w:rsidRPr="009B6CCF">
        <w:t xml:space="preserve">O processo de atribuição do CIB, no âmbito do Sistema Nacional de Gestão de Informações Territoriais – SINTER ainda está em andamento e constitui um grande desafio nesse ano de 2026. </w:t>
      </w:r>
    </w:p>
    <w:p w14:paraId="4DA18965" w14:textId="77777777" w:rsidR="00095B41" w:rsidRPr="009B6CCF" w:rsidRDefault="00095B41" w:rsidP="00095B41">
      <w:r w:rsidRPr="009B6CCF">
        <w:t>A criação do CIB resolve o problema do identificador único em novos sistemas, mas ele não existia quando os primeiros cadastros, baseados no CIATA, foram desenvolvidos.</w:t>
      </w:r>
      <w:commentRangeEnd w:id="17"/>
      <w:r w:rsidR="006B6AA8" w:rsidRPr="009B6CCF">
        <w:rPr>
          <w:rStyle w:val="Refdecomentrio"/>
          <w:sz w:val="24"/>
          <w:szCs w:val="22"/>
        </w:rPr>
        <w:commentReference w:id="17"/>
      </w:r>
    </w:p>
    <w:p w14:paraId="48F21D29" w14:textId="77777777" w:rsidR="00095B41" w:rsidRDefault="00095B41" w:rsidP="006D3D4B"/>
    <w:p w14:paraId="3D443F6D" w14:textId="77777777" w:rsidR="00447801" w:rsidRPr="009B6CCF" w:rsidRDefault="00447801" w:rsidP="002D729A">
      <w:pPr>
        <w:pStyle w:val="Ttulo2"/>
      </w:pPr>
      <w:bookmarkStart w:id="18" w:name="_Toc226283346"/>
      <w:r w:rsidRPr="009B6CCF">
        <w:t>CNEFE</w:t>
      </w:r>
      <w:bookmarkEnd w:id="18"/>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6629BC95" w14:textId="4C3392A0" w:rsidR="00563560" w:rsidRPr="009B6CCF" w:rsidRDefault="00563560" w:rsidP="00447801">
      <w:r w:rsidRPr="00563560">
        <w:t xml:space="preserve">Em suma, a partir do Censo Demográfico de 2022, os recenseadores coletaram as coordenadas geográficas para cada endereço identificado nos municípios. Tais pontos, localizados no logradouro defronte às unidades construídas ou em construção, referenciam-se ao sistema geodésico SIRGAS 2000 </w:t>
      </w:r>
      <w:r w:rsidR="00B8280F" w:rsidRPr="009B6CCF">
        <w:t>construção (IBGE, 2024)</w:t>
      </w:r>
      <w:r w:rsidRPr="00563560">
        <w:t>. Esta base de dados provê a componente espacial necessária para a vinculação entre o registro administrativo alfanumérico e a sua respectiva localização na malha urbana.</w:t>
      </w:r>
    </w:p>
    <w:p w14:paraId="5CD04B0F" w14:textId="77777777" w:rsidR="00C137D8" w:rsidRDefault="00C137D8" w:rsidP="00447801">
      <w:r w:rsidRPr="00C137D8">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w:t>
      </w:r>
      <w:commentRangeStart w:id="19"/>
      <w:commentRangeStart w:id="20"/>
      <w:r w:rsidRPr="009B6CCF">
        <w:t xml:space="preserve">metodologia </w:t>
      </w:r>
      <w:r w:rsidRPr="00D352B4">
        <w:rPr>
          <w:i/>
          <w:iCs/>
        </w:rPr>
        <w:t>SuperCIATA</w:t>
      </w:r>
      <w:commentRangeEnd w:id="19"/>
      <w:r w:rsidR="006B6AA8" w:rsidRPr="009B6CCF">
        <w:rPr>
          <w:rStyle w:val="Refdecomentrio"/>
          <w:sz w:val="24"/>
          <w:szCs w:val="22"/>
        </w:rPr>
        <w:commentReference w:id="19"/>
      </w:r>
      <w:commentRangeEnd w:id="20"/>
      <w:r w:rsidR="00180797" w:rsidRPr="009B6CCF">
        <w:rPr>
          <w:rStyle w:val="Refdecomentrio"/>
          <w:sz w:val="24"/>
          <w:szCs w:val="22"/>
        </w:rPr>
        <w:commentReference w:id="20"/>
      </w:r>
      <w:r w:rsidRPr="009B6CCF">
        <w:t>.</w:t>
      </w:r>
    </w:p>
    <w:p w14:paraId="45F5DFF7" w14:textId="78BF3675" w:rsidR="00447801" w:rsidRPr="009B6CCF" w:rsidRDefault="00447801" w:rsidP="00447801">
      <w:r w:rsidRPr="009B6CCF">
        <w:t xml:space="preserve">No que se refere ao georreferenciamento, de acordo com o documento Nota metodológica n. 01 do </w:t>
      </w:r>
      <w:r w:rsidR="001F57BA">
        <w:fldChar w:fldCharType="begin"/>
      </w:r>
      <w:r w:rsidR="002C3715">
        <w:instrText xml:space="preserve"> ADDIN ZOTERO_ITEM CSL_CITATION {"citationID":"Cjk3ItHG","properties":{"formattedCitation":"(IBGE,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1F57BA">
        <w:fldChar w:fldCharType="separate"/>
      </w:r>
      <w:r w:rsidR="001F57BA" w:rsidRPr="001F57BA">
        <w:rPr>
          <w:rFonts w:cs="Arial"/>
        </w:rPr>
        <w:t>IBGE</w:t>
      </w:r>
      <w:r w:rsidR="002C3715">
        <w:rPr>
          <w:rFonts w:cs="Arial"/>
        </w:rPr>
        <w:t xml:space="preserve"> (</w:t>
      </w:r>
      <w:r w:rsidR="001F57BA" w:rsidRPr="001F57BA">
        <w:rPr>
          <w:rFonts w:cs="Arial"/>
        </w:rPr>
        <w:t>2024)</w:t>
      </w:r>
      <w:r w:rsidR="001F57BA">
        <w:fldChar w:fldCharType="end"/>
      </w:r>
      <w:r w:rsidRPr="009B6CCF">
        <w:t xml:space="preserve">, </w:t>
      </w:r>
      <w:commentRangeStart w:id="21"/>
      <w:r w:rsidRPr="009B6CCF">
        <w:t xml:space="preserve">as coordenadas dos endereços são apresentadas na projeção </w:t>
      </w:r>
      <w:r w:rsidRPr="009B6CCF">
        <w:rPr>
          <w:i/>
          <w:iCs/>
        </w:rPr>
        <w:t>SIRGAS</w:t>
      </w:r>
      <w:r w:rsidRPr="009B6CCF">
        <w:t xml:space="preserve"> 2000, no formato de graus decimais com sinal e até cinco casas decimais</w:t>
      </w:r>
      <w:commentRangeEnd w:id="21"/>
      <w:r w:rsidR="006B6AA8" w:rsidRPr="009B6CCF">
        <w:rPr>
          <w:rStyle w:val="Refdecomentrio"/>
          <w:sz w:val="24"/>
          <w:szCs w:val="22"/>
        </w:rPr>
        <w:commentReference w:id="21"/>
      </w:r>
      <w:r w:rsidRPr="009B6CCF">
        <w:t xml:space="preserve">. A captação dessas coordenadas foi feita </w:t>
      </w:r>
      <w:r w:rsidR="008132EF">
        <w:t>por receptores</w:t>
      </w:r>
      <w:r w:rsidR="008132EF" w:rsidRPr="009B6CCF">
        <w:t xml:space="preserve"> </w:t>
      </w:r>
      <w:r w:rsidRPr="009B6CCF">
        <w:rPr>
          <w:i/>
          <w:iCs/>
        </w:rPr>
        <w:t>GNSS</w:t>
      </w:r>
      <w:r w:rsidRPr="009B6CCF">
        <w:t xml:space="preserve"> (</w:t>
      </w:r>
      <w:r w:rsidRPr="009B6CCF">
        <w:rPr>
          <w:i/>
          <w:iCs/>
        </w:rPr>
        <w:t xml:space="preserve">Global </w:t>
      </w:r>
      <w:r w:rsidRPr="009B6CCF">
        <w:rPr>
          <w:i/>
          <w:iCs/>
        </w:rPr>
        <w:lastRenderedPageBreak/>
        <w:t>Navigation Satellite System</w:t>
      </w:r>
      <w:r w:rsidRPr="009B6CCF">
        <w:t xml:space="preserve">) embarcados nos aparelhos de coleta. </w:t>
      </w:r>
      <w:commentRangeStart w:id="22"/>
      <w:commentRangeStart w:id="23"/>
      <w:r w:rsidRPr="009B6CCF">
        <w:t>Em condições normais de coleta (edificações horizontais, prédios baixos, áreas rurais), o erro máximo atingiu 11,71 metros</w:t>
      </w:r>
      <w:r w:rsidR="00180797">
        <w:t xml:space="preserve"> </w:t>
      </w:r>
      <w:r w:rsidR="002C3715">
        <w:fldChar w:fldCharType="begin"/>
      </w:r>
      <w:r w:rsidR="002C3715">
        <w:instrText xml:space="preserve"> ADDIN ZOTERO_ITEM CSL_CITATION {"citationID":"b5FxtMYn","properties":{"formattedCitation":"(IBGE,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2C3715">
        <w:fldChar w:fldCharType="separate"/>
      </w:r>
      <w:r w:rsidR="002C3715" w:rsidRPr="002C3715">
        <w:rPr>
          <w:rFonts w:cs="Arial"/>
        </w:rPr>
        <w:t>(IBGE, 2024)</w:t>
      </w:r>
      <w:r w:rsidR="002C3715">
        <w:fldChar w:fldCharType="end"/>
      </w:r>
      <w:r w:rsidRPr="009B6CCF">
        <w:t>.</w:t>
      </w:r>
      <w:commentRangeEnd w:id="22"/>
      <w:r w:rsidR="006B6AA8" w:rsidRPr="009B6CCF">
        <w:rPr>
          <w:rStyle w:val="Refdecomentrio"/>
          <w:sz w:val="24"/>
          <w:szCs w:val="22"/>
        </w:rPr>
        <w:commentReference w:id="22"/>
      </w:r>
      <w:commentRangeEnd w:id="23"/>
      <w:r w:rsidR="00EE530A" w:rsidRPr="009B6CCF">
        <w:rPr>
          <w:rStyle w:val="Refdecomentrio"/>
          <w:sz w:val="24"/>
          <w:szCs w:val="22"/>
        </w:rPr>
        <w:commentReference w:id="23"/>
      </w:r>
    </w:p>
    <w:p w14:paraId="7FFC24CD" w14:textId="5E4DCC82" w:rsidR="006D3D4B" w:rsidRPr="009B6CCF" w:rsidRDefault="006D3D4B" w:rsidP="002D729A">
      <w:pPr>
        <w:pStyle w:val="Ttulo2"/>
      </w:pPr>
      <w:bookmarkStart w:id="24" w:name="_Toc226283347"/>
      <w:r w:rsidRPr="009B6CCF">
        <w:t>CADASTRO TERRITORIAL URBANO E O CIATA</w:t>
      </w:r>
      <w:bookmarkEnd w:id="24"/>
    </w:p>
    <w:p w14:paraId="071CDBAA" w14:textId="3C60B162"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commentRangeStart w:id="25"/>
      <w:r w:rsidR="009F6E1A" w:rsidRPr="009B6CCF">
        <w:fldChar w:fldCharType="begin"/>
      </w:r>
      <w:r w:rsidR="00EE530A">
        <w:instrText xml:space="preserve"> ADDIN ZOTERO_ITEM CSL_CITATION {"citationID":"BvD4pM3Q","properties":{"formattedCitation":"(Silva,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w:t>
      </w:r>
      <w:r w:rsidR="00EE530A">
        <w:rPr>
          <w:rFonts w:cs="Arial"/>
        </w:rPr>
        <w:t>SILVA</w:t>
      </w:r>
      <w:r w:rsidR="009F6E1A" w:rsidRPr="009B6CCF">
        <w:rPr>
          <w:rFonts w:cs="Arial"/>
        </w:rPr>
        <w:t>, 2023)</w:t>
      </w:r>
      <w:r w:rsidR="009F6E1A" w:rsidRPr="009B6CCF">
        <w:fldChar w:fldCharType="end"/>
      </w:r>
      <w:commentRangeEnd w:id="25"/>
      <w:r w:rsidR="006B6AA8" w:rsidRPr="009B6CCF">
        <w:rPr>
          <w:rStyle w:val="Refdecomentrio"/>
          <w:sz w:val="24"/>
          <w:szCs w:val="22"/>
        </w:rPr>
        <w:commentReference w:id="25"/>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26" w:name="_Toc226283348"/>
      <w:r w:rsidRPr="009B6CCF">
        <w:t>Modelo conceitual do CIATA</w:t>
      </w:r>
      <w:bookmarkEnd w:id="26"/>
    </w:p>
    <w:p w14:paraId="4A207593" w14:textId="2D4FE450" w:rsidR="006D3D4B" w:rsidRPr="009B6CCF" w:rsidRDefault="006D3D4B" w:rsidP="006D3D4B">
      <w:r w:rsidRPr="009B6CCF">
        <w:t xml:space="preserve">O </w:t>
      </w:r>
      <w:r w:rsidR="00B60487">
        <w:t xml:space="preserve">modelo conceitual </w:t>
      </w:r>
      <w:r w:rsidRPr="009B6CCF">
        <w:t>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p>
    <w:p w14:paraId="31357AC4" w14:textId="77777777" w:rsidR="00785F47" w:rsidRPr="009B6CCF" w:rsidRDefault="00785F47" w:rsidP="00080ABD">
      <w:pPr>
        <w:widowControl w:val="0"/>
        <w:numPr>
          <w:ilvl w:val="0"/>
          <w:numId w:val="6"/>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080ABD">
      <w:pPr>
        <w:pStyle w:val="PargrafodaLista"/>
        <w:numPr>
          <w:ilvl w:val="0"/>
          <w:numId w:val="6"/>
        </w:numPr>
      </w:pPr>
      <w:r w:rsidRPr="009B6CCF">
        <w:t xml:space="preserve">as dimensões da testada e da profundidade dos terrenos. </w:t>
      </w:r>
    </w:p>
    <w:p w14:paraId="60B0A4C3" w14:textId="77777777" w:rsidR="00785F47" w:rsidRPr="009B6CCF" w:rsidRDefault="00785F47" w:rsidP="00785F47">
      <w:r w:rsidRPr="009B6CCF">
        <w:lastRenderedPageBreak/>
        <w:t>Com esses dados é possível representar graficamente a quadra e os lotes que a compõem de forma proporcional.</w:t>
      </w:r>
    </w:p>
    <w:p w14:paraId="39C27840" w14:textId="2B1E4F49" w:rsidR="00817830" w:rsidRPr="009B6CCF" w:rsidRDefault="00BC068C" w:rsidP="00093FBB">
      <w:pPr>
        <w:pStyle w:val="Ttulo3"/>
      </w:pPr>
      <w:bookmarkStart w:id="27" w:name="_Ref213940241"/>
      <w:bookmarkStart w:id="28" w:name="_Ref219188127"/>
      <w:bookmarkStart w:id="29" w:name="_Toc226283349"/>
      <w:r w:rsidRPr="009B6CCF">
        <w:t>A parcela no CIATA</w:t>
      </w:r>
      <w:bookmarkEnd w:id="27"/>
      <w:bookmarkEnd w:id="28"/>
      <w:bookmarkEnd w:id="29"/>
    </w:p>
    <w:p w14:paraId="09D35C96" w14:textId="66D605C4" w:rsidR="006D33CC" w:rsidRPr="009B6CCF" w:rsidRDefault="00BF3E2B" w:rsidP="001672A8">
      <w:pPr>
        <w:keepNext/>
      </w:pPr>
      <w:r w:rsidRPr="009B6CCF">
        <w:t>A parcela é um conceito fundamental nos sistemas de cadastro</w:t>
      </w:r>
      <w:r w:rsidR="00B60487">
        <w:t xml:space="preserve"> territorial</w:t>
      </w:r>
      <w:r w:rsidRPr="009B6CCF">
        <w:t>,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72412FD2" w:rsidR="008152FF" w:rsidRPr="009B6CCF" w:rsidRDefault="008152FF" w:rsidP="005267D5">
      <w:pPr>
        <w:pStyle w:val="Citao"/>
      </w:pPr>
      <w:r w:rsidRPr="009B6CCF">
        <w:t>d) os identificadores que possibilitem o seu relacionamento com os cadastros temáticos</w:t>
      </w:r>
      <w:r w:rsidR="00C669E7">
        <w:t>”.</w:t>
      </w:r>
    </w:p>
    <w:p w14:paraId="19205BA6" w14:textId="7D02D463"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46F40117" w14:textId="47DA6C3D" w:rsidR="0022756B" w:rsidRPr="009B6CCF" w:rsidRDefault="0022756B" w:rsidP="002D729A">
      <w:pPr>
        <w:pStyle w:val="Ttulo2"/>
      </w:pPr>
      <w:bookmarkStart w:id="30" w:name="_Toc226283350"/>
      <w:r w:rsidRPr="009B6CCF">
        <w:t>CTM</w:t>
      </w:r>
      <w:bookmarkEnd w:id="30"/>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453FA7AF"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r w:rsidR="00C669E7">
        <w:t>.</w:t>
      </w:r>
    </w:p>
    <w:p w14:paraId="3D5423F0" w14:textId="39E49A83" w:rsidR="00854A33" w:rsidRDefault="00854A33" w:rsidP="00F62872">
      <w:pPr>
        <w:rPr>
          <w:lang w:eastAsia="pt-BR"/>
        </w:rPr>
      </w:pPr>
      <w:r w:rsidRPr="00854A33">
        <w:rPr>
          <w:lang w:eastAsia="pt-BR"/>
        </w:rPr>
        <w:lastRenderedPageBreak/>
        <w:t>Diferente dos cadastros estritamente fiscais ou administrativos, o Cadastro Territorial Multifinalitário (CTM) exige a convergência de camadas físicas, jurídicas e econômicas</w:t>
      </w:r>
      <w:r w:rsidR="005A773C">
        <w:rPr>
          <w:lang w:eastAsia="pt-BR"/>
        </w:rPr>
        <w:t xml:space="preserve"> </w:t>
      </w:r>
      <w:r w:rsidR="005A773C">
        <w:rPr>
          <w:lang w:eastAsia="pt-BR"/>
        </w:rPr>
        <w:fldChar w:fldCharType="begin"/>
      </w:r>
      <w:r w:rsidR="00EC5D1E">
        <w:rPr>
          <w:lang w:eastAsia="pt-BR"/>
        </w:rPr>
        <w:instrText xml:space="preserve"> ADDIN ZOTERO_ITEM CSL_CITATION {"citationID":"CeEr0Px3","properties":{"formattedCitation":"(Erba,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773C">
        <w:rPr>
          <w:lang w:eastAsia="pt-BR"/>
        </w:rPr>
        <w:fldChar w:fldCharType="separate"/>
      </w:r>
      <w:r w:rsidR="005A773C" w:rsidRPr="005A773C">
        <w:rPr>
          <w:rFonts w:cs="Arial"/>
        </w:rPr>
        <w:t>(</w:t>
      </w:r>
      <w:r w:rsidR="005A023C">
        <w:rPr>
          <w:rFonts w:cs="Arial"/>
        </w:rPr>
        <w:t>ERBA</w:t>
      </w:r>
      <w:r w:rsidR="005A773C" w:rsidRPr="005A773C">
        <w:rPr>
          <w:rFonts w:cs="Arial"/>
        </w:rPr>
        <w:t>, 2007)</w:t>
      </w:r>
      <w:r w:rsidR="005A773C">
        <w:rPr>
          <w:lang w:eastAsia="pt-BR"/>
        </w:rPr>
        <w:fldChar w:fldCharType="end"/>
      </w:r>
      <w:r w:rsidRPr="00854A33">
        <w:rPr>
          <w:lang w:eastAsia="pt-BR"/>
        </w:rPr>
        <w:t>. Para que essa integração ocorra, a localização geográfica atua como o denominador comum; assim, o georreferenciamento das parcelas transcende o requisito técnico, constituindo-se como a condição fundamental para a viabilidade de um sistema multifinalitário.</w:t>
      </w:r>
    </w:p>
    <w:p w14:paraId="22DEB365" w14:textId="3782227C" w:rsidR="0009398A" w:rsidRDefault="00F62872" w:rsidP="00261800">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w:t>
      </w:r>
      <w:commentRangeStart w:id="31"/>
      <w:r w:rsidR="00690F38" w:rsidRPr="009B6CCF">
        <w:rPr>
          <w:lang w:eastAsia="pt-BR"/>
        </w:rPr>
        <w:t>(ver</w:t>
      </w:r>
      <w:r w:rsidR="001B5236">
        <w:rPr>
          <w:lang w:eastAsia="pt-BR"/>
        </w:rPr>
        <w:t xml:space="preserve"> </w:t>
      </w:r>
      <w:r w:rsidR="005646FC">
        <w:rPr>
          <w:lang w:eastAsia="pt-BR"/>
        </w:rPr>
        <w:fldChar w:fldCharType="begin"/>
      </w:r>
      <w:r w:rsidR="005646FC">
        <w:rPr>
          <w:lang w:eastAsia="pt-BR"/>
        </w:rPr>
        <w:instrText xml:space="preserve"> REF _Ref226193209 \h </w:instrText>
      </w:r>
      <w:r w:rsidR="005646FC">
        <w:rPr>
          <w:lang w:eastAsia="pt-BR"/>
        </w:rPr>
      </w:r>
      <w:r w:rsidR="005646FC">
        <w:rPr>
          <w:lang w:eastAsia="pt-BR"/>
        </w:rPr>
        <w:fldChar w:fldCharType="separate"/>
      </w:r>
      <w:r w:rsidR="000E6702">
        <w:t xml:space="preserve">Quadro </w:t>
      </w:r>
      <w:r w:rsidR="000E6702">
        <w:rPr>
          <w:noProof/>
        </w:rPr>
        <w:t>2</w:t>
      </w:r>
      <w:r w:rsidR="005646FC">
        <w:rPr>
          <w:lang w:eastAsia="pt-BR"/>
        </w:rPr>
        <w:fldChar w:fldCharType="end"/>
      </w:r>
      <w:r w:rsidR="00690F38" w:rsidRPr="009B6CCF">
        <w:rPr>
          <w:lang w:eastAsia="pt-BR"/>
        </w:rPr>
        <w:t>)</w:t>
      </w:r>
      <w:commentRangeEnd w:id="31"/>
      <w:r w:rsidR="006B6AA8" w:rsidRPr="009B6CCF">
        <w:rPr>
          <w:rStyle w:val="Refdecomentrio"/>
          <w:sz w:val="24"/>
          <w:szCs w:val="22"/>
          <w:lang w:eastAsia="pt-BR"/>
        </w:rPr>
        <w:commentReference w:id="31"/>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2FCD7281" w14:textId="77777777" w:rsidR="00261800" w:rsidRPr="009B6CCF" w:rsidRDefault="00261800" w:rsidP="00261800">
      <w:pPr>
        <w:widowControl w:val="0"/>
      </w:pPr>
    </w:p>
    <w:p w14:paraId="16A4DD71" w14:textId="78B644BA" w:rsidR="001B5236" w:rsidRDefault="001B5236" w:rsidP="00EE520B">
      <w:pPr>
        <w:pStyle w:val="Legenda"/>
      </w:pPr>
      <w:bookmarkStart w:id="32" w:name="_Ref226193209"/>
      <w:r>
        <w:lastRenderedPageBreak/>
        <w:t xml:space="preserve">Quadro </w:t>
      </w:r>
      <w:r w:rsidR="000E6702">
        <w:fldChar w:fldCharType="begin"/>
      </w:r>
      <w:r w:rsidR="000E6702">
        <w:instrText xml:space="preserve"> SEQ Quadro \* ARABIC </w:instrText>
      </w:r>
      <w:r w:rsidR="000E6702">
        <w:fldChar w:fldCharType="separate"/>
      </w:r>
      <w:r w:rsidR="000E6702">
        <w:rPr>
          <w:noProof/>
        </w:rPr>
        <w:t>2</w:t>
      </w:r>
      <w:r w:rsidR="000E6702">
        <w:rPr>
          <w:noProof/>
        </w:rPr>
        <w:fldChar w:fldCharType="end"/>
      </w:r>
      <w:bookmarkEnd w:id="32"/>
      <w:r w:rsidR="005646FC">
        <w:t xml:space="preserve"> – </w:t>
      </w:r>
      <w:r w:rsidR="005646FC" w:rsidRPr="00EE2546">
        <w:t>Comparativo CIATA e CTM</w:t>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26180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municípios </w:t>
            </w:r>
            <w:r w:rsidR="00406BEF">
              <w:rPr>
                <w:rFonts w:eastAsia="Times New Roman" w:cs="Arial"/>
                <w:szCs w:val="24"/>
                <w:lang w:eastAsia="pt-BR"/>
              </w:rPr>
              <w:t xml:space="preserve">de </w:t>
            </w:r>
            <w:r w:rsidRPr="009B6CCF">
              <w:rPr>
                <w:rFonts w:eastAsia="Times New Roman" w:cs="Arial"/>
                <w:szCs w:val="24"/>
                <w:lang w:eastAsia="pt-BR"/>
              </w:rPr>
              <w:t>pequeno</w:t>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421E52">
      <w:pPr>
        <w:pStyle w:val="Legenda"/>
      </w:pPr>
      <w:r w:rsidRPr="009B6CCF">
        <w:t xml:space="preserve">Elaboração: </w:t>
      </w:r>
      <w:r>
        <w:t>Autor</w:t>
      </w:r>
      <w:r w:rsidRPr="009B6CCF">
        <w:t xml:space="preserve"> (2025)</w:t>
      </w:r>
    </w:p>
    <w:p w14:paraId="5C75D21F" w14:textId="77777777" w:rsidR="0009398A" w:rsidRPr="009B6CCF" w:rsidRDefault="0009398A" w:rsidP="00032871"/>
    <w:p w14:paraId="417CE4CC" w14:textId="77777777" w:rsidR="00261800" w:rsidRPr="009B6CCF" w:rsidRDefault="00261800" w:rsidP="00261800">
      <w:pPr>
        <w:widowControl w:val="0"/>
      </w:pPr>
      <w:r>
        <w:t>Quanto ao CNEFE, e</w:t>
      </w:r>
      <w:r w:rsidRPr="009B6CCF">
        <w:t xml:space="preserve">mbora </w:t>
      </w:r>
      <w:r>
        <w:t xml:space="preserve">tenha sido </w:t>
      </w:r>
      <w:r w:rsidRPr="009B6CCF">
        <w:t xml:space="preserve">concebido para fins censitários pelo IBGE, </w:t>
      </w:r>
      <w:r>
        <w:t>ele</w:t>
      </w:r>
      <w:r w:rsidRPr="009B6CCF">
        <w:t xml:space="preserve"> disponibiliza a localização (pontos de coordenadas) das unidades edificadas. Sob a ó</w:t>
      </w:r>
      <w:r>
        <w:t>p</w:t>
      </w:r>
      <w:r w:rsidRPr="009B6CCF">
        <w:t xml:space="preserve">tica do CTM, o CNEFE atua como o elo de espacialização que supre a deficiência cartográfica do CIATA. Ao integrar essas bases, a "Inscrição </w:t>
      </w:r>
      <w:r w:rsidRPr="009B6CCF">
        <w:lastRenderedPageBreak/>
        <w:t>Cadastral" municipal é ancorada a um ponto geográfico real, permitindo que os dados administrativos do CIATA (o "quê" e o "quem") sejam visualizados e analisados no espaço geográfico (o "onde").</w:t>
      </w:r>
    </w:p>
    <w:p w14:paraId="6F623FA5" w14:textId="77777777" w:rsidR="00261800" w:rsidRPr="009B6CCF" w:rsidRDefault="00261800" w:rsidP="00261800">
      <w:pPr>
        <w:widowControl w:val="0"/>
      </w:pPr>
      <w:r w:rsidRPr="009B6CCF">
        <w:t xml:space="preserve">Dessa forma, a transição do CIATA para o CTM depende da capacidade de fundir a capilaridade estatística do CNEFE com o rigor administrativo municipal. </w:t>
      </w:r>
    </w:p>
    <w:p w14:paraId="5441D906" w14:textId="0E9DBDF8" w:rsidR="00EB59CA" w:rsidRPr="009B6CCF" w:rsidRDefault="0087115B" w:rsidP="002D729A">
      <w:pPr>
        <w:pStyle w:val="Ttulo2"/>
      </w:pPr>
      <w:bookmarkStart w:id="33" w:name="_Toc226283351"/>
      <w:r w:rsidRPr="009B6CCF">
        <w:t>LADM</w:t>
      </w:r>
      <w:bookmarkEnd w:id="33"/>
    </w:p>
    <w:p w14:paraId="25DE6D7A" w14:textId="23AD8A37"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r w:rsidR="00EB0EC1">
        <w:rPr>
          <w:rFonts w:cs="Arial"/>
        </w:rPr>
        <w:t>LEMMEN</w:t>
      </w:r>
      <w:r w:rsidRPr="009B6CCF">
        <w:rPr>
          <w:rFonts w:cs="Arial"/>
        </w:rPr>
        <w:t xml:space="preserve">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5E640B0F"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0E6702" w:rsidRPr="009B6CCF">
        <w:t xml:space="preserve">Figura </w:t>
      </w:r>
      <w:r w:rsidR="000E6702">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w:t>
      </w:r>
      <w:r w:rsidRPr="009B6CCF">
        <w:rPr>
          <w:lang w:eastAsia="pt-BR"/>
        </w:rPr>
        <w:lastRenderedPageBreak/>
        <w:t xml:space="preserve">PARA-MUITOS representada pelas etiquetas ‘1’ e ‘0..*’. Essa notação indica que um logradouro pode estar associado a vários lotes, enquanto </w:t>
      </w:r>
      <w:r w:rsidR="000B6CA5">
        <w:rPr>
          <w:lang w:eastAsia="pt-BR"/>
        </w:rPr>
        <w:t xml:space="preserve">o endereço de </w:t>
      </w:r>
      <w:r w:rsidRPr="009B6CCF">
        <w:rPr>
          <w:lang w:eastAsia="pt-BR"/>
        </w:rPr>
        <w:t>um lote estará associado a apenas um logradouro.</w:t>
      </w:r>
    </w:p>
    <w:p w14:paraId="3CF6B0A0" w14:textId="77777777" w:rsidR="007A6E97" w:rsidRPr="009B6CCF" w:rsidRDefault="007A6E97" w:rsidP="00A6278E">
      <w:pPr>
        <w:pStyle w:val="Legenda"/>
      </w:pPr>
    </w:p>
    <w:p w14:paraId="5EE2C011" w14:textId="5253A6CC" w:rsidR="007A6E97" w:rsidRPr="009B6CCF" w:rsidRDefault="007A6E97" w:rsidP="00A6278E">
      <w:pPr>
        <w:pStyle w:val="Legenda"/>
      </w:pPr>
      <w:bookmarkStart w:id="34" w:name="_Ref219194886"/>
      <w:bookmarkStart w:id="35" w:name="_Toc226209212"/>
      <w:r w:rsidRPr="009B6CCF">
        <w:t xml:space="preserve">Figura </w:t>
      </w:r>
      <w:r w:rsidR="000E6702">
        <w:fldChar w:fldCharType="begin"/>
      </w:r>
      <w:r w:rsidR="000E6702">
        <w:instrText xml:space="preserve"> SEQ Figura \* ARABIC </w:instrText>
      </w:r>
      <w:r w:rsidR="000E6702">
        <w:fldChar w:fldCharType="separate"/>
      </w:r>
      <w:r w:rsidR="000E6702">
        <w:rPr>
          <w:noProof/>
        </w:rPr>
        <w:t>1</w:t>
      </w:r>
      <w:r w:rsidR="000E6702">
        <w:rPr>
          <w:noProof/>
        </w:rPr>
        <w:fldChar w:fldCharType="end"/>
      </w:r>
      <w:bookmarkEnd w:id="34"/>
      <w:r w:rsidRPr="009B6CCF">
        <w:t>: Exemplo de diagrama UML</w:t>
      </w:r>
      <w:bookmarkEnd w:id="35"/>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3"/>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rsidP="00421E52">
      <w:pPr>
        <w:pStyle w:val="Legenda"/>
      </w:pPr>
      <w:r w:rsidRPr="009B6CCF">
        <w:t xml:space="preserve">Elaboração: </w:t>
      </w:r>
      <w:r>
        <w:t>Autor</w:t>
      </w:r>
      <w:r w:rsidRPr="009B6CCF">
        <w:t xml:space="preserve"> (2025)</w:t>
      </w:r>
    </w:p>
    <w:p w14:paraId="1E02ED2A" w14:textId="77777777" w:rsidR="007A6E97" w:rsidRPr="009B6CCF" w:rsidRDefault="007A6E97" w:rsidP="007A6E97"/>
    <w:p w14:paraId="71512D89" w14:textId="2960D27E"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r w:rsidR="000B6CA5">
        <w:t>ANCHIA</w:t>
      </w:r>
      <w:r w:rsidR="00883100">
        <w:t>NIAK</w:t>
      </w:r>
      <w:r w:rsidRPr="009B6CCF">
        <w:t>, 2017</w:t>
      </w:r>
      <w:r w:rsidR="00BE4E68" w:rsidRPr="009B6CCF">
        <w:t xml:space="preserve">; </w:t>
      </w:r>
      <w:r w:rsidR="00C718A7" w:rsidRPr="009B6CCF">
        <w:t>ISO, 2012</w:t>
      </w:r>
      <w:r w:rsidRPr="009B6CCF">
        <w:t>):</w:t>
      </w:r>
    </w:p>
    <w:p w14:paraId="524CD356" w14:textId="4B2CA572" w:rsidR="007A6E97" w:rsidRPr="009B6CCF" w:rsidRDefault="007A6E97" w:rsidP="00AB43B9">
      <w:pPr>
        <w:pStyle w:val="PargrafodaLista"/>
        <w:numPr>
          <w:ilvl w:val="0"/>
          <w:numId w:val="14"/>
        </w:numPr>
      </w:pPr>
      <w:r w:rsidRPr="009B6CCF">
        <w:rPr>
          <w:b/>
          <w:bCs/>
          <w:i/>
          <w:iCs/>
        </w:rPr>
        <w:t xml:space="preserve">Party </w:t>
      </w:r>
      <w:r w:rsidR="00A67086" w:rsidRPr="009B6CCF">
        <w:rPr>
          <w:b/>
          <w:bCs/>
          <w:i/>
          <w:iCs/>
        </w:rPr>
        <w:t>Package</w:t>
      </w:r>
      <w:r w:rsidRPr="009B6CCF">
        <w:t xml:space="preserve">: Representa os atores (pessoas físicas, grupos ou organizações) relacionados às unidades espaciais. Inclui classes como </w:t>
      </w:r>
      <w:r w:rsidRPr="00EF7089">
        <w:rPr>
          <w:i/>
          <w:iCs/>
        </w:rPr>
        <w:t>LA_Party</w:t>
      </w:r>
      <w:r w:rsidRPr="009B6CCF">
        <w:t xml:space="preserve"> e </w:t>
      </w:r>
      <w:r w:rsidRPr="00EF7089">
        <w:rPr>
          <w:i/>
          <w:iCs/>
        </w:rPr>
        <w:t>LA_GroupParty</w:t>
      </w:r>
      <w:r w:rsidRPr="009B6CCF">
        <w:t>;</w:t>
      </w:r>
    </w:p>
    <w:p w14:paraId="685459BD" w14:textId="563E4D0E" w:rsidR="007A6E97" w:rsidRPr="009B6CCF" w:rsidRDefault="007A6E97" w:rsidP="00AB43B9">
      <w:pPr>
        <w:pStyle w:val="PargrafodaLista"/>
        <w:numPr>
          <w:ilvl w:val="0"/>
          <w:numId w:val="14"/>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AB43B9">
      <w:pPr>
        <w:pStyle w:val="PargrafodaLista"/>
        <w:numPr>
          <w:ilvl w:val="0"/>
          <w:numId w:val="14"/>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AB43B9">
      <w:pPr>
        <w:pStyle w:val="PargrafodaLista"/>
        <w:numPr>
          <w:ilvl w:val="0"/>
          <w:numId w:val="14"/>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0277E925"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920810">
        <w:instrText xml:space="preserve"> ADDIN ZOTERO_ITEM CSL_CITATION {"citationID":"KJXjCxoP","properties":{"formattedCitation":"(Codd,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w:t>
      </w:r>
      <w:r w:rsidR="007A6E97" w:rsidRPr="009B6CCF">
        <w:lastRenderedPageBreak/>
        <w:t xml:space="preserve">de dados </w:t>
      </w:r>
      <w:r w:rsidR="00BE4B41" w:rsidRPr="009B6CCF">
        <w:t>normalizadas e independentes</w:t>
      </w:r>
      <w:r w:rsidR="007A6E97" w:rsidRPr="009B6CCF">
        <w:t xml:space="preserve"> (</w:t>
      </w:r>
      <w:r w:rsidR="00782AED">
        <w:t>DATE</w:t>
      </w:r>
      <w:r w:rsidR="007A6E97" w:rsidRPr="009B6CCF">
        <w:t xml:space="preserv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17DA6F1B"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0E6702" w:rsidRPr="009B6CCF">
        <w:t xml:space="preserve">Figura </w:t>
      </w:r>
      <w:r w:rsidR="000E6702">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267B3417" w:rsidR="00833AB7" w:rsidRPr="009B6CCF" w:rsidRDefault="00833AB7" w:rsidP="00A6278E">
      <w:pPr>
        <w:pStyle w:val="Legenda"/>
      </w:pPr>
      <w:bookmarkStart w:id="36" w:name="_Ref219230878"/>
      <w:bookmarkStart w:id="37" w:name="_Toc226209213"/>
      <w:r w:rsidRPr="009B6CCF">
        <w:t xml:space="preserve">Figura </w:t>
      </w:r>
      <w:r w:rsidR="000E6702">
        <w:fldChar w:fldCharType="begin"/>
      </w:r>
      <w:r w:rsidR="000E6702">
        <w:instrText xml:space="preserve"> SEQ Figura \* ARABIC </w:instrText>
      </w:r>
      <w:r w:rsidR="000E6702">
        <w:fldChar w:fldCharType="separate"/>
      </w:r>
      <w:r w:rsidR="000E6702">
        <w:rPr>
          <w:noProof/>
        </w:rPr>
        <w:t>2</w:t>
      </w:r>
      <w:r w:rsidR="000E6702">
        <w:rPr>
          <w:noProof/>
        </w:rPr>
        <w:fldChar w:fldCharType="end"/>
      </w:r>
      <w:bookmarkEnd w:id="36"/>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bookmarkEnd w:id="37"/>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20A0264" w:rsidR="00833AB7" w:rsidRPr="009B6CCF" w:rsidRDefault="00833AB7" w:rsidP="00A6278E">
      <w:pPr>
        <w:pStyle w:val="Legenda"/>
      </w:pPr>
      <w:r w:rsidRPr="009B6CCF">
        <w:t xml:space="preserve">Fonte:(Yılmaz; Alkan, 2024). Adaptação: </w:t>
      </w:r>
      <w:r w:rsidR="00421E52">
        <w:t>Autor (2025)</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38" w:name="_Toc226283352"/>
      <w:r w:rsidRPr="009B6CCF">
        <w:t>O CNEFE e o LADM</w:t>
      </w:r>
      <w:bookmarkEnd w:id="38"/>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w:t>
      </w:r>
      <w:r w:rsidRPr="009B6CCF">
        <w:lastRenderedPageBreak/>
        <w:t xml:space="preserve">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0C929FFF" w:rsidR="00802683" w:rsidRDefault="002E39E8" w:rsidP="00802683">
      <w:r w:rsidRPr="009B6CCF">
        <w:t xml:space="preserve">O </w:t>
      </w:r>
      <w:r w:rsidR="000E6702">
        <w:fldChar w:fldCharType="begin"/>
      </w:r>
      <w:r w:rsidR="000E6702">
        <w:instrText xml:space="preserve"> REF _Ref219193829 </w:instrText>
      </w:r>
      <w:r w:rsidR="000E6702">
        <w:fldChar w:fldCharType="separate"/>
      </w:r>
      <w:r w:rsidR="000E6702" w:rsidRPr="009B6CCF">
        <w:t xml:space="preserve">Quadro </w:t>
      </w:r>
      <w:r w:rsidR="000E6702">
        <w:rPr>
          <w:noProof/>
        </w:rPr>
        <w:t>3</w:t>
      </w:r>
      <w:r w:rsidR="000E6702">
        <w:rPr>
          <w:noProof/>
        </w:rPr>
        <w:fldChar w:fldCharType="end"/>
      </w:r>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1AEFFB74" w:rsidR="002E39E8" w:rsidRPr="009B6CCF" w:rsidRDefault="002E39E8" w:rsidP="00A6278E">
      <w:pPr>
        <w:pStyle w:val="Legenda"/>
      </w:pPr>
      <w:bookmarkStart w:id="39" w:name="_Ref219193829"/>
      <w:r w:rsidRPr="009B6CCF">
        <w:t xml:space="preserve">Quadro </w:t>
      </w:r>
      <w:r w:rsidR="000E6702">
        <w:fldChar w:fldCharType="begin"/>
      </w:r>
      <w:r w:rsidR="000E6702">
        <w:instrText xml:space="preserve"> SEQ Quadro \* ARABIC </w:instrText>
      </w:r>
      <w:r w:rsidR="000E6702">
        <w:fldChar w:fldCharType="separate"/>
      </w:r>
      <w:r w:rsidR="000E6702">
        <w:rPr>
          <w:noProof/>
        </w:rPr>
        <w:t>3</w:t>
      </w:r>
      <w:r w:rsidR="000E6702">
        <w:rPr>
          <w:noProof/>
        </w:rPr>
        <w:fldChar w:fldCharType="end"/>
      </w:r>
      <w:bookmarkEnd w:id="39"/>
      <w:r w:rsidR="00943A8E">
        <w:t xml:space="preserve"> –</w:t>
      </w:r>
      <w:r w:rsidRPr="009B6CCF">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0B0A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34770C">
            <w:pPr>
              <w:ind w:firstLine="0"/>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34770C">
            <w:pPr>
              <w:ind w:firstLine="0"/>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34770C">
            <w:pPr>
              <w:ind w:firstLine="0"/>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34770C">
            <w:pPr>
              <w:ind w:firstLine="0"/>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34770C">
            <w:pPr>
              <w:ind w:firstLine="0"/>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34770C">
            <w:pPr>
              <w:ind w:firstLine="0"/>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34770C">
            <w:pPr>
              <w:ind w:firstLine="0"/>
              <w:rPr>
                <w:rFonts w:eastAsia="Times New Roman"/>
                <w:b w:val="0"/>
                <w:bCs w:val="0"/>
                <w:szCs w:val="24"/>
                <w:lang w:eastAsia="pt-BR"/>
              </w:rPr>
            </w:pPr>
            <w:r w:rsidRPr="009B6CCF">
              <w:rPr>
                <w:rStyle w:val="Forte"/>
                <w:b/>
              </w:rPr>
              <w:lastRenderedPageBreak/>
              <w:t>Implementação</w:t>
            </w:r>
          </w:p>
        </w:tc>
        <w:tc>
          <w:tcPr>
            <w:tcW w:w="3402" w:type="dxa"/>
            <w:hideMark/>
          </w:tcPr>
          <w:p w14:paraId="4EFF73E9"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uso contínuo pelo IBGE, com atualizações periódicas durante operações censitárias e por meio de parcerias locais.</w:t>
            </w:r>
          </w:p>
        </w:tc>
        <w:tc>
          <w:tcPr>
            <w:tcW w:w="3679" w:type="dxa"/>
            <w:hideMark/>
          </w:tcPr>
          <w:p w14:paraId="390E8DF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expansão global, sendo adaptado por diversos países e integrado a legislações nacionais de cadastro e registro.</w:t>
            </w:r>
          </w:p>
        </w:tc>
      </w:tr>
    </w:tbl>
    <w:p w14:paraId="79DDBBBC" w14:textId="77777777" w:rsidR="005D0A9E" w:rsidRPr="009B6CCF" w:rsidRDefault="005D0A9E" w:rsidP="005D0A9E">
      <w:pPr>
        <w:pStyle w:val="Legenda"/>
      </w:pPr>
      <w:r w:rsidRPr="009B6CCF">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40" w:name="_Toc226283353"/>
      <w:r w:rsidRPr="009B6CCF">
        <w:t>O CIATA e o LADM</w:t>
      </w:r>
      <w:bookmarkEnd w:id="40"/>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05AE5A36"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0E6702" w:rsidRPr="009B6CCF">
        <w:t xml:space="preserve">Quadro </w:t>
      </w:r>
      <w:r w:rsidR="000E6702">
        <w:t>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5E8ED113" w:rsidR="00321F9B" w:rsidRPr="009B6CCF" w:rsidRDefault="00321F9B" w:rsidP="000B0A34">
      <w:pPr>
        <w:pStyle w:val="Legenda"/>
      </w:pPr>
      <w:bookmarkStart w:id="41" w:name="_Ref217716138"/>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4</w:t>
      </w:r>
      <w:r w:rsidR="000E6702">
        <w:rPr>
          <w:noProof/>
        </w:rPr>
        <w:fldChar w:fldCharType="end"/>
      </w:r>
      <w:bookmarkEnd w:id="41"/>
      <w:r w:rsidR="00943A8E">
        <w:t xml:space="preserve"> –</w:t>
      </w:r>
      <w:r w:rsidRPr="009B6CCF">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A22B84"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A6278E">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72F3BAA9" w:rsidR="00203121" w:rsidRPr="009B6CCF" w:rsidRDefault="00203121" w:rsidP="00203121">
      <w:r w:rsidRPr="009B6CCF">
        <w:t xml:space="preserve">A </w:t>
      </w:r>
      <w:r w:rsidR="000E6702">
        <w:fldChar w:fldCharType="begin"/>
      </w:r>
      <w:r w:rsidR="000E6702">
        <w:instrText xml:space="preserve"> REF _Ref219195479 </w:instrText>
      </w:r>
      <w:r w:rsidR="000E6702">
        <w:fldChar w:fldCharType="separate"/>
      </w:r>
      <w:r w:rsidR="000E6702" w:rsidRPr="009B6CCF">
        <w:t xml:space="preserve">Figura </w:t>
      </w:r>
      <w:r w:rsidR="000E6702">
        <w:rPr>
          <w:noProof/>
        </w:rPr>
        <w:t>3</w:t>
      </w:r>
      <w:r w:rsidR="000E6702">
        <w:rPr>
          <w:noProof/>
        </w:rPr>
        <w:fldChar w:fldCharType="end"/>
      </w:r>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410B6695" w:rsidR="00D92D84" w:rsidRPr="009B6CCF" w:rsidRDefault="00D92D84" w:rsidP="00A6278E">
      <w:pPr>
        <w:pStyle w:val="Legenda"/>
      </w:pPr>
      <w:bookmarkStart w:id="42" w:name="_Ref219195479"/>
      <w:bookmarkStart w:id="43" w:name="_Toc226209214"/>
      <w:r w:rsidRPr="009B6CCF">
        <w:t xml:space="preserve">Figura </w:t>
      </w:r>
      <w:r w:rsidR="000E6702">
        <w:fldChar w:fldCharType="begin"/>
      </w:r>
      <w:r w:rsidR="000E6702">
        <w:instrText xml:space="preserve"> SEQ Figura \* ARABIC </w:instrText>
      </w:r>
      <w:r w:rsidR="000E6702">
        <w:fldChar w:fldCharType="separate"/>
      </w:r>
      <w:r w:rsidR="000E6702">
        <w:rPr>
          <w:noProof/>
        </w:rPr>
        <w:t>3</w:t>
      </w:r>
      <w:r w:rsidR="000E6702">
        <w:rPr>
          <w:noProof/>
        </w:rPr>
        <w:fldChar w:fldCharType="end"/>
      </w:r>
      <w:bookmarkEnd w:id="42"/>
      <w:r w:rsidR="00943A8E">
        <w:t xml:space="preserve"> –</w:t>
      </w:r>
      <w:r w:rsidRPr="009B6CCF">
        <w:t xml:space="preserve"> Associação </w:t>
      </w:r>
      <w:r w:rsidRPr="009B6CCF">
        <w:rPr>
          <w:i/>
        </w:rPr>
        <w:t>LA_SpatialUnit</w:t>
      </w:r>
      <w:r w:rsidRPr="009B6CCF">
        <w:t xml:space="preserve"> e CIATA</w:t>
      </w:r>
      <w:bookmarkEnd w:id="43"/>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5"/>
                          <a:stretch>
                            <a:fillRect/>
                          </a:stretch>
                        </pic:blipFill>
                        <pic:spPr>
                          <a:xfrm>
                            <a:off x="0" y="0"/>
                            <a:ext cx="5760085" cy="3176270"/>
                          </a:xfrm>
                          <a:prstGeom prst="rect">
                            <a:avLst/>
                          </a:prstGeom>
                        </pic:spPr>
                      </pic:pic>
                    </a:graphicData>
                  </a:graphic>
                </wp:inline>
              </w:drawing>
            </w:r>
          </w:p>
        </w:tc>
      </w:tr>
    </w:tbl>
    <w:p w14:paraId="54BE3E4E" w14:textId="7CFF945C" w:rsidR="00A11F50" w:rsidRPr="009B6CCF" w:rsidRDefault="00DF5688" w:rsidP="00DF5688">
      <w:pPr>
        <w:pStyle w:val="Legenda"/>
      </w:pPr>
      <w:r>
        <w:t>Elaboração: Autor (2025)</w:t>
      </w:r>
    </w:p>
    <w:p w14:paraId="23AC9676" w14:textId="03C82A0D" w:rsidR="006D3D4B" w:rsidRPr="009B6CCF" w:rsidRDefault="006D3D4B" w:rsidP="006D3D4B">
      <w:r w:rsidRPr="009B6CCF">
        <w:t xml:space="preserve"> </w:t>
      </w:r>
    </w:p>
    <w:p w14:paraId="40C78392" w14:textId="3D894EAC" w:rsidR="006D3D4B" w:rsidRPr="009B6CCF" w:rsidRDefault="006D3D4B" w:rsidP="002D729A">
      <w:pPr>
        <w:pStyle w:val="Ttulo2"/>
      </w:pPr>
      <w:bookmarkStart w:id="44" w:name="_Toc226283354"/>
      <w:r w:rsidRPr="009B6CCF">
        <w:t>OPENSTREETMAP – OSM</w:t>
      </w:r>
      <w:bookmarkEnd w:id="44"/>
    </w:p>
    <w:p w14:paraId="410F618A" w14:textId="57658C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1"/>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920810">
        <w:instrText xml:space="preserve"> ADDIN ZOTERO_ITEM CSL_CITATION {"citationID":"Rm6ItmDY","properties":{"formattedCitation":"(Haklay,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23E2FCB6"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920810">
        <w:instrText xml:space="preserve"> ADDIN ZOTERO_ITEM CSL_CITATION {"citationID":"3QZxzILa","properties":{"formattedCitation":"(Haklay; Weber, 2008)","plainCitation":"(Haklay; Weber, 2008)","dontUpdate":true,"noteIndex":0},"citationItems":[{"id":229,"uris":["http://zotero.org/users/15531986/items/PF6L96XB"],"itemData":{"id":229,"type":"article-journal","container-title":"IEEE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C74011">
        <w:rPr>
          <w:rFonts w:cs="Arial"/>
        </w:rPr>
        <w:t>GOODCHILD</w:t>
      </w:r>
      <w:r w:rsidR="004311AD" w:rsidRPr="009B6CCF">
        <w:rPr>
          <w:rFonts w:cs="Arial"/>
        </w:rPr>
        <w:t>, 2007)</w:t>
      </w:r>
      <w:r w:rsidR="004311AD" w:rsidRPr="009B6CCF">
        <w:fldChar w:fldCharType="end"/>
      </w:r>
      <w:r w:rsidRPr="009B6CCF">
        <w:t>.</w:t>
      </w:r>
    </w:p>
    <w:p w14:paraId="13266E01" w14:textId="3F206DB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w:t>
      </w:r>
      <w:r w:rsidRPr="009B6CCF">
        <w:lastRenderedPageBreak/>
        <w:t xml:space="preserve">atualização do espaço urbano </w:t>
      </w:r>
      <w:r w:rsidR="00A6506E" w:rsidRPr="009B6CCF">
        <w:fldChar w:fldCharType="begin"/>
      </w:r>
      <w:r w:rsidR="005315CE">
        <w:instrText xml:space="preserve"> ADDIN ZOTERO_ITEM CSL_CITATION {"citationID":"5k99cRTi","properties":{"formattedCitation":"(Goodchild,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w:t>
      </w:r>
      <w:r w:rsidR="00C74011">
        <w:rPr>
          <w:rFonts w:cs="Arial"/>
        </w:rPr>
        <w:t>GOODCHILD</w:t>
      </w:r>
      <w:r w:rsidR="00A6506E" w:rsidRPr="009B6CCF">
        <w:rPr>
          <w:rFonts w:cs="Arial"/>
        </w:rPr>
        <w:t>, 2007)</w:t>
      </w:r>
      <w:r w:rsidR="00A6506E" w:rsidRPr="009B6CCF">
        <w:fldChar w:fldCharType="end"/>
      </w:r>
      <w:r w:rsidRPr="009B6CCF">
        <w:t>. No contexto das cidades 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BD55D6" w:rsidRPr="009B6CCF">
        <w:fldChar w:fldCharType="begin"/>
      </w:r>
      <w:r w:rsidR="001F57BA">
        <w:instrText xml:space="preserve"> ADDIN ZOTERO_ITEM CSL_CITATION {"citationID":"fVzmFSfg","properties":{"formattedCitation":"(Elias {\\i{}et al.}, 2020; Haklay, 2010)","plainCitation":"(Elias et al., 2020; Haklay, 2010)","dontUpdate":true,"noteIndex":0},"citationItems":[{"id":314,"uris":["http://zotero.org/users/15531986/items/6NH8LUI6"],"itemData":{"id":314,"type":"article-journal","container-title":"Boletim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Reolon"}],"issued":{"date-parts":[["2020"]]}},"label":"page"},{"id":218,"uris":["http://zotero.org/users/15531986/items/G88VAM2Y"],"itemData":{"id":218,"type":"article-journal","abstract":"Within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Information?","volume":"37","author":[{"family":"Haklay","given":"Mordechai"}],"issued":{"date-parts":[["2010",8]]}},"label":"page"}],"schema":"https://github.com/citation-style-language/schema/raw/master/csl-citation.json"} </w:instrText>
      </w:r>
      <w:r w:rsidR="00BD55D6" w:rsidRPr="009B6CCF">
        <w:fldChar w:fldCharType="separate"/>
      </w:r>
      <w:r w:rsidR="00655B41" w:rsidRPr="00655B41">
        <w:rPr>
          <w:rFonts w:cs="Arial"/>
        </w:rPr>
        <w:t>(</w:t>
      </w:r>
      <w:r w:rsidR="00655B41">
        <w:rPr>
          <w:rFonts w:cs="Arial"/>
        </w:rPr>
        <w:t>ELIAS</w:t>
      </w:r>
      <w:r w:rsidR="00655B41" w:rsidRPr="00655B41">
        <w:rPr>
          <w:rFonts w:cs="Arial"/>
        </w:rPr>
        <w:t xml:space="preserve"> </w:t>
      </w:r>
      <w:r w:rsidR="00655B41" w:rsidRPr="00655B41">
        <w:rPr>
          <w:rFonts w:cs="Arial"/>
          <w:i/>
          <w:iCs/>
        </w:rPr>
        <w:t>et al.</w:t>
      </w:r>
      <w:r w:rsidR="00655B41" w:rsidRPr="00655B41">
        <w:rPr>
          <w:rFonts w:cs="Arial"/>
        </w:rPr>
        <w:t xml:space="preserve">, 2020; </w:t>
      </w:r>
      <w:r w:rsidR="00655B41">
        <w:rPr>
          <w:rFonts w:cs="Arial"/>
        </w:rPr>
        <w:t>HAKLAY</w:t>
      </w:r>
      <w:r w:rsidR="00655B41" w:rsidRPr="00655B41">
        <w:rPr>
          <w:rFonts w:cs="Arial"/>
        </w:rPr>
        <w:t>, 2010)</w:t>
      </w:r>
      <w:r w:rsidR="00BD55D6" w:rsidRPr="009B6CCF">
        <w:fldChar w:fldCharType="end"/>
      </w:r>
      <w:r w:rsidRPr="009B6CCF">
        <w:t>.</w:t>
      </w:r>
      <w:r w:rsidR="00471D4C">
        <w:t xml:space="preserve"> </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Pr="009B6CCF" w:rsidRDefault="006D3D4B" w:rsidP="009B6CCF">
      <w:pPr>
        <w:pStyle w:val="Ttulo1"/>
      </w:pPr>
      <w:bookmarkStart w:id="45" w:name="_Toc226283355"/>
      <w:r w:rsidRPr="009B6CCF">
        <w:lastRenderedPageBreak/>
        <w:t>MATERIAIS E MÉTODO</w:t>
      </w:r>
      <w:bookmarkEnd w:id="45"/>
    </w:p>
    <w:p w14:paraId="15B78283" w14:textId="6D306B07" w:rsidR="006D3D4B" w:rsidRPr="009B6CCF" w:rsidRDefault="006D3D4B" w:rsidP="002D729A">
      <w:pPr>
        <w:pStyle w:val="Ttulo2"/>
      </w:pPr>
      <w:bookmarkStart w:id="46" w:name="_Toc226283356"/>
      <w:r w:rsidRPr="009B6CCF">
        <w:t>CARACTERIZAÇÃO DA ÁREA DE ESTUDO</w:t>
      </w:r>
      <w:bookmarkEnd w:id="46"/>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EF7089">
        <w:rPr>
          <w:i/>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051EBE5E"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0E6702" w:rsidRPr="009B6CCF">
        <w:t xml:space="preserve">Quadro </w:t>
      </w:r>
      <w:r w:rsidR="000E6702">
        <w:rPr>
          <w:noProof/>
        </w:rPr>
        <w:t>5</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4A2D0F7D" w:rsidR="00232E88" w:rsidRPr="009B6CCF" w:rsidRDefault="00232E88" w:rsidP="00A6278E">
      <w:pPr>
        <w:pStyle w:val="Legenda"/>
      </w:pPr>
      <w:bookmarkStart w:id="47" w:name="_Ref222379166"/>
      <w:r w:rsidRPr="009B6CCF">
        <w:t xml:space="preserve">Quadro </w:t>
      </w:r>
      <w:r w:rsidR="000E6702">
        <w:fldChar w:fldCharType="begin"/>
      </w:r>
      <w:r w:rsidR="000E6702">
        <w:instrText xml:space="preserve"> SEQ Quadro \* ARABIC </w:instrText>
      </w:r>
      <w:r w:rsidR="000E6702">
        <w:fldChar w:fldCharType="separate"/>
      </w:r>
      <w:r w:rsidR="000E6702">
        <w:rPr>
          <w:noProof/>
        </w:rPr>
        <w:t>5</w:t>
      </w:r>
      <w:r w:rsidR="000E6702">
        <w:rPr>
          <w:noProof/>
        </w:rPr>
        <w:fldChar w:fldCharType="end"/>
      </w:r>
      <w:bookmarkEnd w:id="47"/>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345E8BF1" w:rsidR="00FE197A" w:rsidRPr="009B6CCF" w:rsidRDefault="00FE197A" w:rsidP="00A6278E">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23DBE3C7" w14:textId="47F6E575"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 xml:space="preserve">Adicionalmente foram copiados os dados dos lotes de </w:t>
      </w:r>
      <w:r w:rsidR="00E450E2">
        <w:t>uma</w:t>
      </w:r>
      <w:r w:rsidR="00920767" w:rsidRPr="009B6CCF">
        <w:t xml:space="preserve"> quadra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2D729A">
      <w:pPr>
        <w:pStyle w:val="Ttulo2"/>
      </w:pPr>
      <w:bookmarkStart w:id="48" w:name="_Toc226283357"/>
      <w:r w:rsidRPr="009B6CCF">
        <w:t>MATERIAIS</w:t>
      </w:r>
      <w:bookmarkEnd w:id="48"/>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BF736C">
      <w:pPr>
        <w:pStyle w:val="PargrafodaLista"/>
        <w:numPr>
          <w:ilvl w:val="0"/>
          <w:numId w:val="15"/>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rsidP="00BF736C">
      <w:pPr>
        <w:pStyle w:val="PargrafodaLista"/>
        <w:numPr>
          <w:ilvl w:val="0"/>
          <w:numId w:val="15"/>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rsidP="00BF736C">
      <w:pPr>
        <w:pStyle w:val="PargrafodaLista"/>
        <w:numPr>
          <w:ilvl w:val="0"/>
          <w:numId w:val="15"/>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66E2A183"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6"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49" w:name="_Toc226283358"/>
      <w:r w:rsidRPr="009B6CCF">
        <w:t xml:space="preserve">Atributos do CNEFE Usados no </w:t>
      </w:r>
      <w:r w:rsidRPr="009B6CCF">
        <w:rPr>
          <w:i/>
          <w:iCs/>
        </w:rPr>
        <w:t>SuperCIATA</w:t>
      </w:r>
      <w:bookmarkEnd w:id="49"/>
    </w:p>
    <w:p w14:paraId="65C88BDF" w14:textId="56824C63"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0E6702" w:rsidRPr="009B6CCF">
        <w:t xml:space="preserve">Figura </w:t>
      </w:r>
      <w:r w:rsidR="000E6702">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0BF72F19" w:rsidR="00FC1A76" w:rsidRPr="009B6CCF" w:rsidRDefault="00FC1A76" w:rsidP="00A6278E">
      <w:pPr>
        <w:pStyle w:val="Legenda"/>
      </w:pPr>
      <w:bookmarkStart w:id="50" w:name="_Ref223083035"/>
      <w:bookmarkStart w:id="51" w:name="_Toc226209215"/>
      <w:r w:rsidRPr="009B6CCF">
        <w:lastRenderedPageBreak/>
        <w:t xml:space="preserve">Figura </w:t>
      </w:r>
      <w:r w:rsidR="000E6702">
        <w:fldChar w:fldCharType="begin"/>
      </w:r>
      <w:r w:rsidR="000E6702">
        <w:instrText xml:space="preserve"> SEQ Figura \* ARABIC </w:instrText>
      </w:r>
      <w:r w:rsidR="000E6702">
        <w:fldChar w:fldCharType="separate"/>
      </w:r>
      <w:r w:rsidR="000E6702">
        <w:rPr>
          <w:noProof/>
        </w:rPr>
        <w:t>4</w:t>
      </w:r>
      <w:r w:rsidR="000E6702">
        <w:rPr>
          <w:noProof/>
        </w:rPr>
        <w:fldChar w:fldCharType="end"/>
      </w:r>
      <w:bookmarkEnd w:id="50"/>
      <w:r w:rsidRPr="009B6CCF">
        <w:t>: Quadra gerada a partir do CNEFE</w:t>
      </w:r>
      <w:bookmarkEnd w:id="51"/>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1A09687" w:rsidR="00FC1A76" w:rsidRPr="009B6CCF" w:rsidRDefault="00FC1A76" w:rsidP="00A6278E">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7E89783A" w:rsidR="001C0C71"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0E6702">
        <w:t xml:space="preserve">Quadro </w:t>
      </w:r>
      <w:r w:rsidR="000E6702">
        <w:rPr>
          <w:noProof/>
        </w:rPr>
        <w:t>6</w:t>
      </w:r>
      <w:r w:rsidR="00E7284E">
        <w:fldChar w:fldCharType="end"/>
      </w:r>
      <w:r w:rsidRPr="009B6CCF">
        <w:t>, detalhando-se suas funçõe</w:t>
      </w:r>
      <w:r w:rsidR="00E7284E">
        <w:t>s</w:t>
      </w:r>
    </w:p>
    <w:p w14:paraId="3B5E445D" w14:textId="77777777" w:rsidR="00161BC6" w:rsidRDefault="00161BC6" w:rsidP="000C7CE5"/>
    <w:p w14:paraId="06D2C044" w14:textId="1758569D" w:rsidR="00161BC6" w:rsidRDefault="00161BC6">
      <w:r>
        <w:br w:type="page"/>
      </w:r>
    </w:p>
    <w:p w14:paraId="2A5282DB" w14:textId="46E61456" w:rsidR="00560FD7" w:rsidRDefault="00560FD7" w:rsidP="00560FD7">
      <w:pPr>
        <w:pStyle w:val="Legenda"/>
      </w:pPr>
      <w:bookmarkStart w:id="52" w:name="_Ref224889712"/>
      <w:r>
        <w:lastRenderedPageBreak/>
        <w:t xml:space="preserve">Quadro </w:t>
      </w:r>
      <w:r w:rsidR="000E6702">
        <w:fldChar w:fldCharType="begin"/>
      </w:r>
      <w:r w:rsidR="000E6702">
        <w:instrText xml:space="preserve"> SEQ Quadro \* ARABIC </w:instrText>
      </w:r>
      <w:r w:rsidR="000E6702">
        <w:fldChar w:fldCharType="separate"/>
      </w:r>
      <w:r w:rsidR="000E6702">
        <w:rPr>
          <w:noProof/>
        </w:rPr>
        <w:t>6</w:t>
      </w:r>
      <w:r w:rsidR="000E6702">
        <w:rPr>
          <w:noProof/>
        </w:rPr>
        <w:fldChar w:fldCharType="end"/>
      </w:r>
      <w:bookmarkEnd w:id="52"/>
      <w:r>
        <w:t xml:space="preserve"> – Lista de atributos do CNEFE usados no </w:t>
      </w:r>
      <w:r w:rsidRPr="006B74B0">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6368D455" w:rsidR="004B4CF3" w:rsidRPr="009B6CCF" w:rsidRDefault="004B4CF3" w:rsidP="000C7CE5">
      <w:r>
        <w:t xml:space="preserve">Notas sobre </w:t>
      </w:r>
      <w:r w:rsidR="00E7284E">
        <w:t xml:space="preserve">os atributos do </w:t>
      </w:r>
      <w:r w:rsidR="00CA5BC9">
        <w:fldChar w:fldCharType="begin"/>
      </w:r>
      <w:r w:rsidR="00CA5BC9">
        <w:instrText xml:space="preserve"> REF _Ref224889712 \h </w:instrText>
      </w:r>
      <w:r w:rsidR="00CA5BC9">
        <w:fldChar w:fldCharType="separate"/>
      </w:r>
      <w:r w:rsidR="000E6702">
        <w:t xml:space="preserve">Quadro </w:t>
      </w:r>
      <w:r w:rsidR="000E6702">
        <w:rPr>
          <w:noProof/>
        </w:rPr>
        <w:t>6</w:t>
      </w:r>
      <w:r w:rsidR="00CA5BC9">
        <w:fldChar w:fldCharType="end"/>
      </w:r>
      <w:r w:rsidR="00CA5BC9">
        <w:t>.</w:t>
      </w:r>
    </w:p>
    <w:p w14:paraId="4A1CF7CA" w14:textId="77777777" w:rsidR="000C7CE5" w:rsidRPr="00786CD9" w:rsidRDefault="000C7CE5" w:rsidP="00AF49A0">
      <w:pPr>
        <w:pStyle w:val="Tpico"/>
      </w:pPr>
      <w:r w:rsidRPr="00786CD9">
        <w:t>COD_UNICO_ENDERECO</w:t>
      </w:r>
    </w:p>
    <w:p w14:paraId="44389BBA" w14:textId="731711A1" w:rsidR="000C7CE5" w:rsidRPr="009B6CCF" w:rsidRDefault="000C7CE5" w:rsidP="00786CD9">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 xml:space="preserve">Assim como o CPF identifica uma pessoa de forma única em todo o território nacional, independentemente de mudanças em seu nome ou estado civil, este 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0C7CE5">
      <w:r w:rsidRPr="009B6CCF">
        <w:lastRenderedPageBreak/>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AF49A0">
      <w:pPr>
        <w:pStyle w:val="Tpico"/>
      </w:pPr>
      <w:r w:rsidRPr="009B6CCF">
        <w:t>COD_MUNICIPIO</w:t>
      </w:r>
    </w:p>
    <w:p w14:paraId="4B50B154" w14:textId="27D997A5" w:rsidR="000C7CE5" w:rsidRPr="009B6CCF" w:rsidRDefault="000C7CE5" w:rsidP="000C7CE5">
      <w:r w:rsidRPr="009B6CCF">
        <w:t>Esse atributo é opcional quando o banco de dados contém dados de apenas um município.</w:t>
      </w:r>
    </w:p>
    <w:p w14:paraId="71AFBCC1" w14:textId="77777777" w:rsidR="000C7CE5" w:rsidRPr="009B6CCF" w:rsidRDefault="000C7CE5" w:rsidP="00AF49A0">
      <w:pPr>
        <w:pStyle w:val="Tpico"/>
      </w:pPr>
      <w:r w:rsidRPr="009B6CCF">
        <w:t>COD_SETOR</w:t>
      </w:r>
    </w:p>
    <w:p w14:paraId="2E667BC4" w14:textId="0D8FDE27" w:rsidR="000C7CE5" w:rsidRPr="009B6CCF" w:rsidRDefault="000C7CE5" w:rsidP="000C7CE5">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263332" w:rsidRDefault="000C7CE5" w:rsidP="00AF49A0">
      <w:pPr>
        <w:pStyle w:val="Tpico"/>
      </w:pPr>
      <w:r w:rsidRPr="00263332">
        <w:t>NUM_QUADRA</w:t>
      </w:r>
    </w:p>
    <w:p w14:paraId="1ADD4D88" w14:textId="4F64E061" w:rsidR="000C7CE5" w:rsidRPr="009B6CCF" w:rsidRDefault="000C7CE5" w:rsidP="000C7CE5">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263332" w:rsidRDefault="000C7CE5" w:rsidP="00AF49A0">
      <w:pPr>
        <w:pStyle w:val="Tpico"/>
      </w:pPr>
      <w:r w:rsidRPr="00263332">
        <w:t>NUM_FACE</w:t>
      </w:r>
    </w:p>
    <w:p w14:paraId="76E6BE57" w14:textId="740C7507" w:rsidR="000C7CE5" w:rsidRPr="009B6CCF" w:rsidRDefault="000C7CE5" w:rsidP="000C7CE5">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263332" w:rsidRDefault="000C7CE5" w:rsidP="00AF49A0">
      <w:pPr>
        <w:pStyle w:val="Tpico"/>
      </w:pPr>
      <w:r w:rsidRPr="00263332">
        <w:t>NOM_TIPO_SEGLOGR</w:t>
      </w:r>
    </w:p>
    <w:p w14:paraId="30425192" w14:textId="46689E77" w:rsidR="000C7CE5" w:rsidRPr="009B6CCF" w:rsidRDefault="00263332" w:rsidP="000C7CE5">
      <w:r>
        <w:t>N</w:t>
      </w:r>
      <w:r w:rsidR="000C7CE5" w:rsidRPr="009B6CCF">
        <w:t>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263332" w:rsidRDefault="000C7CE5" w:rsidP="00AF49A0">
      <w:pPr>
        <w:pStyle w:val="Tpico"/>
      </w:pPr>
      <w:r w:rsidRPr="00263332">
        <w:t>NOM_TITULO_SEGLOGR</w:t>
      </w:r>
    </w:p>
    <w:p w14:paraId="3C16462D" w14:textId="06772945" w:rsidR="000C7CE5" w:rsidRPr="009B6CCF" w:rsidRDefault="000C7CE5" w:rsidP="000C7CE5">
      <w:r w:rsidRPr="009B6CCF">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A013BF" w:rsidRDefault="000C7CE5" w:rsidP="00AF49A0">
      <w:pPr>
        <w:pStyle w:val="Tpico"/>
      </w:pPr>
      <w:r w:rsidRPr="00A013BF">
        <w:t>NOM_SEGLOGR</w:t>
      </w:r>
    </w:p>
    <w:p w14:paraId="621F74C1" w14:textId="2BD9AB26" w:rsidR="000C7CE5" w:rsidRPr="009B6CCF" w:rsidRDefault="000C7CE5" w:rsidP="000C7CE5">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A013BF" w:rsidRDefault="000C7CE5" w:rsidP="00AF49A0">
      <w:pPr>
        <w:pStyle w:val="Tpico"/>
      </w:pPr>
      <w:r w:rsidRPr="00A013BF">
        <w:t>NUM_ENDERECO</w:t>
      </w:r>
    </w:p>
    <w:p w14:paraId="4AB6741C" w14:textId="2A57535B" w:rsidR="000C7CE5" w:rsidRPr="009B6CCF" w:rsidRDefault="000C7CE5" w:rsidP="000C7CE5">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A013BF" w:rsidRDefault="000C7CE5" w:rsidP="00AF49A0">
      <w:pPr>
        <w:pStyle w:val="Tpico"/>
      </w:pPr>
      <w:r w:rsidRPr="00A013BF">
        <w:lastRenderedPageBreak/>
        <w:t xml:space="preserve">LATITUDE e </w:t>
      </w:r>
      <w:r w:rsidRPr="00DC0121">
        <w:t>LONGITUDE</w:t>
      </w:r>
    </w:p>
    <w:p w14:paraId="6AF11F94" w14:textId="2870A902" w:rsidR="000C7CE5" w:rsidRPr="009B6CCF" w:rsidRDefault="000C7CE5" w:rsidP="000C7CE5">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61DFE498" w:rsidR="000C7CE5" w:rsidRPr="009B6CCF" w:rsidRDefault="000C7CE5" w:rsidP="000C7CE5">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0E6702">
        <w:t>k)</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A013BF" w:rsidRDefault="000C7CE5" w:rsidP="00AF49A0">
      <w:pPr>
        <w:pStyle w:val="Tpico"/>
      </w:pPr>
      <w:bookmarkStart w:id="53" w:name="_Ref217885221"/>
      <w:r w:rsidRPr="00A013BF">
        <w:t>NV_GEO_COORD</w:t>
      </w:r>
      <w:bookmarkEnd w:id="53"/>
    </w:p>
    <w:p w14:paraId="4E9AA3E6" w14:textId="38647469" w:rsidR="000C7CE5" w:rsidRPr="009B6CCF" w:rsidRDefault="000C7CE5" w:rsidP="000C7CE5">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0E6702" w:rsidRPr="009B6CCF">
        <w:t xml:space="preserve">Quadro </w:t>
      </w:r>
      <w:r w:rsidR="000E6702">
        <w:rPr>
          <w:noProof/>
        </w:rPr>
        <w:t>7</w:t>
      </w:r>
      <w:r w:rsidRPr="009B6CCF">
        <w:fldChar w:fldCharType="end"/>
      </w:r>
      <w:r w:rsidRPr="009B6CCF">
        <w:t xml:space="preserve">). </w:t>
      </w:r>
    </w:p>
    <w:p w14:paraId="1D8E9F66" w14:textId="77777777" w:rsidR="000C7CE5" w:rsidRPr="009B6CCF" w:rsidRDefault="000C7CE5" w:rsidP="000C7CE5"/>
    <w:p w14:paraId="0385D4AA" w14:textId="1779333D" w:rsidR="000C7CE5" w:rsidRPr="009B6CCF" w:rsidRDefault="000C7CE5" w:rsidP="00A6278E">
      <w:pPr>
        <w:pStyle w:val="Legenda"/>
      </w:pPr>
      <w:bookmarkStart w:id="54" w:name="_Ref217811889"/>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7</w:t>
      </w:r>
      <w:r w:rsidR="000E6702">
        <w:rPr>
          <w:noProof/>
        </w:rPr>
        <w:fldChar w:fldCharType="end"/>
      </w:r>
      <w:bookmarkEnd w:id="54"/>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563A269F" w:rsidR="000C7CE5" w:rsidRPr="009B6CCF" w:rsidRDefault="000C7CE5" w:rsidP="000C7CE5">
      <w:r w:rsidRPr="009B6CCF">
        <w:t xml:space="preserve">Para assegurar o rigor técnico da metodologia </w:t>
      </w:r>
      <w:r w:rsidRPr="009B6CCF">
        <w:rPr>
          <w:i/>
          <w:iCs/>
        </w:rPr>
        <w:t>SuperCIATA</w:t>
      </w:r>
      <w:r w:rsidRPr="009B6CCF">
        <w:t xml:space="preserve">, optou-se pelo descarte de registros com baixo nível de precisão. Assim, o algoritmo processa exclusivamente registros com NV_GEO_COORD </w:t>
      </w:r>
      <w:r w:rsidR="003C28BC">
        <w:t>menor ou igual a</w:t>
      </w:r>
      <w:r w:rsidR="003C28BC" w:rsidRPr="009B6CCF">
        <w:t xml:space="preserve"> </w:t>
      </w:r>
      <w:r w:rsidRPr="009B6CCF">
        <w:t>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55" w:name="_Ref220510009"/>
      <w:bookmarkStart w:id="56" w:name="_Toc226283359"/>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55"/>
      <w:bookmarkEnd w:id="56"/>
    </w:p>
    <w:p w14:paraId="4CFB58A9" w14:textId="35F4BD54"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r>
        <w:rPr>
          <w:lang w:eastAsia="pt-BR"/>
        </w:rPr>
        <w:t xml:space="preserve"> </w:t>
      </w:r>
      <w:r w:rsidR="000B6E25">
        <w:rPr>
          <w:lang w:eastAsia="pt-BR"/>
        </w:rPr>
        <w:t>S</w:t>
      </w:r>
      <w:r w:rsidR="000B6E25" w:rsidRPr="000B6E25">
        <w:rPr>
          <w:lang w:eastAsia="pt-BR"/>
        </w:rPr>
        <w:t>ob essa ó</w:t>
      </w:r>
      <w:r w:rsidR="00E672F5">
        <w:rPr>
          <w:lang w:eastAsia="pt-BR"/>
        </w:rPr>
        <w:t>p</w:t>
      </w:r>
      <w:r w:rsidR="000B6E25" w:rsidRPr="000B6E25">
        <w:rPr>
          <w:lang w:eastAsia="pt-BR"/>
        </w:rPr>
        <w:t xml:space="preserve">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0E6702" w:rsidRPr="009B6CCF">
        <w:t xml:space="preserve">Figura </w:t>
      </w:r>
      <w:r w:rsidR="000E6702">
        <w:rPr>
          <w:noProof/>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920810">
        <w:rPr>
          <w:lang w:eastAsia="pt-BR"/>
        </w:rPr>
        <w:instrText xml:space="preserve"> ADDIN ZOTERO_ITEM CSL_CITATION {"citationID":"lGTyAxW5","properties":{"formattedCitation":"(Codd,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xml:space="preserve">, esses dados operam em um nível de abstração onde a relação entre os atributos (lote, face e quadra) precede a sua existência física no mapa; o lote existe como uma </w:t>
      </w:r>
      <w:r w:rsidR="000B6E25" w:rsidRPr="000B6E25">
        <w:rPr>
          <w:lang w:eastAsia="pt-BR"/>
        </w:rPr>
        <w:lastRenderedPageBreak/>
        <w:t>entidade em um banco de dados, mas carece de uma representação vetorial que o localize precisamente no tecido urbano</w:t>
      </w:r>
      <w:r w:rsidR="001D3B1C">
        <w:rPr>
          <w:lang w:eastAsia="pt-BR"/>
        </w:rPr>
        <w:t>.</w:t>
      </w:r>
    </w:p>
    <w:p w14:paraId="29619075" w14:textId="77777777" w:rsidR="00610895" w:rsidRPr="009B6CCF" w:rsidRDefault="00610895" w:rsidP="00F26AE0">
      <w:pPr>
        <w:rPr>
          <w:lang w:eastAsia="pt-BR"/>
        </w:rPr>
      </w:pPr>
    </w:p>
    <w:p w14:paraId="618525D5" w14:textId="5AEE255F" w:rsidR="00F26AE0" w:rsidRPr="009B6CCF" w:rsidRDefault="00F26AE0" w:rsidP="00A6278E">
      <w:pPr>
        <w:pStyle w:val="Legenda"/>
      </w:pPr>
      <w:bookmarkStart w:id="57" w:name="_Ref223084599"/>
      <w:bookmarkStart w:id="58" w:name="_Toc226209216"/>
      <w:r w:rsidRPr="009B6CCF">
        <w:t xml:space="preserve">Figura </w:t>
      </w:r>
      <w:r w:rsidR="000E6702">
        <w:fldChar w:fldCharType="begin"/>
      </w:r>
      <w:r w:rsidR="000E6702">
        <w:instrText xml:space="preserve"> SEQ Figura \* ARABIC </w:instrText>
      </w:r>
      <w:r w:rsidR="000E6702">
        <w:fldChar w:fldCharType="separate"/>
      </w:r>
      <w:r w:rsidR="000E6702">
        <w:rPr>
          <w:noProof/>
        </w:rPr>
        <w:t>5</w:t>
      </w:r>
      <w:r w:rsidR="000E6702">
        <w:rPr>
          <w:noProof/>
        </w:rPr>
        <w:fldChar w:fldCharType="end"/>
      </w:r>
      <w:bookmarkEnd w:id="57"/>
      <w:r w:rsidRPr="009B6CCF">
        <w:t xml:space="preserve"> – Quadra gerada a partir do CTU/CIATA</w:t>
      </w:r>
      <w:bookmarkEnd w:id="58"/>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A6278E">
      <w:pPr>
        <w:pStyle w:val="Legenda"/>
      </w:pPr>
      <w:r w:rsidRPr="009B6CCF">
        <w:t xml:space="preserve">Elaboração: </w:t>
      </w:r>
      <w:r w:rsidR="00E14675">
        <w:t>Autor</w:t>
      </w:r>
      <w:r w:rsidRPr="009B6CCF">
        <w:t xml:space="preserve"> (2026)</w:t>
      </w: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 xml:space="preserve">Assim, foram isolados apenas os atributos que contribuem diretamente para o processamento geométrico e a integração de bases. Cabe ressaltar que, mesmo em municípios cujos cadastros descritivos não seguem estritamente as diretrizes do </w:t>
      </w:r>
      <w:r w:rsidRPr="009B6CCF">
        <w:rPr>
          <w:lang w:eastAsia="pt-BR"/>
        </w:rPr>
        <w:lastRenderedPageBreak/>
        <w:t>CIATA, tais variáveis costumam estar presentes, ainda que sob nomenclaturas ou tipologias distintas, o que confere reprodutibilidade ao modelo.</w:t>
      </w:r>
    </w:p>
    <w:p w14:paraId="3F056F5D" w14:textId="03DE5C9C" w:rsidR="00855B23" w:rsidRDefault="00855B23" w:rsidP="00240662">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0E6702" w:rsidRPr="009B6CCF">
        <w:t xml:space="preserve">Quadro </w:t>
      </w:r>
      <w:r w:rsidR="000E6702">
        <w:rPr>
          <w:noProof/>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48D86B78" w14:textId="77777777" w:rsidR="00F116A5" w:rsidRPr="009B6CCF" w:rsidRDefault="00F116A5" w:rsidP="00240662">
      <w:pPr>
        <w:rPr>
          <w:lang w:eastAsia="pt-BR"/>
        </w:rPr>
      </w:pPr>
    </w:p>
    <w:p w14:paraId="6B5BAA8A" w14:textId="7B6B0635" w:rsidR="00664645" w:rsidRPr="009B6CCF" w:rsidRDefault="00664645" w:rsidP="00A6278E">
      <w:pPr>
        <w:pStyle w:val="Legenda"/>
      </w:pPr>
      <w:bookmarkStart w:id="59" w:name="_Ref217640619"/>
      <w:r w:rsidRPr="009B6CCF">
        <w:t xml:space="preserve">Quadro </w:t>
      </w:r>
      <w:r w:rsidR="000E6702">
        <w:fldChar w:fldCharType="begin"/>
      </w:r>
      <w:r w:rsidR="000E6702">
        <w:instrText xml:space="preserve"> SEQ Quadro \* ARABIC </w:instrText>
      </w:r>
      <w:r w:rsidR="000E6702">
        <w:fldChar w:fldCharType="separate"/>
      </w:r>
      <w:r w:rsidR="000E6702">
        <w:rPr>
          <w:noProof/>
        </w:rPr>
        <w:t>8</w:t>
      </w:r>
      <w:r w:rsidR="000E6702">
        <w:rPr>
          <w:noProof/>
        </w:rPr>
        <w:fldChar w:fldCharType="end"/>
      </w:r>
      <w:bookmarkEnd w:id="59"/>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4A017378" w14:textId="77777777" w:rsidR="00C757FE" w:rsidRDefault="00C757FE" w:rsidP="00857BE5">
            <w:pPr>
              <w:pStyle w:val="Codigo"/>
            </w:pPr>
          </w:p>
          <w:p w14:paraId="018C106D" w14:textId="77777777" w:rsidR="00BA7A25"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p w14:paraId="63AB93C4" w14:textId="59451347" w:rsidR="00C757FE" w:rsidRPr="009B6CCF" w:rsidRDefault="00C757FE" w:rsidP="00857BE5">
            <w:pPr>
              <w:pStyle w:val="Codigo"/>
            </w:pPr>
          </w:p>
        </w:tc>
      </w:tr>
    </w:tbl>
    <w:p w14:paraId="6D89ABC7" w14:textId="257F17E5" w:rsidR="00AD6C1E" w:rsidRPr="009B6CCF" w:rsidRDefault="00AD6C1E" w:rsidP="00A6278E">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53433B30" w:rsidR="00BC3196"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w:t>
      </w:r>
      <w:r w:rsidR="004431BD">
        <w:t xml:space="preserve"> </w:t>
      </w:r>
      <w:r w:rsidR="00F0015C">
        <w:t>(</w:t>
      </w:r>
      <w:r w:rsidR="00F0015C">
        <w:fldChar w:fldCharType="begin"/>
      </w:r>
      <w:r w:rsidR="00F0015C">
        <w:instrText xml:space="preserve"> REF _Ref224893176 \h </w:instrText>
      </w:r>
      <w:r w:rsidR="00F0015C">
        <w:fldChar w:fldCharType="separate"/>
      </w:r>
      <w:r w:rsidR="000E6702">
        <w:t xml:space="preserve">Quadro </w:t>
      </w:r>
      <w:r w:rsidR="000E6702">
        <w:rPr>
          <w:noProof/>
        </w:rPr>
        <w:t>9</w:t>
      </w:r>
      <w:r w:rsidR="00F0015C">
        <w:fldChar w:fldCharType="end"/>
      </w:r>
      <w:r w:rsidR="00F0015C">
        <w:t>)</w:t>
      </w:r>
      <w:r w:rsidRPr="009B6CCF">
        <w:t xml:space="preserv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31FF21AA" w14:textId="613C85E1" w:rsidR="00F116A5" w:rsidRDefault="00F116A5" w:rsidP="00F116A5">
      <w:pPr>
        <w:pStyle w:val="Legenda"/>
      </w:pPr>
    </w:p>
    <w:p w14:paraId="28422D96" w14:textId="0DD2540D" w:rsidR="002209D5" w:rsidRDefault="002209D5" w:rsidP="002209D5">
      <w:pPr>
        <w:pStyle w:val="Legenda"/>
      </w:pPr>
      <w:bookmarkStart w:id="60" w:name="_Ref224893176"/>
      <w:r>
        <w:t xml:space="preserve">Quadro </w:t>
      </w:r>
      <w:r w:rsidR="000E6702">
        <w:fldChar w:fldCharType="begin"/>
      </w:r>
      <w:r w:rsidR="000E6702">
        <w:instrText xml:space="preserve"> SEQ Quadro \* ARABIC </w:instrText>
      </w:r>
      <w:r w:rsidR="000E6702">
        <w:fldChar w:fldCharType="separate"/>
      </w:r>
      <w:r w:rsidR="000E6702">
        <w:rPr>
          <w:noProof/>
        </w:rPr>
        <w:t>9</w:t>
      </w:r>
      <w:r w:rsidR="000E6702">
        <w:rPr>
          <w:noProof/>
        </w:rPr>
        <w:fldChar w:fldCharType="end"/>
      </w:r>
      <w:bookmarkEnd w:id="60"/>
      <w:r>
        <w:t xml:space="preserve"> </w:t>
      </w:r>
      <w:r w:rsidRPr="000325D7">
        <w:t xml:space="preserve">– Lista de atributos do Cadastro Territorial Urbano usados no </w:t>
      </w:r>
      <w:r w:rsidRPr="002209D5">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F116A5" w14:paraId="4F5EB547" w14:textId="77777777" w:rsidTr="00507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3BB328D" w14:textId="77777777" w:rsidR="00F116A5" w:rsidRDefault="00F116A5" w:rsidP="005078CA">
            <w:pPr>
              <w:ind w:firstLine="0"/>
            </w:pPr>
            <w:r>
              <w:t xml:space="preserve">Nome </w:t>
            </w:r>
          </w:p>
        </w:tc>
        <w:tc>
          <w:tcPr>
            <w:tcW w:w="1842" w:type="dxa"/>
          </w:tcPr>
          <w:p w14:paraId="5F8F231D"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1142EBDA"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Objetivo</w:t>
            </w:r>
          </w:p>
        </w:tc>
      </w:tr>
      <w:tr w:rsidR="00EC56BE" w14:paraId="502202AA"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5D4FA3" w14:textId="7DFDFAEA" w:rsidR="00EC56BE" w:rsidRPr="006D045F" w:rsidRDefault="00EC56BE" w:rsidP="00EC56BE">
            <w:pPr>
              <w:ind w:firstLine="0"/>
              <w:rPr>
                <w:rFonts w:cs="Arial"/>
                <w:b w:val="0"/>
                <w:bCs w:val="0"/>
                <w:sz w:val="20"/>
                <w:szCs w:val="20"/>
              </w:rPr>
            </w:pPr>
            <w:r w:rsidRPr="006D045F">
              <w:rPr>
                <w:rFonts w:cs="Arial"/>
                <w:sz w:val="20"/>
                <w:szCs w:val="20"/>
              </w:rPr>
              <w:t>COD_MUNICIPIO</w:t>
            </w:r>
          </w:p>
        </w:tc>
        <w:tc>
          <w:tcPr>
            <w:tcW w:w="1842" w:type="dxa"/>
          </w:tcPr>
          <w:p w14:paraId="39C5212B" w14:textId="0EBC6672"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Código do município</w:t>
            </w:r>
          </w:p>
        </w:tc>
        <w:tc>
          <w:tcPr>
            <w:tcW w:w="4536" w:type="dxa"/>
          </w:tcPr>
          <w:p w14:paraId="5A963953" w14:textId="22106FD7"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a municipalidade em bases de dados integrados e assegurar a unicidade da chave primária em contextos de múltiplos municípios.</w:t>
            </w:r>
          </w:p>
        </w:tc>
      </w:tr>
      <w:tr w:rsidR="00515708" w14:paraId="2D36E726"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E79CC03" w14:textId="77777777" w:rsidR="00515708" w:rsidRPr="006D045F" w:rsidRDefault="00515708" w:rsidP="00515708">
            <w:pPr>
              <w:ind w:firstLine="0"/>
              <w:rPr>
                <w:rFonts w:cs="Arial"/>
                <w:b w:val="0"/>
                <w:bCs w:val="0"/>
                <w:sz w:val="20"/>
                <w:szCs w:val="20"/>
              </w:rPr>
            </w:pPr>
            <w:r w:rsidRPr="006D045F">
              <w:rPr>
                <w:rFonts w:cs="Arial"/>
                <w:sz w:val="20"/>
                <w:szCs w:val="20"/>
              </w:rPr>
              <w:t>COD_UNICO_ENDERECO</w:t>
            </w:r>
          </w:p>
          <w:p w14:paraId="43CD019C" w14:textId="5F5076C2" w:rsidR="00E92B76" w:rsidRPr="006D045F" w:rsidRDefault="00E92B76" w:rsidP="00515708">
            <w:pPr>
              <w:ind w:firstLine="0"/>
              <w:rPr>
                <w:rFonts w:cs="Arial"/>
                <w:b w:val="0"/>
                <w:bCs w:val="0"/>
                <w:sz w:val="20"/>
                <w:szCs w:val="20"/>
              </w:rPr>
            </w:pPr>
          </w:p>
        </w:tc>
        <w:tc>
          <w:tcPr>
            <w:tcW w:w="1842" w:type="dxa"/>
          </w:tcPr>
          <w:p w14:paraId="2AC38CF3" w14:textId="18FE6358" w:rsidR="00515708" w:rsidRPr="006D045F"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Identificação única </w:t>
            </w:r>
            <w:r w:rsidR="005B0F78">
              <w:rPr>
                <w:rFonts w:cs="Arial"/>
                <w:sz w:val="20"/>
                <w:szCs w:val="20"/>
              </w:rPr>
              <w:t>do lote</w:t>
            </w:r>
          </w:p>
        </w:tc>
        <w:tc>
          <w:tcPr>
            <w:tcW w:w="4536" w:type="dxa"/>
          </w:tcPr>
          <w:p w14:paraId="2375963E" w14:textId="2009D8DD" w:rsidR="0066042A"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Permitir a atualização dos dados do cadastro municipal após </w:t>
            </w:r>
            <w:r w:rsidR="00681D90">
              <w:rPr>
                <w:rFonts w:cs="Arial"/>
                <w:sz w:val="20"/>
                <w:szCs w:val="20"/>
              </w:rPr>
              <w:t>a espacialização</w:t>
            </w:r>
            <w:r w:rsidR="00D56453">
              <w:rPr>
                <w:rFonts w:cs="Arial"/>
                <w:sz w:val="20"/>
                <w:szCs w:val="20"/>
              </w:rPr>
              <w:t>.</w:t>
            </w:r>
            <w:r w:rsidR="006C353D" w:rsidRPr="006D045F">
              <w:rPr>
                <w:rFonts w:cs="Arial"/>
                <w:sz w:val="20"/>
                <w:szCs w:val="20"/>
              </w:rPr>
              <w:t xml:space="preserve"> </w:t>
            </w:r>
          </w:p>
          <w:p w14:paraId="2B030080" w14:textId="27F016E4" w:rsidR="00515708" w:rsidRPr="006D045F" w:rsidRDefault="0066042A"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Pr>
                <w:rFonts w:cs="Arial"/>
                <w:sz w:val="20"/>
                <w:szCs w:val="20"/>
              </w:rPr>
              <w:t xml:space="preserve">Origem: </w:t>
            </w:r>
            <w:r w:rsidR="004B2B1C">
              <w:rPr>
                <w:rFonts w:cs="Arial"/>
                <w:sz w:val="20"/>
                <w:szCs w:val="20"/>
              </w:rPr>
              <w:t>q</w:t>
            </w:r>
            <w:r w:rsidRPr="006D045F">
              <w:rPr>
                <w:rFonts w:cs="Arial"/>
                <w:sz w:val="20"/>
                <w:szCs w:val="20"/>
              </w:rPr>
              <w:t xml:space="preserve">uadro 02, </w:t>
            </w:r>
            <w:r w:rsidR="000F16C3">
              <w:rPr>
                <w:rFonts w:cs="Arial"/>
                <w:sz w:val="20"/>
                <w:szCs w:val="20"/>
              </w:rPr>
              <w:t>i</w:t>
            </w:r>
            <w:r w:rsidRPr="006D045F">
              <w:rPr>
                <w:rFonts w:cs="Arial"/>
                <w:sz w:val="20"/>
                <w:szCs w:val="20"/>
              </w:rPr>
              <w:t xml:space="preserve">tem 03 </w:t>
            </w:r>
            <w:r w:rsidRPr="0066042A">
              <w:rPr>
                <w:rFonts w:cs="Arial"/>
                <w:sz w:val="20"/>
                <w:szCs w:val="20"/>
              </w:rPr>
              <w:t>do</w:t>
            </w:r>
            <w:r>
              <w:rPr>
                <w:rFonts w:cs="Arial"/>
                <w:b/>
                <w:bCs/>
                <w:sz w:val="20"/>
                <w:szCs w:val="20"/>
              </w:rPr>
              <w:t xml:space="preserve"> </w:t>
            </w:r>
            <w:r w:rsidRPr="006D045F">
              <w:rPr>
                <w:rFonts w:cs="Arial"/>
                <w:sz w:val="20"/>
                <w:szCs w:val="20"/>
              </w:rPr>
              <w:t>BCI</w:t>
            </w:r>
          </w:p>
        </w:tc>
      </w:tr>
      <w:tr w:rsidR="00AC5CB1" w14:paraId="14A86E43"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E5C92" w14:textId="56DEFEFE" w:rsidR="00AC5CB1" w:rsidRPr="006D045F" w:rsidRDefault="00AC5CB1" w:rsidP="00AC5CB1">
            <w:pPr>
              <w:ind w:firstLine="0"/>
              <w:rPr>
                <w:rFonts w:cs="Arial"/>
                <w:b w:val="0"/>
                <w:bCs w:val="0"/>
                <w:sz w:val="20"/>
                <w:szCs w:val="20"/>
              </w:rPr>
            </w:pPr>
            <w:r w:rsidRPr="006D045F">
              <w:rPr>
                <w:rFonts w:cs="Arial"/>
                <w:sz w:val="20"/>
                <w:szCs w:val="20"/>
              </w:rPr>
              <w:t>NUM_QUADRA</w:t>
            </w:r>
          </w:p>
        </w:tc>
        <w:tc>
          <w:tcPr>
            <w:tcW w:w="1842" w:type="dxa"/>
          </w:tcPr>
          <w:p w14:paraId="0F42169F" w14:textId="1170F34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 xml:space="preserve">Identificação da quadra a qual pertence </w:t>
            </w:r>
            <w:r w:rsidR="005B0F78">
              <w:rPr>
                <w:rFonts w:cs="Arial"/>
                <w:sz w:val="20"/>
                <w:szCs w:val="20"/>
              </w:rPr>
              <w:t xml:space="preserve">o </w:t>
            </w:r>
            <w:r w:rsidRPr="006D045F">
              <w:rPr>
                <w:rFonts w:cs="Arial"/>
                <w:sz w:val="20"/>
                <w:szCs w:val="20"/>
              </w:rPr>
              <w:t>lote</w:t>
            </w:r>
          </w:p>
        </w:tc>
        <w:tc>
          <w:tcPr>
            <w:tcW w:w="4536" w:type="dxa"/>
          </w:tcPr>
          <w:p w14:paraId="756A9379" w14:textId="4536318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uma quadra, conforme definida no BCI.</w:t>
            </w:r>
            <w:r w:rsidR="005D1F83">
              <w:rPr>
                <w:rFonts w:cs="Arial"/>
                <w:sz w:val="20"/>
                <w:szCs w:val="20"/>
              </w:rPr>
              <w:br/>
            </w:r>
            <w:r w:rsidR="005D1F83" w:rsidRPr="005D1F83">
              <w:rPr>
                <w:rFonts w:cs="Arial"/>
                <w:sz w:val="20"/>
                <w:szCs w:val="20"/>
              </w:rPr>
              <w:t>Origem:</w:t>
            </w:r>
            <w:r w:rsidR="005D1F83">
              <w:rPr>
                <w:rFonts w:cs="Arial"/>
                <w:sz w:val="20"/>
                <w:szCs w:val="20"/>
              </w:rPr>
              <w:t xml:space="preserve"> </w:t>
            </w:r>
            <w:r w:rsidR="004B2B1C">
              <w:rPr>
                <w:rFonts w:cs="Arial"/>
                <w:sz w:val="20"/>
                <w:szCs w:val="20"/>
              </w:rPr>
              <w:t>q</w:t>
            </w:r>
            <w:r w:rsidR="005D1F83" w:rsidRPr="005D1F83">
              <w:rPr>
                <w:rFonts w:cs="Arial"/>
                <w:sz w:val="20"/>
                <w:szCs w:val="20"/>
              </w:rPr>
              <w:t xml:space="preserve">uadro 02, </w:t>
            </w:r>
            <w:r w:rsidR="004B2B1C">
              <w:rPr>
                <w:rFonts w:cs="Arial"/>
                <w:sz w:val="20"/>
                <w:szCs w:val="20"/>
              </w:rPr>
              <w:t>i</w:t>
            </w:r>
            <w:r w:rsidR="005D1F83" w:rsidRPr="005D1F83">
              <w:rPr>
                <w:rFonts w:cs="Arial"/>
                <w:sz w:val="20"/>
                <w:szCs w:val="20"/>
              </w:rPr>
              <w:t>tem 03 do BCI</w:t>
            </w:r>
            <w:r w:rsidR="004B2B1C">
              <w:rPr>
                <w:rFonts w:cs="Arial"/>
                <w:sz w:val="20"/>
                <w:szCs w:val="20"/>
              </w:rPr>
              <w:t>.</w:t>
            </w:r>
          </w:p>
        </w:tc>
      </w:tr>
      <w:tr w:rsidR="00766695" w14:paraId="132DC2C7"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9AC9FF" w14:textId="2B9A7BE8" w:rsidR="00766695" w:rsidRPr="006D045F" w:rsidRDefault="00766695" w:rsidP="00766695">
            <w:pPr>
              <w:ind w:firstLine="0"/>
              <w:rPr>
                <w:rFonts w:cs="Arial"/>
                <w:b w:val="0"/>
                <w:bCs w:val="0"/>
                <w:color w:val="000000"/>
                <w:sz w:val="20"/>
                <w:szCs w:val="20"/>
              </w:rPr>
            </w:pPr>
            <w:r w:rsidRPr="006D045F">
              <w:rPr>
                <w:rFonts w:cs="Arial"/>
                <w:sz w:val="20"/>
                <w:szCs w:val="20"/>
              </w:rPr>
              <w:t>NOM_LOGRADOURO</w:t>
            </w:r>
          </w:p>
        </w:tc>
        <w:tc>
          <w:tcPr>
            <w:tcW w:w="1842" w:type="dxa"/>
          </w:tcPr>
          <w:p w14:paraId="79440450" w14:textId="60903BA9" w:rsidR="00766695" w:rsidRPr="006D045F"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6D045F">
              <w:rPr>
                <w:rFonts w:cs="Arial"/>
                <w:sz w:val="20"/>
                <w:szCs w:val="20"/>
              </w:rPr>
              <w:t>Nome do logradouro da testada da parcela/lote</w:t>
            </w:r>
          </w:p>
        </w:tc>
        <w:tc>
          <w:tcPr>
            <w:tcW w:w="4536" w:type="dxa"/>
          </w:tcPr>
          <w:p w14:paraId="1205DCCA" w14:textId="77777777" w:rsidR="00766695"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Compor a localização descritiva do lote e permitir a criação de um atributo capaz de se conectar com outros bancos de dados.</w:t>
            </w:r>
          </w:p>
          <w:p w14:paraId="4166789C" w14:textId="21570185" w:rsidR="004B2B1C" w:rsidRPr="006D045F" w:rsidRDefault="004B2B1C"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4B2B1C">
              <w:rPr>
                <w:rFonts w:cs="Arial"/>
                <w:color w:val="000000"/>
                <w:sz w:val="20"/>
                <w:szCs w:val="20"/>
              </w:rPr>
              <w:t>Origem:</w:t>
            </w:r>
            <w:r>
              <w:rPr>
                <w:rFonts w:cs="Arial"/>
                <w:color w:val="000000"/>
                <w:sz w:val="20"/>
                <w:szCs w:val="20"/>
              </w:rPr>
              <w:t xml:space="preserve"> q</w:t>
            </w:r>
            <w:r w:rsidRPr="004B2B1C">
              <w:rPr>
                <w:rFonts w:cs="Arial"/>
                <w:color w:val="000000"/>
                <w:sz w:val="20"/>
                <w:szCs w:val="20"/>
              </w:rPr>
              <w:t>uadro 04 do BCI</w:t>
            </w:r>
            <w:r>
              <w:rPr>
                <w:rFonts w:cs="Arial"/>
                <w:color w:val="000000"/>
                <w:sz w:val="20"/>
                <w:szCs w:val="20"/>
              </w:rPr>
              <w:t>.</w:t>
            </w:r>
          </w:p>
        </w:tc>
      </w:tr>
      <w:tr w:rsidR="00D703FF" w14:paraId="225F3529"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D96186B" w14:textId="148A9361" w:rsidR="00D703FF" w:rsidRPr="00841563" w:rsidRDefault="00D703FF" w:rsidP="00D703FF">
            <w:pPr>
              <w:ind w:firstLine="0"/>
              <w:rPr>
                <w:rFonts w:cs="Arial"/>
                <w:b w:val="0"/>
                <w:bCs w:val="0"/>
                <w:color w:val="000000"/>
                <w:sz w:val="20"/>
                <w:szCs w:val="20"/>
              </w:rPr>
            </w:pPr>
            <w:r w:rsidRPr="00841563">
              <w:rPr>
                <w:sz w:val="20"/>
                <w:szCs w:val="20"/>
              </w:rPr>
              <w:t>NUM_ENDERECO</w:t>
            </w:r>
          </w:p>
        </w:tc>
        <w:tc>
          <w:tcPr>
            <w:tcW w:w="1842" w:type="dxa"/>
          </w:tcPr>
          <w:p w14:paraId="6233AFB0" w14:textId="0E068379"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841563">
              <w:rPr>
                <w:sz w:val="20"/>
                <w:szCs w:val="20"/>
              </w:rPr>
              <w:t>Individualiza o lote no logradouro e na quadra</w:t>
            </w:r>
          </w:p>
        </w:tc>
        <w:tc>
          <w:tcPr>
            <w:tcW w:w="4536" w:type="dxa"/>
          </w:tcPr>
          <w:p w14:paraId="1A4C52C5" w14:textId="77777777"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841563">
              <w:rPr>
                <w:sz w:val="20"/>
                <w:szCs w:val="20"/>
              </w:rPr>
              <w:t>Consolidar a localização descritiva da unidade e permitir o ordenamento sequencial das parcelas ao longo das faces de quadra.</w:t>
            </w:r>
          </w:p>
          <w:p w14:paraId="73E7E593" w14:textId="5313EE69" w:rsidR="00D703FF" w:rsidRPr="00841563" w:rsidRDefault="00841563"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Pr>
                <w:rFonts w:cs="Arial"/>
                <w:color w:val="000000"/>
                <w:sz w:val="20"/>
                <w:szCs w:val="20"/>
              </w:rPr>
              <w:t>Origem: q</w:t>
            </w:r>
            <w:r w:rsidRPr="00841563">
              <w:rPr>
                <w:rFonts w:cs="Arial"/>
                <w:color w:val="000000"/>
                <w:sz w:val="20"/>
                <w:szCs w:val="20"/>
              </w:rPr>
              <w:t xml:space="preserve">uadro 04, item 09 </w:t>
            </w:r>
            <w:r>
              <w:rPr>
                <w:rFonts w:cs="Arial"/>
                <w:color w:val="000000"/>
                <w:sz w:val="20"/>
                <w:szCs w:val="20"/>
              </w:rPr>
              <w:t>do</w:t>
            </w:r>
            <w:r w:rsidRPr="00841563">
              <w:rPr>
                <w:rFonts w:cs="Arial"/>
                <w:color w:val="000000"/>
                <w:sz w:val="20"/>
                <w:szCs w:val="20"/>
              </w:rPr>
              <w:t xml:space="preserve"> BCI</w:t>
            </w:r>
          </w:p>
        </w:tc>
      </w:tr>
      <w:tr w:rsidR="007A0933" w14:paraId="3B1D7F78"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9872A01" w14:textId="4EC65F86" w:rsidR="007A0933" w:rsidRPr="007A0933" w:rsidRDefault="007A0933" w:rsidP="007A0933">
            <w:pPr>
              <w:ind w:firstLine="0"/>
              <w:rPr>
                <w:rFonts w:cs="Arial"/>
                <w:b w:val="0"/>
                <w:bCs w:val="0"/>
                <w:color w:val="000000"/>
                <w:sz w:val="20"/>
                <w:szCs w:val="20"/>
              </w:rPr>
            </w:pPr>
            <w:r w:rsidRPr="007A0933">
              <w:rPr>
                <w:sz w:val="20"/>
                <w:szCs w:val="20"/>
              </w:rPr>
              <w:t>NOM_LOGRADOURO_</w:t>
            </w:r>
            <w:r w:rsidR="00FA471C">
              <w:rPr>
                <w:sz w:val="20"/>
                <w:szCs w:val="20"/>
              </w:rPr>
              <w:t xml:space="preserve"> </w:t>
            </w:r>
            <w:r w:rsidRPr="007A0933">
              <w:rPr>
                <w:sz w:val="20"/>
                <w:szCs w:val="20"/>
              </w:rPr>
              <w:t>ADJACENTE</w:t>
            </w:r>
          </w:p>
        </w:tc>
        <w:tc>
          <w:tcPr>
            <w:tcW w:w="1842" w:type="dxa"/>
          </w:tcPr>
          <w:p w14:paraId="1163467A" w14:textId="14D24BE2" w:rsidR="007A0933" w:rsidRP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7A0933">
              <w:rPr>
                <w:sz w:val="20"/>
                <w:szCs w:val="20"/>
              </w:rPr>
              <w:t>Nome do logradouro adjacente na esquina</w:t>
            </w:r>
          </w:p>
        </w:tc>
        <w:tc>
          <w:tcPr>
            <w:tcW w:w="4536" w:type="dxa"/>
          </w:tcPr>
          <w:p w14:paraId="08576C9B" w14:textId="6E7F85AA" w:rsid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7A0933">
              <w:rPr>
                <w:sz w:val="20"/>
                <w:szCs w:val="20"/>
              </w:rPr>
              <w:t xml:space="preserve">Identificar </w:t>
            </w:r>
            <w:r w:rsidR="0008420D">
              <w:rPr>
                <w:sz w:val="20"/>
                <w:szCs w:val="20"/>
              </w:rPr>
              <w:t xml:space="preserve">os </w:t>
            </w:r>
            <w:r w:rsidRPr="007A0933">
              <w:rPr>
                <w:sz w:val="20"/>
                <w:szCs w:val="20"/>
              </w:rPr>
              <w:t>lotes situados em interseções viárias, permitindo que a dimensão de profundidade da parcela seja integrada ao somatório das testadas na face adjacente.</w:t>
            </w:r>
          </w:p>
          <w:p w14:paraId="28936F31" w14:textId="7B230E80" w:rsidR="00FA471C" w:rsidRPr="007A0933" w:rsidRDefault="00FA471C"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Pr>
                <w:sz w:val="20"/>
                <w:szCs w:val="20"/>
              </w:rPr>
              <w:t xml:space="preserve">Origem: </w:t>
            </w:r>
            <w:r w:rsidR="0008420D" w:rsidRPr="0008420D">
              <w:rPr>
                <w:sz w:val="20"/>
                <w:szCs w:val="20"/>
              </w:rPr>
              <w:t>Resultado de uma consulta do Item 49 (se existente) na Planta Quadra.</w:t>
            </w:r>
          </w:p>
        </w:tc>
      </w:tr>
      <w:tr w:rsidR="0022078F" w14:paraId="40F18834"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B0022C" w14:textId="13EB4887" w:rsidR="0022078F" w:rsidRPr="0022078F" w:rsidRDefault="0022078F" w:rsidP="0022078F">
            <w:pPr>
              <w:ind w:firstLine="0"/>
              <w:rPr>
                <w:rFonts w:cs="Arial"/>
                <w:b w:val="0"/>
                <w:bCs w:val="0"/>
                <w:sz w:val="20"/>
                <w:szCs w:val="20"/>
              </w:rPr>
            </w:pPr>
            <w:r w:rsidRPr="0022078F">
              <w:rPr>
                <w:sz w:val="20"/>
                <w:szCs w:val="20"/>
              </w:rPr>
              <w:t>DIM_TESTADA</w:t>
            </w:r>
          </w:p>
        </w:tc>
        <w:tc>
          <w:tcPr>
            <w:tcW w:w="1842" w:type="dxa"/>
          </w:tcPr>
          <w:p w14:paraId="7C503B2E" w14:textId="626289EF" w:rsidR="0022078F" w:rsidRP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22078F">
              <w:rPr>
                <w:sz w:val="20"/>
                <w:szCs w:val="20"/>
              </w:rPr>
              <w:t xml:space="preserve">Medida linear, em metros, da testada principal </w:t>
            </w:r>
            <w:r w:rsidR="00A172E2">
              <w:rPr>
                <w:sz w:val="20"/>
                <w:szCs w:val="20"/>
              </w:rPr>
              <w:t>do lote</w:t>
            </w:r>
          </w:p>
        </w:tc>
        <w:tc>
          <w:tcPr>
            <w:tcW w:w="4536" w:type="dxa"/>
          </w:tcPr>
          <w:p w14:paraId="35828C72" w14:textId="77777777" w:rsid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22078F">
              <w:rPr>
                <w:sz w:val="20"/>
                <w:szCs w:val="20"/>
              </w:rPr>
              <w:t>Quantificar a dimensão frontal d</w:t>
            </w:r>
            <w:r w:rsidR="0002108B">
              <w:rPr>
                <w:sz w:val="20"/>
                <w:szCs w:val="20"/>
              </w:rPr>
              <w:t>o</w:t>
            </w:r>
            <w:r w:rsidR="00A172E2">
              <w:rPr>
                <w:sz w:val="20"/>
                <w:szCs w:val="20"/>
              </w:rPr>
              <w:t xml:space="preserve"> lote</w:t>
            </w:r>
            <w:r w:rsidRPr="0022078F">
              <w:rPr>
                <w:sz w:val="20"/>
                <w:szCs w:val="20"/>
              </w:rPr>
              <w:t xml:space="preserve"> e </w:t>
            </w:r>
            <w:r w:rsidR="0002108B">
              <w:rPr>
                <w:sz w:val="20"/>
                <w:szCs w:val="20"/>
              </w:rPr>
              <w:t>permitir o cálculo d</w:t>
            </w:r>
            <w:r w:rsidRPr="0022078F">
              <w:rPr>
                <w:sz w:val="20"/>
                <w:szCs w:val="20"/>
              </w:rPr>
              <w:t>a extensão total da face da quadra.</w:t>
            </w:r>
          </w:p>
          <w:p w14:paraId="2CFB54D0" w14:textId="10FBD2C2" w:rsidR="006A73EB" w:rsidRPr="0022078F" w:rsidRDefault="006A73EB"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A73EB">
              <w:rPr>
                <w:rFonts w:cs="Arial"/>
                <w:sz w:val="20"/>
                <w:szCs w:val="20"/>
              </w:rPr>
              <w:t>Origem:</w:t>
            </w:r>
            <w:r>
              <w:rPr>
                <w:rFonts w:cs="Arial"/>
                <w:sz w:val="20"/>
                <w:szCs w:val="20"/>
              </w:rPr>
              <w:t xml:space="preserve"> q</w:t>
            </w:r>
            <w:r w:rsidRPr="006A73EB">
              <w:rPr>
                <w:rFonts w:cs="Arial"/>
                <w:sz w:val="20"/>
                <w:szCs w:val="20"/>
              </w:rPr>
              <w:t>uadro 08, item 48 do BCI</w:t>
            </w:r>
          </w:p>
        </w:tc>
      </w:tr>
      <w:tr w:rsidR="005D27F9" w14:paraId="722076E2"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3082A" w14:textId="58DB50BD" w:rsidR="005D27F9" w:rsidRPr="005D27F9" w:rsidRDefault="005D27F9" w:rsidP="005D27F9">
            <w:pPr>
              <w:ind w:firstLine="0"/>
              <w:rPr>
                <w:rFonts w:cs="Arial"/>
                <w:b w:val="0"/>
                <w:bCs w:val="0"/>
                <w:sz w:val="20"/>
                <w:szCs w:val="20"/>
              </w:rPr>
            </w:pPr>
            <w:r w:rsidRPr="005D27F9">
              <w:rPr>
                <w:sz w:val="20"/>
                <w:szCs w:val="20"/>
              </w:rPr>
              <w:lastRenderedPageBreak/>
              <w:t>DIM_PROFUNDIDADE</w:t>
            </w:r>
          </w:p>
        </w:tc>
        <w:tc>
          <w:tcPr>
            <w:tcW w:w="1842" w:type="dxa"/>
          </w:tcPr>
          <w:p w14:paraId="485CDB7E" w14:textId="5CCB278B"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5D27F9">
              <w:rPr>
                <w:sz w:val="20"/>
                <w:szCs w:val="20"/>
              </w:rPr>
              <w:t xml:space="preserve">Medida linear, em metros, da distância entre a testada principal e o limite oposto </w:t>
            </w:r>
            <w:r>
              <w:rPr>
                <w:sz w:val="20"/>
                <w:szCs w:val="20"/>
              </w:rPr>
              <w:t>do lote</w:t>
            </w:r>
          </w:p>
        </w:tc>
        <w:tc>
          <w:tcPr>
            <w:tcW w:w="4536" w:type="dxa"/>
          </w:tcPr>
          <w:p w14:paraId="66E0E520" w14:textId="77777777" w:rsid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5D27F9">
              <w:rPr>
                <w:sz w:val="20"/>
                <w:szCs w:val="20"/>
              </w:rPr>
              <w:t>Quantificar a dimensão longitudinal da unidade imobiliária e, em situações de parcelas situadas em esquinas, compor o somatório das dimensões da face adjacente da quadra.</w:t>
            </w:r>
          </w:p>
          <w:p w14:paraId="5741D845" w14:textId="11676D26" w:rsidR="00674AC0" w:rsidRDefault="00674AC0"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674AC0">
              <w:rPr>
                <w:sz w:val="20"/>
                <w:szCs w:val="20"/>
              </w:rPr>
              <w:t>Origem:</w:t>
            </w:r>
            <w:r>
              <w:rPr>
                <w:sz w:val="20"/>
                <w:szCs w:val="20"/>
              </w:rPr>
              <w:t xml:space="preserve"> q</w:t>
            </w:r>
            <w:r w:rsidRPr="00674AC0">
              <w:rPr>
                <w:sz w:val="20"/>
                <w:szCs w:val="20"/>
              </w:rPr>
              <w:t xml:space="preserve">uadro 11, item 61 </w:t>
            </w:r>
            <w:r>
              <w:rPr>
                <w:sz w:val="20"/>
                <w:szCs w:val="20"/>
              </w:rPr>
              <w:t>do</w:t>
            </w:r>
            <w:r w:rsidRPr="00674AC0">
              <w:rPr>
                <w:sz w:val="20"/>
                <w:szCs w:val="20"/>
              </w:rPr>
              <w:t xml:space="preserve"> BCI</w:t>
            </w:r>
          </w:p>
          <w:p w14:paraId="2D5D5F5E" w14:textId="761AD26F"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p>
        </w:tc>
      </w:tr>
      <w:tr w:rsidR="007D6BB2" w14:paraId="266E8D38"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27D9EDB" w14:textId="17E66777" w:rsidR="007D6BB2" w:rsidRPr="006D045F" w:rsidRDefault="007D6BB2" w:rsidP="007D6BB2">
            <w:pPr>
              <w:ind w:firstLine="0"/>
              <w:rPr>
                <w:rFonts w:cs="Arial"/>
                <w:b w:val="0"/>
                <w:bCs w:val="0"/>
                <w:sz w:val="20"/>
                <w:szCs w:val="20"/>
              </w:rPr>
            </w:pPr>
            <w:r w:rsidRPr="00013CA8">
              <w:t>AREA </w:t>
            </w:r>
          </w:p>
        </w:tc>
        <w:tc>
          <w:tcPr>
            <w:tcW w:w="1842" w:type="dxa"/>
          </w:tcPr>
          <w:p w14:paraId="084420FD" w14:textId="65626724" w:rsidR="007D6BB2" w:rsidRPr="006D045F" w:rsidRDefault="007D6BB2"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013CA8">
              <w:t>Medida de superfície do lote, expressa em metros quadrados (m²).</w:t>
            </w:r>
          </w:p>
        </w:tc>
        <w:tc>
          <w:tcPr>
            <w:tcW w:w="4536" w:type="dxa"/>
          </w:tcPr>
          <w:p w14:paraId="4AD27742" w14:textId="77777777" w:rsidR="007D6BB2" w:rsidRDefault="007D6BB2" w:rsidP="007D6BB2">
            <w:pPr>
              <w:ind w:firstLine="0"/>
              <w:cnfStyle w:val="000000100000" w:firstRow="0" w:lastRow="0" w:firstColumn="0" w:lastColumn="0" w:oddVBand="0" w:evenVBand="0" w:oddHBand="1" w:evenHBand="0" w:firstRowFirstColumn="0" w:firstRowLastColumn="0" w:lastRowFirstColumn="0" w:lastRowLastColumn="0"/>
            </w:pPr>
            <w:r w:rsidRPr="00013CA8">
              <w:t>Validar a consistência geométrica da unidade imobiliária e atuar como indicador de controle para a identificação de quadras ou lotes com geometria não ortogonal.</w:t>
            </w:r>
          </w:p>
          <w:p w14:paraId="38B22CD4" w14:textId="0B199933" w:rsidR="008C12DF" w:rsidRPr="006D045F" w:rsidRDefault="008C12DF"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Pr>
                <w:rFonts w:cs="Arial"/>
                <w:sz w:val="20"/>
                <w:szCs w:val="20"/>
              </w:rPr>
              <w:t>Origem: q</w:t>
            </w:r>
            <w:r w:rsidRPr="008C12DF">
              <w:rPr>
                <w:rFonts w:cs="Arial"/>
                <w:sz w:val="20"/>
                <w:szCs w:val="20"/>
              </w:rPr>
              <w:t xml:space="preserve">uadro 11, item 61 </w:t>
            </w:r>
            <w:r>
              <w:rPr>
                <w:rFonts w:cs="Arial"/>
                <w:sz w:val="20"/>
                <w:szCs w:val="20"/>
              </w:rPr>
              <w:t xml:space="preserve">do </w:t>
            </w:r>
            <w:r w:rsidRPr="008C12DF">
              <w:rPr>
                <w:rFonts w:cs="Arial"/>
                <w:sz w:val="20"/>
                <w:szCs w:val="20"/>
              </w:rPr>
              <w:t>BCI</w:t>
            </w:r>
          </w:p>
        </w:tc>
      </w:tr>
    </w:tbl>
    <w:p w14:paraId="298C5B3E" w14:textId="77777777" w:rsidR="00F116A5" w:rsidRPr="009B6CCF" w:rsidRDefault="00F116A5" w:rsidP="00F116A5">
      <w:pPr>
        <w:pStyle w:val="Legenda"/>
      </w:pPr>
      <w:r w:rsidRPr="009B6CCF">
        <w:t xml:space="preserve">Elaboração: </w:t>
      </w:r>
      <w:r>
        <w:t>Autor</w:t>
      </w:r>
      <w:r w:rsidRPr="009B6CCF">
        <w:t xml:space="preserve"> (2026)</w:t>
      </w:r>
    </w:p>
    <w:p w14:paraId="08DCEEEE" w14:textId="77777777" w:rsidR="00F116A5" w:rsidRDefault="00F116A5" w:rsidP="001C0C71"/>
    <w:p w14:paraId="002AF433" w14:textId="1DF640C8" w:rsidR="00025982" w:rsidRDefault="00025982" w:rsidP="001C0C71">
      <w:r>
        <w:t xml:space="preserve">Notas sobre os atributos do </w:t>
      </w:r>
      <w:r>
        <w:fldChar w:fldCharType="begin"/>
      </w:r>
      <w:r>
        <w:instrText xml:space="preserve"> REF _Ref224893176 \h </w:instrText>
      </w:r>
      <w:r>
        <w:fldChar w:fldCharType="separate"/>
      </w:r>
      <w:r w:rsidR="000E6702">
        <w:t xml:space="preserve">Quadro </w:t>
      </w:r>
      <w:r w:rsidR="000E6702">
        <w:rPr>
          <w:noProof/>
        </w:rPr>
        <w:t>9</w:t>
      </w:r>
      <w:r>
        <w:fldChar w:fldCharType="end"/>
      </w:r>
      <w:r>
        <w:t>.</w:t>
      </w:r>
    </w:p>
    <w:p w14:paraId="15B9AFCB" w14:textId="43EC8530" w:rsidR="00AF49A0" w:rsidRDefault="00F93660" w:rsidP="00F93660">
      <w:pPr>
        <w:pStyle w:val="Tpico"/>
        <w:numPr>
          <w:ilvl w:val="0"/>
          <w:numId w:val="45"/>
        </w:numPr>
        <w:ind w:left="1418" w:hanging="567"/>
      </w:pPr>
      <w:r>
        <w:t>COD_MUNICIPIO</w:t>
      </w:r>
    </w:p>
    <w:p w14:paraId="51973666" w14:textId="4CC96825" w:rsidR="00B63AA3" w:rsidRPr="009B6CCF" w:rsidRDefault="00B63AA3" w:rsidP="007C27F0">
      <w:r w:rsidRPr="009B6CCF">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B63AA3">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AF49A0" w:rsidRDefault="00B63AA3" w:rsidP="00AF49A0">
      <w:pPr>
        <w:pStyle w:val="Tpico"/>
      </w:pPr>
      <w:r w:rsidRPr="00AF49A0">
        <w:t>COD_UNICO_ENDERECO</w:t>
      </w:r>
    </w:p>
    <w:p w14:paraId="6CC4B0A0" w14:textId="492EFB77" w:rsidR="00B63AA3" w:rsidRPr="009B6CCF" w:rsidRDefault="00B63AA3" w:rsidP="00B63AA3">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20230297" w14:textId="1E1D1546" w:rsidR="00B63AA3" w:rsidRPr="009B6CCF" w:rsidRDefault="00B63AA3" w:rsidP="00B63AA3">
      <w:r w:rsidRPr="009B6CCF">
        <w:t>No CIATA o identificador único é cognitivo e é resultado de uma concatenação de valores (</w:t>
      </w:r>
      <w:r w:rsidR="000E6702">
        <w:fldChar w:fldCharType="begin"/>
      </w:r>
      <w:r w:rsidR="000E6702">
        <w:instrText xml:space="preserve"> REF _Ref219188058 </w:instrText>
      </w:r>
      <w:r w:rsidR="000E6702">
        <w:fldChar w:fldCharType="separate"/>
      </w:r>
      <w:r w:rsidR="000E6702" w:rsidRPr="009B6CCF">
        <w:t xml:space="preserve">Quadro </w:t>
      </w:r>
      <w:r w:rsidR="000E6702">
        <w:rPr>
          <w:noProof/>
        </w:rPr>
        <w:t>10</w:t>
      </w:r>
      <w:r w:rsidR="000E6702">
        <w:rPr>
          <w:noProof/>
        </w:rPr>
        <w:fldChar w:fldCharType="end"/>
      </w:r>
      <w:r w:rsidRPr="009B6CCF">
        <w:t xml:space="preserve"> e </w:t>
      </w:r>
      <w:r w:rsidR="000E6702">
        <w:fldChar w:fldCharType="begin"/>
      </w:r>
      <w:r w:rsidR="000E6702">
        <w:instrText xml:space="preserve"> REF _Ref219188068 </w:instrText>
      </w:r>
      <w:r w:rsidR="000E6702">
        <w:fldChar w:fldCharType="separate"/>
      </w:r>
      <w:r w:rsidR="000E6702" w:rsidRPr="009B6CCF">
        <w:t xml:space="preserve">Quadro </w:t>
      </w:r>
      <w:r w:rsidR="000E6702">
        <w:rPr>
          <w:noProof/>
        </w:rPr>
        <w:t>11</w:t>
      </w:r>
      <w:r w:rsidR="000E6702">
        <w:rPr>
          <w:noProof/>
        </w:rPr>
        <w:fldChar w:fldCharType="end"/>
      </w:r>
      <w:r w:rsidRPr="009B6CCF">
        <w:t xml:space="preserve">). Assim, para cada parcela/lote (ver item </w:t>
      </w:r>
      <w:r w:rsidR="000E6702">
        <w:fldChar w:fldCharType="begin"/>
      </w:r>
      <w:r w:rsidR="000E6702">
        <w:instrText xml:space="preserve"> REF _Ref219188127 \r </w:instrText>
      </w:r>
      <w:r w:rsidR="000E6702">
        <w:fldChar w:fldCharType="separate"/>
      </w:r>
      <w:r w:rsidR="000E6702">
        <w:t>2.3.2</w:t>
      </w:r>
      <w:r w:rsidR="000E6702">
        <w:fldChar w:fldCharType="end"/>
      </w:r>
      <w:r w:rsidRPr="009B6CCF">
        <w:t>) do cadastro municipal foi atribuída uma chave derivada das próprias informações cadastrais, caracterizando um código cognitivo, dependente da organização territorial.</w:t>
      </w:r>
    </w:p>
    <w:p w14:paraId="48467A13" w14:textId="28F0EECB" w:rsidR="00B63AA3" w:rsidRPr="009B6CCF" w:rsidRDefault="00B63AA3" w:rsidP="00A6278E">
      <w:pPr>
        <w:pStyle w:val="Legenda"/>
      </w:pPr>
      <w:bookmarkStart w:id="61" w:name="_Ref219188058"/>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10</w:t>
      </w:r>
      <w:r w:rsidR="000E6702">
        <w:rPr>
          <w:noProof/>
        </w:rPr>
        <w:fldChar w:fldCharType="end"/>
      </w:r>
      <w:bookmarkEnd w:id="61"/>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2"/>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62"/>
            <w:r w:rsidRPr="009B6CCF">
              <w:rPr>
                <w:rFonts w:cs="Arial"/>
                <w:b/>
                <w:bCs/>
              </w:rPr>
              <w:t>SS</w:t>
            </w:r>
            <w:commentRangeEnd w:id="62"/>
            <w:r w:rsidR="006B6AA8" w:rsidRPr="009B6CCF">
              <w:rPr>
                <w:rStyle w:val="Refdecomentrio"/>
                <w:rFonts w:cs="Arial"/>
                <w:b/>
                <w:bCs/>
                <w:sz w:val="24"/>
                <w:szCs w:val="22"/>
              </w:rPr>
              <w:commentReference w:id="62"/>
            </w:r>
            <w:r w:rsidRPr="009B6CCF">
              <w:rPr>
                <w:rFonts w:cs="Arial"/>
                <w:b/>
                <w:bCs/>
              </w:rPr>
              <w:t>.QQQ.LLLL</w:t>
            </w:r>
          </w:p>
        </w:tc>
      </w:tr>
    </w:tbl>
    <w:p w14:paraId="7BA3226C" w14:textId="5A90B8FD" w:rsidR="00B63AA3" w:rsidRPr="009B6CCF" w:rsidRDefault="00B63AA3" w:rsidP="00A6278E">
      <w:pPr>
        <w:pStyle w:val="Legenda"/>
      </w:pPr>
      <w:r w:rsidRPr="009B6CCF">
        <w:t xml:space="preserve">Elaboração: </w:t>
      </w:r>
      <w:r w:rsidR="003F61E6">
        <w:t>Autor</w:t>
      </w:r>
      <w:r w:rsidRPr="009B6CCF">
        <w:t xml:space="preserve"> (2025)</w:t>
      </w:r>
    </w:p>
    <w:p w14:paraId="3C6C8F0F" w14:textId="77777777" w:rsidR="00B63AA3" w:rsidRPr="009B6CCF" w:rsidRDefault="00B63AA3" w:rsidP="00A6278E">
      <w:pPr>
        <w:pStyle w:val="Legenda"/>
      </w:pPr>
    </w:p>
    <w:p w14:paraId="2BB8F5D0" w14:textId="01DE1042" w:rsidR="00B63AA3" w:rsidRPr="009B6CCF" w:rsidRDefault="00B63AA3" w:rsidP="00A6278E">
      <w:pPr>
        <w:pStyle w:val="Legenda"/>
      </w:pPr>
      <w:bookmarkStart w:id="63" w:name="_Ref219188068"/>
      <w:r w:rsidRPr="009B6CCF">
        <w:t xml:space="preserve">Quadro </w:t>
      </w:r>
      <w:r w:rsidR="000E6702">
        <w:fldChar w:fldCharType="begin"/>
      </w:r>
      <w:r w:rsidR="000E6702">
        <w:instrText xml:space="preserve"> SEQ Quadro \* ARABIC </w:instrText>
      </w:r>
      <w:r w:rsidR="000E6702">
        <w:fldChar w:fldCharType="separate"/>
      </w:r>
      <w:r w:rsidR="000E6702">
        <w:rPr>
          <w:noProof/>
        </w:rPr>
        <w:t>11</w:t>
      </w:r>
      <w:r w:rsidR="000E6702">
        <w:rPr>
          <w:noProof/>
        </w:rPr>
        <w:fldChar w:fldCharType="end"/>
      </w:r>
      <w:bookmarkEnd w:id="63"/>
      <w:r w:rsidR="00135898">
        <w:t xml:space="preserve"> –</w:t>
      </w:r>
      <w:r w:rsidRPr="009B6CCF">
        <w:t xml:space="preserve">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9"/>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20"/>
                          <a:stretch>
                            <a:fillRect/>
                          </a:stretch>
                        </pic:blipFill>
                        <pic:spPr>
                          <a:xfrm>
                            <a:off x="0" y="0"/>
                            <a:ext cx="3829584" cy="905001"/>
                          </a:xfrm>
                          <a:prstGeom prst="rect">
                            <a:avLst/>
                          </a:prstGeom>
                        </pic:spPr>
                      </pic:pic>
                    </a:graphicData>
                  </a:graphic>
                </wp:inline>
              </w:drawing>
            </w:r>
          </w:p>
        </w:tc>
      </w:tr>
    </w:tbl>
    <w:p w14:paraId="7DF44C49" w14:textId="03F0E670" w:rsidR="00B63AA3" w:rsidRPr="009B6CCF" w:rsidRDefault="00B63AA3" w:rsidP="00A6278E">
      <w:pPr>
        <w:pStyle w:val="Legenda"/>
      </w:pPr>
      <w:r w:rsidRPr="009B6CCF">
        <w:t xml:space="preserve">Elaboração: </w:t>
      </w:r>
      <w:r w:rsidR="003F61E6">
        <w:t>Autor</w:t>
      </w:r>
      <w:r w:rsidRPr="009B6CCF">
        <w:t xml:space="preserve">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E11023" w:rsidRDefault="00B63AA3" w:rsidP="00AF49A0">
      <w:pPr>
        <w:pStyle w:val="Tpico"/>
      </w:pPr>
      <w:r w:rsidRPr="00E11023">
        <w:t>NUM_QUADRA</w:t>
      </w:r>
    </w:p>
    <w:p w14:paraId="591711AE" w14:textId="3A5DF00F" w:rsidR="00B63AA3" w:rsidRPr="009B6CCF" w:rsidRDefault="00B63AA3" w:rsidP="00B63AA3">
      <w:r w:rsidRPr="009B6CCF">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w:t>
      </w:r>
      <w:r w:rsidR="00602E2E">
        <w:t xml:space="preserve"> </w:t>
      </w:r>
      <w:r w:rsidR="00920810">
        <w:fldChar w:fldCharType="begin"/>
      </w:r>
      <w:r w:rsidR="00920810">
        <w:instrText xml:space="preserve"> ADDIN ZOTERO_ITEM CSL_CITATION {"citationID":"tsh9P0cp","properties":{"formattedCitation":"(SERPRO,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920810">
        <w:fldChar w:fldCharType="separate"/>
      </w:r>
      <w:r w:rsidR="00920810" w:rsidRPr="00920810">
        <w:rPr>
          <w:rFonts w:cs="Arial"/>
        </w:rPr>
        <w:t>(SERPRO, 2025)</w:t>
      </w:r>
      <w:r w:rsidR="00920810">
        <w:fldChar w:fldCharType="end"/>
      </w:r>
      <w:r w:rsidRPr="009B6CCF">
        <w:t>.</w:t>
      </w:r>
    </w:p>
    <w:p w14:paraId="650E134E" w14:textId="77777777" w:rsidR="00B63AA3" w:rsidRPr="009B6CCF" w:rsidRDefault="00B63AA3" w:rsidP="00B63AA3">
      <w:r w:rsidRPr="009B6CCF">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Pr="00336E39" w:rsidRDefault="00B63AA3" w:rsidP="00AF49A0">
      <w:pPr>
        <w:pStyle w:val="Tpico"/>
      </w:pPr>
      <w:r w:rsidRPr="00336E39">
        <w:lastRenderedPageBreak/>
        <w:t>NOM_LOGRADOURO</w:t>
      </w:r>
    </w:p>
    <w:p w14:paraId="546E3076" w14:textId="4B36A9D6" w:rsidR="00B63AA3" w:rsidRPr="009B6CCF" w:rsidRDefault="00B63AA3" w:rsidP="00B63AA3">
      <w:r w:rsidRPr="009B6CCF">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5E255D" w:rsidRDefault="00B63AA3" w:rsidP="00AF49A0">
      <w:pPr>
        <w:pStyle w:val="Tpico"/>
      </w:pPr>
      <w:r w:rsidRPr="005E255D">
        <w:t>NUM_ENDERECO</w:t>
      </w:r>
    </w:p>
    <w:p w14:paraId="3A86C3E4" w14:textId="4F32BF95" w:rsidR="00B63AA3" w:rsidRPr="009B6CCF" w:rsidRDefault="00B63AA3" w:rsidP="00B63AA3">
      <w:r w:rsidRPr="009B6CCF">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AF49A0">
      <w:pPr>
        <w:pStyle w:val="Tpico"/>
      </w:pPr>
      <w:r w:rsidRPr="009B6CCF">
        <w:t xml:space="preserve"> </w:t>
      </w:r>
      <w:r w:rsidRPr="00EB53C3">
        <w:t xml:space="preserve">NOM_LOGRADOURO_ADJACENTE </w:t>
      </w:r>
    </w:p>
    <w:p w14:paraId="6F860069" w14:textId="348B8E0C" w:rsidR="00B63AA3" w:rsidRPr="009B6CCF" w:rsidRDefault="00B63AA3" w:rsidP="00B63AA3">
      <w:r w:rsidRPr="009B6CCF">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EB53C3" w:rsidRDefault="00B63AA3" w:rsidP="00AF49A0">
      <w:pPr>
        <w:pStyle w:val="Tpico"/>
      </w:pPr>
      <w:r w:rsidRPr="00EB53C3">
        <w:t>DIM_TESTADA</w:t>
      </w:r>
    </w:p>
    <w:p w14:paraId="5B622955" w14:textId="7C713187" w:rsidR="00B63AA3" w:rsidRPr="009B6CCF" w:rsidRDefault="00B63AA3" w:rsidP="00B63AA3">
      <w:r w:rsidRPr="009B6CCF">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AF49A0">
      <w:pPr>
        <w:pStyle w:val="Tpico"/>
      </w:pPr>
      <w:r w:rsidRPr="009B6CCF">
        <w:t>DIM_PROFUNDIDADE</w:t>
      </w:r>
    </w:p>
    <w:p w14:paraId="38DAAA78" w14:textId="404368D3" w:rsidR="00F00D82" w:rsidRPr="009B6CCF" w:rsidRDefault="00F00D82" w:rsidP="00F00D82">
      <w:r w:rsidRPr="009B6CCF">
        <w:t>A relevância da DIM_PROFUNDIDADE é reiterada pelo Manual do Cadastro Imobiliário (MCI)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5315CE">
        <w:rPr>
          <w:rFonts w:cs="Arial"/>
        </w:rPr>
        <w:t>(SERPRO, 2025)</w:t>
      </w:r>
      <w:r w:rsidR="005315CE">
        <w:fldChar w:fldCharType="end"/>
      </w:r>
      <w:r w:rsidRPr="009B6CCF">
        <w:t xml:space="preserve">, que dedica especial atenção a este atributo ao prescrever fórmulas de cálculo e representações gráficas para diferentes </w:t>
      </w:r>
      <w:r w:rsidRPr="009B6CCF">
        <w:lastRenderedPageBreak/>
        <w:t xml:space="preserve">tipologias de lotes. No contexto do </w:t>
      </w:r>
      <w:r w:rsidRPr="009B6CC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5E255D" w:rsidRDefault="00F00D82" w:rsidP="00AF49A0">
      <w:pPr>
        <w:pStyle w:val="Tpico"/>
      </w:pPr>
      <w:commentRangeStart w:id="64"/>
      <w:r w:rsidRPr="005E255D">
        <w:t>AREA</w:t>
      </w:r>
      <w:commentRangeEnd w:id="64"/>
      <w:r w:rsidR="006B6AA8" w:rsidRPr="005E255D">
        <w:rPr>
          <w:rStyle w:val="Refdecomentrio"/>
          <w:sz w:val="24"/>
          <w:szCs w:val="22"/>
        </w:rPr>
        <w:commentReference w:id="64"/>
      </w:r>
    </w:p>
    <w:p w14:paraId="24976E98" w14:textId="4AD14B19" w:rsidR="00227E2A" w:rsidRPr="009B6CCF" w:rsidRDefault="00227E2A" w:rsidP="00227E2A">
      <w:r w:rsidRPr="009B6CCF">
        <w:t xml:space="preserve">Embora seja um atributo opcional para a execução do algoritmo, a AREA desempenha um papel crucial na fase de auditoria e controle de qualidade do </w:t>
      </w:r>
      <w:r w:rsidRPr="009B6CCF">
        <w:rPr>
          <w:i/>
          <w:iCs/>
        </w:rPr>
        <w:t>SuperCIATA</w:t>
      </w:r>
      <w:r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65" w:name="_Toc226283360"/>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65"/>
    </w:p>
    <w:p w14:paraId="1E3E19D6" w14:textId="648B6C7F" w:rsidR="002E5F60" w:rsidRPr="009B6CCF" w:rsidRDefault="00760CD5" w:rsidP="007A283B">
      <w:r w:rsidRPr="009B6CCF">
        <w:t xml:space="preserve">As coordenadas </w:t>
      </w:r>
      <w:r w:rsidR="00E93488" w:rsidRPr="009B6CCF">
        <w:t xml:space="preserve">dos extremos </w:t>
      </w:r>
      <w:r w:rsidRPr="009B6CCF">
        <w:t>de trechos dos logradouros</w:t>
      </w:r>
      <w:r w:rsidR="005B0EC5">
        <w:t xml:space="preserve"> (faces da quadra)</w:t>
      </w:r>
      <w:r w:rsidRPr="009B6CCF">
        <w:t xml:space="preserve">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3C28BC">
        <w:t>, no sentido horário</w:t>
      </w:r>
      <w:r w:rsidR="007A283B" w:rsidRPr="009B6CCF">
        <w:t>”</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21FCF4BB"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3"/>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0E6702" w:rsidRPr="009B6CCF">
        <w:t xml:space="preserve">Quadro </w:t>
      </w:r>
      <w:r w:rsidR="000E6702">
        <w:rPr>
          <w:noProof/>
        </w:rPr>
        <w:t>12</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4B857802" w:rsidR="009637C0" w:rsidRPr="009B6CCF" w:rsidRDefault="009637C0" w:rsidP="00A6278E">
      <w:pPr>
        <w:pStyle w:val="Legenda"/>
      </w:pPr>
      <w:bookmarkStart w:id="66" w:name="_Ref217937599"/>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12</w:t>
      </w:r>
      <w:r w:rsidR="000E6702">
        <w:rPr>
          <w:noProof/>
        </w:rPr>
        <w:fldChar w:fldCharType="end"/>
      </w:r>
      <w:bookmarkEnd w:id="66"/>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B32BEE8" w14:textId="77777777" w:rsidR="00C757FE" w:rsidRPr="00EE3790" w:rsidRDefault="00C757FE" w:rsidP="004959CC">
            <w:pPr>
              <w:pStyle w:val="Codigo"/>
              <w:keepNext/>
              <w:widowControl w:val="0"/>
            </w:pPr>
          </w:p>
          <w:p w14:paraId="09D418C9" w14:textId="4A466F90"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0C2096C7" w14:textId="77777777" w:rsidR="009637C0" w:rsidRDefault="00C4643B" w:rsidP="004959CC">
            <w:pPr>
              <w:pStyle w:val="Codigo"/>
              <w:keepNext/>
              <w:widowControl w:val="0"/>
            </w:pPr>
            <w:r w:rsidRPr="009B6CCF">
              <w:t>}</w:t>
            </w:r>
          </w:p>
          <w:p w14:paraId="24298307" w14:textId="5D5E7E7F" w:rsidR="00C757FE" w:rsidRPr="009B6CCF" w:rsidRDefault="00C757FE" w:rsidP="004959CC">
            <w:pPr>
              <w:pStyle w:val="Codigo"/>
              <w:keepNext/>
              <w:widowControl w:val="0"/>
            </w:pPr>
          </w:p>
        </w:tc>
      </w:tr>
    </w:tbl>
    <w:p w14:paraId="55D35B75" w14:textId="7B0F19BD" w:rsidR="009637C0" w:rsidRPr="009B6CCF" w:rsidRDefault="007D1ED1" w:rsidP="00A6278E">
      <w:pPr>
        <w:pStyle w:val="Legenda"/>
      </w:pPr>
      <w:r w:rsidRPr="009B6CCF">
        <w:t xml:space="preserve">Elaboração: </w:t>
      </w:r>
      <w:r w:rsidR="007A0CDD">
        <w:t>Autor</w:t>
      </w:r>
      <w:r w:rsidR="0063382C" w:rsidRPr="009B6CCF">
        <w:t xml:space="preserve"> (2025)</w:t>
      </w:r>
    </w:p>
    <w:p w14:paraId="3D1BF8BF" w14:textId="77777777" w:rsidR="004959CC" w:rsidRPr="009B6CCF" w:rsidRDefault="004959CC" w:rsidP="0045130D"/>
    <w:p w14:paraId="77708DBA" w14:textId="21D6408D" w:rsidR="006D3D4B" w:rsidRDefault="006D3D4B" w:rsidP="002D729A">
      <w:pPr>
        <w:pStyle w:val="Ttulo2"/>
      </w:pPr>
      <w:bookmarkStart w:id="67" w:name="_Toc226283361"/>
      <w:r w:rsidRPr="009B6CCF">
        <w:t>MÉTODOS</w:t>
      </w:r>
      <w:bookmarkEnd w:id="67"/>
    </w:p>
    <w:p w14:paraId="4AD06F2A" w14:textId="01F5AEAD" w:rsidR="00AC49FB" w:rsidRDefault="00AC49FB" w:rsidP="00AC49FB">
      <w:r>
        <w:t xml:space="preserve">A metodologia </w:t>
      </w:r>
      <w:r w:rsidRPr="006B74B0">
        <w:rPr>
          <w:i/>
          <w:iCs/>
        </w:rPr>
        <w:t>SuperCIATA</w:t>
      </w:r>
      <w:r>
        <w:t xml:space="preserve"> </w:t>
      </w:r>
      <w:r w:rsidR="00E84754">
        <w:t>prioriza a</w:t>
      </w:r>
      <w:r>
        <w:t xml:space="preserve"> execução de operações de manipulação e análise de dados estruturadas em linguagem SQL (</w:t>
      </w:r>
      <w:r w:rsidRPr="00AC49FB">
        <w:rPr>
          <w:i/>
          <w:iCs/>
        </w:rPr>
        <w:t>Structured Query Language</w:t>
      </w:r>
      <w:r>
        <w:t xml:space="preserve">), processadas diretamente em Sistemas Gerenciadores de Bancos de Dados Relacionais (SGBDR). Essa escolha técnica justifica-se pela alta eficiência e padronização desses sistemas. Em etapas específicas de processamento de dados, a robustez da álgebra relacional permite que </w:t>
      </w:r>
      <w:r w:rsidR="00E84754">
        <w:t>as operações</w:t>
      </w:r>
      <w:r>
        <w:t xml:space="preserve"> seja</w:t>
      </w:r>
      <w:r w:rsidR="00E84754">
        <w:t>m</w:t>
      </w:r>
      <w:r>
        <w:t xml:space="preserve"> integralmente executad</w:t>
      </w:r>
      <w:r w:rsidR="00E84754">
        <w:t>as</w:t>
      </w:r>
      <w:r>
        <w:t xml:space="preserve"> via banco de dados, prescindindo do desenvolvimento de aplicações de </w:t>
      </w:r>
      <w:r w:rsidRPr="00733262">
        <w:rPr>
          <w:i/>
          <w:iCs/>
        </w:rPr>
        <w:t>software</w:t>
      </w:r>
      <w:r>
        <w:t xml:space="preserve"> em sentido estrito.</w:t>
      </w:r>
    </w:p>
    <w:p w14:paraId="25E6134D" w14:textId="386DD0A5" w:rsidR="008C2296" w:rsidRDefault="00AC49FB" w:rsidP="00AC49FB">
      <w:r>
        <w:t xml:space="preserve">Contudo, para etapas que exigem maior complexidade computacional, cálculos geométricos específicos ou a necessidade de interfaces de visualização dinâmica, a metodologia recorre ao uso de linguagens de programação convencionais, como </w:t>
      </w:r>
      <w:r w:rsidRPr="00AE6D83">
        <w:rPr>
          <w:i/>
          <w:iCs/>
        </w:rPr>
        <w:t>JavaScript</w:t>
      </w:r>
      <w:r>
        <w:t>, aliada a bibliotecas especializadas. Essa abordagem híbrida garante a flexibilidade necessária para o tratamento de bases geoespaciais e a apresentação intuitiva dos resultados obtidos.</w:t>
      </w:r>
    </w:p>
    <w:p w14:paraId="34C5C836" w14:textId="31903567" w:rsidR="001E4097" w:rsidRDefault="00D82871" w:rsidP="00EF7089">
      <w:pPr>
        <w:pStyle w:val="Ttulo3"/>
      </w:pPr>
      <w:bookmarkStart w:id="68" w:name="_Toc226283362"/>
      <w:r w:rsidRPr="00D82871">
        <w:t>Análise da Persistência Estrutural do Modelo CIATA</w:t>
      </w:r>
      <w:bookmarkEnd w:id="68"/>
    </w:p>
    <w:p w14:paraId="2466DC9E" w14:textId="6C4BD8B7" w:rsidR="005345FF" w:rsidRPr="009B6CCF" w:rsidRDefault="005345FF" w:rsidP="005345FF">
      <w:r w:rsidRPr="009B6CCF">
        <w:t xml:space="preserve">Uma das premissas do trabalho é que os sistemas de cadastros </w:t>
      </w:r>
      <w:r>
        <w:t xml:space="preserve">territoriais </w:t>
      </w:r>
      <w:r w:rsidRPr="009B6CCF">
        <w:t xml:space="preserve">atuais ainda utilizam, mesmo que parcialmente, o método de identificação usado originalmente pelo CIATA. Esta estrutura fundamenta-se na hierarquia sequencial de </w:t>
      </w:r>
      <w:r w:rsidRPr="005E02F1">
        <w:t>Setor, Quadra</w:t>
      </w:r>
      <w:r w:rsidRPr="009B6CCF">
        <w:t xml:space="preserve"> e </w:t>
      </w:r>
      <w:r w:rsidRPr="005E02F1">
        <w:t>Lote</w:t>
      </w:r>
      <w:r w:rsidRPr="009B6CCF">
        <w:t xml:space="preserve">. Para quantificar a prevalência desse padrão nos municípios </w:t>
      </w:r>
      <w:r w:rsidRPr="009B6CCF">
        <w:lastRenderedPageBreak/>
        <w:t>brasileiros, adotou-se uma metodologia de triangulação de dados composta por quatro frentes de investigação:</w:t>
      </w:r>
    </w:p>
    <w:p w14:paraId="192A62E8" w14:textId="77777777" w:rsidR="005345FF" w:rsidRPr="009B6CCF" w:rsidRDefault="005345FF" w:rsidP="005345FF">
      <w:pPr>
        <w:pStyle w:val="PargrafodaLista"/>
        <w:numPr>
          <w:ilvl w:val="0"/>
          <w:numId w:val="25"/>
        </w:numPr>
      </w:pPr>
      <w:r w:rsidRPr="005E02F1">
        <w:rPr>
          <w:b/>
          <w:bCs/>
        </w:rPr>
        <w:t xml:space="preserve">Levantamento </w:t>
      </w:r>
      <w:r w:rsidRPr="005E02F1">
        <w:rPr>
          <w:b/>
          <w:bCs/>
          <w:i/>
          <w:iCs/>
        </w:rPr>
        <w:t>in loco</w:t>
      </w:r>
      <w:r w:rsidRPr="009B6CCF">
        <w:t>: Visita técnica a 13 administrações municipais;</w:t>
      </w:r>
    </w:p>
    <w:p w14:paraId="0A211907" w14:textId="77777777" w:rsidR="005345FF" w:rsidRPr="009B6CCF" w:rsidRDefault="005345FF" w:rsidP="005345FF">
      <w:pPr>
        <w:pStyle w:val="PargrafodaLista"/>
        <w:numPr>
          <w:ilvl w:val="0"/>
          <w:numId w:val="25"/>
        </w:numPr>
      </w:pPr>
      <w:r w:rsidRPr="005E02F1">
        <w:rPr>
          <w:b/>
          <w:bCs/>
        </w:rPr>
        <w:t>Análise documental</w:t>
      </w:r>
      <w:r w:rsidRPr="009B6CCF">
        <w:t>: Inspeção visual de 57 modelos de carnês de IPTU disponíveis na Internet;</w:t>
      </w:r>
    </w:p>
    <w:p w14:paraId="32C9E49B" w14:textId="77777777" w:rsidR="005345FF" w:rsidRPr="009B6CCF" w:rsidRDefault="005345FF" w:rsidP="005345FF">
      <w:pPr>
        <w:pStyle w:val="PargrafodaLista"/>
        <w:numPr>
          <w:ilvl w:val="0"/>
          <w:numId w:val="25"/>
        </w:numPr>
      </w:pPr>
      <w:r w:rsidRPr="005E02F1">
        <w:rPr>
          <w:b/>
          <w:bCs/>
        </w:rPr>
        <w:t>Mineração de Dados</w:t>
      </w:r>
      <w:r w:rsidRPr="009B6CCF">
        <w:t>: Consulta às bases de dados do SINTER/CadUrb;</w:t>
      </w:r>
    </w:p>
    <w:p w14:paraId="0653D798" w14:textId="77777777" w:rsidR="005345FF" w:rsidRPr="009B6CCF" w:rsidRDefault="005345FF" w:rsidP="005345FF">
      <w:pPr>
        <w:pStyle w:val="PargrafodaLista"/>
        <w:numPr>
          <w:ilvl w:val="0"/>
          <w:numId w:val="25"/>
        </w:numPr>
      </w:pPr>
      <w:r w:rsidRPr="005E02F1">
        <w:rPr>
          <w:b/>
          <w:bCs/>
        </w:rPr>
        <w:t>Recuperação de Informação</w:t>
      </w:r>
      <w:r w:rsidRPr="009B6CCF">
        <w:t xml:space="preserve">: Consultas automatizadas via </w:t>
      </w:r>
      <w:r w:rsidRPr="009B6CCF">
        <w:rPr>
          <w:i/>
          <w:iCs/>
        </w:rPr>
        <w:t>Google Programmable Search Engine</w:t>
      </w:r>
      <w:r w:rsidRPr="009B6CCF">
        <w:rPr>
          <w:rStyle w:val="Refdenotaderodap"/>
        </w:rPr>
        <w:footnoteReference w:id="4"/>
      </w:r>
      <w:r w:rsidRPr="009B6CCF">
        <w:t xml:space="preserve"> (</w:t>
      </w:r>
      <w:r w:rsidRPr="009B6CCF">
        <w:rPr>
          <w:i/>
          <w:iCs/>
        </w:rPr>
        <w:t>GPSE</w:t>
      </w:r>
      <w:r w:rsidRPr="009B6CCF">
        <w:t>).</w:t>
      </w:r>
    </w:p>
    <w:p w14:paraId="6D25BCE2" w14:textId="5982880E" w:rsidR="005345FF" w:rsidRPr="00200A9B" w:rsidRDefault="005345FF" w:rsidP="005345FF">
      <w:r w:rsidRPr="009B6CCF">
        <w:t>Nesta última etapa, utilizou-se a API</w:t>
      </w:r>
      <w:r w:rsidRPr="009B6CCF">
        <w:rPr>
          <w:rStyle w:val="Refdenotaderodap"/>
        </w:rPr>
        <w:footnoteReference w:id="5"/>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p>
    <w:p w14:paraId="33FA067E" w14:textId="3C1ADCA1" w:rsidR="006D3D4B" w:rsidRPr="009B6CCF" w:rsidRDefault="006D3D4B" w:rsidP="00093FBB">
      <w:pPr>
        <w:pStyle w:val="Ttulo3"/>
      </w:pPr>
      <w:bookmarkStart w:id="69" w:name="_Toc226283363"/>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69"/>
    </w:p>
    <w:p w14:paraId="7A1C9406" w14:textId="2AB25F7D"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ingestão</w:t>
      </w:r>
      <w:r w:rsidR="00395EFF">
        <w:rPr>
          <w:rStyle w:val="Refdenotaderodap"/>
        </w:rPr>
        <w:footnoteReference w:id="6"/>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E6118E9" w:rsidR="006D3D4B" w:rsidRPr="009B6CCF" w:rsidRDefault="00985AE5" w:rsidP="0079745C">
      <w:r w:rsidRPr="009B6CCF">
        <w:t>Nesta fase inicial, a estratégia metodológica consist</w:t>
      </w:r>
      <w:r w:rsidR="00F55083">
        <w:t>iu</w:t>
      </w:r>
      <w:r w:rsidRPr="009B6CCF">
        <w:t xml:space="preserve"> na importação integral do conjunto de dados municipal</w:t>
      </w:r>
      <w:r w:rsidR="00A86EE9" w:rsidRPr="009B6CCF">
        <w:t>. Posteriormente</w:t>
      </w:r>
      <w:r w:rsidRPr="009B6CCF">
        <w:t xml:space="preserve"> </w:t>
      </w:r>
      <w:r w:rsidR="00D12F46">
        <w:t>foram</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C84FA4">
        <w:instrText xml:space="preserve"> ADDIN ZOTERO_ITEM CSL_CITATION {"citationID":"QlLAXRcJ","properties":{"formattedCitation":"(Date,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w:t>
      </w:r>
      <w:r w:rsidR="00717E19">
        <w:rPr>
          <w:rFonts w:cs="Arial"/>
        </w:rPr>
        <w:t>DATE</w:t>
      </w:r>
      <w:r w:rsidR="005547EC" w:rsidRPr="009B6CCF">
        <w:rPr>
          <w:rFonts w:cs="Arial"/>
        </w:rPr>
        <w:t>, 2004)</w:t>
      </w:r>
      <w:r w:rsidR="005547EC" w:rsidRPr="009B6CCF">
        <w:fldChar w:fldCharType="end"/>
      </w:r>
      <w:r w:rsidR="006D3D4B" w:rsidRPr="009B6CCF">
        <w:t>.</w:t>
      </w:r>
    </w:p>
    <w:p w14:paraId="5C07E353" w14:textId="0389705A" w:rsidR="005B57D0" w:rsidRPr="009B6CCF" w:rsidRDefault="00D75CEC" w:rsidP="00EF7089">
      <w:pPr>
        <w:pStyle w:val="Ttulo4"/>
      </w:pPr>
      <w:commentRangeStart w:id="70"/>
      <w:r w:rsidRPr="009B6CCF">
        <w:lastRenderedPageBreak/>
        <w:t>Tabela CN_</w:t>
      </w:r>
      <w:r w:rsidRPr="00EC0993">
        <w:t>PONTOS</w:t>
      </w:r>
      <w:commentRangeEnd w:id="70"/>
      <w:r w:rsidR="006B6AA8" w:rsidRPr="009B6CCF">
        <w:rPr>
          <w:rStyle w:val="Refdecomentrio"/>
          <w:sz w:val="24"/>
          <w:szCs w:val="22"/>
        </w:rPr>
        <w:commentReference w:id="70"/>
      </w:r>
    </w:p>
    <w:p w14:paraId="43026505" w14:textId="3244DDF2" w:rsidR="00DD6204" w:rsidRPr="009B6CCF" w:rsidRDefault="009B2A2F" w:rsidP="00964850">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0E6702" w:rsidRPr="009B6CCF">
        <w:t xml:space="preserve">Quadro </w:t>
      </w:r>
      <w:r w:rsidR="000E6702">
        <w:rPr>
          <w:noProof/>
        </w:rPr>
        <w:t>13</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7"/>
      </w:r>
      <w:r w:rsidRPr="009B6CCF">
        <w:t>), servindo de base para as operações subsequentes de limpeza, normalização e transformação espacial, sem o risco de perda de informações contextuais presentes na fonte primária.</w:t>
      </w:r>
    </w:p>
    <w:p w14:paraId="366CD48B" w14:textId="4661A1D1" w:rsidR="007C31C2" w:rsidRPr="009B6CCF" w:rsidRDefault="007C31C2" w:rsidP="00A6278E">
      <w:pPr>
        <w:pStyle w:val="Legenda"/>
      </w:pPr>
      <w:bookmarkStart w:id="71" w:name="_Ref218937171"/>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13</w:t>
      </w:r>
      <w:r w:rsidR="000E6702">
        <w:rPr>
          <w:noProof/>
        </w:rPr>
        <w:fldChar w:fldCharType="end"/>
      </w:r>
      <w:bookmarkEnd w:id="71"/>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31E371FE" w14:textId="77777777" w:rsidR="00C757FE" w:rsidRPr="00EE3790" w:rsidRDefault="00C757FE" w:rsidP="004853F5">
            <w:pPr>
              <w:pStyle w:val="Codigo"/>
              <w:keepNext/>
              <w:widowControl w:val="0"/>
              <w:rPr>
                <w:b/>
                <w:bCs/>
              </w:rPr>
            </w:pPr>
          </w:p>
          <w:p w14:paraId="073EA5D0" w14:textId="2D4457A7" w:rsidR="004853F5" w:rsidRPr="00EE3790" w:rsidRDefault="004853F5" w:rsidP="00C757FE">
            <w:pPr>
              <w:pStyle w:val="Codigo"/>
              <w:rPr>
                <w:lang w:val="es-ES"/>
              </w:rPr>
            </w:pPr>
            <w:r w:rsidRPr="00EE3790">
              <w:rPr>
                <w:lang w:val="es-ES"/>
              </w:rPr>
              <w:t>Table: CN_PONTOS</w:t>
            </w:r>
          </w:p>
          <w:p w14:paraId="096BCEB1" w14:textId="77777777" w:rsidR="004853F5" w:rsidRPr="00EE3790" w:rsidRDefault="004853F5" w:rsidP="00C757FE">
            <w:pPr>
              <w:pStyle w:val="Codigo"/>
              <w:rPr>
                <w:lang w:val="es-ES"/>
              </w:rPr>
            </w:pPr>
          </w:p>
          <w:p w14:paraId="07E523A3" w14:textId="77777777" w:rsidR="004853F5" w:rsidRPr="00EE3790" w:rsidRDefault="004853F5" w:rsidP="00C757FE">
            <w:pPr>
              <w:pStyle w:val="Codigo"/>
              <w:rPr>
                <w:lang w:val="es-ES"/>
              </w:rPr>
            </w:pPr>
            <w:r w:rsidRPr="00EE3790">
              <w:rPr>
                <w:lang w:val="es-ES"/>
              </w:rPr>
              <w:t>Columns:</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6EAEF7D4" w14:textId="77777777" w:rsidR="00DD6204" w:rsidRDefault="004853F5" w:rsidP="004853F5">
            <w:pPr>
              <w:pStyle w:val="Codigo"/>
              <w:keepNext/>
              <w:widowControl w:val="0"/>
            </w:pPr>
            <w:r w:rsidRPr="009B6CCF">
              <w:t>COD_TIPO_ESPECI</w:t>
            </w:r>
            <w:r w:rsidRPr="009B6CCF">
              <w:tab/>
            </w:r>
            <w:r w:rsidRPr="009B6CCF">
              <w:tab/>
            </w:r>
            <w:r w:rsidRPr="009B6CCF">
              <w:tab/>
              <w:t>varchar(10)</w:t>
            </w:r>
          </w:p>
          <w:p w14:paraId="71DF2B44" w14:textId="3D3CCE59" w:rsidR="00C757FE" w:rsidRPr="009B6CCF" w:rsidRDefault="00C757FE" w:rsidP="004853F5">
            <w:pPr>
              <w:pStyle w:val="Codigo"/>
              <w:keepNext/>
              <w:widowControl w:val="0"/>
            </w:pPr>
          </w:p>
        </w:tc>
      </w:tr>
    </w:tbl>
    <w:p w14:paraId="22499953" w14:textId="1E72ECE9" w:rsidR="00DD6204" w:rsidRPr="009B6CCF" w:rsidRDefault="0015547F" w:rsidP="00A6278E">
      <w:pPr>
        <w:pStyle w:val="Legenda"/>
      </w:pPr>
      <w:r w:rsidRPr="009B6CCF">
        <w:t xml:space="preserve">Fonte: IBGE. </w:t>
      </w:r>
      <w:r w:rsidR="0063382C" w:rsidRPr="009B6CCF">
        <w:t xml:space="preserve">Elaboração: </w:t>
      </w:r>
      <w:r w:rsidR="006D54D8">
        <w:t xml:space="preserve">Autor </w:t>
      </w:r>
      <w:r w:rsidR="0063382C" w:rsidRPr="009B6CCF">
        <w:t>(2025)</w:t>
      </w:r>
    </w:p>
    <w:p w14:paraId="7EBA34F3" w14:textId="77777777" w:rsidR="001522E5" w:rsidRPr="009B6CCF" w:rsidRDefault="001522E5" w:rsidP="006D3D4B"/>
    <w:p w14:paraId="06DAF7CF" w14:textId="0ED9CDA0" w:rsidR="00DA5D38" w:rsidRPr="009B6CCF" w:rsidRDefault="00DA5D38" w:rsidP="00EF7089">
      <w:pPr>
        <w:pStyle w:val="Ttulo4"/>
      </w:pPr>
      <w:commentRangeStart w:id="72"/>
      <w:r w:rsidRPr="009B6CCF">
        <w:t>Tabela CN_PONTOS_UNICOS</w:t>
      </w:r>
      <w:commentRangeEnd w:id="72"/>
      <w:r w:rsidR="006B6AA8" w:rsidRPr="009B6CCF">
        <w:rPr>
          <w:rStyle w:val="Refdecomentrio"/>
          <w:sz w:val="24"/>
          <w:szCs w:val="22"/>
        </w:rPr>
        <w:commentReference w:id="72"/>
      </w:r>
    </w:p>
    <w:p w14:paraId="081C20E3" w14:textId="39BD212A"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0E6702" w:rsidRPr="009B6CCF">
        <w:t xml:space="preserve">Quadro </w:t>
      </w:r>
      <w:r w:rsidR="000E6702">
        <w:t>14</w:t>
      </w:r>
      <w:r w:rsidR="00CE2609" w:rsidRPr="009B6CCF">
        <w:fldChar w:fldCharType="end"/>
      </w:r>
      <w:r w:rsidR="006D3D4B" w:rsidRPr="009B6CCF">
        <w:t>.</w:t>
      </w:r>
    </w:p>
    <w:p w14:paraId="05C6EFC6" w14:textId="77777777" w:rsidR="0038468C" w:rsidRPr="009B6CCF" w:rsidRDefault="0038468C" w:rsidP="00C14970"/>
    <w:p w14:paraId="480C19F2" w14:textId="1C39CCB6" w:rsidR="00CE2609" w:rsidRPr="009B6CCF" w:rsidRDefault="00CE2609" w:rsidP="00A6278E">
      <w:pPr>
        <w:pStyle w:val="Legenda"/>
      </w:pPr>
      <w:bookmarkStart w:id="73" w:name="_Ref210804241"/>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14</w:t>
      </w:r>
      <w:r w:rsidR="000E6702">
        <w:rPr>
          <w:noProof/>
        </w:rPr>
        <w:fldChar w:fldCharType="end"/>
      </w:r>
      <w:bookmarkEnd w:id="73"/>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8"/>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61950742" w14:textId="77777777" w:rsidR="00C757FE" w:rsidRPr="00EE3790" w:rsidRDefault="00C757FE" w:rsidP="00D90B42">
            <w:pPr>
              <w:pStyle w:val="Codigo"/>
            </w:pPr>
          </w:p>
          <w:p w14:paraId="0A5135C5" w14:textId="56DFC4FD"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3C06405B" w14:textId="77777777" w:rsidR="00C87176" w:rsidRDefault="00D90B42" w:rsidP="00A16105">
            <w:pPr>
              <w:pStyle w:val="Codigo"/>
            </w:pPr>
            <w:r w:rsidRPr="009B6CCF">
              <w:t>);</w:t>
            </w:r>
          </w:p>
          <w:p w14:paraId="10385A59" w14:textId="73F5330F" w:rsidR="00C757FE" w:rsidRPr="009B6CCF" w:rsidRDefault="00C757FE" w:rsidP="00A16105">
            <w:pPr>
              <w:pStyle w:val="Codigo"/>
            </w:pPr>
          </w:p>
        </w:tc>
      </w:tr>
    </w:tbl>
    <w:p w14:paraId="321153E1" w14:textId="71415489" w:rsidR="00C90FD3" w:rsidRPr="009B6CCF" w:rsidRDefault="00C90FD3" w:rsidP="00A6278E">
      <w:pPr>
        <w:pStyle w:val="Legenda"/>
      </w:pPr>
      <w:r w:rsidRPr="009B6CCF">
        <w:t xml:space="preserve">Elaboração: </w:t>
      </w:r>
      <w:r w:rsidR="00197633">
        <w:t>Autor</w:t>
      </w:r>
      <w:r w:rsidR="0063382C" w:rsidRPr="009B6CCF">
        <w:t xml:space="preserve"> (2025)</w:t>
      </w:r>
    </w:p>
    <w:p w14:paraId="7A96DB85" w14:textId="77777777" w:rsidR="00850550" w:rsidRPr="009B6CCF" w:rsidRDefault="00850550" w:rsidP="00850550"/>
    <w:p w14:paraId="72593407" w14:textId="77777777" w:rsidR="00382760"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 xml:space="preserve">a auditabilidade e a rastreabilidade dos dados em cada fase da transformação. </w:t>
      </w:r>
    </w:p>
    <w:p w14:paraId="20F368C7" w14:textId="67DFE011" w:rsidR="002F4827" w:rsidRDefault="002F4827" w:rsidP="006D3D4B">
      <w:r>
        <w:t>A</w:t>
      </w:r>
      <w:r w:rsidRPr="002F4827">
        <w:t xml:space="preserve"> primeira etapa (Quadro 15)</w:t>
      </w:r>
      <w:r>
        <w:t xml:space="preserve"> é</w:t>
      </w:r>
      <w:r w:rsidRPr="002F4827">
        <w:t xml:space="preserve"> focada na preparação e limpeza dos registros</w:t>
      </w:r>
      <w:r>
        <w:t>.</w:t>
      </w:r>
    </w:p>
    <w:p w14:paraId="5DC8D79D" w14:textId="77777777" w:rsidR="00382760" w:rsidRDefault="00382760" w:rsidP="006D3D4B"/>
    <w:p w14:paraId="632DF610" w14:textId="45297481" w:rsidR="00382760" w:rsidRPr="009B6CCF" w:rsidRDefault="00382760" w:rsidP="00382760">
      <w:pPr>
        <w:pStyle w:val="Legenda"/>
      </w:pPr>
      <w:r w:rsidRPr="009B6CCF">
        <w:t xml:space="preserve">Quadro </w:t>
      </w:r>
      <w:r w:rsidR="000E6702">
        <w:fldChar w:fldCharType="begin"/>
      </w:r>
      <w:r w:rsidR="000E6702">
        <w:instrText xml:space="preserve"> SEQ Quadro \* ARABIC </w:instrText>
      </w:r>
      <w:r w:rsidR="000E6702">
        <w:fldChar w:fldCharType="separate"/>
      </w:r>
      <w:r w:rsidR="000E6702">
        <w:rPr>
          <w:noProof/>
        </w:rPr>
        <w:t>15</w:t>
      </w:r>
      <w:r w:rsidR="000E6702">
        <w:rPr>
          <w:noProof/>
        </w:rPr>
        <w:fldChar w:fldCharType="end"/>
      </w:r>
      <w:r w:rsidRPr="009B6CCF">
        <w:t xml:space="preserve"> – Tabela TMP_ENDERECOS_BASE</w:t>
      </w:r>
    </w:p>
    <w:tbl>
      <w:tblPr>
        <w:tblStyle w:val="Tabelacomgrade"/>
        <w:tblW w:w="0" w:type="auto"/>
        <w:tblLook w:val="04A0" w:firstRow="1" w:lastRow="0" w:firstColumn="1" w:lastColumn="0" w:noHBand="0" w:noVBand="1"/>
      </w:tblPr>
      <w:tblGrid>
        <w:gridCol w:w="9061"/>
      </w:tblGrid>
      <w:tr w:rsidR="00382760" w:rsidRPr="009B6CCF" w14:paraId="54916183" w14:textId="77777777" w:rsidTr="005078CA">
        <w:tc>
          <w:tcPr>
            <w:tcW w:w="9061" w:type="dxa"/>
          </w:tcPr>
          <w:p w14:paraId="04B78D9C" w14:textId="77777777" w:rsidR="00C757FE" w:rsidRDefault="00C757FE" w:rsidP="005078CA">
            <w:pPr>
              <w:pStyle w:val="Codigo"/>
              <w:keepNext/>
              <w:widowControl w:val="0"/>
              <w:rPr>
                <w:b/>
                <w:bCs/>
              </w:rPr>
            </w:pPr>
          </w:p>
          <w:p w14:paraId="7545B806" w14:textId="62C39853" w:rsidR="00382760" w:rsidRPr="009B6CCF" w:rsidRDefault="00382760" w:rsidP="005078CA">
            <w:pPr>
              <w:pStyle w:val="Codigo"/>
              <w:keepNext/>
              <w:widowControl w:val="0"/>
              <w:rPr>
                <w:b/>
                <w:bCs/>
              </w:rPr>
            </w:pPr>
            <w:r w:rsidRPr="009B6CCF">
              <w:rPr>
                <w:b/>
                <w:bCs/>
              </w:rPr>
              <w:t>-- Cria e povoa uma tabela temporária com endereços válidos</w:t>
            </w:r>
          </w:p>
          <w:p w14:paraId="0EB1B3D2" w14:textId="77777777" w:rsidR="00382760" w:rsidRPr="00BC73BE" w:rsidRDefault="00382760" w:rsidP="005078CA">
            <w:pPr>
              <w:pStyle w:val="Codigo"/>
              <w:keepNext/>
              <w:widowControl w:val="0"/>
              <w:rPr>
                <w:b/>
                <w:bCs/>
                <w:lang w:val="en-US"/>
              </w:rPr>
            </w:pPr>
            <w:r w:rsidRPr="00BC73BE">
              <w:rPr>
                <w:b/>
                <w:bCs/>
                <w:lang w:val="en-US"/>
              </w:rPr>
              <w:t>-- MySQL/MariaDB 10.2</w:t>
            </w:r>
            <w:r w:rsidRPr="009B6CCF">
              <w:rPr>
                <w:rStyle w:val="Refdenotaderodap"/>
              </w:rPr>
              <w:footnoteReference w:id="9"/>
            </w:r>
          </w:p>
          <w:p w14:paraId="524C39A8" w14:textId="77777777" w:rsidR="00382760" w:rsidRPr="00BC73BE" w:rsidRDefault="00382760" w:rsidP="005078CA">
            <w:pPr>
              <w:pStyle w:val="Codigo"/>
              <w:keepNext/>
              <w:widowControl w:val="0"/>
              <w:rPr>
                <w:lang w:val="en-US"/>
              </w:rPr>
            </w:pPr>
            <w:r w:rsidRPr="00BC73BE">
              <w:rPr>
                <w:lang w:val="en-US"/>
              </w:rPr>
              <w:t>CREATE TABLE TMP_ENDERECOS_BASE AS</w:t>
            </w:r>
          </w:p>
          <w:p w14:paraId="514CCEFA" w14:textId="77777777" w:rsidR="00382760" w:rsidRPr="00BC73BE" w:rsidRDefault="00382760" w:rsidP="005078CA">
            <w:pPr>
              <w:pStyle w:val="Codigo"/>
              <w:keepNext/>
              <w:widowControl w:val="0"/>
              <w:rPr>
                <w:lang w:val="en-US"/>
              </w:rPr>
            </w:pPr>
            <w:r w:rsidRPr="00BC73BE">
              <w:rPr>
                <w:lang w:val="en-US"/>
              </w:rPr>
              <w:t xml:space="preserve">SELECT </w:t>
            </w:r>
          </w:p>
          <w:p w14:paraId="0AAD2AB6" w14:textId="77777777" w:rsidR="00382760" w:rsidRPr="00BC73BE" w:rsidRDefault="00382760" w:rsidP="005078CA">
            <w:pPr>
              <w:pStyle w:val="Codigo"/>
              <w:keepNext/>
              <w:widowControl w:val="0"/>
              <w:rPr>
                <w:lang w:val="es-ES"/>
              </w:rPr>
            </w:pPr>
            <w:r w:rsidRPr="00BC73BE">
              <w:rPr>
                <w:lang w:val="en-US"/>
              </w:rPr>
              <w:t xml:space="preserve">  </w:t>
            </w:r>
            <w:r w:rsidRPr="00BC73BE">
              <w:rPr>
                <w:lang w:val="es-ES"/>
              </w:rPr>
              <w:t>COD_MUNICIPIO,</w:t>
            </w:r>
          </w:p>
          <w:p w14:paraId="304C2C16" w14:textId="77777777" w:rsidR="00382760" w:rsidRPr="00BC73BE" w:rsidRDefault="00382760" w:rsidP="005078CA">
            <w:pPr>
              <w:pStyle w:val="Codigo"/>
              <w:keepNext/>
              <w:widowControl w:val="0"/>
              <w:rPr>
                <w:lang w:val="es-ES"/>
              </w:rPr>
            </w:pPr>
            <w:r w:rsidRPr="00BC73BE">
              <w:rPr>
                <w:lang w:val="es-ES"/>
              </w:rPr>
              <w:t xml:space="preserve">  COD_UNICO_ENDERECO,</w:t>
            </w:r>
          </w:p>
          <w:p w14:paraId="754402A8" w14:textId="77777777" w:rsidR="00382760" w:rsidRPr="009B6CCF" w:rsidRDefault="00382760" w:rsidP="005078CA">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4D26EFDA" w14:textId="77777777" w:rsidR="00382760" w:rsidRPr="009B6CCF" w:rsidRDefault="00382760" w:rsidP="005078CA">
            <w:pPr>
              <w:pStyle w:val="Codigo"/>
              <w:keepNext/>
              <w:widowControl w:val="0"/>
            </w:pPr>
            <w:r w:rsidRPr="009B6CCF">
              <w:t xml:space="preserve">  </w:t>
            </w:r>
            <w:r w:rsidRPr="009B6CCF">
              <w:rPr>
                <w:color w:val="1F3864" w:themeColor="accent5" w:themeShade="80"/>
              </w:rPr>
              <w:t>CONCAT(COD_SETOR, LPAD(NUM_QUADRA, 3, '0'), LPAD(NUM_FACE, 3, '0')) AS ID_FACE,</w:t>
            </w:r>
          </w:p>
          <w:p w14:paraId="69CC4BBE" w14:textId="77777777" w:rsidR="00382760" w:rsidRPr="009B6CCF" w:rsidRDefault="00382760" w:rsidP="005078CA">
            <w:pPr>
              <w:pStyle w:val="Codigo"/>
              <w:keepNext/>
              <w:widowControl w:val="0"/>
              <w:rPr>
                <w:color w:val="806000" w:themeColor="accent4" w:themeShade="80"/>
              </w:rPr>
            </w:pPr>
            <w:r w:rsidRPr="009B6CCF">
              <w:t xml:space="preserve">  </w:t>
            </w:r>
            <w:r w:rsidRPr="009B6CCF">
              <w:rPr>
                <w:color w:val="806000" w:themeColor="accent4" w:themeShade="80"/>
              </w:rPr>
              <w:t>TRIM(</w:t>
            </w:r>
          </w:p>
          <w:p w14:paraId="5D82B826"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CONCAT_WS(' ',</w:t>
            </w:r>
          </w:p>
          <w:p w14:paraId="7ADF7ADE"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NULLIF(TRIM(NOM_TIPO_SEGLOGR), ''),</w:t>
            </w:r>
          </w:p>
          <w:p w14:paraId="6A799A85"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NULLIF(TRIM(NOM_TITULO_SEGLOGR), ''),</w:t>
            </w:r>
          </w:p>
          <w:p w14:paraId="5629D487"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NULLIF(TRIM(NOM_SEGLOGR), '')</w:t>
            </w:r>
          </w:p>
          <w:p w14:paraId="1DCB34AF"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w:t>
            </w:r>
          </w:p>
          <w:p w14:paraId="17B0D7CC"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 AS NOM_LOGRADOURO,</w:t>
            </w:r>
          </w:p>
          <w:p w14:paraId="765365C1" w14:textId="77777777" w:rsidR="00382760" w:rsidRPr="009B6CCF" w:rsidRDefault="00382760" w:rsidP="005078CA">
            <w:pPr>
              <w:pStyle w:val="Codigo"/>
              <w:keepNext/>
              <w:widowControl w:val="0"/>
            </w:pPr>
            <w:r w:rsidRPr="009B6CCF">
              <w:t xml:space="preserve">  NUM_ENDERECO,</w:t>
            </w:r>
          </w:p>
          <w:p w14:paraId="7873833D" w14:textId="77777777" w:rsidR="00382760" w:rsidRPr="009B6CCF" w:rsidRDefault="00382760" w:rsidP="005078CA">
            <w:pPr>
              <w:pStyle w:val="Codigo"/>
              <w:keepNext/>
              <w:widowControl w:val="0"/>
            </w:pPr>
            <w:r w:rsidRPr="009B6CCF">
              <w:t xml:space="preserve">  LATITUDE,</w:t>
            </w:r>
          </w:p>
          <w:p w14:paraId="027EAB2F" w14:textId="77777777" w:rsidR="00382760" w:rsidRPr="009B6CCF" w:rsidRDefault="00382760" w:rsidP="005078CA">
            <w:pPr>
              <w:pStyle w:val="Codigo"/>
              <w:keepNext/>
              <w:widowControl w:val="0"/>
            </w:pPr>
            <w:r w:rsidRPr="009B6CCF">
              <w:t xml:space="preserve">  LONGITUDE</w:t>
            </w:r>
          </w:p>
          <w:p w14:paraId="5079CC77" w14:textId="77777777" w:rsidR="00382760" w:rsidRPr="009B6CCF" w:rsidRDefault="00382760" w:rsidP="005078CA">
            <w:pPr>
              <w:pStyle w:val="Codigo"/>
              <w:keepNext/>
              <w:widowControl w:val="0"/>
            </w:pPr>
            <w:r w:rsidRPr="009B6CCF">
              <w:t>FROM CN_PONTOS</w:t>
            </w:r>
          </w:p>
          <w:p w14:paraId="4691CF1E" w14:textId="77777777" w:rsidR="00382760" w:rsidRDefault="00382760" w:rsidP="005078CA">
            <w:pPr>
              <w:pStyle w:val="Codigo"/>
              <w:keepNext/>
              <w:widowControl w:val="0"/>
            </w:pPr>
            <w:r w:rsidRPr="009B6CCF">
              <w:t>WHERE NV_GEO_COORD &lt;= '3';</w:t>
            </w:r>
          </w:p>
          <w:p w14:paraId="6BA5D961" w14:textId="77777777" w:rsidR="00C757FE" w:rsidRPr="009B6CCF" w:rsidRDefault="00C757FE" w:rsidP="005078CA">
            <w:pPr>
              <w:pStyle w:val="Codigo"/>
              <w:keepNext/>
              <w:widowControl w:val="0"/>
            </w:pPr>
          </w:p>
        </w:tc>
      </w:tr>
    </w:tbl>
    <w:p w14:paraId="6856C16B" w14:textId="454454EF" w:rsidR="00382760" w:rsidRPr="009B6CCF" w:rsidRDefault="00382760" w:rsidP="00382760">
      <w:pPr>
        <w:pStyle w:val="Legenda"/>
      </w:pPr>
      <w:r w:rsidRPr="009B6CCF">
        <w:t xml:space="preserve">Elaboração: </w:t>
      </w:r>
      <w:r w:rsidR="003B1773">
        <w:t>Autor</w:t>
      </w:r>
      <w:r w:rsidRPr="009B6CCF">
        <w:t xml:space="preserve"> (2025)</w:t>
      </w:r>
    </w:p>
    <w:p w14:paraId="56645E14" w14:textId="77777777" w:rsidR="00382760" w:rsidRDefault="00382760" w:rsidP="006D3D4B"/>
    <w:p w14:paraId="5A23B043" w14:textId="6BA10528" w:rsidR="00416CA0" w:rsidRPr="009B6CCF" w:rsidRDefault="002F4827" w:rsidP="00D70E35">
      <w:pPr>
        <w:keepNext/>
      </w:pPr>
      <w:r>
        <w:lastRenderedPageBreak/>
        <w:t>Nessa etapa</w:t>
      </w:r>
      <w:r w:rsidR="0087611E" w:rsidRPr="009B6CCF">
        <w:t xml:space="preserve"> </w:t>
      </w:r>
      <w:r w:rsidR="00E140DB">
        <w:t>foram</w:t>
      </w:r>
      <w:r w:rsidR="0087611E" w:rsidRPr="009B6CCF">
        <w:t xml:space="preserve"> executados os seguintes procedimentos</w:t>
      </w:r>
      <w:r w:rsidR="00416CA0" w:rsidRPr="009B6CCF">
        <w:t>:</w:t>
      </w:r>
    </w:p>
    <w:p w14:paraId="53A585A0" w14:textId="77777777" w:rsidR="00F00C16" w:rsidRDefault="00300CB6" w:rsidP="00F00C16">
      <w:pPr>
        <w:pStyle w:val="PargrafodaLista"/>
        <w:numPr>
          <w:ilvl w:val="0"/>
          <w:numId w:val="17"/>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8421A9">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71E72E60" w:rsidR="005B3AE0" w:rsidRDefault="00B801B3" w:rsidP="00F00C16">
      <w:pPr>
        <w:pStyle w:val="PargrafodaLista"/>
        <w:numPr>
          <w:ilvl w:val="0"/>
          <w:numId w:val="17"/>
        </w:numPr>
      </w:pPr>
      <w:r w:rsidRPr="00F00C16">
        <w:rPr>
          <w:b/>
          <w:bCs/>
        </w:rPr>
        <w:t>R</w:t>
      </w:r>
      <w:r w:rsidR="005B3AE0" w:rsidRPr="00F00C16">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0E6702" w:rsidRPr="009B6CCF">
        <w:t xml:space="preserve">Quadro </w:t>
      </w:r>
      <w:r w:rsidR="000E6702">
        <w:rPr>
          <w:noProof/>
        </w:rPr>
        <w:t>16</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5824124E" w14:textId="77777777" w:rsidR="003B1773" w:rsidRDefault="003B1773" w:rsidP="003B1773"/>
    <w:p w14:paraId="1F17FB2F" w14:textId="1FDADA4C" w:rsidR="003B1773" w:rsidRPr="009B6CCF" w:rsidRDefault="003B1773" w:rsidP="003B1773">
      <w:pPr>
        <w:pStyle w:val="Legenda"/>
      </w:pPr>
      <w:bookmarkStart w:id="74" w:name="_Ref219013027"/>
      <w:r w:rsidRPr="009B6CCF">
        <w:t xml:space="preserve">Quadro </w:t>
      </w:r>
      <w:r w:rsidR="000E6702">
        <w:fldChar w:fldCharType="begin"/>
      </w:r>
      <w:r w:rsidR="000E6702">
        <w:instrText xml:space="preserve"> SEQ Quadro \* ARABIC </w:instrText>
      </w:r>
      <w:r w:rsidR="000E6702">
        <w:fldChar w:fldCharType="separate"/>
      </w:r>
      <w:r w:rsidR="000E6702">
        <w:rPr>
          <w:noProof/>
        </w:rPr>
        <w:t>16</w:t>
      </w:r>
      <w:r w:rsidR="000E6702">
        <w:rPr>
          <w:noProof/>
        </w:rPr>
        <w:fldChar w:fldCharType="end"/>
      </w:r>
      <w:bookmarkEnd w:id="74"/>
      <w:r w:rsidRPr="009B6CCF">
        <w:t xml:space="preserve"> – Atributos calculados de CN_PONTOS_UNICOS</w:t>
      </w:r>
    </w:p>
    <w:tbl>
      <w:tblPr>
        <w:tblStyle w:val="Tabelacomgrade"/>
        <w:tblW w:w="0" w:type="auto"/>
        <w:tblLook w:val="04A0" w:firstRow="1" w:lastRow="0" w:firstColumn="1" w:lastColumn="0" w:noHBand="0" w:noVBand="1"/>
      </w:tblPr>
      <w:tblGrid>
        <w:gridCol w:w="9061"/>
      </w:tblGrid>
      <w:tr w:rsidR="003B1773" w:rsidRPr="009B6CCF" w14:paraId="4282D426" w14:textId="77777777" w:rsidTr="005078CA">
        <w:tc>
          <w:tcPr>
            <w:tcW w:w="9061" w:type="dxa"/>
          </w:tcPr>
          <w:p w14:paraId="645AB74C" w14:textId="77777777" w:rsidR="00C757FE" w:rsidRDefault="00C757FE" w:rsidP="005078CA">
            <w:pPr>
              <w:pStyle w:val="Codigo"/>
              <w:keepNext/>
              <w:widowControl w:val="0"/>
              <w:rPr>
                <w:b/>
                <w:bCs/>
                <w:color w:val="385623" w:themeColor="accent6" w:themeShade="80"/>
              </w:rPr>
            </w:pPr>
          </w:p>
          <w:p w14:paraId="760C0A05" w14:textId="4C333A91" w:rsidR="003B1773" w:rsidRPr="009B6CCF" w:rsidRDefault="003B1773" w:rsidP="005078CA">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46E95AC0" w14:textId="77777777" w:rsidR="003B1773" w:rsidRPr="009B6CCF" w:rsidRDefault="003B1773" w:rsidP="005078CA">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5C096606" w14:textId="77777777" w:rsidR="003B1773" w:rsidRDefault="003B1773" w:rsidP="005078CA">
            <w:pPr>
              <w:pStyle w:val="Codigo"/>
              <w:keepNext/>
              <w:widowControl w:val="0"/>
              <w:rPr>
                <w:color w:val="806000" w:themeColor="accent4" w:themeShade="80"/>
              </w:rPr>
            </w:pPr>
            <w:r w:rsidRPr="009B6CCF">
              <w:rPr>
                <w:b/>
                <w:bCs/>
                <w:color w:val="806000" w:themeColor="accent4" w:themeShade="80"/>
              </w:rPr>
              <w:t>NOM_LOGRADOURO</w:t>
            </w:r>
            <w:r w:rsidRPr="009B6CCF">
              <w:rPr>
                <w:color w:val="806000" w:themeColor="accent4" w:themeShade="80"/>
              </w:rPr>
              <w:t xml:space="preserve"> = NOM_TIPO_SEGLOGR + NOM_TITULO_SEGLOGR + NOM_SEGLOGR</w:t>
            </w:r>
          </w:p>
          <w:p w14:paraId="014B5830" w14:textId="77777777" w:rsidR="00C757FE" w:rsidRPr="009B6CCF" w:rsidRDefault="00C757FE" w:rsidP="005078CA">
            <w:pPr>
              <w:pStyle w:val="Codigo"/>
              <w:keepNext/>
              <w:widowControl w:val="0"/>
            </w:pPr>
          </w:p>
        </w:tc>
      </w:tr>
    </w:tbl>
    <w:p w14:paraId="30117DD0" w14:textId="684AD0D5" w:rsidR="003B1773" w:rsidRPr="009B6CCF" w:rsidRDefault="003B1773" w:rsidP="003B1773">
      <w:pPr>
        <w:pStyle w:val="Legenda"/>
      </w:pPr>
      <w:r w:rsidRPr="009B6CCF">
        <w:t xml:space="preserve">Elaboração: </w:t>
      </w:r>
      <w:r>
        <w:t xml:space="preserve">Autor </w:t>
      </w:r>
      <w:r w:rsidRPr="009B6CCF">
        <w:t>(</w:t>
      </w:r>
      <w:r w:rsidRPr="003B1773">
        <w:t>2025</w:t>
      </w:r>
      <w:r w:rsidRPr="009B6CCF">
        <w:t>)</w:t>
      </w:r>
    </w:p>
    <w:p w14:paraId="4FA1A0EF" w14:textId="77777777" w:rsidR="005F1D64" w:rsidRPr="009B6CCF" w:rsidRDefault="005F1D64" w:rsidP="003B1773"/>
    <w:p w14:paraId="28B0C76C" w14:textId="3D9F3363" w:rsidR="00045E61" w:rsidRDefault="00D500CA" w:rsidP="00E140DB">
      <w:pPr>
        <w:pStyle w:val="PargrafodaLista"/>
        <w:numPr>
          <w:ilvl w:val="0"/>
          <w:numId w:val="17"/>
        </w:numPr>
      </w:pPr>
      <w:r w:rsidRPr="009B6CCF">
        <w:rPr>
          <w:b/>
          <w:bCs/>
        </w:rPr>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0E6702" w:rsidRPr="009B6CCF">
        <w:t xml:space="preserve">Quadro </w:t>
      </w:r>
      <w:r w:rsidR="000E6702">
        <w:rPr>
          <w:noProof/>
        </w:rPr>
        <w:t>16</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0B06B483" w14:textId="77777777" w:rsidR="00F00C16" w:rsidRPr="009B6CCF" w:rsidRDefault="00F00C16" w:rsidP="00F00C16"/>
    <w:p w14:paraId="1C345A29" w14:textId="5766F26D" w:rsidR="0059196B"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0E6702" w:rsidRPr="009B6CCF">
        <w:t xml:space="preserve">Quadro </w:t>
      </w:r>
      <w:r w:rsidR="000E6702">
        <w:rPr>
          <w:noProof/>
        </w:rPr>
        <w:t>17</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w:t>
      </w:r>
      <w:r w:rsidR="00167B13" w:rsidRPr="009B6CCF">
        <w:lastRenderedPageBreak/>
        <w:t xml:space="preserve">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111947C7" w14:textId="4C8F56AC" w:rsidR="00510A70" w:rsidRPr="009B6CCF" w:rsidRDefault="00510A70" w:rsidP="00510A70">
      <w:pPr>
        <w:pStyle w:val="Legenda"/>
      </w:pPr>
      <w:bookmarkStart w:id="75" w:name="_Ref219017416"/>
      <w:r w:rsidRPr="009B6CCF">
        <w:t xml:space="preserve">Quadro </w:t>
      </w:r>
      <w:r w:rsidR="000E6702">
        <w:fldChar w:fldCharType="begin"/>
      </w:r>
      <w:r w:rsidR="000E6702">
        <w:instrText xml:space="preserve"> SEQ Quadro \* ARABIC </w:instrText>
      </w:r>
      <w:r w:rsidR="000E6702">
        <w:fldChar w:fldCharType="separate"/>
      </w:r>
      <w:r w:rsidR="000E6702">
        <w:rPr>
          <w:noProof/>
        </w:rPr>
        <w:t>17</w:t>
      </w:r>
      <w:r w:rsidR="000E6702">
        <w:rPr>
          <w:noProof/>
        </w:rPr>
        <w:fldChar w:fldCharType="end"/>
      </w:r>
      <w:bookmarkEnd w:id="75"/>
      <w:r w:rsidRPr="009B6CCF">
        <w:t xml:space="preserve"> – Tabela TMP_ENDERECOS_UNICOS</w:t>
      </w:r>
    </w:p>
    <w:tbl>
      <w:tblPr>
        <w:tblStyle w:val="Tabelacomgrade"/>
        <w:tblW w:w="0" w:type="auto"/>
        <w:tblLook w:val="04A0" w:firstRow="1" w:lastRow="0" w:firstColumn="1" w:lastColumn="0" w:noHBand="0" w:noVBand="1"/>
      </w:tblPr>
      <w:tblGrid>
        <w:gridCol w:w="9061"/>
      </w:tblGrid>
      <w:tr w:rsidR="00510A70" w:rsidRPr="009B6CCF" w14:paraId="0B1260BD" w14:textId="77777777" w:rsidTr="005078CA">
        <w:tc>
          <w:tcPr>
            <w:tcW w:w="9061" w:type="dxa"/>
          </w:tcPr>
          <w:p w14:paraId="73EFA8FF" w14:textId="77777777" w:rsidR="00C757FE" w:rsidRDefault="00C757FE" w:rsidP="005078CA">
            <w:pPr>
              <w:pStyle w:val="Codigo"/>
              <w:keepNext/>
              <w:widowControl w:val="0"/>
              <w:rPr>
                <w:b/>
                <w:bCs/>
              </w:rPr>
            </w:pPr>
          </w:p>
          <w:p w14:paraId="11E34AB4" w14:textId="607497C7" w:rsidR="00510A70" w:rsidRPr="009B6CCF" w:rsidRDefault="00510A70" w:rsidP="005078CA">
            <w:pPr>
              <w:pStyle w:val="Codigo"/>
              <w:keepNext/>
              <w:widowControl w:val="0"/>
              <w:rPr>
                <w:b/>
                <w:bCs/>
              </w:rPr>
            </w:pPr>
            <w:r w:rsidRPr="009B6CCF">
              <w:rPr>
                <w:b/>
                <w:bCs/>
              </w:rPr>
              <w:t>-- Agrupamento para eliminação de duplicidades e cálculo de centroides</w:t>
            </w:r>
          </w:p>
          <w:p w14:paraId="57B591B6" w14:textId="77777777" w:rsidR="00510A70" w:rsidRPr="009B6CCF" w:rsidRDefault="00510A70" w:rsidP="005078CA">
            <w:pPr>
              <w:pStyle w:val="Codigo"/>
              <w:keepNext/>
              <w:widowControl w:val="0"/>
              <w:rPr>
                <w:b/>
                <w:bCs/>
              </w:rPr>
            </w:pPr>
            <w:r w:rsidRPr="009B6CCF">
              <w:rPr>
                <w:b/>
                <w:bCs/>
              </w:rPr>
              <w:t>-- MySQL/MariaDB 10.2</w:t>
            </w:r>
          </w:p>
          <w:p w14:paraId="6BA3E767" w14:textId="77777777" w:rsidR="00510A70" w:rsidRPr="009B6CCF" w:rsidRDefault="00510A70" w:rsidP="005078CA">
            <w:pPr>
              <w:pStyle w:val="Codigo"/>
              <w:keepNext/>
              <w:widowControl w:val="0"/>
            </w:pPr>
            <w:r w:rsidRPr="009B6CCF">
              <w:t>CREATE TABLE TMP_ENDERECOS_UNICOS AS</w:t>
            </w:r>
          </w:p>
          <w:p w14:paraId="09F15707" w14:textId="77777777" w:rsidR="00510A70" w:rsidRPr="009B6CCF" w:rsidRDefault="00510A70" w:rsidP="005078CA">
            <w:pPr>
              <w:pStyle w:val="Codigo"/>
              <w:keepNext/>
              <w:widowControl w:val="0"/>
            </w:pPr>
            <w:r w:rsidRPr="009B6CCF">
              <w:t xml:space="preserve">SELECT </w:t>
            </w:r>
          </w:p>
          <w:p w14:paraId="0AA45DB8" w14:textId="77777777" w:rsidR="00510A70" w:rsidRPr="009B6CCF" w:rsidRDefault="00510A70" w:rsidP="005078CA">
            <w:pPr>
              <w:pStyle w:val="Codigo"/>
              <w:keepNext/>
              <w:widowControl w:val="0"/>
            </w:pPr>
            <w:r w:rsidRPr="009B6CCF">
              <w:t xml:space="preserve">    COD_MUNICIPIO,</w:t>
            </w:r>
          </w:p>
          <w:p w14:paraId="5EAC1BD5" w14:textId="77777777" w:rsidR="00510A70" w:rsidRPr="009B6CCF" w:rsidRDefault="00510A70" w:rsidP="005078CA">
            <w:pPr>
              <w:pStyle w:val="Codigo"/>
              <w:keepNext/>
              <w:widowControl w:val="0"/>
            </w:pPr>
            <w:r w:rsidRPr="009B6CCF">
              <w:t xml:space="preserve">    NOM_LOGRADOURO,</w:t>
            </w:r>
          </w:p>
          <w:p w14:paraId="0BB498DE" w14:textId="77777777" w:rsidR="00510A70" w:rsidRPr="009B6CCF" w:rsidRDefault="00510A70" w:rsidP="005078CA">
            <w:pPr>
              <w:pStyle w:val="Codigo"/>
              <w:keepNext/>
              <w:widowControl w:val="0"/>
            </w:pPr>
            <w:r w:rsidRPr="009B6CCF">
              <w:t xml:space="preserve">    NUM_ENDERECO,</w:t>
            </w:r>
          </w:p>
          <w:p w14:paraId="2A593200" w14:textId="77777777" w:rsidR="00510A70" w:rsidRPr="009B6CCF" w:rsidRDefault="00510A70" w:rsidP="005078CA">
            <w:pPr>
              <w:pStyle w:val="Codigo"/>
              <w:keepNext/>
              <w:widowControl w:val="0"/>
            </w:pPr>
            <w:r w:rsidRPr="009B6CCF">
              <w:t xml:space="preserve">    AVG(LATITUDE) AS LATITUDE_MEDIA,</w:t>
            </w:r>
          </w:p>
          <w:p w14:paraId="3ADFEA10" w14:textId="77777777" w:rsidR="00510A70" w:rsidRPr="009B6CCF" w:rsidRDefault="00510A70" w:rsidP="005078CA">
            <w:pPr>
              <w:pStyle w:val="Codigo"/>
              <w:keepNext/>
              <w:widowControl w:val="0"/>
            </w:pPr>
            <w:r w:rsidRPr="009B6CCF">
              <w:t xml:space="preserve">    AVG(LONGITUDE) AS LONGITUDE_MEDIA,</w:t>
            </w:r>
          </w:p>
          <w:p w14:paraId="3B234D44" w14:textId="77777777" w:rsidR="00510A70" w:rsidRPr="009B6CCF" w:rsidRDefault="00510A70" w:rsidP="005078CA">
            <w:pPr>
              <w:pStyle w:val="Codigo"/>
              <w:keepNext/>
              <w:widowControl w:val="0"/>
            </w:pPr>
            <w:r w:rsidRPr="009B6CCF">
              <w:t xml:space="preserve">    COUNT(*) AS QTD_PONTOS,</w:t>
            </w:r>
          </w:p>
          <w:p w14:paraId="5458014B" w14:textId="77777777" w:rsidR="00510A70" w:rsidRPr="009B6CCF" w:rsidRDefault="00510A70" w:rsidP="005078CA">
            <w:pPr>
              <w:pStyle w:val="Codigo"/>
              <w:keepNext/>
              <w:widowControl w:val="0"/>
            </w:pPr>
            <w:r w:rsidRPr="009B6CCF">
              <w:t xml:space="preserve">    -- Identificação da Quadra e Face predominantes (Moda Estatística)</w:t>
            </w:r>
          </w:p>
          <w:p w14:paraId="4F36810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9018B4A" w14:textId="77777777" w:rsidR="00510A70" w:rsidRPr="00BC73BE" w:rsidRDefault="00510A70" w:rsidP="005078CA">
            <w:pPr>
              <w:pStyle w:val="Codigo"/>
              <w:keepNext/>
              <w:widowControl w:val="0"/>
              <w:rPr>
                <w:lang w:val="en-US"/>
              </w:rPr>
            </w:pPr>
            <w:r w:rsidRPr="00BC73BE">
              <w:rPr>
                <w:lang w:val="en-US"/>
              </w:rPr>
              <w:t xml:space="preserve">        GROUP_CONCAT(ID_QUADRA ORDER BY ID_QUADRA SEPARATOR ','), </w:t>
            </w:r>
          </w:p>
          <w:p w14:paraId="4B497F3B" w14:textId="77777777" w:rsidR="00510A70" w:rsidRPr="009B6CCF" w:rsidRDefault="00510A70" w:rsidP="005078CA">
            <w:pPr>
              <w:pStyle w:val="Codigo"/>
              <w:keepNext/>
              <w:widowControl w:val="0"/>
            </w:pPr>
            <w:r w:rsidRPr="00BC73BE">
              <w:rPr>
                <w:lang w:val="en-US"/>
              </w:rPr>
              <w:t xml:space="preserve">        </w:t>
            </w:r>
            <w:r w:rsidRPr="009B6CCF">
              <w:t>',', 1</w:t>
            </w:r>
          </w:p>
          <w:p w14:paraId="5DA2E342" w14:textId="77777777" w:rsidR="00510A70" w:rsidRPr="009B6CCF" w:rsidRDefault="00510A70" w:rsidP="005078CA">
            <w:pPr>
              <w:pStyle w:val="Codigo"/>
              <w:keepNext/>
              <w:widowControl w:val="0"/>
            </w:pPr>
            <w:r w:rsidRPr="009B6CCF">
              <w:t xml:space="preserve">    ) AS ID_QUADRA_MODA,</w:t>
            </w:r>
          </w:p>
          <w:p w14:paraId="4CF5393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6A19FF7" w14:textId="77777777" w:rsidR="00510A70" w:rsidRPr="00BC73BE" w:rsidRDefault="00510A70" w:rsidP="005078CA">
            <w:pPr>
              <w:pStyle w:val="Codigo"/>
              <w:keepNext/>
              <w:widowControl w:val="0"/>
              <w:rPr>
                <w:lang w:val="en-US"/>
              </w:rPr>
            </w:pPr>
            <w:r w:rsidRPr="00BC73BE">
              <w:rPr>
                <w:lang w:val="en-US"/>
              </w:rPr>
              <w:t xml:space="preserve">        GROUP_CONCAT(ID_FACE ORDER BY ID_FACE SEPARATOR ','), </w:t>
            </w:r>
          </w:p>
          <w:p w14:paraId="3182B986" w14:textId="77777777" w:rsidR="00510A70" w:rsidRPr="00BC73BE" w:rsidRDefault="00510A70" w:rsidP="005078CA">
            <w:pPr>
              <w:pStyle w:val="Codigo"/>
              <w:keepNext/>
              <w:widowControl w:val="0"/>
              <w:rPr>
                <w:lang w:val="en-US"/>
              </w:rPr>
            </w:pPr>
            <w:r w:rsidRPr="00BC73BE">
              <w:rPr>
                <w:lang w:val="en-US"/>
              </w:rPr>
              <w:t xml:space="preserve">        ',', 1</w:t>
            </w:r>
          </w:p>
          <w:p w14:paraId="7F1407A4" w14:textId="77777777" w:rsidR="00510A70" w:rsidRPr="00BC73BE" w:rsidRDefault="00510A70" w:rsidP="005078CA">
            <w:pPr>
              <w:pStyle w:val="Codigo"/>
              <w:keepNext/>
              <w:widowControl w:val="0"/>
              <w:rPr>
                <w:lang w:val="en-US"/>
              </w:rPr>
            </w:pPr>
            <w:r w:rsidRPr="00BC73BE">
              <w:rPr>
                <w:lang w:val="en-US"/>
              </w:rPr>
              <w:t xml:space="preserve">    ) AS ID_FACE_MODA,</w:t>
            </w:r>
          </w:p>
          <w:p w14:paraId="3E762719" w14:textId="77777777" w:rsidR="00510A70" w:rsidRPr="00BC73BE" w:rsidRDefault="00510A70" w:rsidP="005078CA">
            <w:pPr>
              <w:pStyle w:val="Codigo"/>
              <w:keepNext/>
              <w:widowControl w:val="0"/>
              <w:rPr>
                <w:lang w:val="en-US"/>
              </w:rPr>
            </w:pPr>
            <w:r w:rsidRPr="00BC73BE">
              <w:rPr>
                <w:lang w:val="en-US"/>
              </w:rPr>
              <w:t xml:space="preserve">    MIN(COD_UNICO_ENDERECO) AS COD_UNICO_ENDERECO_REF</w:t>
            </w:r>
          </w:p>
          <w:p w14:paraId="55C6C21F" w14:textId="77777777" w:rsidR="00510A70" w:rsidRPr="00BC73BE" w:rsidRDefault="00510A70" w:rsidP="005078CA">
            <w:pPr>
              <w:pStyle w:val="Codigo"/>
              <w:keepNext/>
              <w:widowControl w:val="0"/>
              <w:rPr>
                <w:lang w:val="en-US"/>
              </w:rPr>
            </w:pPr>
            <w:r w:rsidRPr="00BC73BE">
              <w:rPr>
                <w:lang w:val="en-US"/>
              </w:rPr>
              <w:t>FROM TMP_ENDERECOS_BASE</w:t>
            </w:r>
          </w:p>
          <w:p w14:paraId="45120983" w14:textId="77777777" w:rsidR="00510A70" w:rsidRPr="00BC73BE" w:rsidRDefault="00510A70" w:rsidP="005078CA">
            <w:pPr>
              <w:pStyle w:val="Codigo"/>
              <w:keepNext/>
              <w:widowControl w:val="0"/>
              <w:rPr>
                <w:lang w:val="en-US"/>
              </w:rPr>
            </w:pPr>
            <w:r w:rsidRPr="00BC73BE">
              <w:rPr>
                <w:lang w:val="en-US"/>
              </w:rPr>
              <w:t xml:space="preserve">GROUP BY </w:t>
            </w:r>
          </w:p>
          <w:p w14:paraId="6003AFCB" w14:textId="77777777" w:rsidR="00510A70" w:rsidRPr="009B6CCF" w:rsidRDefault="00510A70" w:rsidP="005078CA">
            <w:pPr>
              <w:pStyle w:val="Codigo"/>
              <w:keepNext/>
              <w:widowControl w:val="0"/>
            </w:pPr>
            <w:r w:rsidRPr="00BC73BE">
              <w:rPr>
                <w:lang w:val="en-US"/>
              </w:rPr>
              <w:t xml:space="preserve">    </w:t>
            </w:r>
            <w:r w:rsidRPr="009B6CCF">
              <w:t xml:space="preserve">COD_MUNICIPIO, </w:t>
            </w:r>
          </w:p>
          <w:p w14:paraId="087BEA59" w14:textId="77777777" w:rsidR="00510A70" w:rsidRPr="009B6CCF" w:rsidRDefault="00510A70" w:rsidP="005078CA">
            <w:pPr>
              <w:pStyle w:val="Codigo"/>
              <w:keepNext/>
              <w:widowControl w:val="0"/>
            </w:pPr>
            <w:r w:rsidRPr="009B6CCF">
              <w:t xml:space="preserve">    NOM_LOGRADOURO, </w:t>
            </w:r>
          </w:p>
          <w:p w14:paraId="4A19F263" w14:textId="77777777" w:rsidR="00510A70" w:rsidRDefault="00510A70" w:rsidP="005078CA">
            <w:pPr>
              <w:pStyle w:val="Codigo"/>
              <w:keepNext/>
              <w:widowControl w:val="0"/>
            </w:pPr>
            <w:r w:rsidRPr="009B6CCF">
              <w:t xml:space="preserve">    NUM_ENDERECO;</w:t>
            </w:r>
          </w:p>
          <w:p w14:paraId="14DA0584" w14:textId="77777777" w:rsidR="00C757FE" w:rsidRPr="009B6CCF" w:rsidRDefault="00C757FE" w:rsidP="005078CA">
            <w:pPr>
              <w:pStyle w:val="Codigo"/>
              <w:keepNext/>
              <w:widowControl w:val="0"/>
            </w:pPr>
          </w:p>
        </w:tc>
      </w:tr>
    </w:tbl>
    <w:p w14:paraId="5B15E696" w14:textId="77777777" w:rsidR="00510A70" w:rsidRPr="009B6CCF" w:rsidRDefault="00510A70" w:rsidP="00510A70">
      <w:pPr>
        <w:pStyle w:val="Legenda"/>
      </w:pPr>
      <w:r w:rsidRPr="009B6CCF">
        <w:t xml:space="preserve">Elaboração: </w:t>
      </w:r>
      <w:r>
        <w:t xml:space="preserve">Autor </w:t>
      </w:r>
      <w:r w:rsidRPr="009B6CCF">
        <w:t>(2025)</w:t>
      </w:r>
    </w:p>
    <w:p w14:paraId="2971E2DF" w14:textId="77777777" w:rsidR="00510A70" w:rsidRPr="009B6CCF" w:rsidRDefault="00510A70" w:rsidP="00045E61"/>
    <w:p w14:paraId="601E92ED" w14:textId="053D1628"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0E6702" w:rsidRPr="009B6CCF">
        <w:t xml:space="preserve">Quadro </w:t>
      </w:r>
      <w:r w:rsidR="000E6702">
        <w:rPr>
          <w:noProof/>
        </w:rPr>
        <w:t>17</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836E1">
      <w:pPr>
        <w:pStyle w:val="PargrafodaLista"/>
        <w:numPr>
          <w:ilvl w:val="0"/>
          <w:numId w:val="10"/>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836E1">
      <w:pPr>
        <w:pStyle w:val="PargrafodaLista"/>
        <w:numPr>
          <w:ilvl w:val="0"/>
          <w:numId w:val="10"/>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 xml:space="preserve">Nos microdados originais do CNEFE, cada unidade (cada apartamento de um prédio) possui um COD_UNICO_ENDERECO exclusivo. Ao consolidar </w:t>
      </w:r>
      <w:r w:rsidRPr="009B6CCF">
        <w:lastRenderedPageBreak/>
        <w:t>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6B1EA582" w14:textId="77777777" w:rsidR="000628D4" w:rsidRPr="009B6CCF" w:rsidRDefault="000628D4" w:rsidP="00045E61"/>
    <w:p w14:paraId="23798C0F" w14:textId="542B9D68" w:rsidR="003C58E5"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0E6702" w:rsidRPr="009B6CCF">
        <w:t xml:space="preserve">Quadro </w:t>
      </w:r>
      <w:r w:rsidR="000E6702">
        <w:rPr>
          <w:noProof/>
        </w:rPr>
        <w:t>18</w:t>
      </w:r>
      <w:r w:rsidR="00304970" w:rsidRPr="009B6CCF">
        <w:fldChar w:fldCharType="end"/>
      </w:r>
      <w:r w:rsidR="00BD3408" w:rsidRPr="009B6CCF">
        <w:t>)</w:t>
      </w:r>
      <w:r w:rsidRPr="009B6CCF">
        <w:t xml:space="preserve">. </w:t>
      </w:r>
    </w:p>
    <w:p w14:paraId="57B81543" w14:textId="77777777" w:rsidR="00FA3561" w:rsidRDefault="00FA3561" w:rsidP="006D3D4B"/>
    <w:p w14:paraId="247FB231" w14:textId="5F83B2C6" w:rsidR="00FA3561" w:rsidRPr="009B6CCF" w:rsidRDefault="00FA3561" w:rsidP="00FA3561">
      <w:pPr>
        <w:pStyle w:val="Legenda"/>
      </w:pPr>
      <w:bookmarkStart w:id="76" w:name="_Ref219707026"/>
      <w:r w:rsidRPr="009B6CCF">
        <w:t xml:space="preserve">Quadro </w:t>
      </w:r>
      <w:r w:rsidR="000E6702">
        <w:fldChar w:fldCharType="begin"/>
      </w:r>
      <w:r w:rsidR="000E6702">
        <w:instrText xml:space="preserve"> SEQ Quadro \* ARABIC </w:instrText>
      </w:r>
      <w:r w:rsidR="000E6702">
        <w:fldChar w:fldCharType="separate"/>
      </w:r>
      <w:r w:rsidR="000E6702">
        <w:rPr>
          <w:noProof/>
        </w:rPr>
        <w:t>18</w:t>
      </w:r>
      <w:r w:rsidR="000E6702">
        <w:rPr>
          <w:noProof/>
        </w:rPr>
        <w:fldChar w:fldCharType="end"/>
      </w:r>
      <w:bookmarkEnd w:id="76"/>
      <w:r w:rsidRPr="009B6CCF">
        <w:t xml:space="preserve"> – Consolidação dos dados de CN_PONTOS_UNICOS</w:t>
      </w:r>
    </w:p>
    <w:tbl>
      <w:tblPr>
        <w:tblStyle w:val="Tabelacomgrade"/>
        <w:tblW w:w="0" w:type="auto"/>
        <w:tblLook w:val="04A0" w:firstRow="1" w:lastRow="0" w:firstColumn="1" w:lastColumn="0" w:noHBand="0" w:noVBand="1"/>
      </w:tblPr>
      <w:tblGrid>
        <w:gridCol w:w="9061"/>
      </w:tblGrid>
      <w:tr w:rsidR="00FA3561" w:rsidRPr="009B6CCF" w14:paraId="796FFB7F" w14:textId="77777777" w:rsidTr="005078CA">
        <w:tc>
          <w:tcPr>
            <w:tcW w:w="9061" w:type="dxa"/>
          </w:tcPr>
          <w:p w14:paraId="00F7F168" w14:textId="77777777" w:rsidR="00C757FE" w:rsidRDefault="00C757FE" w:rsidP="005078CA">
            <w:pPr>
              <w:pStyle w:val="Codigo"/>
              <w:keepNext/>
              <w:widowControl w:val="0"/>
              <w:ind w:left="448"/>
              <w:rPr>
                <w:b/>
                <w:bCs/>
              </w:rPr>
            </w:pPr>
          </w:p>
          <w:p w14:paraId="51E3B55A" w14:textId="0341737B" w:rsidR="00FA3561" w:rsidRPr="009B6CCF" w:rsidRDefault="00FA3561" w:rsidP="005078CA">
            <w:pPr>
              <w:pStyle w:val="Codigo"/>
              <w:keepNext/>
              <w:widowControl w:val="0"/>
              <w:ind w:left="448"/>
              <w:rPr>
                <w:b/>
                <w:bCs/>
              </w:rPr>
            </w:pPr>
            <w:r w:rsidRPr="009B6CCF">
              <w:rPr>
                <w:b/>
                <w:bCs/>
              </w:rPr>
              <w:t>-- Insere os endereços únicos na tabela final</w:t>
            </w:r>
          </w:p>
          <w:p w14:paraId="27B11656" w14:textId="77777777" w:rsidR="00FA3561" w:rsidRPr="009B6CCF" w:rsidRDefault="00FA3561" w:rsidP="005078CA">
            <w:pPr>
              <w:pStyle w:val="Codigo"/>
              <w:keepNext/>
              <w:widowControl w:val="0"/>
              <w:ind w:left="448"/>
              <w:rPr>
                <w:b/>
                <w:bCs/>
              </w:rPr>
            </w:pPr>
            <w:r w:rsidRPr="009B6CCF">
              <w:rPr>
                <w:b/>
                <w:bCs/>
              </w:rPr>
              <w:t>-- MySQL/MariaDB 10.2</w:t>
            </w:r>
          </w:p>
          <w:p w14:paraId="4FB2B683" w14:textId="77777777" w:rsidR="00FA3561" w:rsidRPr="009B6CCF" w:rsidRDefault="00FA3561" w:rsidP="005078CA">
            <w:pPr>
              <w:pStyle w:val="Codigo"/>
              <w:keepNext/>
              <w:widowControl w:val="0"/>
              <w:ind w:left="448"/>
            </w:pPr>
            <w:r w:rsidRPr="009B6CCF">
              <w:t>INSERT INTO CN_PONTOS_UNICOS (</w:t>
            </w:r>
          </w:p>
          <w:p w14:paraId="16108E31" w14:textId="77777777" w:rsidR="00FA3561" w:rsidRPr="009B6CCF" w:rsidRDefault="00FA3561" w:rsidP="005078CA">
            <w:pPr>
              <w:pStyle w:val="Codigo"/>
              <w:keepNext/>
              <w:widowControl w:val="0"/>
              <w:ind w:left="448"/>
            </w:pPr>
            <w:r w:rsidRPr="009B6CCF">
              <w:t xml:space="preserve">  COD_MUNICIPIO, </w:t>
            </w:r>
          </w:p>
          <w:p w14:paraId="142BB609" w14:textId="77777777" w:rsidR="00FA3561" w:rsidRPr="009B6CCF" w:rsidRDefault="00FA3561" w:rsidP="005078CA">
            <w:pPr>
              <w:pStyle w:val="Codigo"/>
              <w:keepNext/>
              <w:widowControl w:val="0"/>
              <w:ind w:left="448"/>
            </w:pPr>
            <w:r w:rsidRPr="009B6CCF">
              <w:t xml:space="preserve">  COD_UNICO_ENDERECO, </w:t>
            </w:r>
          </w:p>
          <w:p w14:paraId="6BF32EA4" w14:textId="77777777" w:rsidR="00FA3561" w:rsidRPr="009B6CCF" w:rsidRDefault="00FA3561" w:rsidP="005078CA">
            <w:pPr>
              <w:pStyle w:val="Codigo"/>
              <w:keepNext/>
              <w:widowControl w:val="0"/>
              <w:ind w:left="448"/>
            </w:pPr>
            <w:r w:rsidRPr="009B6CCF">
              <w:t xml:space="preserve">  ID_QUADRA, </w:t>
            </w:r>
          </w:p>
          <w:p w14:paraId="6B512C55" w14:textId="77777777" w:rsidR="00FA3561" w:rsidRPr="009B6CCF" w:rsidRDefault="00FA3561" w:rsidP="005078CA">
            <w:pPr>
              <w:pStyle w:val="Codigo"/>
              <w:keepNext/>
              <w:widowControl w:val="0"/>
              <w:ind w:left="448"/>
            </w:pPr>
            <w:r w:rsidRPr="009B6CCF">
              <w:t xml:space="preserve">  ID_FACE, </w:t>
            </w:r>
          </w:p>
          <w:p w14:paraId="241EA24E" w14:textId="77777777" w:rsidR="00FA3561" w:rsidRPr="009B6CCF" w:rsidRDefault="00FA3561" w:rsidP="005078CA">
            <w:pPr>
              <w:pStyle w:val="Codigo"/>
              <w:keepNext/>
              <w:widowControl w:val="0"/>
              <w:ind w:left="448"/>
            </w:pPr>
            <w:r w:rsidRPr="009B6CCF">
              <w:t xml:space="preserve">  NOM_LOGRADOURO, </w:t>
            </w:r>
          </w:p>
          <w:p w14:paraId="464553B1" w14:textId="77777777" w:rsidR="00FA3561" w:rsidRPr="009B6CCF" w:rsidRDefault="00FA3561" w:rsidP="005078CA">
            <w:pPr>
              <w:pStyle w:val="Codigo"/>
              <w:keepNext/>
              <w:widowControl w:val="0"/>
              <w:ind w:left="448"/>
            </w:pPr>
            <w:r w:rsidRPr="009B6CCF">
              <w:t xml:space="preserve">  NUM_ENDERECO, </w:t>
            </w:r>
          </w:p>
          <w:p w14:paraId="6CA88078" w14:textId="77777777" w:rsidR="00FA3561" w:rsidRPr="009B6CCF" w:rsidRDefault="00FA3561" w:rsidP="005078CA">
            <w:pPr>
              <w:pStyle w:val="Codigo"/>
              <w:keepNext/>
              <w:widowControl w:val="0"/>
              <w:ind w:left="448"/>
            </w:pPr>
            <w:r w:rsidRPr="009B6CCF">
              <w:t xml:space="preserve">  LATITUDE, </w:t>
            </w:r>
          </w:p>
          <w:p w14:paraId="17556D43" w14:textId="77777777" w:rsidR="00FA3561" w:rsidRPr="009B6CCF" w:rsidRDefault="00FA3561" w:rsidP="005078CA">
            <w:pPr>
              <w:pStyle w:val="Codigo"/>
              <w:keepNext/>
              <w:widowControl w:val="0"/>
              <w:ind w:left="448"/>
            </w:pPr>
            <w:r w:rsidRPr="009B6CCF">
              <w:t xml:space="preserve">  LONGITUDE, </w:t>
            </w:r>
          </w:p>
          <w:p w14:paraId="434D6BF2" w14:textId="77777777" w:rsidR="00FA3561" w:rsidRPr="009B6CCF" w:rsidRDefault="00FA3561" w:rsidP="005078CA">
            <w:pPr>
              <w:pStyle w:val="Codigo"/>
              <w:keepNext/>
              <w:widowControl w:val="0"/>
              <w:ind w:left="448"/>
            </w:pPr>
            <w:r w:rsidRPr="009B6CCF">
              <w:t xml:space="preserve">  COORDS</w:t>
            </w:r>
          </w:p>
          <w:p w14:paraId="0C32FD22" w14:textId="77777777" w:rsidR="00FA3561" w:rsidRPr="009B6CCF" w:rsidRDefault="00FA3561" w:rsidP="005078CA">
            <w:pPr>
              <w:pStyle w:val="Codigo"/>
              <w:keepNext/>
              <w:widowControl w:val="0"/>
              <w:ind w:left="448"/>
            </w:pPr>
            <w:r w:rsidRPr="009B6CCF">
              <w:t>)</w:t>
            </w:r>
          </w:p>
          <w:p w14:paraId="1B25A924" w14:textId="77777777" w:rsidR="00FA3561" w:rsidRPr="009B6CCF" w:rsidRDefault="00FA3561" w:rsidP="005078CA">
            <w:pPr>
              <w:pStyle w:val="Codigo"/>
              <w:keepNext/>
              <w:widowControl w:val="0"/>
              <w:ind w:left="448"/>
            </w:pPr>
            <w:r w:rsidRPr="009B6CCF">
              <w:t xml:space="preserve">SELECT </w:t>
            </w:r>
          </w:p>
          <w:p w14:paraId="0ED68EDE" w14:textId="77777777" w:rsidR="00FA3561" w:rsidRPr="009B6CCF" w:rsidRDefault="00FA3561" w:rsidP="005078CA">
            <w:pPr>
              <w:pStyle w:val="Codigo"/>
              <w:keepNext/>
              <w:widowControl w:val="0"/>
              <w:ind w:left="448"/>
            </w:pPr>
            <w:r w:rsidRPr="009B6CCF">
              <w:t xml:space="preserve">  COD_MUNICIPIO,</w:t>
            </w:r>
          </w:p>
          <w:p w14:paraId="58338462" w14:textId="77777777" w:rsidR="00FA3561" w:rsidRPr="009B6CCF" w:rsidRDefault="00FA3561" w:rsidP="005078CA">
            <w:pPr>
              <w:pStyle w:val="Codigo"/>
              <w:keepNext/>
              <w:widowControl w:val="0"/>
              <w:ind w:left="448"/>
            </w:pPr>
            <w:r w:rsidRPr="009B6CCF">
              <w:t xml:space="preserve">  COD_UNICO_ENDERECO_REF,</w:t>
            </w:r>
          </w:p>
          <w:p w14:paraId="4B6A841C" w14:textId="77777777" w:rsidR="00FA3561" w:rsidRPr="009B6CCF" w:rsidRDefault="00FA3561" w:rsidP="005078CA">
            <w:pPr>
              <w:pStyle w:val="Codigo"/>
              <w:keepNext/>
              <w:widowControl w:val="0"/>
              <w:ind w:left="448"/>
            </w:pPr>
            <w:r w:rsidRPr="009B6CCF">
              <w:t xml:space="preserve">  ID_QUADRA_MODA,</w:t>
            </w:r>
          </w:p>
          <w:p w14:paraId="505AFE36" w14:textId="77777777" w:rsidR="00FA3561" w:rsidRPr="009B6CCF" w:rsidRDefault="00FA3561" w:rsidP="005078CA">
            <w:pPr>
              <w:pStyle w:val="Codigo"/>
              <w:keepNext/>
              <w:widowControl w:val="0"/>
              <w:ind w:left="448"/>
            </w:pPr>
            <w:r w:rsidRPr="009B6CCF">
              <w:t xml:space="preserve">  ID_FACE_MODA,</w:t>
            </w:r>
          </w:p>
          <w:p w14:paraId="4DD747DD" w14:textId="77777777" w:rsidR="00FA3561" w:rsidRPr="009B6CCF" w:rsidRDefault="00FA3561" w:rsidP="005078CA">
            <w:pPr>
              <w:pStyle w:val="Codigo"/>
              <w:keepNext/>
              <w:widowControl w:val="0"/>
              <w:ind w:left="448"/>
            </w:pPr>
            <w:r w:rsidRPr="009B6CCF">
              <w:t xml:space="preserve">  NOM_LOGRADOURO,</w:t>
            </w:r>
          </w:p>
          <w:p w14:paraId="56ECD8DA" w14:textId="77777777" w:rsidR="00FA3561" w:rsidRPr="009B6CCF" w:rsidRDefault="00FA3561" w:rsidP="005078CA">
            <w:pPr>
              <w:pStyle w:val="Codigo"/>
              <w:keepNext/>
              <w:widowControl w:val="0"/>
              <w:ind w:left="448"/>
            </w:pPr>
            <w:r w:rsidRPr="009B6CCF">
              <w:t xml:space="preserve">  NUM_ENDERECO,</w:t>
            </w:r>
          </w:p>
          <w:p w14:paraId="57480ECB" w14:textId="77777777" w:rsidR="00FA3561" w:rsidRPr="00BC73BE" w:rsidRDefault="00FA3561" w:rsidP="005078CA">
            <w:pPr>
              <w:pStyle w:val="Codigo"/>
              <w:keepNext/>
              <w:widowControl w:val="0"/>
              <w:ind w:left="448"/>
              <w:rPr>
                <w:lang w:val="es-ES"/>
              </w:rPr>
            </w:pPr>
            <w:r w:rsidRPr="009B6CCF">
              <w:t xml:space="preserve">  </w:t>
            </w:r>
            <w:r w:rsidRPr="00BC73BE">
              <w:rPr>
                <w:lang w:val="es-ES"/>
              </w:rPr>
              <w:t>LATITUDE_MEDIA,</w:t>
            </w:r>
          </w:p>
          <w:p w14:paraId="026C554C" w14:textId="77777777" w:rsidR="00FA3561" w:rsidRPr="00BC73BE" w:rsidRDefault="00FA3561" w:rsidP="005078CA">
            <w:pPr>
              <w:pStyle w:val="Codigo"/>
              <w:keepNext/>
              <w:widowControl w:val="0"/>
              <w:ind w:left="448"/>
              <w:rPr>
                <w:lang w:val="es-ES"/>
              </w:rPr>
            </w:pPr>
            <w:r w:rsidRPr="00BC73BE">
              <w:rPr>
                <w:lang w:val="es-ES"/>
              </w:rPr>
              <w:t xml:space="preserve">  LONGITUDE_MEDIA,</w:t>
            </w:r>
          </w:p>
          <w:p w14:paraId="1110E608" w14:textId="77777777" w:rsidR="00FA3561" w:rsidRPr="00BC73BE" w:rsidRDefault="00FA3561" w:rsidP="005078CA">
            <w:pPr>
              <w:pStyle w:val="Codigo"/>
              <w:keepNext/>
              <w:widowControl w:val="0"/>
              <w:ind w:left="448"/>
              <w:rPr>
                <w:lang w:val="es-ES"/>
              </w:rPr>
            </w:pPr>
            <w:r w:rsidRPr="00BC73BE">
              <w:rPr>
                <w:lang w:val="es-ES"/>
              </w:rPr>
              <w:t xml:space="preserve">  POINT(LONGITUDE_MEDIA, LATITUDE_MEDIA)</w:t>
            </w:r>
          </w:p>
          <w:p w14:paraId="44767A09" w14:textId="77777777" w:rsidR="00FA3561" w:rsidRDefault="00FA3561" w:rsidP="005078CA">
            <w:pPr>
              <w:pStyle w:val="Codigo"/>
              <w:keepNext/>
              <w:widowControl w:val="0"/>
              <w:ind w:left="448"/>
            </w:pPr>
            <w:r w:rsidRPr="009B6CCF">
              <w:t>FROM TMP_ENDERECOS_UNICOS;</w:t>
            </w:r>
          </w:p>
          <w:p w14:paraId="505574D5" w14:textId="77777777" w:rsidR="00C757FE" w:rsidRPr="009B6CCF" w:rsidRDefault="00C757FE" w:rsidP="005078CA">
            <w:pPr>
              <w:pStyle w:val="Codigo"/>
              <w:keepNext/>
              <w:widowControl w:val="0"/>
              <w:ind w:left="448"/>
            </w:pPr>
          </w:p>
        </w:tc>
      </w:tr>
    </w:tbl>
    <w:p w14:paraId="58103B75" w14:textId="4747CA5B" w:rsidR="00FA3561" w:rsidRPr="009B6CCF" w:rsidRDefault="00FA3561" w:rsidP="00FA3561">
      <w:pPr>
        <w:pStyle w:val="Legenda"/>
      </w:pPr>
      <w:r w:rsidRPr="009B6CCF">
        <w:t xml:space="preserve">Elaboração: </w:t>
      </w:r>
      <w:r>
        <w:t>Autor</w:t>
      </w:r>
      <w:r w:rsidRPr="009B6CCF">
        <w:t xml:space="preserve"> (2025)</w:t>
      </w:r>
    </w:p>
    <w:p w14:paraId="4CEC68DD" w14:textId="77777777" w:rsidR="00FA3561" w:rsidRDefault="00FA3561" w:rsidP="006D3D4B"/>
    <w:p w14:paraId="4FC256C1" w14:textId="0CC2AD28" w:rsidR="00C90FD3" w:rsidRPr="009B6CCF" w:rsidRDefault="00FE7411" w:rsidP="006D3D4B">
      <w:r w:rsidRPr="009B6CCF">
        <w:t>A lógica operacional baseia-se em três pilares:</w:t>
      </w:r>
    </w:p>
    <w:p w14:paraId="61219773" w14:textId="77777777" w:rsidR="008D2CA6" w:rsidRPr="009B6CCF" w:rsidRDefault="008D2CA6" w:rsidP="004F7EE3">
      <w:pPr>
        <w:pStyle w:val="PargrafodaLista"/>
        <w:numPr>
          <w:ilvl w:val="0"/>
          <w:numId w:val="11"/>
        </w:numPr>
      </w:pPr>
      <w:r w:rsidRPr="009B6CCF">
        <w:rPr>
          <w:b/>
          <w:bCs/>
        </w:rPr>
        <w:t>Instanciação do Objeto Geográfico</w:t>
      </w:r>
      <w:r w:rsidRPr="009B6CCF">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w:t>
      </w:r>
      <w:r w:rsidRPr="009B6CCF">
        <w:lastRenderedPageBreak/>
        <w:t>polígono; calcular a distância entre endereços e equipamentos públicos e acelerar a renderização de mapas em ambiente SIG (Sistema de Informação Geográfica).</w:t>
      </w:r>
    </w:p>
    <w:p w14:paraId="6905F7E6" w14:textId="424C59DB" w:rsidR="00CF64FF" w:rsidRPr="009B6CCF" w:rsidRDefault="002E2032" w:rsidP="004F7EE3">
      <w:pPr>
        <w:pStyle w:val="PargrafodaLista"/>
        <w:numPr>
          <w:ilvl w:val="0"/>
          <w:numId w:val="11"/>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778DD81F" w:rsidR="002E2032" w:rsidRPr="009B6CCF" w:rsidRDefault="00CF64FF" w:rsidP="004F7EE3">
      <w:pPr>
        <w:pStyle w:val="PargrafodaLista"/>
        <w:numPr>
          <w:ilvl w:val="0"/>
          <w:numId w:val="11"/>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04CFB071" w14:textId="447B1A86" w:rsidR="00DA5D38" w:rsidRPr="009B6CCF" w:rsidRDefault="00E9267D" w:rsidP="00EF7089">
      <w:pPr>
        <w:pStyle w:val="Ttulo4"/>
      </w:pPr>
      <w:bookmarkStart w:id="77" w:name="_Ref218844539"/>
      <w:commentRangeStart w:id="78"/>
      <w:r w:rsidRPr="009B6CCF">
        <w:t>Tabela CN_LOGRADOUROS</w:t>
      </w:r>
      <w:bookmarkEnd w:id="77"/>
      <w:commentRangeEnd w:id="78"/>
      <w:r w:rsidR="006B6AA8" w:rsidRPr="009B6CCF">
        <w:rPr>
          <w:rStyle w:val="Refdecomentrio"/>
          <w:sz w:val="24"/>
          <w:szCs w:val="22"/>
        </w:rPr>
        <w:commentReference w:id="78"/>
      </w:r>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10"/>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0BAE9E9A"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0E6702" w:rsidRPr="009B6CCF">
        <w:t xml:space="preserve">Quadro </w:t>
      </w:r>
      <w:r w:rsidR="000E6702">
        <w:rPr>
          <w:noProof/>
        </w:rPr>
        <w:t>19</w:t>
      </w:r>
      <w:r w:rsidRPr="009B6CCF">
        <w:fldChar w:fldCharType="end"/>
      </w:r>
      <w:r w:rsidRPr="009B6CCF">
        <w:t xml:space="preserve"> apresenta as consultas SQL que criam e povoam a tabela CN_LOGRADOUROS. </w:t>
      </w:r>
    </w:p>
    <w:p w14:paraId="1A00593E" w14:textId="7DE097A0" w:rsidR="00AC7409" w:rsidRPr="009B6CCF" w:rsidRDefault="00AC7409" w:rsidP="00A6278E">
      <w:pPr>
        <w:pStyle w:val="Legenda"/>
      </w:pPr>
      <w:bookmarkStart w:id="79" w:name="_Ref210812969"/>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19</w:t>
      </w:r>
      <w:r w:rsidR="000E6702">
        <w:rPr>
          <w:noProof/>
        </w:rPr>
        <w:fldChar w:fldCharType="end"/>
      </w:r>
      <w:bookmarkEnd w:id="79"/>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5D1C6508" w14:textId="77777777" w:rsidR="00C757FE" w:rsidRDefault="00C757FE" w:rsidP="00926561">
            <w:pPr>
              <w:pStyle w:val="Codigo"/>
              <w:keepNext/>
              <w:widowControl w:val="0"/>
              <w:rPr>
                <w:b/>
                <w:bCs/>
              </w:rPr>
            </w:pPr>
          </w:p>
          <w:p w14:paraId="1A6C6CB4" w14:textId="48F0E8B6"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C7101B" w:rsidRDefault="00AC7409" w:rsidP="00926561">
            <w:pPr>
              <w:pStyle w:val="Codigo"/>
              <w:keepNext/>
              <w:widowControl w:val="0"/>
              <w:rPr>
                <w:color w:val="806000" w:themeColor="accent4" w:themeShade="80"/>
                <w:lang w:val="en-US"/>
              </w:rPr>
            </w:pPr>
            <w:r w:rsidRPr="00BC73BE">
              <w:rPr>
                <w:lang w:val="en-US"/>
              </w:rPr>
              <w:t xml:space="preserve">  </w:t>
            </w:r>
            <w:r w:rsidRPr="00C7101B">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C7101B">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75F2EB80" w14:textId="77777777" w:rsidR="00AC7409" w:rsidRDefault="00AC7409" w:rsidP="00926561">
            <w:pPr>
              <w:pStyle w:val="Codigo"/>
              <w:keepNext/>
              <w:widowControl w:val="0"/>
            </w:pPr>
            <w:r w:rsidRPr="009B6CCF">
              <w:t>GROUP BY COD_MUNICIPIO, NOM_LOGRADOURO;</w:t>
            </w:r>
          </w:p>
          <w:p w14:paraId="015FF6EB" w14:textId="77777777" w:rsidR="00C757FE" w:rsidRPr="009B6CCF" w:rsidRDefault="00C757FE" w:rsidP="00926561">
            <w:pPr>
              <w:pStyle w:val="Codigo"/>
              <w:keepNext/>
              <w:widowControl w:val="0"/>
            </w:pPr>
          </w:p>
        </w:tc>
      </w:tr>
    </w:tbl>
    <w:p w14:paraId="0FDA17EA" w14:textId="2D733387" w:rsidR="00AC7409" w:rsidRPr="009B6CCF" w:rsidRDefault="00AC7409" w:rsidP="00A6278E">
      <w:pPr>
        <w:pStyle w:val="Legenda"/>
      </w:pPr>
      <w:r w:rsidRPr="009B6CCF">
        <w:t xml:space="preserve">Elaboração: </w:t>
      </w:r>
      <w:r w:rsidR="00135898">
        <w:t>Autor</w:t>
      </w:r>
      <w:r w:rsidRPr="009B6CCF">
        <w:t xml:space="preserve"> (2025)</w:t>
      </w:r>
    </w:p>
    <w:p w14:paraId="70D95415" w14:textId="3CD41824" w:rsidR="008419F3" w:rsidRPr="009B6CCF" w:rsidRDefault="008419F3" w:rsidP="001D702A"/>
    <w:p w14:paraId="2A4531FF" w14:textId="520ACB60"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0E6702" w:rsidRPr="009B6CCF">
        <w:t xml:space="preserve">Quadro </w:t>
      </w:r>
      <w:r w:rsidR="000E6702">
        <w:rPr>
          <w:noProof/>
        </w:rPr>
        <w:t>19</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6679EC13" w:rsidR="001B0D3A" w:rsidRPr="009B6CCF" w:rsidRDefault="001B0D3A" w:rsidP="00F83BD6">
      <w:pPr>
        <w:pStyle w:val="PargrafodaLista"/>
        <w:numPr>
          <w:ilvl w:val="0"/>
          <w:numId w:val="18"/>
        </w:numPr>
      </w:pPr>
      <w:r w:rsidRPr="009B6CCF">
        <w:t xml:space="preserve">concatenação do código do município ao nome do logradouro para garantir a unicidade regional; </w:t>
      </w:r>
    </w:p>
    <w:p w14:paraId="40755FA4" w14:textId="53E2C24E" w:rsidR="001B0D3A" w:rsidRPr="009B6CCF" w:rsidRDefault="001B0D3A" w:rsidP="00F83BD6">
      <w:pPr>
        <w:pStyle w:val="PargrafodaLista"/>
        <w:numPr>
          <w:ilvl w:val="0"/>
          <w:numId w:val="18"/>
        </w:numPr>
      </w:pPr>
      <w:r w:rsidRPr="009B6CCF">
        <w:t xml:space="preserve">aplicação do algoritmo </w:t>
      </w:r>
      <w:r w:rsidRPr="009B6CCF">
        <w:rPr>
          <w:i/>
          <w:iCs/>
        </w:rPr>
        <w:t>CRC32</w:t>
      </w:r>
      <w:r w:rsidRPr="009B6CCF">
        <w:rPr>
          <w:rStyle w:val="Refdenotaderodap"/>
        </w:rPr>
        <w:footnoteReference w:id="11"/>
      </w:r>
      <w:r w:rsidRPr="009B6CCF">
        <w:t xml:space="preserve"> para gerar </w:t>
      </w:r>
      <w:r w:rsidRPr="009B6CCF">
        <w:rPr>
          <w:i/>
          <w:iCs/>
        </w:rPr>
        <w:t>identificador de hash</w:t>
      </w:r>
      <w:bookmarkStart w:id="80" w:name="_Ref218850840"/>
      <w:r w:rsidRPr="009B6CCF">
        <w:rPr>
          <w:rStyle w:val="Refdenotaderodap"/>
        </w:rPr>
        <w:footnoteReference w:id="12"/>
      </w:r>
      <w:bookmarkEnd w:id="80"/>
      <w:r w:rsidRPr="009B6CCF">
        <w:t xml:space="preserve">; </w:t>
      </w:r>
    </w:p>
    <w:p w14:paraId="71E2E639" w14:textId="1A4854D6" w:rsidR="001B0D3A" w:rsidRPr="009B6CCF" w:rsidRDefault="001B0D3A" w:rsidP="00F83BD6">
      <w:pPr>
        <w:pStyle w:val="PargrafodaLista"/>
        <w:numPr>
          <w:ilvl w:val="0"/>
          <w:numId w:val="18"/>
        </w:numPr>
      </w:pPr>
      <w:r w:rsidRPr="009B6CCF">
        <w:t xml:space="preserve">conversão para representação hexadecimal; e </w:t>
      </w:r>
    </w:p>
    <w:p w14:paraId="28A71C22" w14:textId="541FBE1E" w:rsidR="001B0D3A" w:rsidRPr="009B6CCF" w:rsidRDefault="001B0D3A" w:rsidP="00F83BD6">
      <w:pPr>
        <w:pStyle w:val="PargrafodaLista"/>
        <w:numPr>
          <w:ilvl w:val="0"/>
          <w:numId w:val="18"/>
        </w:numPr>
      </w:pPr>
      <w:r w:rsidRPr="009B6CCF">
        <w:t xml:space="preserve">preenchimento com zeros à esquerda via LPAD para assegurar um comprimento fixo de oito caracteres. </w:t>
      </w:r>
    </w:p>
    <w:p w14:paraId="2DEF0EE8" w14:textId="77777777" w:rsidR="001B0D3A" w:rsidRPr="009B6CCF" w:rsidRDefault="001B0D3A" w:rsidP="001B0D3A">
      <w:r w:rsidRPr="009B6CCF">
        <w:lastRenderedPageBreak/>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77777777" w:rsidR="001B0D3A" w:rsidRPr="009B6CCF" w:rsidRDefault="001B0D3A" w:rsidP="00F83BD6">
      <w:pPr>
        <w:pStyle w:val="PargrafodaLista"/>
        <w:numPr>
          <w:ilvl w:val="0"/>
          <w:numId w:val="12"/>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F83BD6">
      <w:pPr>
        <w:pStyle w:val="PargrafodaLista"/>
        <w:numPr>
          <w:ilvl w:val="0"/>
          <w:numId w:val="12"/>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F83BD6">
      <w:pPr>
        <w:pStyle w:val="PargrafodaLista"/>
        <w:numPr>
          <w:ilvl w:val="0"/>
          <w:numId w:val="12"/>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3"/>
      </w:r>
      <w:r w:rsidRPr="009B6CCF">
        <w:t xml:space="preserve"> entre os registros. </w:t>
      </w:r>
    </w:p>
    <w:p w14:paraId="42B79374" w14:textId="77777777" w:rsidR="001B0D3A" w:rsidRPr="009B6CCF" w:rsidRDefault="001B0D3A" w:rsidP="00F83BD6">
      <w:pPr>
        <w:pStyle w:val="PargrafodaLista"/>
        <w:numPr>
          <w:ilvl w:val="0"/>
          <w:numId w:val="12"/>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64290F">
      <w:pPr>
        <w:pStyle w:val="PargrafodaLista"/>
        <w:numPr>
          <w:ilvl w:val="0"/>
          <w:numId w:val="41"/>
        </w:numPr>
      </w:pPr>
      <w:r w:rsidRPr="002122CD">
        <w:rPr>
          <w:b/>
          <w:bCs/>
        </w:rPr>
        <w:t>Inconsistências de Grafia (Duplicidade Lógica)</w:t>
      </w:r>
      <w:r w:rsidRPr="009B6CCF">
        <w:t xml:space="preserve">: Presença de registros distintos para o mesmo logradouro, como “AVENIDA PEDRO V PARIGOT SOUZA” e “AVENIDA PEDRO VIRIATO PARIGOT DE </w:t>
      </w:r>
      <w:r w:rsidRPr="009B6CCF">
        <w:lastRenderedPageBreak/>
        <w:t>SOUZA”. Tais variações dificultam a indexação automática e exigem processos de harmonização (</w:t>
      </w:r>
      <w:r w:rsidRPr="0064290F">
        <w:rPr>
          <w:i/>
          <w:iCs/>
        </w:rPr>
        <w:t>fuzzy matching</w:t>
      </w:r>
      <w:r w:rsidR="0017339C" w:rsidRPr="009B6CCF">
        <w:rPr>
          <w:rStyle w:val="Refdenotaderodap"/>
        </w:rPr>
        <w:footnoteReference w:id="14"/>
      </w:r>
      <w:r w:rsidRPr="009B6CCF">
        <w:t>).</w:t>
      </w:r>
    </w:p>
    <w:p w14:paraId="72FAD8C6" w14:textId="77777777" w:rsidR="00791B2C" w:rsidRPr="009B6CCF" w:rsidRDefault="00791B2C" w:rsidP="0064290F">
      <w:pPr>
        <w:pStyle w:val="PargrafodaLista"/>
        <w:numPr>
          <w:ilvl w:val="0"/>
          <w:numId w:val="41"/>
        </w:numPr>
      </w:pPr>
      <w:r w:rsidRPr="002122CD">
        <w:rPr>
          <w:b/>
          <w:bCs/>
        </w:rPr>
        <w:t>Erros de Digitação (Ruído nos Dados):</w:t>
      </w:r>
      <w:r w:rsidRPr="009B6CCF">
        <w:t xml:space="preserve"> Ocorrência de falhas ortográficas, como no registro “RUA PERNA</w:t>
      </w:r>
      <w:r w:rsidRPr="0064290F">
        <w:rPr>
          <w:b/>
          <w:bCs/>
          <w:color w:val="C00000"/>
        </w:rPr>
        <w:t>N</w:t>
      </w:r>
      <w:r w:rsidRPr="009B6CCF">
        <w:t>BUCO”, que comprometem a integridade referencial em buscas exatas.</w:t>
      </w:r>
    </w:p>
    <w:p w14:paraId="42E0A335" w14:textId="77777777" w:rsidR="004B7FD2" w:rsidRPr="009B6CCF" w:rsidRDefault="00791B2C" w:rsidP="0064290F">
      <w:pPr>
        <w:pStyle w:val="PargrafodaLista"/>
        <w:numPr>
          <w:ilvl w:val="0"/>
          <w:numId w:val="41"/>
        </w:numPr>
      </w:pPr>
      <w:r w:rsidRPr="002122CD">
        <w:rPr>
          <w:b/>
          <w:bCs/>
        </w:rPr>
        <w:t>Déficit de Atualização (Nomenclatura Genérica):</w:t>
      </w:r>
      <w:r w:rsidRPr="009B6CCF">
        <w:t xml:space="preserve">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5836172A"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w:t>
      </w:r>
      <w:r w:rsidR="000F4BC8">
        <w:t>p</w:t>
      </w:r>
      <w:r w:rsidRPr="009B6CCF">
        <w:t>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0E6702">
        <w:t>3.3.3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EF7089">
      <w:pPr>
        <w:pStyle w:val="Ttulo4"/>
      </w:pPr>
      <w:commentRangeStart w:id="81"/>
      <w:r w:rsidRPr="009B6CCF">
        <w:lastRenderedPageBreak/>
        <w:t>Tabela CN_FACES</w:t>
      </w:r>
      <w:commentRangeEnd w:id="81"/>
      <w:r w:rsidR="006B6AA8" w:rsidRPr="009B6CCF">
        <w:rPr>
          <w:rStyle w:val="Refdecomentrio"/>
          <w:sz w:val="24"/>
          <w:szCs w:val="22"/>
        </w:rPr>
        <w:commentReference w:id="81"/>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5"/>
      </w:r>
      <w:r w:rsidRPr="009B6CCF">
        <w:t xml:space="preserve"> com um logradouro, sendo as faces organizadas em uma sequência numérica que define a topologia relativa do perímetro da quadra.</w:t>
      </w:r>
    </w:p>
    <w:p w14:paraId="0968CC4B" w14:textId="41226DAB"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0E6702" w:rsidRPr="009B6CCF">
        <w:t xml:space="preserve">Quadro </w:t>
      </w:r>
      <w:r w:rsidR="000E6702">
        <w:rPr>
          <w:noProof/>
        </w:rPr>
        <w:t>20</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42E2CBF4" w:rsidR="00310B19" w:rsidRPr="009B6CCF" w:rsidRDefault="00310B19" w:rsidP="00A6278E">
      <w:pPr>
        <w:pStyle w:val="Legenda"/>
      </w:pPr>
      <w:bookmarkStart w:id="82" w:name="_Ref211094736"/>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20</w:t>
      </w:r>
      <w:r w:rsidR="000E6702">
        <w:rPr>
          <w:noProof/>
        </w:rPr>
        <w:fldChar w:fldCharType="end"/>
      </w:r>
      <w:bookmarkEnd w:id="82"/>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88F9FC3" w14:textId="77777777" w:rsidR="00C757FE" w:rsidRDefault="00C757FE" w:rsidP="00CE5E01">
            <w:pPr>
              <w:pStyle w:val="Codigo"/>
              <w:keepNext/>
              <w:widowControl w:val="0"/>
              <w:rPr>
                <w:b/>
                <w:bCs/>
              </w:rPr>
            </w:pPr>
          </w:p>
          <w:p w14:paraId="4AE30B47" w14:textId="47E8C9B9"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4E6B6311" w:rsidR="00310B19" w:rsidRPr="009B6CCF" w:rsidRDefault="00786449" w:rsidP="00A6278E">
      <w:pPr>
        <w:pStyle w:val="Legenda"/>
      </w:pPr>
      <w:r w:rsidRPr="009B6CCF">
        <w:t xml:space="preserve">Elaboração: </w:t>
      </w:r>
      <w:r w:rsidR="00135898">
        <w:t>Autor</w:t>
      </w:r>
      <w:r w:rsidRPr="009B6CCF">
        <w:t xml:space="preserve">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F83BD6">
      <w:pPr>
        <w:pStyle w:val="PargrafodaLista"/>
        <w:numPr>
          <w:ilvl w:val="0"/>
          <w:numId w:val="9"/>
        </w:numPr>
      </w:pPr>
      <w:r w:rsidRPr="009B6CCF">
        <w:rPr>
          <w:b/>
          <w:bCs/>
        </w:rPr>
        <w:t>ID_FACE</w:t>
      </w:r>
      <w:r w:rsidRPr="009B6CCF">
        <w:t xml:space="preserve">: Este atributo é herdado diretamente da tabela CN_PONTOS_UNICOS e atua como a chave primária desta camada. Ele preserva o código estruturado do IBGE, garantindo a rastreabilidade total entre a face de quadra gerada e os microdados </w:t>
      </w:r>
      <w:r w:rsidRPr="009B6CCF">
        <w:lastRenderedPageBreak/>
        <w:t>originais do Censo, permitindo futuras auditorias ou atualizações da base.</w:t>
      </w:r>
    </w:p>
    <w:p w14:paraId="3C713B07" w14:textId="77777777" w:rsidR="00154FF5" w:rsidRPr="009B6CCF" w:rsidRDefault="00154FF5" w:rsidP="00F83BD6">
      <w:pPr>
        <w:pStyle w:val="PargrafodaLista"/>
        <w:numPr>
          <w:ilvl w:val="0"/>
          <w:numId w:val="9"/>
        </w:numPr>
      </w:pPr>
      <w:r w:rsidRPr="009B6CCF">
        <w:rPr>
          <w:b/>
          <w:bCs/>
        </w:rPr>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F83BD6">
      <w:pPr>
        <w:pStyle w:val="PargrafodaLista"/>
        <w:numPr>
          <w:ilvl w:val="0"/>
          <w:numId w:val="9"/>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77777777" w:rsidR="00F83BD6" w:rsidRDefault="00154FF5" w:rsidP="00F83BD6">
      <w:pPr>
        <w:pStyle w:val="PargrafodaLista"/>
        <w:numPr>
          <w:ilvl w:val="0"/>
          <w:numId w:val="9"/>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6C9AD60D" w:rsidR="004D015E" w:rsidRPr="009B6CCF" w:rsidRDefault="00154FF5" w:rsidP="00F83BD6">
      <w:pPr>
        <w:pStyle w:val="PargrafodaLista"/>
        <w:numPr>
          <w:ilvl w:val="0"/>
          <w:numId w:val="9"/>
        </w:numPr>
      </w:pPr>
      <w:r w:rsidRPr="00F83BD6">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F83BD6">
        <w:rPr>
          <w:i/>
          <w:iCs/>
        </w:rPr>
        <w:t>join</w:t>
      </w:r>
      <w:r w:rsidR="001847DB" w:rsidRPr="009B6CCF">
        <w:t>). Conforme detalhado n</w:t>
      </w:r>
      <w:r w:rsidR="004F44EB">
        <w:t xml:space="preserve">o </w:t>
      </w:r>
      <w:r w:rsidR="00706A42">
        <w:fldChar w:fldCharType="begin"/>
      </w:r>
      <w:r w:rsidR="00706A42">
        <w:instrText xml:space="preserve"> REF _Ref210812969 \h </w:instrText>
      </w:r>
      <w:r w:rsidR="00706A42">
        <w:fldChar w:fldCharType="separate"/>
      </w:r>
      <w:r w:rsidR="000E6702" w:rsidRPr="009B6CCF">
        <w:t xml:space="preserve">Quadro </w:t>
      </w:r>
      <w:r w:rsidR="000E6702">
        <w:rPr>
          <w:noProof/>
        </w:rPr>
        <w:t>19</w:t>
      </w:r>
      <w:r w:rsidR="00706A42">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6B2D93">
      <w:pPr>
        <w:pStyle w:val="PargrafodaLista"/>
        <w:numPr>
          <w:ilvl w:val="0"/>
          <w:numId w:val="9"/>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6B2D93">
      <w:pPr>
        <w:pStyle w:val="PargrafodaLista"/>
        <w:numPr>
          <w:ilvl w:val="0"/>
          <w:numId w:val="9"/>
        </w:numPr>
      </w:pPr>
      <w:r w:rsidRPr="009B6CCF">
        <w:rPr>
          <w:b/>
          <w:bCs/>
        </w:rPr>
        <w:t>QTD_PONTOS</w:t>
      </w:r>
      <w:r w:rsidRPr="009B6CCF">
        <w:t xml:space="preserve">: Representa um dado estatístico derivado da contagem total de endereços existentes em cada face. Este atributo </w:t>
      </w:r>
      <w:r w:rsidRPr="009B6CCF">
        <w:lastRenderedPageBreak/>
        <w:t>fornece uma métrica de importância e densidade ocupacional, permitindo validar se a face processada possui relevância cadastral no mundo real ou se trata apenas de uma delimitação administrativa.</w:t>
      </w:r>
    </w:p>
    <w:p w14:paraId="54BE13B9" w14:textId="42C47131" w:rsidR="00E45C2D" w:rsidRPr="009B6CCF" w:rsidRDefault="00154FF5" w:rsidP="006B2D93">
      <w:pPr>
        <w:pStyle w:val="PargrafodaLista"/>
        <w:numPr>
          <w:ilvl w:val="0"/>
          <w:numId w:val="9"/>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EF7089">
      <w:pPr>
        <w:pStyle w:val="Ttulo4"/>
      </w:pPr>
      <w:commentRangeStart w:id="83"/>
      <w:r w:rsidRPr="009B6CCF">
        <w:t>Tabela CN_QUADRAS</w:t>
      </w:r>
      <w:commentRangeEnd w:id="83"/>
      <w:r w:rsidR="006B6AA8" w:rsidRPr="009B6CCF">
        <w:rPr>
          <w:rStyle w:val="Refdecomentrio"/>
          <w:sz w:val="24"/>
          <w:szCs w:val="22"/>
        </w:rPr>
        <w:commentReference w:id="83"/>
      </w:r>
    </w:p>
    <w:p w14:paraId="0BC47C57" w14:textId="2E961D1F"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E36B75">
        <w:t xml:space="preserve"> </w:t>
      </w:r>
      <w:r w:rsidR="005A023C">
        <w:fldChar w:fldCharType="begin"/>
      </w:r>
      <w:r w:rsidR="00EC5D1E">
        <w:instrText xml:space="preserve"> ADDIN ZOTERO_ITEM CSL_CITATION {"citationID":"U3B5ooJm","properties":{"formattedCitation":"(Erba,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023C">
        <w:fldChar w:fldCharType="separate"/>
      </w:r>
      <w:r w:rsidR="005A023C" w:rsidRPr="005A023C">
        <w:rPr>
          <w:rFonts w:cs="Arial"/>
        </w:rPr>
        <w:t>(</w:t>
      </w:r>
      <w:r w:rsidR="00E36B75">
        <w:rPr>
          <w:rFonts w:cs="Arial"/>
        </w:rPr>
        <w:t>ERBA</w:t>
      </w:r>
      <w:r w:rsidR="005A023C" w:rsidRPr="005A023C">
        <w:rPr>
          <w:rFonts w:cs="Arial"/>
        </w:rPr>
        <w:t>, 2007)</w:t>
      </w:r>
      <w:r w:rsidR="005A023C">
        <w:fldChar w:fldCharType="end"/>
      </w:r>
      <w:r w:rsidR="004B3FF0" w:rsidRPr="009B6CCF">
        <w:t xml:space="preserve">. </w:t>
      </w:r>
    </w:p>
    <w:p w14:paraId="7F687326" w14:textId="5C137904" w:rsidR="00444F62"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0E6702" w:rsidRPr="009B6CCF">
        <w:t xml:space="preserve">Quadro </w:t>
      </w:r>
      <w:r w:rsidR="000E6702">
        <w:t>21</w:t>
      </w:r>
      <w:r w:rsidR="00203814" w:rsidRPr="009B6CCF">
        <w:fldChar w:fldCharType="end"/>
      </w:r>
      <w:r w:rsidR="00203814" w:rsidRPr="009B6CCF">
        <w:t>.</w:t>
      </w:r>
    </w:p>
    <w:p w14:paraId="638179AB" w14:textId="77777777" w:rsidR="00AB6FC1" w:rsidRPr="009B6CCF" w:rsidRDefault="00AB6FC1" w:rsidP="0073683C"/>
    <w:p w14:paraId="20B3E9BA" w14:textId="54DF3850" w:rsidR="00391C26" w:rsidRPr="009B6CCF" w:rsidRDefault="00391C26" w:rsidP="00A6278E">
      <w:pPr>
        <w:pStyle w:val="Legenda"/>
      </w:pPr>
      <w:bookmarkStart w:id="84" w:name="_Ref211090707"/>
      <w:r w:rsidRPr="009B6CCF">
        <w:t xml:space="preserve">Quadro </w:t>
      </w:r>
      <w:r w:rsidR="000E6702">
        <w:fldChar w:fldCharType="begin"/>
      </w:r>
      <w:r w:rsidR="000E6702">
        <w:instrText xml:space="preserve"> SEQ Quadro \* ARABIC </w:instrText>
      </w:r>
      <w:r w:rsidR="000E6702">
        <w:fldChar w:fldCharType="separate"/>
      </w:r>
      <w:r w:rsidR="000E6702">
        <w:rPr>
          <w:noProof/>
        </w:rPr>
        <w:t>21</w:t>
      </w:r>
      <w:r w:rsidR="000E6702">
        <w:rPr>
          <w:noProof/>
        </w:rPr>
        <w:fldChar w:fldCharType="end"/>
      </w:r>
      <w:bookmarkEnd w:id="84"/>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06F03332" w14:textId="77777777" w:rsidR="00C757FE" w:rsidRDefault="00C757FE" w:rsidP="001308DF">
            <w:pPr>
              <w:pStyle w:val="Codigo"/>
              <w:rPr>
                <w:b/>
                <w:bCs/>
              </w:rPr>
            </w:pPr>
          </w:p>
          <w:p w14:paraId="16C0BE12" w14:textId="05075FBB"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C7101B" w:rsidRDefault="00C475C8" w:rsidP="00C475C8">
            <w:pPr>
              <w:pStyle w:val="Codigo"/>
            </w:pPr>
            <w:r w:rsidRPr="009B6CCF">
              <w:t xml:space="preserve">  </w:t>
            </w:r>
            <w:r w:rsidRPr="00C7101B">
              <w:t>SC_ID_QUADRA        VARCHAR(250),</w:t>
            </w:r>
          </w:p>
          <w:p w14:paraId="71F95F66" w14:textId="77777777" w:rsidR="00C475C8" w:rsidRPr="00C7101B" w:rsidRDefault="00C475C8" w:rsidP="00C475C8">
            <w:pPr>
              <w:pStyle w:val="Codigo"/>
            </w:pPr>
            <w:r w:rsidRPr="00C7101B">
              <w:t xml:space="preserve">  </w:t>
            </w:r>
            <w:r w:rsidRPr="00C7101B">
              <w:rPr>
                <w:color w:val="002060"/>
              </w:rPr>
              <w:t xml:space="preserve">COD_MUNICIPIO       </w:t>
            </w:r>
            <w:r w:rsidRPr="00C7101B">
              <w:t>VARCHAR(7),</w:t>
            </w:r>
          </w:p>
          <w:p w14:paraId="06CDC538" w14:textId="77777777" w:rsidR="00C475C8" w:rsidRPr="009B6CCF" w:rsidRDefault="00C475C8" w:rsidP="00C475C8">
            <w:pPr>
              <w:pStyle w:val="Codigo"/>
            </w:pPr>
            <w:r w:rsidRPr="00C7101B">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392B0308" w:rsidR="009B6B42" w:rsidRPr="00C7101B"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C7101B">
              <w:rPr>
                <w:color w:val="806000" w:themeColor="accent4" w:themeShade="80"/>
              </w:rPr>
              <w:t xml:space="preserve">CONCAT('[', </w:t>
            </w:r>
          </w:p>
          <w:p w14:paraId="4BD1E781" w14:textId="4A14D9C2" w:rsidR="00F033E6" w:rsidRPr="00C7101B" w:rsidRDefault="009B6B42" w:rsidP="009B6B42">
            <w:pPr>
              <w:pStyle w:val="Codigo"/>
              <w:rPr>
                <w:color w:val="806000" w:themeColor="accent4" w:themeShade="80"/>
              </w:rPr>
            </w:pPr>
            <w:r w:rsidRPr="00C7101B">
              <w:rPr>
                <w:color w:val="806000" w:themeColor="accent4" w:themeShade="80"/>
              </w:rPr>
              <w:t xml:space="preserve">    </w:t>
            </w:r>
            <w:r w:rsidR="00503B41"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GROUP_CONCAT(</w:t>
            </w:r>
          </w:p>
          <w:p w14:paraId="0D5531EE" w14:textId="1CF2CA16" w:rsidR="009B6B42" w:rsidRPr="00C7101B" w:rsidRDefault="00F033E6" w:rsidP="009B6B42">
            <w:pPr>
              <w:pStyle w:val="Codigo"/>
              <w:rPr>
                <w:color w:val="806000" w:themeColor="accent4" w:themeShade="80"/>
              </w:rPr>
            </w:pPr>
            <w:r w:rsidRPr="00C7101B">
              <w:rPr>
                <w:color w:val="806000" w:themeColor="accent4" w:themeShade="80"/>
              </w:rPr>
              <w:t xml:space="preserve">            </w:t>
            </w:r>
            <w:r w:rsidR="00492CC4" w:rsidRPr="00C7101B">
              <w:rPr>
                <w:color w:val="806000" w:themeColor="accent4" w:themeShade="80"/>
              </w:rPr>
              <w:t xml:space="preserve">    </w:t>
            </w:r>
            <w:r w:rsidR="009B6B42" w:rsidRPr="00C7101B">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 xml:space="preserve">     </w:t>
            </w:r>
            <w:r w:rsidRPr="00BC73BE">
              <w:rPr>
                <w:color w:val="806000" w:themeColor="accent4" w:themeShade="80"/>
                <w:lang w:val="en-US"/>
              </w:rPr>
              <w:t xml:space="preserve">ORDER BY f.SC_ID_LOGRADOURO </w:t>
            </w:r>
          </w:p>
          <w:p w14:paraId="162DE486" w14:textId="6C080484" w:rsidR="009B6B42" w:rsidRPr="009B6CCF" w:rsidRDefault="009B6B42" w:rsidP="009B6B42">
            <w:pPr>
              <w:pStyle w:val="Codigo"/>
              <w:rPr>
                <w:color w:val="806000" w:themeColor="accent4" w:themeShade="80"/>
              </w:rPr>
            </w:pPr>
            <w:r w:rsidRPr="00BC73BE">
              <w:rPr>
                <w:color w:val="806000" w:themeColor="accent4" w:themeShade="80"/>
                <w:lang w:val="en-US"/>
              </w:rPr>
              <w:lastRenderedPageBreak/>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58626899"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0B8EEC2E" w14:textId="77777777" w:rsidR="0073683C"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p w14:paraId="7ED017C5" w14:textId="40BD740D" w:rsidR="00C757FE" w:rsidRPr="009B6CCF" w:rsidRDefault="00C757FE" w:rsidP="001308DF">
            <w:pPr>
              <w:pStyle w:val="Codigo"/>
            </w:pPr>
          </w:p>
        </w:tc>
      </w:tr>
    </w:tbl>
    <w:p w14:paraId="22C9745E" w14:textId="0BC34311" w:rsidR="006E49DD" w:rsidRPr="009B6CCF" w:rsidRDefault="00786449" w:rsidP="00A6278E">
      <w:pPr>
        <w:pStyle w:val="Legenda"/>
      </w:pPr>
      <w:r w:rsidRPr="009B6CCF">
        <w:lastRenderedPageBreak/>
        <w:t xml:space="preserve">Elaboração: </w:t>
      </w:r>
      <w:r w:rsidR="00135898">
        <w:t xml:space="preserve">Autor </w:t>
      </w:r>
      <w:r w:rsidRPr="009B6CCF">
        <w:t>(202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s</w:t>
      </w:r>
      <w:r w:rsidR="008B5059" w:rsidRPr="009B6CCF">
        <w:t>ão:</w:t>
      </w:r>
    </w:p>
    <w:p w14:paraId="5CC65EB2" w14:textId="093DF1AA" w:rsidR="009135B3" w:rsidRPr="009B6CCF" w:rsidRDefault="009135B3" w:rsidP="00F836E1">
      <w:pPr>
        <w:pStyle w:val="PargrafodaLista"/>
        <w:numPr>
          <w:ilvl w:val="0"/>
          <w:numId w:val="8"/>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F836E1">
      <w:pPr>
        <w:pStyle w:val="PargrafodaLista"/>
        <w:numPr>
          <w:ilvl w:val="0"/>
          <w:numId w:val="8"/>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F836E1">
      <w:pPr>
        <w:pStyle w:val="PargrafodaLista"/>
        <w:numPr>
          <w:ilvl w:val="0"/>
          <w:numId w:val="8"/>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F836E1">
      <w:pPr>
        <w:pStyle w:val="PargrafodaLista"/>
        <w:numPr>
          <w:ilvl w:val="0"/>
          <w:numId w:val="8"/>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F836E1">
      <w:pPr>
        <w:pStyle w:val="PargrafodaLista"/>
        <w:numPr>
          <w:ilvl w:val="0"/>
          <w:numId w:val="8"/>
        </w:numPr>
      </w:pPr>
      <w:r w:rsidRPr="009B6CCF">
        <w:rPr>
          <w:b/>
          <w:bCs/>
        </w:rPr>
        <w:lastRenderedPageBreak/>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79F16AF1"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0E6702" w:rsidRPr="009B6CCF">
        <w:t xml:space="preserve">Quadro </w:t>
      </w:r>
      <w:r w:rsidR="000E6702">
        <w:rPr>
          <w:noProof/>
        </w:rPr>
        <w:t>22</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4B0D8FE7" w:rsidR="000A69EF" w:rsidRPr="009B6CCF" w:rsidRDefault="000A69EF" w:rsidP="00A6278E">
      <w:pPr>
        <w:pStyle w:val="Legenda"/>
      </w:pPr>
      <w:bookmarkStart w:id="85" w:name="_Ref220507751"/>
      <w:r w:rsidRPr="009B6CCF">
        <w:t xml:space="preserve">Quadro </w:t>
      </w:r>
      <w:r w:rsidR="000E6702">
        <w:fldChar w:fldCharType="begin"/>
      </w:r>
      <w:r w:rsidR="000E6702">
        <w:instrText xml:space="preserve"> SEQ Quadro \* ARABIC </w:instrText>
      </w:r>
      <w:r w:rsidR="000E6702">
        <w:fldChar w:fldCharType="separate"/>
      </w:r>
      <w:r w:rsidR="000E6702">
        <w:rPr>
          <w:noProof/>
        </w:rPr>
        <w:t>22</w:t>
      </w:r>
      <w:r w:rsidR="000E6702">
        <w:rPr>
          <w:noProof/>
        </w:rPr>
        <w:fldChar w:fldCharType="end"/>
      </w:r>
      <w:bookmarkEnd w:id="85"/>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commentRangeStart w:id="86"/>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commentRangeEnd w:id="86"/>
            <w:r w:rsidR="006B6AA8" w:rsidRPr="009B6CCF">
              <w:rPr>
                <w:rStyle w:val="Refdecomentrio"/>
                <w:sz w:val="20"/>
                <w:szCs w:val="20"/>
              </w:rPr>
              <w:commentReference w:id="86"/>
            </w:r>
          </w:p>
        </w:tc>
      </w:tr>
    </w:tbl>
    <w:p w14:paraId="09E0A189" w14:textId="5A459CD5" w:rsidR="000A69EF" w:rsidRPr="009B6CCF" w:rsidRDefault="000A69EF" w:rsidP="00A6278E">
      <w:pPr>
        <w:pStyle w:val="Legenda"/>
      </w:pPr>
      <w:r w:rsidRPr="009B6CCF">
        <w:t xml:space="preserve">Elaboração: </w:t>
      </w:r>
      <w:r w:rsidR="00135898">
        <w:t>Autor</w:t>
      </w:r>
      <w:r w:rsidRPr="009B6CCF">
        <w:t xml:space="preserve"> (2026)</w:t>
      </w:r>
    </w:p>
    <w:p w14:paraId="7517DD77" w14:textId="77777777" w:rsidR="000A69EF" w:rsidRPr="009B6CCF" w:rsidRDefault="000A69EF" w:rsidP="005B113D"/>
    <w:p w14:paraId="58405258" w14:textId="77D330CE" w:rsidR="000C6B3D" w:rsidRPr="009B6CCF" w:rsidRDefault="00386D2D" w:rsidP="00EF7089">
      <w:pPr>
        <w:pStyle w:val="Ttulo4"/>
      </w:pPr>
      <w:commentRangeStart w:id="87"/>
      <w:r w:rsidRPr="009B6CCF">
        <w:t>Objetos Geográficos Gerados a partir do CNEFE</w:t>
      </w:r>
      <w:commentRangeEnd w:id="87"/>
      <w:r w:rsidR="006B6AA8" w:rsidRPr="009B6CCF">
        <w:rPr>
          <w:rStyle w:val="Refdecomentrio"/>
          <w:sz w:val="24"/>
          <w:szCs w:val="22"/>
        </w:rPr>
        <w:commentReference w:id="87"/>
      </w:r>
    </w:p>
    <w:p w14:paraId="2A40C72E" w14:textId="4D2E9FC7"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0E6702" w:rsidRPr="009B6CCF">
        <w:t xml:space="preserve">Figura </w:t>
      </w:r>
      <w:r w:rsidR="000E6702">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3D2AACB4" w:rsidR="00441CC4" w:rsidRPr="009B6CCF" w:rsidRDefault="00441CC4" w:rsidP="00A6278E">
      <w:pPr>
        <w:pStyle w:val="Legenda"/>
      </w:pPr>
      <w:bookmarkStart w:id="88" w:name="_Ref219107794"/>
      <w:bookmarkStart w:id="89" w:name="_Toc226209217"/>
      <w:r w:rsidRPr="009B6CCF">
        <w:lastRenderedPageBreak/>
        <w:t xml:space="preserve">Figura </w:t>
      </w:r>
      <w:r w:rsidR="000E6702">
        <w:fldChar w:fldCharType="begin"/>
      </w:r>
      <w:r w:rsidR="000E6702">
        <w:instrText xml:space="preserve"> SEQ Figura \* ARABIC </w:instrText>
      </w:r>
      <w:r w:rsidR="000E6702">
        <w:fldChar w:fldCharType="separate"/>
      </w:r>
      <w:r w:rsidR="000E6702">
        <w:rPr>
          <w:noProof/>
        </w:rPr>
        <w:t>6</w:t>
      </w:r>
      <w:r w:rsidR="000E6702">
        <w:rPr>
          <w:noProof/>
        </w:rPr>
        <w:fldChar w:fldCharType="end"/>
      </w:r>
      <w:bookmarkEnd w:id="88"/>
      <w:r w:rsidR="00A906FA" w:rsidRPr="009B6CCF">
        <w:t xml:space="preserve"> –</w:t>
      </w:r>
      <w:r w:rsidRPr="009B6CCF">
        <w:t xml:space="preserve"> Visualização dos objetos geográficos CNEFE</w:t>
      </w:r>
      <w:bookmarkEnd w:id="89"/>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303B17AD" w:rsidR="00441CC4" w:rsidRPr="009B6CCF" w:rsidRDefault="00786449" w:rsidP="00A6278E">
      <w:pPr>
        <w:pStyle w:val="Legenda"/>
      </w:pPr>
      <w:r w:rsidRPr="009B6CCF">
        <w:t xml:space="preserve">Elaboração: </w:t>
      </w:r>
      <w:r w:rsidR="00D3169A">
        <w:t>Autor</w:t>
      </w:r>
      <w:r w:rsidRPr="009B6CCF">
        <w:t xml:space="preserve">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7068EE17" w:rsidR="00A73C8B" w:rsidRPr="009B6CCF" w:rsidRDefault="00A73C8B" w:rsidP="00F836E1">
      <w:pPr>
        <w:pStyle w:val="PargrafodaLista"/>
        <w:numPr>
          <w:ilvl w:val="0"/>
          <w:numId w:val="13"/>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edificação.</w:t>
      </w:r>
    </w:p>
    <w:p w14:paraId="02759F1E" w14:textId="3D11A803" w:rsidR="00A73C8B" w:rsidRPr="009B6CCF" w:rsidRDefault="00A73C8B" w:rsidP="00F836E1">
      <w:pPr>
        <w:pStyle w:val="PargrafodaLista"/>
        <w:numPr>
          <w:ilvl w:val="0"/>
          <w:numId w:val="13"/>
        </w:numPr>
      </w:pPr>
      <w:r w:rsidRPr="009B6CCF">
        <w:rPr>
          <w:b/>
          <w:bCs/>
        </w:rPr>
        <w:t>Centroides de Faces de Quadra</w:t>
      </w:r>
      <w:r w:rsidR="0072687F" w:rsidRPr="009B6CCF">
        <w:rPr>
          <w:b/>
          <w:bCs/>
        </w:rPr>
        <w:t xml:space="preserve"> </w:t>
      </w:r>
      <w:r w:rsidR="0072687F" w:rsidRPr="009B6CCF">
        <w:t>(CN_FACES)</w:t>
      </w:r>
      <w:r w:rsidRPr="009B6CCF">
        <w:t xml:space="preserve">: Objetos geográficos de nível intermediário, gerados por meio do cálculo da média </w:t>
      </w:r>
      <w:r w:rsidR="00B0261A">
        <w:t>aritmética</w:t>
      </w:r>
      <w:r w:rsidRPr="009B6CCF">
        <w:t xml:space="preserve"> das coordenadas de todos os Pontos Únicos vinculados a uma mesma face de quadra. A origem desses objetos reside na relação entre os pontos e o identificador de face presente nos atributos do CNEFE.</w:t>
      </w:r>
    </w:p>
    <w:p w14:paraId="644F4C5D" w14:textId="1BB0B81F" w:rsidR="00A73C8B" w:rsidRDefault="00A73C8B" w:rsidP="00F836E1">
      <w:pPr>
        <w:pStyle w:val="PargrafodaLista"/>
        <w:numPr>
          <w:ilvl w:val="0"/>
          <w:numId w:val="13"/>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w:t>
      </w:r>
      <w:r w:rsidR="00B0261A">
        <w:t>aritmética</w:t>
      </w:r>
      <w:r w:rsidRPr="009B6CCF">
        <w:t xml:space="preserve"> das coordenadas </w:t>
      </w:r>
      <w:r w:rsidR="00725C42" w:rsidRPr="009B6CCF">
        <w:t>dos centroides de face</w:t>
      </w:r>
      <w:r w:rsidRPr="009B6CCF">
        <w:t xml:space="preserve"> contidos em uma mesma quadra (Setor/Quadra). Este objeto </w:t>
      </w:r>
      <w:r w:rsidRPr="009B6CCF">
        <w:lastRenderedPageBreak/>
        <w:t>geográfico sintetiza a localização da quadra a partir da massa de dados de endereços nela contida.</w:t>
      </w:r>
    </w:p>
    <w:p w14:paraId="44E28F1D" w14:textId="77777777" w:rsidR="005243E8" w:rsidRPr="009B6CCF" w:rsidRDefault="005243E8" w:rsidP="005243E8">
      <w:pPr>
        <w:pStyle w:val="Ttulo3"/>
      </w:pPr>
      <w:bookmarkStart w:id="90" w:name="_Ref223071524"/>
      <w:bookmarkStart w:id="91" w:name="_Toc226283364"/>
      <w:r w:rsidRPr="009B6CCF">
        <w:t>Complementação de CN_PONTOS_</w:t>
      </w:r>
      <w:commentRangeStart w:id="92"/>
      <w:r w:rsidRPr="009B6CCF">
        <w:t>UNICOS</w:t>
      </w:r>
      <w:bookmarkEnd w:id="90"/>
      <w:bookmarkEnd w:id="91"/>
      <w:commentRangeEnd w:id="92"/>
      <w:r w:rsidR="006B6AA8" w:rsidRPr="009B6CCF">
        <w:rPr>
          <w:rStyle w:val="Refdecomentrio"/>
          <w:sz w:val="24"/>
          <w:szCs w:val="24"/>
        </w:rPr>
        <w:commentReference w:id="92"/>
      </w:r>
    </w:p>
    <w:p w14:paraId="42991B69" w14:textId="77777777" w:rsidR="005243E8" w:rsidRPr="009B6CCF" w:rsidRDefault="005243E8" w:rsidP="005243E8">
      <w:r w:rsidRPr="009B6CCF">
        <w:t xml:space="preserve">É </w:t>
      </w:r>
      <w:r>
        <w:t>muito</w:t>
      </w:r>
      <w:r w:rsidRPr="009B6CCF">
        <w:t xml:space="preserve"> provável que, devido aos ciclos de coletas censitárias do CNEFE, a base de pontos (CN_PONTOS) não reflita integralmente a configuração atual da malha urbana municipal. Fenômenos como a abertura de novos logradouros, processos de renomeação de vias e a conversão de áreas rurais em perímetros urbanos geram lacunas temporais nos dados oficiais.</w:t>
      </w:r>
    </w:p>
    <w:p w14:paraId="06BD56C0" w14:textId="77777777" w:rsidR="005243E8" w:rsidRPr="009B6CCF" w:rsidRDefault="005243E8" w:rsidP="005243E8">
      <w:r w:rsidRPr="009B6CCF">
        <w:t>Verifica-se, como exemplo, a criação de novas vias públicas pelo DECRETO N° 7.160, DE 12 DE DEZEMBRO DE 2022 da Prefeitura de Capanema-PR</w:t>
      </w:r>
      <w:r w:rsidRPr="009B6CCF">
        <w:fldChar w:fldCharType="begin"/>
      </w:r>
      <w:r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Pr="009B6CCF">
        <w:fldChar w:fldCharType="separate"/>
      </w:r>
      <w:r w:rsidRPr="009B6CCF">
        <w:rPr>
          <w:rFonts w:cs="Arial"/>
        </w:rPr>
        <w:t>(PM de Capanema-PR, 2022)</w:t>
      </w:r>
      <w:r w:rsidRPr="009B6CCF">
        <w:fldChar w:fldCharType="end"/>
      </w:r>
      <w:r w:rsidRPr="009B6CCF">
        <w:t>, no mesmo ano do Censo do IBGE que serviu de fonte para o CNEFE.</w:t>
      </w:r>
    </w:p>
    <w:p w14:paraId="28B5C1CB" w14:textId="77777777" w:rsidR="005243E8" w:rsidRPr="009B6CCF" w:rsidRDefault="005243E8" w:rsidP="005243E8">
      <w:pPr>
        <w:pStyle w:val="Citao"/>
      </w:pPr>
      <w:r w:rsidRPr="009B6CCF">
        <w:t>...</w:t>
      </w:r>
    </w:p>
    <w:p w14:paraId="5FD84B81" w14:textId="77777777" w:rsidR="005243E8" w:rsidRPr="009B6CCF" w:rsidRDefault="005243E8" w:rsidP="005243E8">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07D58E00" w14:textId="77777777" w:rsidR="005243E8" w:rsidRPr="009B6CCF" w:rsidRDefault="005243E8" w:rsidP="005243E8">
      <w:pPr>
        <w:pStyle w:val="Citao"/>
      </w:pPr>
      <w:r w:rsidRPr="009B6CCF">
        <w:t>I- Rua Alberto Biavatti, com área de 1.379,84 m²;</w:t>
      </w:r>
    </w:p>
    <w:p w14:paraId="26B54C53" w14:textId="77777777" w:rsidR="005243E8" w:rsidRPr="009B6CCF" w:rsidRDefault="005243E8" w:rsidP="005243E8">
      <w:pPr>
        <w:pStyle w:val="Citao"/>
      </w:pPr>
      <w:r w:rsidRPr="009B6CCF">
        <w:t>II- Rua Eugênio Ravache, com área de 1.300,00 m²;</w:t>
      </w:r>
    </w:p>
    <w:p w14:paraId="143DDA15" w14:textId="77777777" w:rsidR="005243E8" w:rsidRPr="009B6CCF" w:rsidRDefault="005243E8" w:rsidP="005243E8">
      <w:pPr>
        <w:pStyle w:val="Citao"/>
      </w:pPr>
      <w:r w:rsidRPr="009B6CCF">
        <w:t>III- Rua Gentil Alchieri, com área de 3.167,73 m²;</w:t>
      </w:r>
    </w:p>
    <w:p w14:paraId="23E40783" w14:textId="77777777" w:rsidR="005243E8" w:rsidRPr="009B6CCF" w:rsidRDefault="005243E8" w:rsidP="005243E8">
      <w:pPr>
        <w:pStyle w:val="Citao"/>
      </w:pPr>
      <w:r w:rsidRPr="009B6CCF">
        <w:t>IV- Rua Oiapós, com área de 3.830,00 m²;</w:t>
      </w:r>
    </w:p>
    <w:p w14:paraId="7E00E2AF" w14:textId="77777777" w:rsidR="005243E8" w:rsidRPr="009B6CCF" w:rsidRDefault="005243E8" w:rsidP="005243E8">
      <w:pPr>
        <w:pStyle w:val="Citao"/>
      </w:pPr>
      <w:r w:rsidRPr="009B6CCF">
        <w:t>V- Rua Tibiriça, com área de 3.218,53 m²;</w:t>
      </w:r>
    </w:p>
    <w:p w14:paraId="03055953" w14:textId="77777777" w:rsidR="005243E8" w:rsidRPr="009B6CCF" w:rsidRDefault="005243E8" w:rsidP="005243E8">
      <w:pPr>
        <w:pStyle w:val="Citao"/>
      </w:pPr>
      <w:r w:rsidRPr="009B6CCF">
        <w:t>VI- Rua Loreno Lagemann, com área de 3.330,00 m²;</w:t>
      </w:r>
    </w:p>
    <w:p w14:paraId="7F408177" w14:textId="77777777" w:rsidR="005243E8" w:rsidRPr="009B6CCF" w:rsidRDefault="005243E8" w:rsidP="005243E8">
      <w:pPr>
        <w:pStyle w:val="Citao"/>
      </w:pPr>
      <w:r w:rsidRPr="009B6CCF">
        <w:t>VII- Rua Vilmar Berft, com área de 5.760,83 m²;</w:t>
      </w:r>
    </w:p>
    <w:p w14:paraId="68B3BAE6" w14:textId="77777777" w:rsidR="005243E8" w:rsidRPr="009B6CCF" w:rsidRDefault="005243E8" w:rsidP="005243E8">
      <w:pPr>
        <w:pStyle w:val="Citao"/>
      </w:pPr>
      <w:r w:rsidRPr="009B6CCF">
        <w:t>...</w:t>
      </w:r>
    </w:p>
    <w:p w14:paraId="52160676" w14:textId="77777777" w:rsidR="005243E8" w:rsidRPr="009B6CCF" w:rsidRDefault="005243E8" w:rsidP="005243E8">
      <w:r w:rsidRPr="009B6CCF">
        <w:t xml:space="preserve">Embora o algoritmo </w:t>
      </w:r>
      <w:r w:rsidRPr="007760F2">
        <w:rPr>
          <w:i/>
          <w:iCs/>
        </w:rPr>
        <w:t>SuperCIATA</w:t>
      </w:r>
      <w:r w:rsidRPr="009B6CCF">
        <w:t xml:space="preserve"> utilize o CNEFE como fonte primária de dados georreferenciados, a arquitetura do sistema permite a integração de fontes alternativas, desde que estas apresentem a seguinte estrutura de atributos:</w:t>
      </w:r>
    </w:p>
    <w:p w14:paraId="3202AED7" w14:textId="77777777" w:rsidR="005243E8" w:rsidRPr="009B6CCF" w:rsidRDefault="005243E8" w:rsidP="005243E8">
      <w:pPr>
        <w:pStyle w:val="PargrafodaLista"/>
        <w:numPr>
          <w:ilvl w:val="0"/>
          <w:numId w:val="20"/>
        </w:numPr>
      </w:pPr>
      <w:r w:rsidRPr="009B6CCF">
        <w:rPr>
          <w:b/>
          <w:bCs/>
        </w:rPr>
        <w:t>COD_MUNICIPIO</w:t>
      </w:r>
      <w:r w:rsidRPr="009B6CCF">
        <w:t>;</w:t>
      </w:r>
    </w:p>
    <w:p w14:paraId="2BFA3D02" w14:textId="77777777" w:rsidR="005243E8" w:rsidRPr="009B6CCF" w:rsidRDefault="005243E8" w:rsidP="005243E8">
      <w:pPr>
        <w:pStyle w:val="PargrafodaLista"/>
        <w:numPr>
          <w:ilvl w:val="0"/>
          <w:numId w:val="20"/>
        </w:numPr>
      </w:pPr>
      <w:r w:rsidRPr="009B6CCF">
        <w:rPr>
          <w:b/>
          <w:bCs/>
        </w:rPr>
        <w:t>COD_UNICO_ENDERECO</w:t>
      </w:r>
      <w:r w:rsidRPr="009B6CCF">
        <w:t xml:space="preserve">: chave primária do endereço; </w:t>
      </w:r>
    </w:p>
    <w:p w14:paraId="3A033378" w14:textId="77777777" w:rsidR="005243E8" w:rsidRPr="009B6CCF" w:rsidRDefault="005243E8" w:rsidP="005243E8">
      <w:pPr>
        <w:pStyle w:val="PargrafodaLista"/>
        <w:numPr>
          <w:ilvl w:val="0"/>
          <w:numId w:val="20"/>
        </w:numPr>
      </w:pPr>
      <w:r w:rsidRPr="009B6CCF">
        <w:rPr>
          <w:b/>
          <w:bCs/>
        </w:rPr>
        <w:t>ID_QUADRA</w:t>
      </w:r>
      <w:r w:rsidRPr="009B6CCF">
        <w:t xml:space="preserve">: vínculo inequívoco entre o endereço e a topologia da quadra; </w:t>
      </w:r>
    </w:p>
    <w:p w14:paraId="27DA4FD9" w14:textId="77777777" w:rsidR="005243E8" w:rsidRPr="009B6CCF" w:rsidRDefault="005243E8" w:rsidP="005243E8">
      <w:pPr>
        <w:pStyle w:val="PargrafodaLista"/>
        <w:numPr>
          <w:ilvl w:val="0"/>
          <w:numId w:val="20"/>
        </w:numPr>
      </w:pPr>
      <w:r w:rsidRPr="009B6CCF">
        <w:rPr>
          <w:b/>
          <w:bCs/>
        </w:rPr>
        <w:t>ID_FACE</w:t>
      </w:r>
      <w:r w:rsidRPr="009B6CCF">
        <w:t xml:space="preserve">: ordem sequencial relativa da face na quadra; </w:t>
      </w:r>
    </w:p>
    <w:p w14:paraId="7D35F5B8" w14:textId="77777777" w:rsidR="005243E8" w:rsidRPr="009B6CCF" w:rsidRDefault="005243E8" w:rsidP="005243E8">
      <w:pPr>
        <w:pStyle w:val="PargrafodaLista"/>
        <w:numPr>
          <w:ilvl w:val="0"/>
          <w:numId w:val="20"/>
        </w:numPr>
      </w:pPr>
      <w:r w:rsidRPr="009B6CCF">
        <w:rPr>
          <w:b/>
          <w:bCs/>
        </w:rPr>
        <w:lastRenderedPageBreak/>
        <w:t>NOM_LOGRADOURO</w:t>
      </w:r>
      <w:r w:rsidRPr="009B6CCF">
        <w:t>: nome oficial do logradouro seguindo as regras de normalização (nomes completos, sem abreviaturas ou acentos em maiúsculas);</w:t>
      </w:r>
    </w:p>
    <w:p w14:paraId="1A209566" w14:textId="77777777" w:rsidR="005243E8" w:rsidRPr="009B6CCF" w:rsidRDefault="005243E8" w:rsidP="005243E8">
      <w:pPr>
        <w:pStyle w:val="PargrafodaLista"/>
        <w:numPr>
          <w:ilvl w:val="0"/>
          <w:numId w:val="20"/>
        </w:numPr>
      </w:pPr>
      <w:r w:rsidRPr="009B6CCF">
        <w:rPr>
          <w:b/>
          <w:bCs/>
        </w:rPr>
        <w:t>NUM_ENDERECO</w:t>
      </w:r>
      <w:r w:rsidRPr="009B6CCF">
        <w:t>: número do endereço;</w:t>
      </w:r>
    </w:p>
    <w:p w14:paraId="6F101FC7" w14:textId="77777777" w:rsidR="005243E8" w:rsidRPr="009B6CCF" w:rsidRDefault="005243E8" w:rsidP="005243E8">
      <w:pPr>
        <w:pStyle w:val="PargrafodaLista"/>
        <w:numPr>
          <w:ilvl w:val="0"/>
          <w:numId w:val="20"/>
        </w:numPr>
      </w:pPr>
      <w:r w:rsidRPr="009B6CCF">
        <w:rPr>
          <w:b/>
          <w:bCs/>
        </w:rPr>
        <w:t>LATITUDE</w:t>
      </w:r>
      <w:r w:rsidRPr="009B6CCF">
        <w:t>: latitude de um ponto próximo à testada do lote;</w:t>
      </w:r>
    </w:p>
    <w:p w14:paraId="589FF832" w14:textId="77777777" w:rsidR="005243E8" w:rsidRPr="009B6CCF" w:rsidRDefault="005243E8" w:rsidP="005243E8">
      <w:pPr>
        <w:pStyle w:val="PargrafodaLista"/>
        <w:numPr>
          <w:ilvl w:val="0"/>
          <w:numId w:val="20"/>
        </w:numPr>
      </w:pPr>
      <w:r w:rsidRPr="009B6CCF">
        <w:rPr>
          <w:b/>
          <w:bCs/>
        </w:rPr>
        <w:t>LONGITUDE</w:t>
      </w:r>
      <w:r w:rsidRPr="009B6CCF">
        <w:t>: longitude de um ponto próximo à testada do lote.</w:t>
      </w:r>
    </w:p>
    <w:p w14:paraId="0C018D61" w14:textId="77777777" w:rsidR="005243E8" w:rsidRPr="009B6CCF" w:rsidRDefault="005243E8" w:rsidP="005243E8">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quadra.</w:t>
      </w:r>
    </w:p>
    <w:p w14:paraId="32997557" w14:textId="77777777" w:rsidR="005243E8" w:rsidRPr="009B6CCF" w:rsidRDefault="005243E8" w:rsidP="005243E8">
      <w:r w:rsidRPr="009B6CCF">
        <w:t xml:space="preserve">Essas informações podem ser extraídas de cadastros georreferenciados preexistentes ou obtidas via levantamento de campo. Em coletas </w:t>
      </w:r>
      <w:r w:rsidRPr="009B6CCF">
        <w:rPr>
          <w:i/>
          <w:iCs/>
        </w:rPr>
        <w:t>in loco</w:t>
      </w:r>
      <w:r w:rsidRPr="009B6CCF">
        <w:t>, a precisão submétrica é desejável, porém admite-se uma margem de erro maior (metros), desde que o erro posicional não resulte em ambiguidade topográfica – ou seja, o ponto não deve ser espacializado fora dos limites da quadra correspondente.</w:t>
      </w:r>
    </w:p>
    <w:p w14:paraId="1A9B60DC" w14:textId="44375FCD" w:rsidR="00804E62" w:rsidRDefault="005243E8" w:rsidP="005243E8">
      <w:r w:rsidRPr="009B6CCF">
        <w:t xml:space="preserve">Uma estratégia eficiente consiste em utilizar os dados literais do Cadastro Territorial Urbano (CTU/CIATA) e realizar o enriquecimento com coordenadas espaciais. Em cenários de ausência total de dados oficiais, admite-se a vetorização remota via imagens de satélite ou por interface de consulta </w:t>
      </w:r>
      <w:r w:rsidRPr="009B6CCF">
        <w:fldChar w:fldCharType="begin"/>
      </w:r>
      <w:r>
        <w:instrText xml:space="preserve"> ADDIN ZOTERO_ITEM CSL_CITATION {"citationID":"L5NeY1mP","properties":{"formattedCitation":"(Google, 2026)","plainCitation":"(Google, 2026)","dontUpdate":true,"noteIndex":0},"citationItems":[{"id":342,"uris":["http://zotero.org/users/15531986/items/68AG2VH9"],"itemData":{"id":342,"type":"report","abstract":"Documentação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Pr="009B6CCF">
        <w:fldChar w:fldCharType="separate"/>
      </w:r>
      <w:r w:rsidRPr="009B6CCF">
        <w:rPr>
          <w:rFonts w:cs="Arial"/>
        </w:rPr>
        <w:t>(</w:t>
      </w:r>
      <w:r>
        <w:rPr>
          <w:rFonts w:cs="Arial"/>
        </w:rPr>
        <w:t>GOOGLE</w:t>
      </w:r>
      <w:r w:rsidRPr="009B6CCF">
        <w:rPr>
          <w:rFonts w:cs="Arial"/>
        </w:rPr>
        <w:t>, 2026)</w:t>
      </w:r>
      <w:r w:rsidRPr="009B6CCF">
        <w:fldChar w:fldCharType="end"/>
      </w:r>
      <w:r w:rsidRPr="009B6CCF">
        <w:t>, associando as coordenadas a um registro de endereço de referência (ex.: Rua Xingu, Face Norte).</w:t>
      </w:r>
    </w:p>
    <w:p w14:paraId="69760A45" w14:textId="072EC747" w:rsidR="00DA73CE" w:rsidRDefault="00DA73CE" w:rsidP="00093FBB">
      <w:pPr>
        <w:pStyle w:val="Ttulo3"/>
      </w:pPr>
      <w:bookmarkStart w:id="93" w:name="_Ref225071508"/>
      <w:bookmarkStart w:id="94" w:name="_Toc226283365"/>
      <w:r w:rsidRPr="009B6CCF">
        <w:t xml:space="preserve">Obtenção e tratamento dos dados do </w:t>
      </w:r>
      <w:r w:rsidR="00A84A61" w:rsidRPr="009B6CCF">
        <w:t xml:space="preserve">Cadastro Territorial Urbano </w:t>
      </w:r>
      <w:r w:rsidR="003755BD">
        <w:t>–</w:t>
      </w:r>
      <w:r w:rsidR="00A84A61" w:rsidRPr="009B6CCF">
        <w:t xml:space="preserve"> CTU</w:t>
      </w:r>
      <w:r w:rsidR="003755BD">
        <w:t>/CIATA</w:t>
      </w:r>
      <w:bookmarkEnd w:id="93"/>
      <w:bookmarkEnd w:id="94"/>
    </w:p>
    <w:p w14:paraId="6B7C1522" w14:textId="77777777" w:rsidR="009C42CD" w:rsidRPr="009C42CD" w:rsidRDefault="009C42CD" w:rsidP="00EF7089"/>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w:t>
      </w:r>
      <w:r w:rsidRPr="009B6CCF">
        <w:lastRenderedPageBreak/>
        <w:t>para um arquivo no formato CSV</w:t>
      </w:r>
      <w:r w:rsidRPr="009B6CCF">
        <w:rPr>
          <w:rStyle w:val="Refdenotaderodap"/>
        </w:rPr>
        <w:footnoteReference w:id="16"/>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01C88B05" w:rsidR="005F1E11" w:rsidRDefault="00DA73CE" w:rsidP="00A777C3">
      <w:r w:rsidRPr="009B6CCF">
        <w:t xml:space="preserve">A </w:t>
      </w:r>
      <w:r w:rsidR="000E6702">
        <w:fldChar w:fldCharType="begin"/>
      </w:r>
      <w:r w:rsidR="000E6702">
        <w:instrText xml:space="preserve"> REF _Ref219183986 </w:instrText>
      </w:r>
      <w:r w:rsidR="000E6702">
        <w:fldChar w:fldCharType="separate"/>
      </w:r>
      <w:r w:rsidR="000E6702" w:rsidRPr="009B6CCF">
        <w:t xml:space="preserve">Figura </w:t>
      </w:r>
      <w:r w:rsidR="000E6702">
        <w:rPr>
          <w:noProof/>
        </w:rPr>
        <w:t>7</w:t>
      </w:r>
      <w:r w:rsidR="000E6702">
        <w:rPr>
          <w:noProof/>
        </w:rPr>
        <w:fldChar w:fldCharType="end"/>
      </w:r>
      <w:r w:rsidR="00680364" w:rsidRPr="009B6CCF">
        <w:t xml:space="preserve"> </w:t>
      </w:r>
      <w:r w:rsidRPr="009B6CCF">
        <w:t xml:space="preserve">apresenta o fluxo de processamento do arquivo do </w:t>
      </w:r>
      <w:r w:rsidR="00A84A61" w:rsidRPr="009B6CCF">
        <w:t>Cadastro Territorial Urbano</w:t>
      </w:r>
      <w:r w:rsidRPr="009B6CCF">
        <w:t>.</w:t>
      </w:r>
    </w:p>
    <w:p w14:paraId="074CF8EA" w14:textId="77777777" w:rsidR="007A6A5E" w:rsidRPr="009B6CCF" w:rsidRDefault="007A6A5E" w:rsidP="00A777C3"/>
    <w:p w14:paraId="0132EF20" w14:textId="37C9AD8D" w:rsidR="00892331" w:rsidRPr="009B6CCF" w:rsidRDefault="00892331" w:rsidP="00A6278E">
      <w:pPr>
        <w:pStyle w:val="Legenda"/>
      </w:pPr>
      <w:bookmarkStart w:id="95" w:name="_Ref219183986"/>
      <w:bookmarkStart w:id="96" w:name="_Toc226209218"/>
      <w:r w:rsidRPr="009B6CCF">
        <w:t xml:space="preserve">Figura </w:t>
      </w:r>
      <w:r w:rsidR="000E6702">
        <w:fldChar w:fldCharType="begin"/>
      </w:r>
      <w:r w:rsidR="000E6702">
        <w:instrText xml:space="preserve"> SEQ Figura \* ARABIC </w:instrText>
      </w:r>
      <w:r w:rsidR="000E6702">
        <w:fldChar w:fldCharType="separate"/>
      </w:r>
      <w:r w:rsidR="000E6702">
        <w:rPr>
          <w:noProof/>
        </w:rPr>
        <w:t>7</w:t>
      </w:r>
      <w:r w:rsidR="000E6702">
        <w:rPr>
          <w:noProof/>
        </w:rPr>
        <w:fldChar w:fldCharType="end"/>
      </w:r>
      <w:bookmarkEnd w:id="95"/>
      <w:r w:rsidR="00A906FA" w:rsidRPr="009B6CCF">
        <w:t xml:space="preserve"> –</w:t>
      </w:r>
      <w:r w:rsidRPr="009B6CCF">
        <w:t xml:space="preserve"> Fluxo de processamento do arquivo CIATA</w:t>
      </w:r>
      <w:bookmarkEnd w:id="96"/>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4534756A" w:rsidR="005F1E11" w:rsidRPr="009B6CCF" w:rsidRDefault="00786449" w:rsidP="00A6278E">
      <w:pPr>
        <w:pStyle w:val="Legenda"/>
      </w:pPr>
      <w:r w:rsidRPr="009B6CCF">
        <w:t xml:space="preserve">Elaboração: </w:t>
      </w:r>
      <w:r w:rsidR="007A6A5E">
        <w:t>Autor</w:t>
      </w:r>
      <w:r w:rsidRPr="009B6CCF">
        <w:t xml:space="preserve"> (2025)</w:t>
      </w:r>
    </w:p>
    <w:p w14:paraId="7D54A455" w14:textId="77777777" w:rsidR="00DA73CE" w:rsidRPr="009B6CCF" w:rsidRDefault="00DA73CE" w:rsidP="005F1E11">
      <w:pPr>
        <w:ind w:firstLine="0"/>
      </w:pPr>
    </w:p>
    <w:p w14:paraId="3331562D" w14:textId="77777777" w:rsidR="00DA73CE" w:rsidRPr="00EB7D0B" w:rsidRDefault="00DA73CE" w:rsidP="00EF7089">
      <w:pPr>
        <w:pStyle w:val="Ttulo4"/>
      </w:pPr>
      <w:r w:rsidRPr="00EB7D0B">
        <w:lastRenderedPageBreak/>
        <w:t>Criar tabela CI_LOTES</w:t>
      </w:r>
    </w:p>
    <w:p w14:paraId="22CBB7CD" w14:textId="32921368"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0E6702" w:rsidRPr="009B6CCF">
        <w:t xml:space="preserve">Quadro </w:t>
      </w:r>
      <w:r w:rsidR="000E6702">
        <w:rPr>
          <w:noProof/>
        </w:rPr>
        <w:t>23</w:t>
      </w:r>
      <w:r w:rsidRPr="009B6CCF">
        <w:fldChar w:fldCharType="end"/>
      </w:r>
      <w:r w:rsidRPr="009B6CCF">
        <w:t xml:space="preserve">). </w:t>
      </w:r>
    </w:p>
    <w:p w14:paraId="2E5C7923" w14:textId="77777777" w:rsidR="00DA73CE" w:rsidRPr="009B6CCF" w:rsidRDefault="00DA73CE" w:rsidP="00DA73CE"/>
    <w:p w14:paraId="2CA00E74" w14:textId="00DE5C05" w:rsidR="00DA73CE" w:rsidRPr="009B6CCF" w:rsidRDefault="00DA73CE" w:rsidP="00A6278E">
      <w:pPr>
        <w:pStyle w:val="Legenda"/>
      </w:pPr>
      <w:bookmarkStart w:id="97" w:name="_Ref215411671"/>
      <w:r w:rsidRPr="009B6CCF">
        <w:t xml:space="preserve">Quadro </w:t>
      </w:r>
      <w:r w:rsidR="000E6702">
        <w:fldChar w:fldCharType="begin"/>
      </w:r>
      <w:r w:rsidR="000E6702">
        <w:instrText xml:space="preserve"> SEQ Quadro \* ARABIC </w:instrText>
      </w:r>
      <w:r w:rsidR="000E6702">
        <w:fldChar w:fldCharType="separate"/>
      </w:r>
      <w:r w:rsidR="000E6702">
        <w:rPr>
          <w:noProof/>
        </w:rPr>
        <w:t>23</w:t>
      </w:r>
      <w:r w:rsidR="000E6702">
        <w:rPr>
          <w:noProof/>
        </w:rPr>
        <w:fldChar w:fldCharType="end"/>
      </w:r>
      <w:bookmarkEnd w:id="97"/>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0AC38B3E" w14:textId="77777777" w:rsidR="00C4450E" w:rsidRDefault="00C4450E" w:rsidP="00C4450E">
            <w:pPr>
              <w:pStyle w:val="Codigo"/>
            </w:pPr>
          </w:p>
          <w:p w14:paraId="50603870" w14:textId="31404C80" w:rsidR="000213B3" w:rsidRPr="00C4450E" w:rsidRDefault="000213B3" w:rsidP="00C4450E">
            <w:pPr>
              <w:pStyle w:val="Codigo"/>
            </w:pPr>
            <w:r w:rsidRPr="00C4450E">
              <w:t>Table:CI_LOTES</w:t>
            </w:r>
            <w:r w:rsidRPr="00C4450E">
              <w:br/>
            </w:r>
            <w:r w:rsidRPr="00C4450E">
              <w:b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r w:rsidR="00C4450E" w:rsidRPr="009B6CCF" w14:paraId="0D7B6FE5" w14:textId="77777777">
              <w:tc>
                <w:tcPr>
                  <w:tcW w:w="0" w:type="auto"/>
                  <w:tcBorders>
                    <w:top w:val="nil"/>
                    <w:left w:val="nil"/>
                    <w:bottom w:val="nil"/>
                    <w:right w:val="nil"/>
                  </w:tcBorders>
                  <w:tcMar>
                    <w:top w:w="15" w:type="dxa"/>
                    <w:left w:w="225" w:type="dxa"/>
                    <w:bottom w:w="15" w:type="dxa"/>
                    <w:right w:w="15" w:type="dxa"/>
                  </w:tcMar>
                  <w:vAlign w:val="center"/>
                </w:tcPr>
                <w:p w14:paraId="1B3B7560" w14:textId="77777777" w:rsidR="00C4450E" w:rsidRPr="009B6CCF" w:rsidRDefault="00C4450E" w:rsidP="000213B3">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312A61C" w14:textId="77777777" w:rsidR="00C4450E" w:rsidRPr="009B6CCF" w:rsidRDefault="00C4450E" w:rsidP="000213B3">
                  <w:pPr>
                    <w:pStyle w:val="Codigo"/>
                    <w:keepNext/>
                  </w:pPr>
                </w:p>
              </w:tc>
            </w:tr>
          </w:tbl>
          <w:p w14:paraId="7D08811B" w14:textId="77777777" w:rsidR="00DA73CE" w:rsidRPr="009B6CCF" w:rsidRDefault="00DA73CE" w:rsidP="00926561">
            <w:pPr>
              <w:pStyle w:val="Codigo"/>
              <w:keepNext/>
            </w:pPr>
          </w:p>
        </w:tc>
      </w:tr>
    </w:tbl>
    <w:p w14:paraId="2753280C" w14:textId="1B676A35" w:rsidR="00DA73CE" w:rsidRPr="009B6CCF" w:rsidRDefault="00DA73CE" w:rsidP="00A6278E">
      <w:pPr>
        <w:pStyle w:val="Legenda"/>
      </w:pPr>
      <w:r w:rsidRPr="009B6CCF">
        <w:t xml:space="preserve">Elaboração: </w:t>
      </w:r>
      <w:r w:rsidR="00BB3D42">
        <w:t>Autor</w:t>
      </w:r>
      <w:r w:rsidRPr="009B6CCF">
        <w:t xml:space="preserve"> (2025)</w:t>
      </w:r>
    </w:p>
    <w:p w14:paraId="6EC7C9B5" w14:textId="77777777" w:rsidR="00425485" w:rsidRDefault="00425485" w:rsidP="00425485"/>
    <w:p w14:paraId="59204477" w14:textId="7E257669" w:rsidR="00F15F4C" w:rsidRDefault="00F15F4C" w:rsidP="00F15F4C">
      <w:pPr>
        <w:keepNext/>
      </w:pPr>
      <w:r w:rsidRPr="009B6CCF">
        <w:t xml:space="preserve">Todas as informações foram adaptadas do Boletim de Cadastro Imobiliário – BCI – do Manual do Cadastro Imobiliário do Projeto CIATA </w:t>
      </w:r>
      <w:r w:rsidRPr="009B6CCF">
        <w:fldChar w:fldCharType="begin"/>
      </w:r>
      <w:r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Pr="009B6CCF">
        <w:rPr>
          <w:rFonts w:cs="Arial"/>
        </w:rPr>
        <w:t>(SERPRO, 2025)</w:t>
      </w:r>
      <w:r w:rsidRPr="009B6CCF">
        <w:fldChar w:fldCharType="end"/>
      </w:r>
      <w:r w:rsidRPr="009B6CCF">
        <w:t xml:space="preserve"> e a definição dos atributos pode ser encontrada no subtítulo </w:t>
      </w:r>
      <w:r w:rsidRPr="0003560C">
        <w:rPr>
          <w:i/>
          <w:iCs/>
        </w:rPr>
        <w:fldChar w:fldCharType="begin"/>
      </w:r>
      <w:r w:rsidRPr="0003560C">
        <w:rPr>
          <w:i/>
          <w:iCs/>
        </w:rPr>
        <w:instrText xml:space="preserve"> REF _Ref220510009 \w </w:instrText>
      </w:r>
      <w:r>
        <w:rPr>
          <w:i/>
          <w:iCs/>
        </w:rPr>
        <w:instrText xml:space="preserve"> \* MERGEFORMAT </w:instrText>
      </w:r>
      <w:r w:rsidRPr="0003560C">
        <w:rPr>
          <w:i/>
          <w:iCs/>
        </w:rPr>
        <w:fldChar w:fldCharType="separate"/>
      </w:r>
      <w:r w:rsidR="000E6702">
        <w:rPr>
          <w:i/>
          <w:iCs/>
        </w:rPr>
        <w:t>3.2.2</w:t>
      </w:r>
      <w:r w:rsidRPr="0003560C">
        <w:rPr>
          <w:i/>
          <w:iCs/>
        </w:rPr>
        <w:fldChar w:fldCharType="end"/>
      </w:r>
      <w:r w:rsidRPr="0003560C">
        <w:rPr>
          <w:i/>
          <w:iCs/>
        </w:rPr>
        <w:t xml:space="preserve"> - </w:t>
      </w:r>
      <w:r w:rsidRPr="0003560C">
        <w:rPr>
          <w:i/>
          <w:iCs/>
        </w:rPr>
        <w:fldChar w:fldCharType="begin"/>
      </w:r>
      <w:r w:rsidRPr="0003560C">
        <w:rPr>
          <w:i/>
          <w:iCs/>
        </w:rPr>
        <w:instrText xml:space="preserve"> REF _Ref220510009 </w:instrText>
      </w:r>
      <w:r>
        <w:rPr>
          <w:i/>
          <w:iCs/>
        </w:rPr>
        <w:instrText xml:space="preserve"> \* MERGEFORMAT </w:instrText>
      </w:r>
      <w:r w:rsidRPr="0003560C">
        <w:rPr>
          <w:i/>
          <w:iCs/>
        </w:rPr>
        <w:fldChar w:fldCharType="separate"/>
      </w:r>
      <w:r w:rsidR="000E6702" w:rsidRPr="000E6702">
        <w:rPr>
          <w:i/>
          <w:iCs/>
        </w:rPr>
        <w:t xml:space="preserve">Atributos do Cadastro Territorial Urbano essenciais ao </w:t>
      </w:r>
      <w:r w:rsidR="000E6702" w:rsidRPr="009B6CCF">
        <w:rPr>
          <w:i/>
          <w:iCs/>
        </w:rPr>
        <w:t>SuperCIATA</w:t>
      </w:r>
      <w:r w:rsidRPr="0003560C">
        <w:rPr>
          <w:i/>
          <w:iCs/>
        </w:rPr>
        <w:fldChar w:fldCharType="end"/>
      </w:r>
      <w:r w:rsidRPr="009B6CCF">
        <w:t xml:space="preserve">. </w:t>
      </w:r>
    </w:p>
    <w:p w14:paraId="32652557" w14:textId="6ABE7453" w:rsidR="00372433" w:rsidRPr="009B6CCF" w:rsidRDefault="00372433" w:rsidP="00F15F4C">
      <w:pPr>
        <w:keepNext/>
      </w:pPr>
      <w:r>
        <w:t xml:space="preserve">O processo de importação </w:t>
      </w:r>
      <w:r w:rsidR="00896C25">
        <w:t>depende do Sistema Gerenciado de Banco de Dados (SGBR) utilizado</w:t>
      </w:r>
      <w:r w:rsidR="0032041F">
        <w:t>.</w:t>
      </w:r>
    </w:p>
    <w:p w14:paraId="354DF532" w14:textId="77777777" w:rsidR="00DA73CE" w:rsidRPr="009B6CCF" w:rsidRDefault="00DA73CE" w:rsidP="00EF7089">
      <w:pPr>
        <w:pStyle w:val="Ttulo4"/>
      </w:pPr>
      <w:r w:rsidRPr="00EB7D0B">
        <w:t>Criar tabela CI_LOGRADOUROS</w:t>
      </w:r>
    </w:p>
    <w:p w14:paraId="29D3AA52" w14:textId="5A938BEC"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0E6702" w:rsidRPr="009B6CCF">
        <w:t xml:space="preserve">Quadro </w:t>
      </w:r>
      <w:r w:rsidR="000E6702">
        <w:rPr>
          <w:noProof/>
        </w:rPr>
        <w:t>24</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1223CB77" w:rsidR="00DA73CE" w:rsidRPr="009B6CCF" w:rsidRDefault="00DA73CE" w:rsidP="00A6278E">
      <w:pPr>
        <w:pStyle w:val="Legenda"/>
      </w:pPr>
      <w:bookmarkStart w:id="98" w:name="_Ref216596701"/>
      <w:r w:rsidRPr="009B6CCF">
        <w:t xml:space="preserve">Quadro </w:t>
      </w:r>
      <w:r w:rsidR="000E6702">
        <w:fldChar w:fldCharType="begin"/>
      </w:r>
      <w:r w:rsidR="000E6702">
        <w:instrText xml:space="preserve"> SEQ Quadro \* ARABIC </w:instrText>
      </w:r>
      <w:r w:rsidR="000E6702">
        <w:fldChar w:fldCharType="separate"/>
      </w:r>
      <w:r w:rsidR="000E6702">
        <w:rPr>
          <w:noProof/>
        </w:rPr>
        <w:t>24</w:t>
      </w:r>
      <w:r w:rsidR="000E6702">
        <w:rPr>
          <w:noProof/>
        </w:rPr>
        <w:fldChar w:fldCharType="end"/>
      </w:r>
      <w:bookmarkEnd w:id="98"/>
      <w:r w:rsidR="00A906FA" w:rsidRPr="009B6CCF">
        <w:t xml:space="preserve"> –</w:t>
      </w:r>
      <w:r w:rsidRPr="009B6CCF">
        <w:t xml:space="preserve"> Lista de atributos da tabela CI_</w:t>
      </w:r>
      <w:commentRangeStart w:id="99"/>
      <w:r w:rsidRPr="009B6CCF">
        <w:t>LOGRADOUROS</w:t>
      </w:r>
      <w:commentRangeEnd w:id="99"/>
      <w:r w:rsidR="006B6AA8" w:rsidRPr="009B6CCF">
        <w:rPr>
          <w:rStyle w:val="Refdecomentrio"/>
          <w:sz w:val="20"/>
          <w:szCs w:val="20"/>
        </w:rPr>
        <w:commentReference w:id="99"/>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1987BD8B" w14:textId="77777777" w:rsidR="00604177" w:rsidRDefault="00604177" w:rsidP="00604177">
            <w:pPr>
              <w:pStyle w:val="Codigo"/>
            </w:pPr>
          </w:p>
          <w:tbl>
            <w:tblPr>
              <w:tblW w:w="0" w:type="auto"/>
              <w:tblCellMar>
                <w:top w:w="15" w:type="dxa"/>
                <w:left w:w="15" w:type="dxa"/>
                <w:bottom w:w="15" w:type="dxa"/>
                <w:right w:w="15" w:type="dxa"/>
              </w:tblCellMar>
              <w:tblLook w:val="04A0" w:firstRow="1" w:lastRow="0" w:firstColumn="1" w:lastColumn="0" w:noHBand="0" w:noVBand="1"/>
            </w:tblPr>
            <w:tblGrid>
              <w:gridCol w:w="5696"/>
              <w:gridCol w:w="246"/>
            </w:tblGrid>
            <w:tr w:rsidR="00604177" w:rsidRPr="009B6CCF" w14:paraId="4590DBEE" w14:textId="77777777" w:rsidTr="00926561">
              <w:tc>
                <w:tcPr>
                  <w:tcW w:w="0" w:type="auto"/>
                  <w:tcBorders>
                    <w:top w:val="nil"/>
                    <w:left w:val="nil"/>
                    <w:bottom w:val="nil"/>
                    <w:right w:val="nil"/>
                  </w:tcBorders>
                  <w:tcMar>
                    <w:top w:w="15" w:type="dxa"/>
                    <w:left w:w="225" w:type="dxa"/>
                    <w:bottom w:w="15" w:type="dxa"/>
                    <w:right w:w="15" w:type="dxa"/>
                  </w:tcMar>
                  <w:vAlign w:val="center"/>
                </w:tcPr>
                <w:p w14:paraId="5DFCB884" w14:textId="77777777" w:rsidR="001A69DE" w:rsidRPr="001A69DE" w:rsidRDefault="001A69DE" w:rsidP="001A69DE">
                  <w:pPr>
                    <w:pStyle w:val="Codigo"/>
                  </w:pPr>
                  <w:r w:rsidRPr="001A69DE">
                    <w:rPr>
                      <w:b/>
                      <w:bCs/>
                    </w:rPr>
                    <w:t>Table:CI_LOGRADOUROS</w:t>
                  </w:r>
                  <w:r w:rsidRPr="001A69DE">
                    <w:br/>
                  </w:r>
                  <w:r w:rsidRPr="001A69DE">
                    <w:br/>
                  </w:r>
                  <w:r w:rsidRPr="001A69DE">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A69DE" w:rsidRPr="001A69DE" w14:paraId="1DD848C4" w14:textId="77777777">
                    <w:tc>
                      <w:tcPr>
                        <w:tcW w:w="0" w:type="auto"/>
                        <w:tcBorders>
                          <w:top w:val="nil"/>
                          <w:left w:val="nil"/>
                          <w:bottom w:val="nil"/>
                          <w:right w:val="nil"/>
                        </w:tcBorders>
                        <w:tcMar>
                          <w:top w:w="15" w:type="dxa"/>
                          <w:left w:w="225" w:type="dxa"/>
                          <w:bottom w:w="15" w:type="dxa"/>
                          <w:right w:w="15" w:type="dxa"/>
                        </w:tcMar>
                        <w:vAlign w:val="center"/>
                        <w:hideMark/>
                      </w:tcPr>
                      <w:p w14:paraId="433F7C31" w14:textId="77777777" w:rsidR="001A69DE" w:rsidRPr="001A69DE" w:rsidRDefault="001A69DE" w:rsidP="001A69DE">
                        <w:pPr>
                          <w:pStyle w:val="Codigo"/>
                        </w:pPr>
                        <w:r w:rsidRPr="001A69DE">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758C2E47" w14:textId="77777777" w:rsidR="001A69DE" w:rsidRPr="001A69DE" w:rsidRDefault="001A69DE" w:rsidP="001A69DE">
                        <w:pPr>
                          <w:pStyle w:val="Codigo"/>
                        </w:pPr>
                        <w:r w:rsidRPr="001A69DE">
                          <w:t>varchar(8)</w:t>
                        </w:r>
                      </w:p>
                    </w:tc>
                  </w:tr>
                  <w:tr w:rsidR="001A69DE" w:rsidRPr="001A69DE" w14:paraId="0A9990D7" w14:textId="77777777">
                    <w:tc>
                      <w:tcPr>
                        <w:tcW w:w="0" w:type="auto"/>
                        <w:tcBorders>
                          <w:top w:val="nil"/>
                          <w:left w:val="nil"/>
                          <w:bottom w:val="nil"/>
                          <w:right w:val="nil"/>
                        </w:tcBorders>
                        <w:tcMar>
                          <w:top w:w="15" w:type="dxa"/>
                          <w:left w:w="225" w:type="dxa"/>
                          <w:bottom w:w="15" w:type="dxa"/>
                          <w:right w:w="15" w:type="dxa"/>
                        </w:tcMar>
                        <w:vAlign w:val="center"/>
                        <w:hideMark/>
                      </w:tcPr>
                      <w:p w14:paraId="0D6C3B22" w14:textId="77777777" w:rsidR="001A69DE" w:rsidRPr="001A69DE" w:rsidRDefault="001A69DE" w:rsidP="001A69DE">
                        <w:pPr>
                          <w:pStyle w:val="Codigo"/>
                        </w:pPr>
                        <w:r w:rsidRPr="001A69DE">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C25361C" w14:textId="77777777" w:rsidR="001A69DE" w:rsidRPr="001A69DE" w:rsidRDefault="001A69DE" w:rsidP="001A69DE">
                        <w:pPr>
                          <w:pStyle w:val="Codigo"/>
                        </w:pPr>
                        <w:r w:rsidRPr="001A69DE">
                          <w:t>varchar(7)</w:t>
                        </w:r>
                      </w:p>
                    </w:tc>
                  </w:tr>
                  <w:tr w:rsidR="001A69DE" w:rsidRPr="001A69DE" w14:paraId="084FA188" w14:textId="77777777">
                    <w:tc>
                      <w:tcPr>
                        <w:tcW w:w="0" w:type="auto"/>
                        <w:tcBorders>
                          <w:top w:val="nil"/>
                          <w:left w:val="nil"/>
                          <w:bottom w:val="nil"/>
                          <w:right w:val="nil"/>
                        </w:tcBorders>
                        <w:tcMar>
                          <w:top w:w="15" w:type="dxa"/>
                          <w:left w:w="225" w:type="dxa"/>
                          <w:bottom w:w="15" w:type="dxa"/>
                          <w:right w:w="15" w:type="dxa"/>
                        </w:tcMar>
                        <w:vAlign w:val="center"/>
                        <w:hideMark/>
                      </w:tcPr>
                      <w:p w14:paraId="40563237" w14:textId="77777777" w:rsidR="001A69DE" w:rsidRPr="001A69DE" w:rsidRDefault="001A69DE" w:rsidP="001A69DE">
                        <w:pPr>
                          <w:pStyle w:val="Codigo"/>
                        </w:pPr>
                        <w:r w:rsidRPr="001A69DE">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5D144F7" w14:textId="77777777" w:rsidR="001A69DE" w:rsidRPr="001A69DE" w:rsidRDefault="001A69DE" w:rsidP="001A69DE">
                        <w:pPr>
                          <w:pStyle w:val="Codigo"/>
                        </w:pPr>
                        <w:r w:rsidRPr="001A69DE">
                          <w:t>varchar(250)</w:t>
                        </w:r>
                      </w:p>
                    </w:tc>
                  </w:tr>
                  <w:tr w:rsidR="001A69DE" w:rsidRPr="001A69DE" w14:paraId="3B49DECB" w14:textId="77777777">
                    <w:tc>
                      <w:tcPr>
                        <w:tcW w:w="0" w:type="auto"/>
                        <w:tcBorders>
                          <w:top w:val="nil"/>
                          <w:left w:val="nil"/>
                          <w:bottom w:val="nil"/>
                          <w:right w:val="nil"/>
                        </w:tcBorders>
                        <w:tcMar>
                          <w:top w:w="15" w:type="dxa"/>
                          <w:left w:w="225" w:type="dxa"/>
                          <w:bottom w:w="15" w:type="dxa"/>
                          <w:right w:w="15" w:type="dxa"/>
                        </w:tcMar>
                        <w:vAlign w:val="center"/>
                        <w:hideMark/>
                      </w:tcPr>
                      <w:p w14:paraId="71F4A429" w14:textId="77777777" w:rsidR="001A69DE" w:rsidRPr="001A69DE" w:rsidRDefault="001A69DE" w:rsidP="001A69DE">
                        <w:pPr>
                          <w:pStyle w:val="Codigo"/>
                        </w:pPr>
                        <w:r w:rsidRPr="001A69DE">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514ABD38" w14:textId="77777777" w:rsidR="001A69DE" w:rsidRPr="001A69DE" w:rsidRDefault="001A69DE" w:rsidP="001A69DE">
                        <w:pPr>
                          <w:pStyle w:val="Codigo"/>
                        </w:pPr>
                        <w:r w:rsidRPr="001A69DE">
                          <w:t>varchar(250)</w:t>
                        </w:r>
                      </w:p>
                    </w:tc>
                  </w:tr>
                </w:tbl>
                <w:p w14:paraId="6478FBB0" w14:textId="77777777" w:rsidR="00604177" w:rsidRPr="009B6CCF" w:rsidRDefault="00604177" w:rsidP="00926561">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105C7212" w14:textId="77777777" w:rsidR="00604177" w:rsidRPr="009B6CCF" w:rsidRDefault="00604177" w:rsidP="00926561">
                  <w:pPr>
                    <w:pStyle w:val="Codigo"/>
                    <w:keepNext/>
                  </w:pPr>
                </w:p>
              </w:tc>
            </w:tr>
          </w:tbl>
          <w:p w14:paraId="1AC417C3" w14:textId="77777777" w:rsidR="00DA73CE" w:rsidRPr="009B6CCF" w:rsidRDefault="00DA73CE" w:rsidP="00926561">
            <w:pPr>
              <w:pStyle w:val="Codigo"/>
              <w:keepNext/>
            </w:pPr>
          </w:p>
        </w:tc>
      </w:tr>
    </w:tbl>
    <w:p w14:paraId="246F3E8C" w14:textId="53F1F132" w:rsidR="00DA73CE" w:rsidRPr="009B6CCF" w:rsidRDefault="00DA73CE" w:rsidP="00A6278E">
      <w:pPr>
        <w:pStyle w:val="Legenda"/>
      </w:pPr>
      <w:r w:rsidRPr="009B6CCF">
        <w:t xml:space="preserve">Elaboração: </w:t>
      </w:r>
      <w:r w:rsidR="00604177">
        <w:t>Autor</w:t>
      </w:r>
      <w:r w:rsidRPr="009B6CCF">
        <w:t xml:space="preserve"> (2025)</w:t>
      </w:r>
    </w:p>
    <w:p w14:paraId="5ABF4F4F" w14:textId="77777777" w:rsidR="00DA73CE" w:rsidRPr="009B6CCF" w:rsidRDefault="00DA73CE" w:rsidP="00DA73CE"/>
    <w:p w14:paraId="78526A5B" w14:textId="061195BD" w:rsidR="00DA73CE" w:rsidRPr="009B6CCF" w:rsidRDefault="00DA73CE" w:rsidP="00DA73CE">
      <w:r w:rsidRPr="009B6CCF">
        <w:lastRenderedPageBreak/>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0E6702" w:rsidRPr="009B6CCF">
        <w:t xml:space="preserve">Quadro </w:t>
      </w:r>
      <w:r w:rsidR="000E6702">
        <w:rPr>
          <w:noProof/>
        </w:rPr>
        <w:t>25</w:t>
      </w:r>
      <w:r w:rsidRPr="009B6CCF">
        <w:fldChar w:fldCharType="end"/>
      </w:r>
      <w:r w:rsidRPr="009B6CCF">
        <w:t>.</w:t>
      </w:r>
    </w:p>
    <w:p w14:paraId="30E24DC4" w14:textId="77777777" w:rsidR="004E1CB8" w:rsidRPr="009B6CCF" w:rsidRDefault="004E1CB8" w:rsidP="00DA73CE"/>
    <w:p w14:paraId="4AFF3A5A" w14:textId="74F89514" w:rsidR="00DA73CE" w:rsidRPr="009B6CCF" w:rsidRDefault="00DA73CE" w:rsidP="00A6278E">
      <w:pPr>
        <w:pStyle w:val="Legenda"/>
      </w:pPr>
      <w:bookmarkStart w:id="100" w:name="_Ref215475435"/>
      <w:r w:rsidRPr="009B6CCF">
        <w:t xml:space="preserve">Quadro </w:t>
      </w:r>
      <w:r w:rsidR="000E6702">
        <w:fldChar w:fldCharType="begin"/>
      </w:r>
      <w:r w:rsidR="000E6702">
        <w:instrText xml:space="preserve"> SEQ Quadro \* ARABIC </w:instrText>
      </w:r>
      <w:r w:rsidR="000E6702">
        <w:fldChar w:fldCharType="separate"/>
      </w:r>
      <w:r w:rsidR="000E6702">
        <w:rPr>
          <w:noProof/>
        </w:rPr>
        <w:t>25</w:t>
      </w:r>
      <w:r w:rsidR="000E6702">
        <w:rPr>
          <w:noProof/>
        </w:rPr>
        <w:fldChar w:fldCharType="end"/>
      </w:r>
      <w:bookmarkEnd w:id="100"/>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2886E426" w14:textId="77777777" w:rsidR="00604177" w:rsidRDefault="00604177" w:rsidP="00926561">
            <w:pPr>
              <w:pStyle w:val="Codigo"/>
              <w:keepNext/>
            </w:pPr>
          </w:p>
          <w:p w14:paraId="3C6E5F9E" w14:textId="148AB678"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4374055" w14:textId="77777777" w:rsidR="00DA73CE" w:rsidRDefault="00DA73CE" w:rsidP="00926561">
            <w:pPr>
              <w:pStyle w:val="Codigo"/>
              <w:keepNext/>
            </w:pPr>
            <w:r w:rsidRPr="009B6CCF">
              <w:t xml:space="preserve">   FROM CI_LOTES LT;</w:t>
            </w:r>
          </w:p>
          <w:p w14:paraId="3FBC347B" w14:textId="77777777" w:rsidR="00604177" w:rsidRPr="009B6CCF" w:rsidRDefault="00604177" w:rsidP="00926561">
            <w:pPr>
              <w:pStyle w:val="Codigo"/>
              <w:keepNext/>
            </w:pPr>
          </w:p>
        </w:tc>
      </w:tr>
    </w:tbl>
    <w:p w14:paraId="604BE566" w14:textId="10F5D75A" w:rsidR="00DA73CE" w:rsidRPr="009B6CCF" w:rsidRDefault="00DA73CE" w:rsidP="00A6278E">
      <w:pPr>
        <w:pStyle w:val="Legenda"/>
      </w:pPr>
      <w:r w:rsidRPr="009B6CCF">
        <w:t xml:space="preserve">Elaboração: </w:t>
      </w:r>
      <w:r w:rsidR="00E0019A">
        <w:t>Autor</w:t>
      </w:r>
      <w:r w:rsidRPr="009B6CCF">
        <w:t xml:space="preserve">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EF7089">
      <w:pPr>
        <w:pStyle w:val="Ttulo4"/>
      </w:pPr>
      <w:r w:rsidRPr="004C543B">
        <w:t>Normalizar nomes de logradouros</w:t>
      </w:r>
    </w:p>
    <w:p w14:paraId="6C9E8880" w14:textId="3D8A3D42"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C84FA4">
        <w:instrText xml:space="preserve"> ADDIN ZOTERO_ITEM CSL_CITATION {"citationID":"KxX5GxZI","properties":{"formattedCitation":"(Nunes,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w:t>
      </w:r>
      <w:r w:rsidR="007354C0">
        <w:t>NUNES</w:t>
      </w:r>
      <w:r w:rsidRPr="009B6CCF">
        <w:t>,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rsidP="00F836E1">
      <w:pPr>
        <w:pStyle w:val="PargrafodaLista"/>
        <w:numPr>
          <w:ilvl w:val="0"/>
          <w:numId w:val="16"/>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F836E1">
      <w:pPr>
        <w:pStyle w:val="PargrafodaLista"/>
        <w:numPr>
          <w:ilvl w:val="0"/>
          <w:numId w:val="16"/>
        </w:numPr>
      </w:pPr>
      <w:r w:rsidRPr="009B6CCF">
        <w:rPr>
          <w:b/>
          <w:bCs/>
        </w:rPr>
        <w:lastRenderedPageBreak/>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F836E1">
      <w:pPr>
        <w:pStyle w:val="PargrafodaLista"/>
        <w:numPr>
          <w:ilvl w:val="0"/>
          <w:numId w:val="16"/>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F836E1">
      <w:pPr>
        <w:pStyle w:val="PargrafodaLista"/>
        <w:numPr>
          <w:ilvl w:val="0"/>
          <w:numId w:val="16"/>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EF7089">
      <w:pPr>
        <w:pStyle w:val="Ttulo4"/>
      </w:pPr>
      <w:bookmarkStart w:id="101" w:name="_Ref216596220"/>
      <w:r w:rsidRPr="004C543B">
        <w:t>Atualizar tabela CI_LOGRADOUROS</w:t>
      </w:r>
      <w:bookmarkEnd w:id="101"/>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F836E1">
      <w:pPr>
        <w:pStyle w:val="PargrafodaLista"/>
        <w:numPr>
          <w:ilvl w:val="0"/>
          <w:numId w:val="19"/>
        </w:numPr>
      </w:pPr>
      <w:r w:rsidRPr="009B6CCF">
        <w:t xml:space="preserve">comparação exata; </w:t>
      </w:r>
    </w:p>
    <w:p w14:paraId="64B8A948" w14:textId="77777777" w:rsidR="00FC6EC2" w:rsidRPr="009B6CCF" w:rsidRDefault="00FC6EC2" w:rsidP="00F836E1">
      <w:pPr>
        <w:pStyle w:val="PargrafodaLista"/>
        <w:numPr>
          <w:ilvl w:val="0"/>
          <w:numId w:val="19"/>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F836E1">
      <w:pPr>
        <w:pStyle w:val="PargrafodaLista"/>
        <w:numPr>
          <w:ilvl w:val="0"/>
          <w:numId w:val="19"/>
        </w:numPr>
      </w:pPr>
      <w:r w:rsidRPr="009B6CCF">
        <w:t>finalmente, algoritmos de similaridade (</w:t>
      </w:r>
      <w:r w:rsidRPr="009B6CCF">
        <w:rPr>
          <w:i/>
          <w:iCs/>
        </w:rPr>
        <w:t>Levenshtein</w:t>
      </w:r>
      <w:r w:rsidRPr="009B6CCF">
        <w:t xml:space="preserve">) para os casos residuais. </w:t>
      </w:r>
    </w:p>
    <w:p w14:paraId="7A4EDBAB" w14:textId="3839E1D9" w:rsidR="00FC6EC2" w:rsidRPr="009B6CCF" w:rsidRDefault="00FC6EC2" w:rsidP="00FC6EC2">
      <w:r w:rsidRPr="009B6CCF">
        <w:lastRenderedPageBreak/>
        <w:t xml:space="preserve">Registros irrecuperáveis por esses métodos demandam uso de técnicas de inteligência artificial, intervenção manual ou descarte controlado </w:t>
      </w:r>
      <w:r w:rsidRPr="009B6CCF">
        <w:fldChar w:fldCharType="begin"/>
      </w:r>
      <w:r w:rsidR="00C84FA4">
        <w:instrText xml:space="preserve"> ADDIN ZOTERO_ITEM CSL_CITATION {"citationID":"Uivpr5Vg","properties":{"formattedCitation":"(Macedo, 2023)","plainCitation":"(Macedo, 2023)","dontUpdate":true,"noteIndex":0},"citationItems":[{"id":161,"uris":["http://zotero.org/users/15531986/items/XS88PDSG"],"itemData":{"id":161,"type":"report","archive":"relatorio_270.pdf","publisher":"mds.gov.br","title":"Integração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w:t>
      </w:r>
      <w:r w:rsidR="00025E49">
        <w:rPr>
          <w:rFonts w:cs="Arial"/>
        </w:rPr>
        <w:t>MACEDO</w:t>
      </w:r>
      <w:r w:rsidRPr="009B6CCF">
        <w:rPr>
          <w:rFonts w:cs="Arial"/>
        </w:rPr>
        <w:t>,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3B676F23"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0E6702" w:rsidRPr="009B6CCF">
        <w:t xml:space="preserve">Quadro </w:t>
      </w:r>
      <w:r w:rsidR="000E6702">
        <w:rPr>
          <w:noProof/>
        </w:rPr>
        <w:t>26</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1D83CD97" w:rsidR="00DA73CE" w:rsidRPr="009B6CCF" w:rsidRDefault="00DA73CE" w:rsidP="00A6278E">
      <w:pPr>
        <w:pStyle w:val="Legenda"/>
      </w:pPr>
      <w:bookmarkStart w:id="102" w:name="_Ref215643198"/>
      <w:r w:rsidRPr="009B6CCF">
        <w:t xml:space="preserve">Quadro </w:t>
      </w:r>
      <w:r w:rsidR="000E6702">
        <w:fldChar w:fldCharType="begin"/>
      </w:r>
      <w:r w:rsidR="000E6702">
        <w:instrText xml:space="preserve"> SEQ Quadro \* ARABIC </w:instrText>
      </w:r>
      <w:r w:rsidR="000E6702">
        <w:fldChar w:fldCharType="separate"/>
      </w:r>
      <w:r w:rsidR="000E6702">
        <w:rPr>
          <w:noProof/>
        </w:rPr>
        <w:t>26</w:t>
      </w:r>
      <w:r w:rsidR="000E6702">
        <w:rPr>
          <w:noProof/>
        </w:rPr>
        <w:fldChar w:fldCharType="end"/>
      </w:r>
      <w:bookmarkEnd w:id="102"/>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06F7BB3D" w14:textId="77777777" w:rsidR="004E5545" w:rsidRDefault="004E5545" w:rsidP="00926561">
            <w:pPr>
              <w:pStyle w:val="Codigo"/>
              <w:keepNext/>
              <w:ind w:hanging="276"/>
            </w:pPr>
          </w:p>
          <w:p w14:paraId="348AD792" w14:textId="409DF61E"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4F6068B6" w14:textId="77777777" w:rsidR="00DA73CE" w:rsidRDefault="00DA73CE" w:rsidP="00926561">
            <w:pPr>
              <w:pStyle w:val="Codigo"/>
              <w:keepNext/>
            </w:pPr>
            <w:r w:rsidRPr="00C7101B">
              <w:rPr>
                <w:lang w:val="en-US"/>
              </w:rPr>
              <w:t xml:space="preserve">  </w:t>
            </w:r>
            <w:r w:rsidRPr="009B6CCF">
              <w:t>CI.SC_ID_LOGRADOURO &lt;&gt; CN.SC_ID_LOGRADOURO);</w:t>
            </w:r>
          </w:p>
          <w:p w14:paraId="122AE704" w14:textId="77777777" w:rsidR="004E5545" w:rsidRPr="009B6CCF" w:rsidRDefault="004E5545" w:rsidP="00926561">
            <w:pPr>
              <w:pStyle w:val="Codigo"/>
              <w:keepNext/>
            </w:pPr>
          </w:p>
        </w:tc>
      </w:tr>
    </w:tbl>
    <w:p w14:paraId="3527ED5D" w14:textId="51ACA8B1" w:rsidR="00DA73CE" w:rsidRPr="009B6CCF" w:rsidRDefault="00DA73CE" w:rsidP="00A6278E">
      <w:pPr>
        <w:pStyle w:val="Legenda"/>
      </w:pPr>
      <w:r w:rsidRPr="009B6CCF">
        <w:t xml:space="preserve">Elaboração: </w:t>
      </w:r>
      <w:r w:rsidR="008A297E">
        <w:t>Autor</w:t>
      </w:r>
      <w:r w:rsidRPr="009B6CCF">
        <w:t xml:space="preserve"> (2025)</w:t>
      </w:r>
    </w:p>
    <w:p w14:paraId="61F52437" w14:textId="77777777" w:rsidR="004E4120" w:rsidRPr="009B6CCF" w:rsidRDefault="004E4120" w:rsidP="004E4120"/>
    <w:p w14:paraId="2EDE0E23" w14:textId="77777777" w:rsidR="000D21CA"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xml:space="preserve">) e CN_ (CNEFE), incluindo técnicas de aprendizado de máquina para o pareamento de registros. </w:t>
      </w:r>
    </w:p>
    <w:p w14:paraId="7F3A4B9C" w14:textId="781D2FE9" w:rsidR="00594E48" w:rsidRPr="009B6CCF" w:rsidRDefault="006F54AF" w:rsidP="006F54AF">
      <w:r w:rsidRPr="009B6CCF">
        <w:t>Concluída essa etapa, torna-se possível identificar os logradouros do CTU/CIATA que não obtiveram correspondência com a base do IBGE.</w:t>
      </w:r>
      <w:r w:rsidR="000D21CA">
        <w:t xml:space="preserve"> </w:t>
      </w:r>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w:t>
      </w:r>
      <w:r w:rsidRPr="009B6CCF">
        <w:lastRenderedPageBreak/>
        <w:t>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3BC93DAC"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0E6702" w:rsidRPr="009B6CCF">
        <w:t xml:space="preserve">Quadro </w:t>
      </w:r>
      <w:r w:rsidR="000E6702">
        <w:rPr>
          <w:noProof/>
        </w:rPr>
        <w:t>27</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2849124C" w:rsidR="001707F0" w:rsidRPr="009B6CCF" w:rsidRDefault="001707F0" w:rsidP="00A6278E">
      <w:pPr>
        <w:pStyle w:val="Legenda"/>
      </w:pPr>
      <w:bookmarkStart w:id="103" w:name="_Ref223097434"/>
      <w:r w:rsidRPr="009B6CCF">
        <w:t xml:space="preserve">Quadro </w:t>
      </w:r>
      <w:r w:rsidR="000E6702">
        <w:fldChar w:fldCharType="begin"/>
      </w:r>
      <w:r w:rsidR="000E6702">
        <w:instrText xml:space="preserve"> SEQ Quadro \* ARABIC </w:instrText>
      </w:r>
      <w:r w:rsidR="000E6702">
        <w:fldChar w:fldCharType="separate"/>
      </w:r>
      <w:r w:rsidR="000E6702">
        <w:rPr>
          <w:noProof/>
        </w:rPr>
        <w:t>27</w:t>
      </w:r>
      <w:r w:rsidR="000E6702">
        <w:rPr>
          <w:noProof/>
        </w:rPr>
        <w:fldChar w:fldCharType="end"/>
      </w:r>
      <w:bookmarkEnd w:id="103"/>
      <w:r w:rsidRPr="009B6CCF">
        <w:t xml:space="preserve"> – Inconsistências </w:t>
      </w:r>
      <w:r w:rsidRPr="009B6CCF">
        <w:rPr>
          <w:i/>
        </w:rPr>
        <w:t>SuperCIATA</w:t>
      </w:r>
      <w:r w:rsidRPr="009B6CCF">
        <w:t xml:space="preserve"> </w:t>
      </w:r>
      <w:r w:rsidR="007E5B4F" w:rsidRPr="009B6CCF">
        <w:t>de CAPANEMA</w:t>
      </w:r>
      <w:r w:rsidRPr="009B6CCF">
        <w:t>-PR</w:t>
      </w:r>
    </w:p>
    <w:tbl>
      <w:tblPr>
        <w:tblStyle w:val="TabeladeGrade4-nfase11"/>
        <w:tblW w:w="9360" w:type="dxa"/>
        <w:tblLook w:val="04A0" w:firstRow="1" w:lastRow="0" w:firstColumn="1" w:lastColumn="0" w:noHBand="0" w:noVBand="1"/>
      </w:tblPr>
      <w:tblGrid>
        <w:gridCol w:w="960"/>
        <w:gridCol w:w="4200"/>
        <w:gridCol w:w="4200"/>
      </w:tblGrid>
      <w:tr w:rsidR="001707F0" w:rsidRPr="009B6CCF" w14:paraId="3EEA144D" w14:textId="77777777" w:rsidTr="007632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F574DC8" w14:textId="77777777" w:rsidR="001707F0" w:rsidRPr="00813831" w:rsidRDefault="001707F0" w:rsidP="00926561">
            <w:pPr>
              <w:ind w:firstLine="0"/>
              <w:jc w:val="left"/>
              <w:rPr>
                <w:rFonts w:ascii="Aptos Narrow" w:eastAsia="Times New Roman" w:hAnsi="Aptos Narrow" w:cs="Times New Roman"/>
                <w:color w:val="000000"/>
                <w:szCs w:val="24"/>
                <w:lang w:eastAsia="pt-BR"/>
              </w:rPr>
            </w:pPr>
            <w:r w:rsidRPr="00813831">
              <w:rPr>
                <w:rFonts w:ascii="Aptos Narrow" w:eastAsia="Times New Roman" w:hAnsi="Aptos Narrow" w:cs="Times New Roman"/>
                <w:color w:val="000000"/>
                <w:szCs w:val="24"/>
                <w:lang w:eastAsia="pt-BR"/>
              </w:rPr>
              <w:t> </w:t>
            </w:r>
          </w:p>
        </w:tc>
        <w:tc>
          <w:tcPr>
            <w:tcW w:w="4200" w:type="dxa"/>
            <w:noWrap/>
            <w:hideMark/>
          </w:tcPr>
          <w:p w14:paraId="634FBF5B"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CI_  LOGRADOURO_NORM</w:t>
            </w:r>
          </w:p>
        </w:tc>
        <w:tc>
          <w:tcPr>
            <w:tcW w:w="4200" w:type="dxa"/>
            <w:noWrap/>
            <w:hideMark/>
          </w:tcPr>
          <w:p w14:paraId="056CEDC3"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CN_ NOM_LOGRADOURO</w:t>
            </w:r>
          </w:p>
        </w:tc>
      </w:tr>
      <w:tr w:rsidR="001707F0" w:rsidRPr="009B6CCF" w14:paraId="3DCE7EA0"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19AC3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hideMark/>
          </w:tcPr>
          <w:p w14:paraId="34F1409B"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DR. LEOPOLDO SCHMIDT</w:t>
            </w:r>
          </w:p>
        </w:tc>
        <w:tc>
          <w:tcPr>
            <w:tcW w:w="4200" w:type="dxa"/>
            <w:noWrap/>
            <w:hideMark/>
          </w:tcPr>
          <w:p w14:paraId="264846BD"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LEOPOLDO SCHMIDT</w:t>
            </w:r>
          </w:p>
        </w:tc>
      </w:tr>
      <w:tr w:rsidR="001707F0" w:rsidRPr="009B6CCF" w14:paraId="2470FB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DCA248"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noWrap/>
            <w:hideMark/>
          </w:tcPr>
          <w:p w14:paraId="6C4A7C0B"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GOV. PEDRO V. P. DE SOUZA</w:t>
            </w:r>
          </w:p>
        </w:tc>
        <w:tc>
          <w:tcPr>
            <w:tcW w:w="4200" w:type="dxa"/>
            <w:noWrap/>
            <w:hideMark/>
          </w:tcPr>
          <w:p w14:paraId="0085B4AD"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PEDRO VIRIATO PARIGOT DE SOUZA</w:t>
            </w:r>
          </w:p>
        </w:tc>
      </w:tr>
      <w:tr w:rsidR="001707F0" w:rsidRPr="009B6CCF" w14:paraId="0E108064"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7DC450"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noWrap/>
            <w:hideMark/>
          </w:tcPr>
          <w:p w14:paraId="7CE0F0C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7 DE SETEMBRO</w:t>
            </w:r>
          </w:p>
        </w:tc>
        <w:tc>
          <w:tcPr>
            <w:tcW w:w="4200" w:type="dxa"/>
            <w:hideMark/>
          </w:tcPr>
          <w:p w14:paraId="5C824EA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SETE DE SETEMBRO</w:t>
            </w:r>
          </w:p>
        </w:tc>
      </w:tr>
      <w:tr w:rsidR="001707F0" w:rsidRPr="009B6CCF" w14:paraId="6A3C9EA8"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1A2B62"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noWrap/>
            <w:hideMark/>
          </w:tcPr>
          <w:p w14:paraId="48FF2B2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ARARUNA</w:t>
            </w:r>
          </w:p>
        </w:tc>
        <w:tc>
          <w:tcPr>
            <w:tcW w:w="4200" w:type="dxa"/>
            <w:noWrap/>
            <w:hideMark/>
          </w:tcPr>
          <w:p w14:paraId="0026C412"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30093BDA"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F951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noWrap/>
            <w:hideMark/>
          </w:tcPr>
          <w:p w14:paraId="2F2821A0" w14:textId="3E7226F4"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ANAJ</w:t>
            </w:r>
            <w:r w:rsidR="008857B2">
              <w:rPr>
                <w:rFonts w:eastAsia="Times New Roman" w:cs="Arial"/>
                <w:color w:val="000000"/>
                <w:sz w:val="20"/>
                <w:szCs w:val="20"/>
                <w:lang w:eastAsia="pt-BR"/>
              </w:rPr>
              <w:t>E</w:t>
            </w:r>
          </w:p>
        </w:tc>
        <w:tc>
          <w:tcPr>
            <w:tcW w:w="4200" w:type="dxa"/>
            <w:noWrap/>
            <w:hideMark/>
          </w:tcPr>
          <w:p w14:paraId="319EB16C"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1D91A5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49D5D6"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noWrap/>
            <w:hideMark/>
          </w:tcPr>
          <w:p w14:paraId="449D630F"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XINGU</w:t>
            </w:r>
          </w:p>
        </w:tc>
        <w:tc>
          <w:tcPr>
            <w:tcW w:w="4200" w:type="dxa"/>
            <w:noWrap/>
            <w:hideMark/>
          </w:tcPr>
          <w:p w14:paraId="64EE1B1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NÃO EXISTIA EM 2022 (Coleta CNEFE)</w:t>
            </w:r>
          </w:p>
        </w:tc>
      </w:tr>
    </w:tbl>
    <w:p w14:paraId="7797893A" w14:textId="666E7FA1" w:rsidR="001707F0" w:rsidRPr="009B6CCF" w:rsidRDefault="001707F0" w:rsidP="00A6278E">
      <w:pPr>
        <w:pStyle w:val="Legenda"/>
      </w:pPr>
      <w:r w:rsidRPr="009B6CCF">
        <w:t xml:space="preserve">Elaboração: </w:t>
      </w:r>
      <w:r w:rsidR="008857B2">
        <w:t>Autor</w:t>
      </w:r>
      <w:r w:rsidRPr="009B6CCF">
        <w:t xml:space="preserve"> (2026)</w:t>
      </w:r>
    </w:p>
    <w:p w14:paraId="0B787A3F" w14:textId="77777777" w:rsidR="001707F0" w:rsidRPr="009B6CCF" w:rsidRDefault="001707F0" w:rsidP="001707F0"/>
    <w:p w14:paraId="4A3A8847" w14:textId="60910779"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443739">
        <w:t xml:space="preserve"> </w:t>
      </w:r>
      <w:r w:rsidR="00661D7E">
        <w:fldChar w:fldCharType="begin"/>
      </w:r>
      <w:r w:rsidR="00661D7E">
        <w:instrText xml:space="preserve"> REF _Ref223071524 \r \h </w:instrText>
      </w:r>
      <w:r w:rsidR="00661D7E">
        <w:fldChar w:fldCharType="separate"/>
      </w:r>
      <w:r w:rsidR="000E6702">
        <w:t>3.3.3</w:t>
      </w:r>
      <w:r w:rsidR="00661D7E">
        <w:fldChar w:fldCharType="end"/>
      </w:r>
      <w:r w:rsidR="00661D7E">
        <w:t xml:space="preserve"> – </w:t>
      </w:r>
      <w:r w:rsidR="00B83AEE">
        <w:fldChar w:fldCharType="begin"/>
      </w:r>
      <w:r w:rsidR="00B83AEE">
        <w:instrText xml:space="preserve"> REF _Ref223071524 \h </w:instrText>
      </w:r>
      <w:r w:rsidR="00B83AEE">
        <w:fldChar w:fldCharType="separate"/>
      </w:r>
      <w:r w:rsidR="000E6702" w:rsidRPr="009B6CCF">
        <w:t>Complementação de CN_PONTOS_UNICOS</w:t>
      </w:r>
      <w:r w:rsidR="00B83AEE">
        <w:fldChar w:fldCharType="end"/>
      </w:r>
      <w:r w:rsidR="00985298" w:rsidRPr="009B6CCF">
        <w:t>.</w:t>
      </w:r>
    </w:p>
    <w:p w14:paraId="72F474BD" w14:textId="77777777" w:rsidR="00DA73CE" w:rsidRPr="009B6CCF" w:rsidRDefault="00DA73CE" w:rsidP="00EF7089">
      <w:pPr>
        <w:pStyle w:val="Ttulo4"/>
      </w:pPr>
      <w:r w:rsidRPr="004C543B">
        <w:t>Criar tabela CI_FACES</w:t>
      </w:r>
    </w:p>
    <w:p w14:paraId="4449101E" w14:textId="27EDE688" w:rsidR="00DA73CE"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00875266">
        <w:t>(</w:t>
      </w:r>
      <w:r w:rsidR="00031338" w:rsidRPr="009B6CCF">
        <w:t>“;”</w:t>
      </w:r>
      <w:r w:rsidR="00875266">
        <w:t>)</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0E6702" w:rsidRPr="009B6CCF">
        <w:t xml:space="preserve">Quadro </w:t>
      </w:r>
      <w:r w:rsidR="000E6702">
        <w:rPr>
          <w:noProof/>
        </w:rPr>
        <w:t>28</w:t>
      </w:r>
      <w:r w:rsidRPr="009B6CCF">
        <w:fldChar w:fldCharType="end"/>
      </w:r>
      <w:r w:rsidRPr="009B6CCF">
        <w:t xml:space="preserve">. </w:t>
      </w:r>
    </w:p>
    <w:p w14:paraId="41FA0EF2" w14:textId="77777777" w:rsidR="007C09E4" w:rsidRPr="009B6CCF" w:rsidRDefault="007C09E4" w:rsidP="00DA73CE"/>
    <w:p w14:paraId="41FC37E0" w14:textId="08CBA968" w:rsidR="00DA73CE" w:rsidRPr="009B6CCF" w:rsidRDefault="00DA73CE" w:rsidP="00A6278E">
      <w:pPr>
        <w:pStyle w:val="Legenda"/>
      </w:pPr>
      <w:bookmarkStart w:id="104" w:name="_Ref215518926"/>
      <w:r w:rsidRPr="009B6CCF">
        <w:t xml:space="preserve">Quadro </w:t>
      </w:r>
      <w:r w:rsidR="000E6702">
        <w:fldChar w:fldCharType="begin"/>
      </w:r>
      <w:r w:rsidR="000E6702">
        <w:instrText xml:space="preserve"> SEQ Quadro \* ARABIC </w:instrText>
      </w:r>
      <w:r w:rsidR="000E6702">
        <w:fldChar w:fldCharType="separate"/>
      </w:r>
      <w:r w:rsidR="000E6702">
        <w:rPr>
          <w:noProof/>
        </w:rPr>
        <w:t>28</w:t>
      </w:r>
      <w:r w:rsidR="000E6702">
        <w:rPr>
          <w:noProof/>
        </w:rPr>
        <w:fldChar w:fldCharType="end"/>
      </w:r>
      <w:bookmarkEnd w:id="104"/>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10C061B6" w14:textId="77777777" w:rsidR="004E5545" w:rsidRDefault="004E5545" w:rsidP="007C09E4">
            <w:pPr>
              <w:pStyle w:val="Codigo"/>
            </w:pPr>
          </w:p>
          <w:p w14:paraId="7DFF5650" w14:textId="77777777" w:rsidR="001320B9" w:rsidRPr="001320B9" w:rsidRDefault="001320B9" w:rsidP="001320B9">
            <w:pPr>
              <w:pStyle w:val="Codigo"/>
            </w:pPr>
            <w:r w:rsidRPr="001320B9">
              <w:rPr>
                <w:b/>
                <w:bCs/>
              </w:rPr>
              <w:t>Table:CI_FACES</w:t>
            </w:r>
            <w:r w:rsidRPr="001320B9">
              <w:br/>
            </w:r>
            <w:r w:rsidRPr="001320B9">
              <w:br/>
            </w:r>
            <w:r w:rsidRPr="00132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320B9" w:rsidRPr="001320B9" w14:paraId="5BB3222A" w14:textId="77777777">
              <w:tc>
                <w:tcPr>
                  <w:tcW w:w="0" w:type="auto"/>
                  <w:tcBorders>
                    <w:top w:val="nil"/>
                    <w:left w:val="nil"/>
                    <w:bottom w:val="nil"/>
                    <w:right w:val="nil"/>
                  </w:tcBorders>
                  <w:tcMar>
                    <w:top w:w="15" w:type="dxa"/>
                    <w:left w:w="225" w:type="dxa"/>
                    <w:bottom w:w="15" w:type="dxa"/>
                    <w:right w:w="15" w:type="dxa"/>
                  </w:tcMar>
                  <w:vAlign w:val="center"/>
                  <w:hideMark/>
                </w:tcPr>
                <w:p w14:paraId="479F37D1" w14:textId="77777777" w:rsidR="001320B9" w:rsidRPr="001320B9" w:rsidRDefault="001320B9" w:rsidP="001320B9">
                  <w:pPr>
                    <w:pStyle w:val="Codigo"/>
                  </w:pPr>
                  <w:r w:rsidRPr="001320B9">
                    <w:t>CI_ID_FACE</w:t>
                  </w:r>
                </w:p>
              </w:tc>
              <w:tc>
                <w:tcPr>
                  <w:tcW w:w="0" w:type="auto"/>
                  <w:tcBorders>
                    <w:top w:val="nil"/>
                    <w:left w:val="nil"/>
                    <w:bottom w:val="nil"/>
                    <w:right w:val="nil"/>
                  </w:tcBorders>
                  <w:tcMar>
                    <w:top w:w="15" w:type="dxa"/>
                    <w:left w:w="225" w:type="dxa"/>
                    <w:bottom w:w="15" w:type="dxa"/>
                    <w:right w:w="15" w:type="dxa"/>
                  </w:tcMar>
                  <w:vAlign w:val="center"/>
                  <w:hideMark/>
                </w:tcPr>
                <w:p w14:paraId="422D3766" w14:textId="77777777" w:rsidR="001320B9" w:rsidRPr="001320B9" w:rsidRDefault="001320B9" w:rsidP="001320B9">
                  <w:pPr>
                    <w:pStyle w:val="Codigo"/>
                  </w:pPr>
                  <w:r w:rsidRPr="001320B9">
                    <w:t>varchar(37)</w:t>
                  </w:r>
                </w:p>
              </w:tc>
            </w:tr>
            <w:tr w:rsidR="001320B9" w:rsidRPr="001320B9" w14:paraId="2BC494A2" w14:textId="77777777">
              <w:tc>
                <w:tcPr>
                  <w:tcW w:w="0" w:type="auto"/>
                  <w:tcBorders>
                    <w:top w:val="nil"/>
                    <w:left w:val="nil"/>
                    <w:bottom w:val="nil"/>
                    <w:right w:val="nil"/>
                  </w:tcBorders>
                  <w:tcMar>
                    <w:top w:w="15" w:type="dxa"/>
                    <w:left w:w="225" w:type="dxa"/>
                    <w:bottom w:w="15" w:type="dxa"/>
                    <w:right w:w="15" w:type="dxa"/>
                  </w:tcMar>
                  <w:vAlign w:val="center"/>
                  <w:hideMark/>
                </w:tcPr>
                <w:p w14:paraId="0232847F" w14:textId="77777777" w:rsidR="001320B9" w:rsidRPr="001320B9" w:rsidRDefault="001320B9" w:rsidP="001320B9">
                  <w:pPr>
                    <w:pStyle w:val="Codigo"/>
                  </w:pPr>
                  <w:r w:rsidRPr="001320B9">
                    <w:lastRenderedPageBreak/>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711AA71" w14:textId="77777777" w:rsidR="001320B9" w:rsidRPr="001320B9" w:rsidRDefault="001320B9" w:rsidP="001320B9">
                  <w:pPr>
                    <w:pStyle w:val="Codigo"/>
                  </w:pPr>
                  <w:r w:rsidRPr="001320B9">
                    <w:t>varchar(7)</w:t>
                  </w:r>
                </w:p>
              </w:tc>
            </w:tr>
            <w:tr w:rsidR="001320B9" w:rsidRPr="001320B9" w14:paraId="52A3C8D8" w14:textId="77777777">
              <w:tc>
                <w:tcPr>
                  <w:tcW w:w="0" w:type="auto"/>
                  <w:tcBorders>
                    <w:top w:val="nil"/>
                    <w:left w:val="nil"/>
                    <w:bottom w:val="nil"/>
                    <w:right w:val="nil"/>
                  </w:tcBorders>
                  <w:tcMar>
                    <w:top w:w="15" w:type="dxa"/>
                    <w:left w:w="225" w:type="dxa"/>
                    <w:bottom w:w="15" w:type="dxa"/>
                    <w:right w:w="15" w:type="dxa"/>
                  </w:tcMar>
                  <w:vAlign w:val="center"/>
                  <w:hideMark/>
                </w:tcPr>
                <w:p w14:paraId="2F86E4B1" w14:textId="77777777" w:rsidR="001320B9" w:rsidRPr="001320B9" w:rsidRDefault="001320B9" w:rsidP="001320B9">
                  <w:pPr>
                    <w:pStyle w:val="Codigo"/>
                  </w:pPr>
                  <w:r w:rsidRPr="001320B9">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5002BF8" w14:textId="77777777" w:rsidR="001320B9" w:rsidRPr="001320B9" w:rsidRDefault="001320B9" w:rsidP="001320B9">
                  <w:pPr>
                    <w:pStyle w:val="Codigo"/>
                  </w:pPr>
                  <w:r w:rsidRPr="001320B9">
                    <w:t>varchar(20)</w:t>
                  </w:r>
                </w:p>
              </w:tc>
            </w:tr>
            <w:tr w:rsidR="001320B9" w:rsidRPr="001320B9" w14:paraId="4E7DA8F1" w14:textId="77777777">
              <w:tc>
                <w:tcPr>
                  <w:tcW w:w="0" w:type="auto"/>
                  <w:tcBorders>
                    <w:top w:val="nil"/>
                    <w:left w:val="nil"/>
                    <w:bottom w:val="nil"/>
                    <w:right w:val="nil"/>
                  </w:tcBorders>
                  <w:tcMar>
                    <w:top w:w="15" w:type="dxa"/>
                    <w:left w:w="225" w:type="dxa"/>
                    <w:bottom w:w="15" w:type="dxa"/>
                    <w:right w:w="15" w:type="dxa"/>
                  </w:tcMar>
                  <w:vAlign w:val="center"/>
                  <w:hideMark/>
                </w:tcPr>
                <w:p w14:paraId="705CFB0E" w14:textId="77777777" w:rsidR="001320B9" w:rsidRPr="001320B9" w:rsidRDefault="001320B9" w:rsidP="001320B9">
                  <w:pPr>
                    <w:pStyle w:val="Codigo"/>
                  </w:pPr>
                  <w:r w:rsidRPr="00132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3A183A34" w14:textId="77777777" w:rsidR="001320B9" w:rsidRPr="001320B9" w:rsidRDefault="001320B9" w:rsidP="001320B9">
                  <w:pPr>
                    <w:pStyle w:val="Codigo"/>
                  </w:pPr>
                  <w:r w:rsidRPr="001320B9">
                    <w:t>varchar(8)</w:t>
                  </w:r>
                </w:p>
              </w:tc>
            </w:tr>
            <w:tr w:rsidR="001320B9" w:rsidRPr="001320B9" w14:paraId="16AB3FF2" w14:textId="77777777">
              <w:tc>
                <w:tcPr>
                  <w:tcW w:w="0" w:type="auto"/>
                  <w:tcBorders>
                    <w:top w:val="nil"/>
                    <w:left w:val="nil"/>
                    <w:bottom w:val="nil"/>
                    <w:right w:val="nil"/>
                  </w:tcBorders>
                  <w:tcMar>
                    <w:top w:w="15" w:type="dxa"/>
                    <w:left w:w="225" w:type="dxa"/>
                    <w:bottom w:w="15" w:type="dxa"/>
                    <w:right w:w="15" w:type="dxa"/>
                  </w:tcMar>
                  <w:vAlign w:val="center"/>
                  <w:hideMark/>
                </w:tcPr>
                <w:p w14:paraId="45C70D67" w14:textId="77777777" w:rsidR="001320B9" w:rsidRPr="001320B9" w:rsidRDefault="001320B9" w:rsidP="001320B9">
                  <w:pPr>
                    <w:pStyle w:val="Codigo"/>
                  </w:pPr>
                  <w:r w:rsidRPr="001320B9">
                    <w:t>QTD_LOTES</w:t>
                  </w:r>
                </w:p>
              </w:tc>
              <w:tc>
                <w:tcPr>
                  <w:tcW w:w="0" w:type="auto"/>
                  <w:tcBorders>
                    <w:top w:val="nil"/>
                    <w:left w:val="nil"/>
                    <w:bottom w:val="nil"/>
                    <w:right w:val="nil"/>
                  </w:tcBorders>
                  <w:tcMar>
                    <w:top w:w="15" w:type="dxa"/>
                    <w:left w:w="225" w:type="dxa"/>
                    <w:bottom w:w="15" w:type="dxa"/>
                    <w:right w:w="15" w:type="dxa"/>
                  </w:tcMar>
                  <w:vAlign w:val="center"/>
                  <w:hideMark/>
                </w:tcPr>
                <w:p w14:paraId="0059F8D2" w14:textId="77777777" w:rsidR="001320B9" w:rsidRPr="001320B9" w:rsidRDefault="001320B9" w:rsidP="001320B9">
                  <w:pPr>
                    <w:pStyle w:val="Codigo"/>
                  </w:pPr>
                  <w:r w:rsidRPr="001320B9">
                    <w:t>int(11)</w:t>
                  </w:r>
                </w:p>
              </w:tc>
            </w:tr>
            <w:tr w:rsidR="001320B9" w:rsidRPr="001320B9" w14:paraId="78F5E34E" w14:textId="77777777">
              <w:tc>
                <w:tcPr>
                  <w:tcW w:w="0" w:type="auto"/>
                  <w:tcBorders>
                    <w:top w:val="nil"/>
                    <w:left w:val="nil"/>
                    <w:bottom w:val="nil"/>
                    <w:right w:val="nil"/>
                  </w:tcBorders>
                  <w:tcMar>
                    <w:top w:w="15" w:type="dxa"/>
                    <w:left w:w="225" w:type="dxa"/>
                    <w:bottom w:w="15" w:type="dxa"/>
                    <w:right w:w="15" w:type="dxa"/>
                  </w:tcMar>
                  <w:vAlign w:val="center"/>
                  <w:hideMark/>
                </w:tcPr>
                <w:p w14:paraId="42C0EE79" w14:textId="77777777" w:rsidR="001320B9" w:rsidRPr="001320B9" w:rsidRDefault="001320B9" w:rsidP="001320B9">
                  <w:pPr>
                    <w:pStyle w:val="Codigo"/>
                  </w:pPr>
                  <w:r w:rsidRPr="001320B9">
                    <w:t>DIM_FACE</w:t>
                  </w:r>
                </w:p>
              </w:tc>
              <w:tc>
                <w:tcPr>
                  <w:tcW w:w="0" w:type="auto"/>
                  <w:tcBorders>
                    <w:top w:val="nil"/>
                    <w:left w:val="nil"/>
                    <w:bottom w:val="nil"/>
                    <w:right w:val="nil"/>
                  </w:tcBorders>
                  <w:tcMar>
                    <w:top w:w="15" w:type="dxa"/>
                    <w:left w:w="225" w:type="dxa"/>
                    <w:bottom w:w="15" w:type="dxa"/>
                    <w:right w:w="15" w:type="dxa"/>
                  </w:tcMar>
                  <w:vAlign w:val="center"/>
                  <w:hideMark/>
                </w:tcPr>
                <w:p w14:paraId="7E896BB4" w14:textId="77777777" w:rsidR="001320B9" w:rsidRPr="001320B9" w:rsidRDefault="001320B9" w:rsidP="001320B9">
                  <w:pPr>
                    <w:pStyle w:val="Codigo"/>
                  </w:pPr>
                  <w:r w:rsidRPr="001320B9">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2818B3F9" w:rsidR="00DA73CE" w:rsidRPr="009B6CCF" w:rsidRDefault="00DA73CE" w:rsidP="00A6278E">
      <w:pPr>
        <w:pStyle w:val="Legenda"/>
      </w:pPr>
      <w:r w:rsidRPr="009B6CCF">
        <w:lastRenderedPageBreak/>
        <w:t xml:space="preserve">Elaboração: </w:t>
      </w:r>
      <w:r w:rsidR="00281F7F">
        <w:t>Autor</w:t>
      </w:r>
      <w:r w:rsidRPr="009B6CCF">
        <w:t xml:space="preserve"> (2025)</w:t>
      </w:r>
    </w:p>
    <w:p w14:paraId="06E4C37E" w14:textId="77777777" w:rsidR="00DA73CE" w:rsidRPr="009B6CCF" w:rsidRDefault="00DA73CE" w:rsidP="00DA73CE"/>
    <w:p w14:paraId="4556196D" w14:textId="56603A24"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0E6702" w:rsidRPr="009B6CCF">
        <w:t xml:space="preserve">Quadro </w:t>
      </w:r>
      <w:r w:rsidR="000E6702">
        <w:rPr>
          <w:noProof/>
        </w:rPr>
        <w:t>29</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311B91FB" w:rsidR="00451B07" w:rsidRPr="009B6CCF" w:rsidRDefault="00451B07" w:rsidP="00A6278E">
      <w:pPr>
        <w:pStyle w:val="Legenda"/>
      </w:pPr>
      <w:bookmarkStart w:id="105" w:name="_Ref220407178"/>
      <w:r w:rsidRPr="009B6CCF">
        <w:t xml:space="preserve">Quadro </w:t>
      </w:r>
      <w:r w:rsidR="000E6702">
        <w:fldChar w:fldCharType="begin"/>
      </w:r>
      <w:r w:rsidR="000E6702">
        <w:instrText xml:space="preserve"> SEQ Quadro \* ARABIC </w:instrText>
      </w:r>
      <w:r w:rsidR="000E6702">
        <w:fldChar w:fldCharType="separate"/>
      </w:r>
      <w:r w:rsidR="000E6702">
        <w:rPr>
          <w:noProof/>
        </w:rPr>
        <w:t>29</w:t>
      </w:r>
      <w:r w:rsidR="000E6702">
        <w:rPr>
          <w:noProof/>
        </w:rPr>
        <w:fldChar w:fldCharType="end"/>
      </w:r>
      <w:bookmarkEnd w:id="105"/>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23546BDB" w14:textId="77777777" w:rsidR="00DA4BB4" w:rsidRDefault="00DA4BB4" w:rsidP="001430F7">
            <w:pPr>
              <w:pStyle w:val="Codigo"/>
            </w:pPr>
          </w:p>
          <w:p w14:paraId="16460F84" w14:textId="6B0B15E9"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4F9828D1" w:rsidR="00451B07" w:rsidRPr="00BC73BE" w:rsidRDefault="00451B07" w:rsidP="001430F7">
            <w:pPr>
              <w:pStyle w:val="Codigo"/>
              <w:rPr>
                <w:lang w:val="en-US"/>
              </w:rPr>
            </w:pPr>
            <w:r w:rsidRPr="00BC73BE">
              <w:rPr>
                <w:lang w:val="en-US"/>
              </w:rPr>
              <w:t xml:space="preserve">    </w:t>
            </w:r>
            <w:r w:rsidR="00F176DD">
              <w:rPr>
                <w:lang w:val="en-US"/>
              </w:rPr>
              <w:t>CI_</w:t>
            </w:r>
            <w:r w:rsidRPr="00BC73BE">
              <w:rPr>
                <w:lang w:val="en-US"/>
              </w:rPr>
              <w:t xml:space="preserve">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00C83735" w:rsidR="00451B07" w:rsidRPr="009B6CCF" w:rsidRDefault="00451B07" w:rsidP="001430F7">
            <w:pPr>
              <w:pStyle w:val="Codigo"/>
            </w:pPr>
            <w:r w:rsidRPr="009B6CCF">
              <w:t xml:space="preserve">    </w:t>
            </w:r>
            <w:r w:rsidR="00F176DD">
              <w:t>CI_</w:t>
            </w:r>
            <w:r w:rsidRPr="009B6CCF">
              <w:t xml:space="preserve">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1EF00B59" w:rsidR="00451B07" w:rsidRPr="009B6CCF" w:rsidRDefault="009F5329" w:rsidP="009F5329">
            <w:pPr>
              <w:pStyle w:val="Codigo"/>
            </w:pPr>
            <w:r w:rsidRPr="009B6CCF">
              <w:t xml:space="preserve">    </w:t>
            </w:r>
            <w:r w:rsidR="00451B07" w:rsidRPr="009B6CCF">
              <w:t>)</w:t>
            </w:r>
            <w:r w:rsidRPr="009B6CCF">
              <w:t xml:space="preserve"> </w:t>
            </w:r>
            <w:r w:rsidR="00451B07" w:rsidRPr="009B6CCF">
              <w:t xml:space="preserve">AS </w:t>
            </w:r>
            <w:r w:rsidR="00F176DD">
              <w:t>CI_</w:t>
            </w:r>
            <w:r w:rsidR="00451B07" w:rsidRPr="009B6CCF">
              <w:t>ID_FACE,</w:t>
            </w:r>
          </w:p>
          <w:p w14:paraId="019886AF" w14:textId="77777777" w:rsidR="00451B07" w:rsidRPr="009B6CCF" w:rsidRDefault="00451B07" w:rsidP="001430F7">
            <w:pPr>
              <w:pStyle w:val="Codigo"/>
            </w:pPr>
            <w:r w:rsidRPr="009B6CCF">
              <w:t xml:space="preserve">    LT.COD_MUNICIPIO, </w:t>
            </w:r>
          </w:p>
          <w:p w14:paraId="53738FE3" w14:textId="511A5AA1" w:rsidR="00451B07" w:rsidRPr="009B6CCF" w:rsidRDefault="00451B07" w:rsidP="001430F7">
            <w:pPr>
              <w:pStyle w:val="Codigo"/>
            </w:pPr>
            <w:r w:rsidRPr="009B6CCF">
              <w:t xml:space="preserve">    LT.NUM_QUADRA AS </w:t>
            </w:r>
            <w:r w:rsidR="00F176DD">
              <w:t>CI_</w:t>
            </w:r>
            <w:r w:rsidRPr="009B6CCF">
              <w:t xml:space="preserve">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22E9EFF1" w14:textId="77777777" w:rsidR="00451B07" w:rsidRDefault="00451B07" w:rsidP="001430F7">
            <w:pPr>
              <w:pStyle w:val="Codigo"/>
            </w:pPr>
            <w:r w:rsidRPr="009B6CCF">
              <w:t xml:space="preserve">    LG.SC_ID_LOGRADOURO;</w:t>
            </w:r>
          </w:p>
          <w:p w14:paraId="72BD889A" w14:textId="77777777" w:rsidR="00DA4BB4" w:rsidRPr="009B6CCF" w:rsidRDefault="00DA4BB4" w:rsidP="001430F7">
            <w:pPr>
              <w:pStyle w:val="Codigo"/>
            </w:pPr>
          </w:p>
        </w:tc>
      </w:tr>
    </w:tbl>
    <w:p w14:paraId="4C276008" w14:textId="4F800A09" w:rsidR="00451B07" w:rsidRPr="009B6CCF" w:rsidRDefault="00451B07" w:rsidP="00A6278E">
      <w:pPr>
        <w:pStyle w:val="Legenda"/>
      </w:pPr>
      <w:r w:rsidRPr="009B6CCF">
        <w:t xml:space="preserve">Elaboração: </w:t>
      </w:r>
      <w:r w:rsidR="00DA4BB4">
        <w:t>Autor</w:t>
      </w:r>
      <w:r w:rsidRPr="009B6CCF">
        <w:t xml:space="preserve"> (2026)</w:t>
      </w:r>
    </w:p>
    <w:p w14:paraId="4569BE29" w14:textId="77777777" w:rsidR="00451B07" w:rsidRPr="009B6CCF" w:rsidRDefault="00451B07" w:rsidP="00DA73CE"/>
    <w:p w14:paraId="0C0ABBBD" w14:textId="3236431C" w:rsidR="00993D88" w:rsidRPr="009B6CCF" w:rsidRDefault="0032714A" w:rsidP="00DA73CE">
      <w:r w:rsidRPr="009B6CCF">
        <w:lastRenderedPageBreak/>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0E6702" w:rsidRPr="009B6CCF">
        <w:t xml:space="preserve">Quadro </w:t>
      </w:r>
      <w:r w:rsidR="000E6702">
        <w:rPr>
          <w:noProof/>
        </w:rPr>
        <w:t>30</w:t>
      </w:r>
      <w:r w:rsidR="002A4BC7" w:rsidRPr="009B6CCF">
        <w:fldChar w:fldCharType="end"/>
      </w:r>
      <w:r w:rsidR="00D407E1" w:rsidRPr="009B6CCF">
        <w:t>.</w:t>
      </w:r>
    </w:p>
    <w:p w14:paraId="22CB32BA" w14:textId="77777777" w:rsidR="00BE22DB" w:rsidRPr="009B6CCF" w:rsidRDefault="00BE22DB" w:rsidP="00DA73CE"/>
    <w:p w14:paraId="2E3BBB49" w14:textId="003ED0B1" w:rsidR="00BE22DB" w:rsidRPr="009B6CCF" w:rsidRDefault="00BE22DB" w:rsidP="00A6278E">
      <w:pPr>
        <w:pStyle w:val="Legenda"/>
      </w:pPr>
      <w:bookmarkStart w:id="106" w:name="_Ref220912381"/>
      <w:r w:rsidRPr="009B6CCF">
        <w:t xml:space="preserve">Quadro </w:t>
      </w:r>
      <w:r w:rsidR="000E6702">
        <w:fldChar w:fldCharType="begin"/>
      </w:r>
      <w:r w:rsidR="000E6702">
        <w:instrText xml:space="preserve"> SEQ Quadro \* ARABIC </w:instrText>
      </w:r>
      <w:r w:rsidR="000E6702">
        <w:fldChar w:fldCharType="separate"/>
      </w:r>
      <w:r w:rsidR="000E6702">
        <w:rPr>
          <w:noProof/>
        </w:rPr>
        <w:t>30</w:t>
      </w:r>
      <w:r w:rsidR="000E6702">
        <w:rPr>
          <w:noProof/>
        </w:rPr>
        <w:fldChar w:fldCharType="end"/>
      </w:r>
      <w:bookmarkEnd w:id="106"/>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76618610" w14:textId="77777777" w:rsidR="00DA4BB4" w:rsidRDefault="00DA4BB4" w:rsidP="00916CE7">
            <w:pPr>
              <w:pStyle w:val="Codigo"/>
              <w:keepNext/>
              <w:rPr>
                <w:b/>
                <w:bCs/>
              </w:rPr>
            </w:pPr>
          </w:p>
          <w:p w14:paraId="5EB3CA15" w14:textId="77777777" w:rsidR="00C349A3" w:rsidRPr="00C349A3" w:rsidRDefault="00C349A3" w:rsidP="00C349A3">
            <w:pPr>
              <w:pStyle w:val="Codigo"/>
              <w:rPr>
                <w:b/>
                <w:bCs/>
              </w:rPr>
            </w:pPr>
            <w:r w:rsidRPr="00C349A3">
              <w:rPr>
                <w:b/>
                <w:bCs/>
              </w:rPr>
              <w:t>Table:CI_ADJACENTES</w:t>
            </w:r>
            <w:r w:rsidRPr="00C349A3">
              <w:rPr>
                <w:b/>
                <w:bCs/>
              </w:rPr>
              <w:br/>
            </w:r>
            <w:r w:rsidRPr="00C349A3">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208"/>
              <w:gridCol w:w="2128"/>
            </w:tblGrid>
            <w:tr w:rsidR="00C349A3" w:rsidRPr="00C349A3" w14:paraId="49992AD7" w14:textId="77777777">
              <w:tc>
                <w:tcPr>
                  <w:tcW w:w="0" w:type="auto"/>
                  <w:tcBorders>
                    <w:top w:val="nil"/>
                    <w:left w:val="nil"/>
                    <w:bottom w:val="nil"/>
                    <w:right w:val="nil"/>
                  </w:tcBorders>
                  <w:tcMar>
                    <w:top w:w="15" w:type="dxa"/>
                    <w:left w:w="225" w:type="dxa"/>
                    <w:bottom w:w="15" w:type="dxa"/>
                    <w:right w:w="15" w:type="dxa"/>
                  </w:tcMar>
                  <w:vAlign w:val="center"/>
                  <w:hideMark/>
                </w:tcPr>
                <w:p w14:paraId="325C7C5E" w14:textId="77777777" w:rsidR="00C349A3" w:rsidRPr="00C349A3" w:rsidRDefault="00C349A3" w:rsidP="00C349A3">
                  <w:pPr>
                    <w:pStyle w:val="Codigo"/>
                  </w:pPr>
                  <w:r w:rsidRPr="00C349A3">
                    <w:t>CI_ID_FACE</w:t>
                  </w:r>
                </w:p>
              </w:tc>
              <w:tc>
                <w:tcPr>
                  <w:tcW w:w="0" w:type="auto"/>
                  <w:tcBorders>
                    <w:top w:val="nil"/>
                    <w:left w:val="nil"/>
                    <w:bottom w:val="nil"/>
                    <w:right w:val="nil"/>
                  </w:tcBorders>
                  <w:tcMar>
                    <w:top w:w="15" w:type="dxa"/>
                    <w:left w:w="225" w:type="dxa"/>
                    <w:bottom w:w="15" w:type="dxa"/>
                    <w:right w:w="15" w:type="dxa"/>
                  </w:tcMar>
                  <w:vAlign w:val="center"/>
                  <w:hideMark/>
                </w:tcPr>
                <w:p w14:paraId="211BFBD7" w14:textId="77777777" w:rsidR="00C349A3" w:rsidRPr="00C349A3" w:rsidRDefault="00C349A3" w:rsidP="00C349A3">
                  <w:pPr>
                    <w:pStyle w:val="Codigo"/>
                  </w:pPr>
                  <w:r w:rsidRPr="00C349A3">
                    <w:t>varchar(37)</w:t>
                  </w:r>
                </w:p>
              </w:tc>
            </w:tr>
            <w:tr w:rsidR="00C349A3" w:rsidRPr="00C349A3" w14:paraId="136E2483" w14:textId="77777777">
              <w:tc>
                <w:tcPr>
                  <w:tcW w:w="0" w:type="auto"/>
                  <w:tcBorders>
                    <w:top w:val="nil"/>
                    <w:left w:val="nil"/>
                    <w:bottom w:val="nil"/>
                    <w:right w:val="nil"/>
                  </w:tcBorders>
                  <w:tcMar>
                    <w:top w:w="15" w:type="dxa"/>
                    <w:left w:w="225" w:type="dxa"/>
                    <w:bottom w:w="15" w:type="dxa"/>
                    <w:right w:w="15" w:type="dxa"/>
                  </w:tcMar>
                  <w:vAlign w:val="center"/>
                  <w:hideMark/>
                </w:tcPr>
                <w:p w14:paraId="140D5BBD" w14:textId="77777777" w:rsidR="00C349A3" w:rsidRPr="00C349A3" w:rsidRDefault="00C349A3" w:rsidP="00C349A3">
                  <w:pPr>
                    <w:pStyle w:val="Codigo"/>
                  </w:pPr>
                  <w:r w:rsidRPr="00C349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5F852F22" w14:textId="77777777" w:rsidR="00C349A3" w:rsidRPr="00C349A3" w:rsidRDefault="00C349A3" w:rsidP="00C349A3">
                  <w:pPr>
                    <w:pStyle w:val="Codigo"/>
                  </w:pPr>
                  <w:r w:rsidRPr="00C349A3">
                    <w:t>varchar(7)</w:t>
                  </w:r>
                </w:p>
              </w:tc>
            </w:tr>
            <w:tr w:rsidR="00C349A3" w:rsidRPr="00C349A3" w14:paraId="215F9251" w14:textId="77777777">
              <w:tc>
                <w:tcPr>
                  <w:tcW w:w="0" w:type="auto"/>
                  <w:tcBorders>
                    <w:top w:val="nil"/>
                    <w:left w:val="nil"/>
                    <w:bottom w:val="nil"/>
                    <w:right w:val="nil"/>
                  </w:tcBorders>
                  <w:tcMar>
                    <w:top w:w="15" w:type="dxa"/>
                    <w:left w:w="225" w:type="dxa"/>
                    <w:bottom w:w="15" w:type="dxa"/>
                    <w:right w:w="15" w:type="dxa"/>
                  </w:tcMar>
                  <w:vAlign w:val="center"/>
                  <w:hideMark/>
                </w:tcPr>
                <w:p w14:paraId="037B846B" w14:textId="77777777" w:rsidR="00C349A3" w:rsidRPr="00C349A3" w:rsidRDefault="00C349A3" w:rsidP="00C349A3">
                  <w:pPr>
                    <w:pStyle w:val="Codigo"/>
                  </w:pPr>
                  <w:r w:rsidRPr="00C349A3">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3493B3A5" w14:textId="77777777" w:rsidR="00C349A3" w:rsidRPr="00C349A3" w:rsidRDefault="00C349A3" w:rsidP="00C349A3">
                  <w:pPr>
                    <w:pStyle w:val="Codigo"/>
                  </w:pPr>
                  <w:r w:rsidRPr="00C349A3">
                    <w:t>varchar(20)</w:t>
                  </w:r>
                </w:p>
              </w:tc>
            </w:tr>
            <w:tr w:rsidR="00C349A3" w:rsidRPr="00C349A3" w14:paraId="2C201A98" w14:textId="77777777">
              <w:tc>
                <w:tcPr>
                  <w:tcW w:w="0" w:type="auto"/>
                  <w:tcBorders>
                    <w:top w:val="nil"/>
                    <w:left w:val="nil"/>
                    <w:bottom w:val="nil"/>
                    <w:right w:val="nil"/>
                  </w:tcBorders>
                  <w:tcMar>
                    <w:top w:w="15" w:type="dxa"/>
                    <w:left w:w="225" w:type="dxa"/>
                    <w:bottom w:w="15" w:type="dxa"/>
                    <w:right w:w="15" w:type="dxa"/>
                  </w:tcMar>
                  <w:vAlign w:val="center"/>
                  <w:hideMark/>
                </w:tcPr>
                <w:p w14:paraId="6A7CEAF1" w14:textId="77777777" w:rsidR="00C349A3" w:rsidRPr="00C349A3" w:rsidRDefault="00C349A3" w:rsidP="00C349A3">
                  <w:pPr>
                    <w:pStyle w:val="Codigo"/>
                  </w:pPr>
                  <w:r w:rsidRPr="00C349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54DFE42" w14:textId="77777777" w:rsidR="00C349A3" w:rsidRPr="00C349A3" w:rsidRDefault="00C349A3" w:rsidP="00C349A3">
                  <w:pPr>
                    <w:pStyle w:val="Codigo"/>
                  </w:pPr>
                  <w:r w:rsidRPr="00C349A3">
                    <w:t>varchar(8)</w:t>
                  </w:r>
                </w:p>
              </w:tc>
            </w:tr>
            <w:tr w:rsidR="00C349A3" w:rsidRPr="00C349A3" w14:paraId="11AAD454" w14:textId="77777777">
              <w:tc>
                <w:tcPr>
                  <w:tcW w:w="0" w:type="auto"/>
                  <w:tcBorders>
                    <w:top w:val="nil"/>
                    <w:left w:val="nil"/>
                    <w:bottom w:val="nil"/>
                    <w:right w:val="nil"/>
                  </w:tcBorders>
                  <w:tcMar>
                    <w:top w:w="15" w:type="dxa"/>
                    <w:left w:w="225" w:type="dxa"/>
                    <w:bottom w:w="15" w:type="dxa"/>
                    <w:right w:w="15" w:type="dxa"/>
                  </w:tcMar>
                  <w:vAlign w:val="center"/>
                  <w:hideMark/>
                </w:tcPr>
                <w:p w14:paraId="66A91348" w14:textId="77777777" w:rsidR="00C349A3" w:rsidRPr="00C349A3" w:rsidRDefault="00C349A3" w:rsidP="00C349A3">
                  <w:pPr>
                    <w:pStyle w:val="Codigo"/>
                  </w:pPr>
                  <w:r w:rsidRPr="00C349A3">
                    <w:t>CI_COD_UNICO_ENDERECO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F5597BB" w14:textId="77777777" w:rsidR="00C349A3" w:rsidRPr="00C349A3" w:rsidRDefault="00C349A3" w:rsidP="00C349A3">
                  <w:pPr>
                    <w:pStyle w:val="Codigo"/>
                  </w:pPr>
                  <w:r w:rsidRPr="00C349A3">
                    <w:t>varchar(25)</w:t>
                  </w:r>
                </w:p>
              </w:tc>
            </w:tr>
            <w:tr w:rsidR="00C349A3" w:rsidRPr="00C349A3" w14:paraId="2E46669D" w14:textId="77777777">
              <w:tc>
                <w:tcPr>
                  <w:tcW w:w="0" w:type="auto"/>
                  <w:tcBorders>
                    <w:top w:val="nil"/>
                    <w:left w:val="nil"/>
                    <w:bottom w:val="nil"/>
                    <w:right w:val="nil"/>
                  </w:tcBorders>
                  <w:tcMar>
                    <w:top w:w="15" w:type="dxa"/>
                    <w:left w:w="225" w:type="dxa"/>
                    <w:bottom w:w="15" w:type="dxa"/>
                    <w:right w:w="15" w:type="dxa"/>
                  </w:tcMar>
                  <w:vAlign w:val="center"/>
                  <w:hideMark/>
                </w:tcPr>
                <w:p w14:paraId="61A04380" w14:textId="77777777" w:rsidR="00C349A3" w:rsidRPr="00C349A3" w:rsidRDefault="00C349A3" w:rsidP="00C349A3">
                  <w:pPr>
                    <w:pStyle w:val="Codigo"/>
                  </w:pPr>
                  <w:r w:rsidRPr="00C349A3">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5C4A6D0D" w14:textId="77777777" w:rsidR="00C349A3" w:rsidRPr="00C349A3" w:rsidRDefault="00C349A3" w:rsidP="00C349A3">
                  <w:pPr>
                    <w:pStyle w:val="Codigo"/>
                  </w:pPr>
                  <w:r w:rsidRPr="00C349A3">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46DDC4B5" w:rsidR="00BE22DB" w:rsidRPr="009B6CCF" w:rsidRDefault="00BE22DB" w:rsidP="00A6278E">
      <w:pPr>
        <w:pStyle w:val="Legenda"/>
      </w:pPr>
      <w:r w:rsidRPr="009B6CCF">
        <w:t xml:space="preserve">Elaboração: </w:t>
      </w:r>
      <w:r w:rsidR="00F0301A">
        <w:t>Autor</w:t>
      </w:r>
      <w:r w:rsidRPr="009B6CCF">
        <w:t xml:space="preserve"> (2025)</w:t>
      </w:r>
    </w:p>
    <w:p w14:paraId="174F0926" w14:textId="77777777" w:rsidR="00BE22DB" w:rsidRPr="009B6CCF" w:rsidRDefault="00BE22DB" w:rsidP="00BE22DB"/>
    <w:p w14:paraId="4E1EA51C" w14:textId="40917875" w:rsidR="00BE22DB" w:rsidRPr="009B6CCF" w:rsidRDefault="00BE22DB" w:rsidP="00BE22DB">
      <w:r w:rsidRPr="009B6CCF">
        <w:t>O povoamento da tabela</w:t>
      </w:r>
      <w:r w:rsidR="00B83CE1">
        <w:t xml:space="preserve"> pode ser</w:t>
      </w:r>
      <w:r w:rsidR="00D407E1" w:rsidRPr="009B6CCF">
        <w:t xml:space="preserve">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0E6702" w:rsidRPr="009B6CCF">
        <w:t xml:space="preserve">Quadro </w:t>
      </w:r>
      <w:r w:rsidR="000E6702">
        <w:rPr>
          <w:noProof/>
        </w:rPr>
        <w:t>31</w:t>
      </w:r>
      <w:r w:rsidR="00FB5046" w:rsidRPr="009B6CCF">
        <w:fldChar w:fldCharType="end"/>
      </w:r>
      <w:r w:rsidRPr="009B6CCF">
        <w:t>.</w:t>
      </w:r>
    </w:p>
    <w:p w14:paraId="08B106C1" w14:textId="77777777" w:rsidR="00BE22DB" w:rsidRPr="009B6CCF" w:rsidRDefault="00BE22DB" w:rsidP="00BE22DB"/>
    <w:p w14:paraId="0A5CDCF4" w14:textId="1B7102FF" w:rsidR="00BE22DB" w:rsidRPr="009B6CCF" w:rsidRDefault="00BE22DB" w:rsidP="00A6278E">
      <w:pPr>
        <w:pStyle w:val="Legenda"/>
      </w:pPr>
      <w:bookmarkStart w:id="107" w:name="_Ref220912503"/>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31</w:t>
      </w:r>
      <w:r w:rsidR="000E6702">
        <w:rPr>
          <w:noProof/>
        </w:rPr>
        <w:fldChar w:fldCharType="end"/>
      </w:r>
      <w:bookmarkEnd w:id="107"/>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7301B41B" w14:textId="77777777" w:rsidR="00F0301A" w:rsidRDefault="00F0301A" w:rsidP="00F0301A">
            <w:pPr>
              <w:pStyle w:val="Codigo"/>
              <w:keepNext/>
            </w:pPr>
          </w:p>
          <w:p w14:paraId="27953104" w14:textId="04094751" w:rsidR="00BE22DB" w:rsidRPr="009B6CCF" w:rsidRDefault="00BE22DB" w:rsidP="00F0301A">
            <w:pPr>
              <w:pStyle w:val="Codigo"/>
              <w:keepNext/>
            </w:pPr>
            <w:r w:rsidRPr="009B6CCF">
              <w:t xml:space="preserve">-- Atualizando as faces em </w:t>
            </w:r>
            <w:r w:rsidR="00932B29" w:rsidRPr="009B6CCF">
              <w:t>ADJACENTES</w:t>
            </w:r>
          </w:p>
          <w:p w14:paraId="73A47288" w14:textId="77777777" w:rsidR="00D81A2D" w:rsidRPr="00C007E3" w:rsidRDefault="00D81A2D" w:rsidP="00D81A2D">
            <w:pPr>
              <w:pStyle w:val="Codigo"/>
              <w:keepNext/>
            </w:pPr>
            <w:r w:rsidRPr="00C007E3">
              <w:t>INSERT INTO CI_ADJACENTES (</w:t>
            </w:r>
          </w:p>
          <w:p w14:paraId="06CAB0F0" w14:textId="77777777" w:rsidR="00D81A2D" w:rsidRPr="00C007E3" w:rsidRDefault="00D81A2D" w:rsidP="00D81A2D">
            <w:pPr>
              <w:pStyle w:val="Codigo"/>
              <w:keepNext/>
            </w:pPr>
            <w:r w:rsidRPr="00C007E3">
              <w:tab/>
              <w:t xml:space="preserve">CI_ID_FACE, </w:t>
            </w:r>
          </w:p>
          <w:p w14:paraId="28F29F76" w14:textId="77777777" w:rsidR="00D81A2D" w:rsidRPr="00C007E3" w:rsidRDefault="00D81A2D" w:rsidP="00D81A2D">
            <w:pPr>
              <w:pStyle w:val="Codigo"/>
              <w:keepNext/>
            </w:pPr>
            <w:r w:rsidRPr="00C007E3">
              <w:tab/>
              <w:t xml:space="preserve">COD_MUNICIPIO, </w:t>
            </w:r>
          </w:p>
          <w:p w14:paraId="7EDC3526" w14:textId="77777777" w:rsidR="00D81A2D" w:rsidRPr="00C007E3" w:rsidRDefault="00D81A2D" w:rsidP="00D81A2D">
            <w:pPr>
              <w:pStyle w:val="Codigo"/>
              <w:keepNext/>
            </w:pPr>
            <w:r w:rsidRPr="00C007E3">
              <w:tab/>
              <w:t xml:space="preserve">CI_ID_QUADRA, </w:t>
            </w:r>
          </w:p>
          <w:p w14:paraId="60EFF75A" w14:textId="77777777" w:rsidR="00D81A2D" w:rsidRPr="00C007E3" w:rsidRDefault="00D81A2D" w:rsidP="00D81A2D">
            <w:pPr>
              <w:pStyle w:val="Codigo"/>
              <w:keepNext/>
            </w:pPr>
            <w:r w:rsidRPr="00C007E3">
              <w:tab/>
              <w:t xml:space="preserve">SC_ID_LOGRADOURO, </w:t>
            </w:r>
          </w:p>
          <w:p w14:paraId="70F11DF8" w14:textId="77777777" w:rsidR="00D81A2D" w:rsidRPr="00C007E3" w:rsidRDefault="00D81A2D" w:rsidP="00D81A2D">
            <w:pPr>
              <w:pStyle w:val="Codigo"/>
              <w:keepNext/>
            </w:pPr>
            <w:r w:rsidRPr="00C007E3">
              <w:tab/>
              <w:t>CI_COD_UNICO_ENDERECO,</w:t>
            </w:r>
          </w:p>
          <w:p w14:paraId="6D17B0F9" w14:textId="77777777" w:rsidR="00D81A2D" w:rsidRPr="00C007E3" w:rsidRDefault="00D81A2D" w:rsidP="00D81A2D">
            <w:pPr>
              <w:pStyle w:val="Codigo"/>
              <w:keepNext/>
            </w:pPr>
            <w:r w:rsidRPr="00C007E3">
              <w:tab/>
              <w:t xml:space="preserve">DIM_ADJACENTE ) </w:t>
            </w:r>
          </w:p>
          <w:p w14:paraId="40ED204A" w14:textId="77777777" w:rsidR="00D81A2D" w:rsidRPr="00C007E3" w:rsidRDefault="00D81A2D" w:rsidP="00D81A2D">
            <w:pPr>
              <w:pStyle w:val="Codigo"/>
              <w:keepNext/>
            </w:pPr>
            <w:r w:rsidRPr="00C007E3">
              <w:tab/>
              <w:t xml:space="preserve">SELECT DISTINCT </w:t>
            </w:r>
          </w:p>
          <w:p w14:paraId="63FC9D02" w14:textId="17DB9254" w:rsidR="00D81A2D" w:rsidRPr="004A3664" w:rsidRDefault="00D81A2D" w:rsidP="00D81A2D">
            <w:pPr>
              <w:pStyle w:val="Codigo"/>
              <w:keepNext/>
            </w:pPr>
            <w:r w:rsidRPr="00C007E3">
              <w:tab/>
            </w:r>
            <w:r w:rsidR="004A3664" w:rsidRPr="004A3664">
              <w:t xml:space="preserve">   </w:t>
            </w:r>
            <w:r w:rsidRPr="004A3664">
              <w:t>CONCAT(</w:t>
            </w:r>
          </w:p>
          <w:p w14:paraId="6D2045AB" w14:textId="2A84A941" w:rsidR="00D81A2D" w:rsidRPr="004A3664" w:rsidRDefault="00D81A2D" w:rsidP="00D81A2D">
            <w:pPr>
              <w:pStyle w:val="Codigo"/>
              <w:keepNext/>
            </w:pPr>
            <w:r w:rsidRPr="004A3664">
              <w:tab/>
            </w:r>
            <w:r w:rsidR="004A3664" w:rsidRPr="004A3664">
              <w:t xml:space="preserve">   </w:t>
            </w:r>
            <w:r w:rsidR="004A3664">
              <w:t xml:space="preserve">   </w:t>
            </w:r>
            <w:r w:rsidRPr="004A3664">
              <w:t>LT.COD_MUNICIPIO, ";", LT.NUM_QUADRA, ";", LG.SC_ID_LOGRADOURO</w:t>
            </w:r>
          </w:p>
          <w:p w14:paraId="0A1D9933" w14:textId="359182BF" w:rsidR="00D81A2D" w:rsidRDefault="00D81A2D" w:rsidP="00D81A2D">
            <w:pPr>
              <w:pStyle w:val="Codigo"/>
              <w:keepNext/>
            </w:pPr>
            <w:r w:rsidRPr="004A3664">
              <w:tab/>
            </w:r>
            <w:r w:rsidR="001D0957">
              <w:t xml:space="preserve">   </w:t>
            </w:r>
            <w:r>
              <w:t>) AS CI_ID_FACE,</w:t>
            </w:r>
          </w:p>
          <w:p w14:paraId="2C8AF88B" w14:textId="16328C21" w:rsidR="00D81A2D" w:rsidRDefault="00D81A2D" w:rsidP="00D81A2D">
            <w:pPr>
              <w:pStyle w:val="Codigo"/>
              <w:keepNext/>
            </w:pPr>
            <w:r>
              <w:tab/>
            </w:r>
            <w:r w:rsidR="001D0957">
              <w:t xml:space="preserve">   </w:t>
            </w:r>
            <w:r>
              <w:t xml:space="preserve">LT.COD_MUNICIPIO, </w:t>
            </w:r>
          </w:p>
          <w:p w14:paraId="6A6DBD1E" w14:textId="5D60B17C" w:rsidR="00D81A2D" w:rsidRDefault="00D81A2D" w:rsidP="00D81A2D">
            <w:pPr>
              <w:pStyle w:val="Codigo"/>
              <w:keepNext/>
            </w:pPr>
            <w:r>
              <w:tab/>
            </w:r>
            <w:r w:rsidR="001D0957">
              <w:t xml:space="preserve">   </w:t>
            </w:r>
            <w:r>
              <w:t xml:space="preserve">NUM_QUADRA AS CI_ID_QUADRA, </w:t>
            </w:r>
          </w:p>
          <w:p w14:paraId="0EFD12D3" w14:textId="138AAC5A" w:rsidR="00D81A2D" w:rsidRDefault="00D81A2D" w:rsidP="00D81A2D">
            <w:pPr>
              <w:pStyle w:val="Codigo"/>
              <w:keepNext/>
            </w:pPr>
            <w:r>
              <w:tab/>
            </w:r>
            <w:r w:rsidR="001D0957">
              <w:t xml:space="preserve">   </w:t>
            </w:r>
            <w:r>
              <w:t>SC_ID_LOGRADOURO,</w:t>
            </w:r>
          </w:p>
          <w:p w14:paraId="1DC7E3D9" w14:textId="3A95292D" w:rsidR="00D81A2D" w:rsidRDefault="00D81A2D" w:rsidP="00D81A2D">
            <w:pPr>
              <w:pStyle w:val="Codigo"/>
              <w:keepNext/>
            </w:pPr>
            <w:r>
              <w:tab/>
            </w:r>
            <w:r w:rsidR="001D0957">
              <w:t xml:space="preserve">   </w:t>
            </w:r>
            <w:r>
              <w:t xml:space="preserve">COD_UNICO_ENDERECO AS CI_COD_UNICO_ENDERECO, </w:t>
            </w:r>
          </w:p>
          <w:p w14:paraId="187CC258" w14:textId="270BDB5C" w:rsidR="00D81A2D" w:rsidRDefault="00D81A2D" w:rsidP="00D81A2D">
            <w:pPr>
              <w:pStyle w:val="Codigo"/>
              <w:keepNext/>
            </w:pPr>
            <w:r>
              <w:tab/>
            </w:r>
            <w:r w:rsidR="001D0957">
              <w:t xml:space="preserve">   </w:t>
            </w:r>
            <w:r>
              <w:t xml:space="preserve">DIM_PROFUNDIDADE AS DIM_ADJACENTE </w:t>
            </w:r>
          </w:p>
          <w:p w14:paraId="05385A87" w14:textId="52155CDF" w:rsidR="00D81A2D" w:rsidRDefault="00D81A2D" w:rsidP="00D81A2D">
            <w:pPr>
              <w:pStyle w:val="Codigo"/>
              <w:keepNext/>
            </w:pPr>
            <w:r>
              <w:tab/>
              <w:t>FROM CI_LOTES LT</w:t>
            </w:r>
          </w:p>
          <w:p w14:paraId="5DF59521" w14:textId="1898B9EB" w:rsidR="00D81A2D" w:rsidRDefault="00D81A2D" w:rsidP="00D81A2D">
            <w:pPr>
              <w:pStyle w:val="Codigo"/>
              <w:keepNext/>
            </w:pPr>
            <w:r>
              <w:tab/>
              <w:t xml:space="preserve">JOIN CI_LOGRADOUROS LG </w:t>
            </w:r>
          </w:p>
          <w:p w14:paraId="3166F3A6" w14:textId="0B196682" w:rsidR="00D81A2D" w:rsidRDefault="00D81A2D" w:rsidP="00D81A2D">
            <w:pPr>
              <w:pStyle w:val="Codigo"/>
              <w:keepNext/>
            </w:pPr>
            <w:r>
              <w:tab/>
            </w:r>
            <w:r w:rsidR="00705DF9">
              <w:t xml:space="preserve">   </w:t>
            </w:r>
            <w:r>
              <w:t>ON (LT.NOM_LOGRADOURO_ADJACENTE = LG.CI_NOM_LOGRADOURO)</w:t>
            </w:r>
          </w:p>
          <w:p w14:paraId="559DE6EB" w14:textId="76B59C56" w:rsidR="00D81A2D" w:rsidRPr="00D81A2D" w:rsidRDefault="00D81A2D" w:rsidP="00D81A2D">
            <w:pPr>
              <w:pStyle w:val="Codigo"/>
              <w:keepNext/>
              <w:rPr>
                <w:lang w:val="es-ES"/>
              </w:rPr>
            </w:pPr>
            <w:r>
              <w:tab/>
            </w:r>
            <w:r>
              <w:tab/>
            </w:r>
            <w:r w:rsidR="00B83CE1" w:rsidRPr="00C007E3">
              <w:t xml:space="preserve"> </w:t>
            </w:r>
            <w:r w:rsidRPr="00D81A2D">
              <w:rPr>
                <w:lang w:val="es-ES"/>
              </w:rPr>
              <w:t>AND (LT.COD_MUNICIPIO = LG.COD_MUNICIPIO)</w:t>
            </w:r>
          </w:p>
          <w:p w14:paraId="08FD1F60" w14:textId="77777777" w:rsidR="00F0301A" w:rsidRDefault="00D81A2D" w:rsidP="00D81A2D">
            <w:pPr>
              <w:pStyle w:val="Codigo"/>
              <w:keepNext/>
            </w:pPr>
            <w:r w:rsidRPr="00D81A2D">
              <w:rPr>
                <w:lang w:val="es-ES"/>
              </w:rPr>
              <w:tab/>
            </w:r>
            <w:r>
              <w:t>WHERE (NOM_LOGRADOURO_ADJACENTE &lt;&gt; "");</w:t>
            </w:r>
          </w:p>
          <w:p w14:paraId="0AA54484" w14:textId="2F75876D" w:rsidR="00D81A2D" w:rsidRPr="009B6CCF" w:rsidRDefault="00D81A2D" w:rsidP="00D81A2D">
            <w:pPr>
              <w:pStyle w:val="Codigo"/>
              <w:keepNext/>
            </w:pPr>
          </w:p>
        </w:tc>
      </w:tr>
    </w:tbl>
    <w:p w14:paraId="629E2694" w14:textId="00D290C7" w:rsidR="00BE22DB" w:rsidRPr="009B6CCF" w:rsidRDefault="00BE22DB" w:rsidP="00F0301A">
      <w:pPr>
        <w:pStyle w:val="Legenda"/>
      </w:pPr>
      <w:r w:rsidRPr="009B6CCF">
        <w:t xml:space="preserve">Elaboração: </w:t>
      </w:r>
      <w:r w:rsidR="00F0301A">
        <w:t>Autor</w:t>
      </w:r>
      <w:r w:rsidRPr="009B6CCF">
        <w:t xml:space="preserve"> (2026)</w:t>
      </w:r>
    </w:p>
    <w:p w14:paraId="3A67BDDC" w14:textId="77777777" w:rsidR="00A94B8A" w:rsidRPr="009B6CCF" w:rsidRDefault="00A94B8A" w:rsidP="00DA73CE"/>
    <w:p w14:paraId="0AF59459" w14:textId="3CE0915C"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0E6702" w:rsidRPr="009B6CCF">
        <w:t xml:space="preserve">Quadro </w:t>
      </w:r>
      <w:r w:rsidR="000E6702">
        <w:rPr>
          <w:noProof/>
        </w:rPr>
        <w:t>32</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1695392F" w:rsidR="0052143A" w:rsidRPr="009B6CCF" w:rsidRDefault="0052143A" w:rsidP="00A6278E">
      <w:pPr>
        <w:pStyle w:val="Legenda"/>
      </w:pPr>
      <w:bookmarkStart w:id="108" w:name="_Ref220913590"/>
      <w:r w:rsidRPr="009B6CCF">
        <w:t xml:space="preserve">Quadro </w:t>
      </w:r>
      <w:r w:rsidR="000E6702">
        <w:fldChar w:fldCharType="begin"/>
      </w:r>
      <w:r w:rsidR="000E6702">
        <w:instrText xml:space="preserve"> SEQ Quadro \* ARABIC </w:instrText>
      </w:r>
      <w:r w:rsidR="000E6702">
        <w:fldChar w:fldCharType="separate"/>
      </w:r>
      <w:r w:rsidR="000E6702">
        <w:rPr>
          <w:noProof/>
        </w:rPr>
        <w:t>32</w:t>
      </w:r>
      <w:r w:rsidR="000E6702">
        <w:rPr>
          <w:noProof/>
        </w:rPr>
        <w:fldChar w:fldCharType="end"/>
      </w:r>
      <w:bookmarkEnd w:id="108"/>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7FF4A6CC" w14:textId="77777777" w:rsidR="00A67203" w:rsidRDefault="00A67203" w:rsidP="00A67203">
            <w:pPr>
              <w:pStyle w:val="Codigo"/>
              <w:keepNext/>
            </w:pPr>
          </w:p>
          <w:p w14:paraId="24189B4A" w14:textId="059D55E3" w:rsidR="0052143A" w:rsidRPr="009B6CCF" w:rsidRDefault="0052143A" w:rsidP="00A67203">
            <w:pPr>
              <w:pStyle w:val="Codigo"/>
              <w:keepNext/>
            </w:pPr>
            <w:r w:rsidRPr="009B6CCF">
              <w:t xml:space="preserve">-- Atualizando </w:t>
            </w:r>
            <w:r w:rsidR="00C775E6" w:rsidRPr="009B6CCF">
              <w:t>DIM_FACE</w:t>
            </w:r>
          </w:p>
          <w:p w14:paraId="6AD948C4" w14:textId="77777777" w:rsidR="00880DB8" w:rsidRPr="009B6CCF" w:rsidRDefault="00880DB8" w:rsidP="00A67203">
            <w:pPr>
              <w:pStyle w:val="Codigo"/>
              <w:keepNext/>
            </w:pPr>
            <w:r w:rsidRPr="009B6CCF">
              <w:t>UPDATE CI_FACES F</w:t>
            </w:r>
          </w:p>
          <w:p w14:paraId="2CC96FE1" w14:textId="77777777" w:rsidR="00880DB8" w:rsidRPr="009B6CCF" w:rsidRDefault="00880DB8" w:rsidP="00A67203">
            <w:pPr>
              <w:pStyle w:val="Codigo"/>
              <w:keepNext/>
            </w:pPr>
            <w:r w:rsidRPr="009B6CCF">
              <w:t>INNER JOIN (</w:t>
            </w:r>
          </w:p>
          <w:p w14:paraId="46D5DB23" w14:textId="2CD05743" w:rsidR="00880DB8" w:rsidRPr="009B6CCF" w:rsidRDefault="00880DB8" w:rsidP="00A67203">
            <w:pPr>
              <w:pStyle w:val="Codigo"/>
              <w:keepNext/>
            </w:pPr>
            <w:r w:rsidRPr="009B6CCF">
              <w:t xml:space="preserve">    -- </w:t>
            </w:r>
            <w:r w:rsidR="00FD5B94">
              <w:t>Agrupa-se</w:t>
            </w:r>
            <w:r w:rsidRPr="009B6CCF">
              <w:t xml:space="preserve"> os valores por </w:t>
            </w:r>
            <w:r w:rsidR="00FD5B94">
              <w:t>CI_</w:t>
            </w:r>
            <w:r w:rsidRPr="009B6CCF">
              <w:t xml:space="preserve">ID_FACE para evitar múltiplas somas </w:t>
            </w:r>
          </w:p>
          <w:p w14:paraId="1544A3BC" w14:textId="77777777" w:rsidR="00880DB8" w:rsidRPr="009B6CCF" w:rsidRDefault="00880DB8" w:rsidP="00A67203">
            <w:pPr>
              <w:pStyle w:val="Codigo"/>
              <w:keepNext/>
            </w:pPr>
            <w:r w:rsidRPr="009B6CCF">
              <w:t xml:space="preserve">    SELECT </w:t>
            </w:r>
          </w:p>
          <w:p w14:paraId="054A2ADB" w14:textId="7316E880" w:rsidR="00880DB8" w:rsidRPr="009B6CCF" w:rsidRDefault="00880DB8" w:rsidP="00A67203">
            <w:pPr>
              <w:pStyle w:val="Codigo"/>
              <w:keepNext/>
            </w:pPr>
            <w:r w:rsidRPr="009B6CCF">
              <w:t xml:space="preserve">        </w:t>
            </w:r>
            <w:r w:rsidR="00FD5B94">
              <w:t>CI_</w:t>
            </w:r>
            <w:r w:rsidRPr="009B6CCF">
              <w:t xml:space="preserve">ID_FACE, </w:t>
            </w:r>
          </w:p>
          <w:p w14:paraId="095AD8F2" w14:textId="77777777" w:rsidR="00880DB8" w:rsidRPr="009B6CCF" w:rsidRDefault="00880DB8" w:rsidP="00A67203">
            <w:pPr>
              <w:pStyle w:val="Codigo"/>
              <w:keepNext/>
            </w:pPr>
            <w:r w:rsidRPr="009B6CCF">
              <w:t xml:space="preserve">        SUM(DIM_ADJACENTE) AS TOTAL_ADJACENTE</w:t>
            </w:r>
          </w:p>
          <w:p w14:paraId="7D417707" w14:textId="77777777" w:rsidR="00880DB8" w:rsidRPr="00BC73BE" w:rsidRDefault="00880DB8" w:rsidP="00A67203">
            <w:pPr>
              <w:pStyle w:val="Codigo"/>
              <w:keepNext/>
              <w:rPr>
                <w:lang w:val="en-US"/>
              </w:rPr>
            </w:pPr>
            <w:r w:rsidRPr="009B6CCF">
              <w:t xml:space="preserve">    </w:t>
            </w:r>
            <w:r w:rsidRPr="00BC73BE">
              <w:rPr>
                <w:lang w:val="en-US"/>
              </w:rPr>
              <w:t>FROM CI_ADJACENTES</w:t>
            </w:r>
          </w:p>
          <w:p w14:paraId="538053CF" w14:textId="2C1CE397" w:rsidR="00880DB8" w:rsidRPr="00BC73BE" w:rsidRDefault="00880DB8" w:rsidP="00A67203">
            <w:pPr>
              <w:pStyle w:val="Codigo"/>
              <w:keepNext/>
              <w:rPr>
                <w:lang w:val="en-US"/>
              </w:rPr>
            </w:pPr>
            <w:r w:rsidRPr="00BC73BE">
              <w:rPr>
                <w:lang w:val="en-US"/>
              </w:rPr>
              <w:t xml:space="preserve">    GROUP BY </w:t>
            </w:r>
            <w:r w:rsidR="00FD5B94">
              <w:rPr>
                <w:lang w:val="en-US"/>
              </w:rPr>
              <w:t>CI_</w:t>
            </w:r>
            <w:r w:rsidRPr="00BC73BE">
              <w:rPr>
                <w:lang w:val="en-US"/>
              </w:rPr>
              <w:t>ID_FACE</w:t>
            </w:r>
          </w:p>
          <w:p w14:paraId="7D1C073C" w14:textId="626E556B" w:rsidR="00880DB8" w:rsidRPr="00BC73BE" w:rsidRDefault="00880DB8" w:rsidP="00A67203">
            <w:pPr>
              <w:pStyle w:val="Codigo"/>
              <w:keepNext/>
              <w:rPr>
                <w:lang w:val="en-US"/>
              </w:rPr>
            </w:pPr>
            <w:r w:rsidRPr="00BC73BE">
              <w:rPr>
                <w:lang w:val="en-US"/>
              </w:rPr>
              <w:t>) A ON F.</w:t>
            </w:r>
            <w:r w:rsidR="00FD5B94">
              <w:rPr>
                <w:lang w:val="en-US"/>
              </w:rPr>
              <w:t>CI_</w:t>
            </w:r>
            <w:r w:rsidRPr="00BC73BE">
              <w:rPr>
                <w:lang w:val="en-US"/>
              </w:rPr>
              <w:t>ID_FACE = A.</w:t>
            </w:r>
            <w:r w:rsidR="00FD5B94">
              <w:rPr>
                <w:lang w:val="en-US"/>
              </w:rPr>
              <w:t>CI_</w:t>
            </w:r>
            <w:r w:rsidRPr="00BC73BE">
              <w:rPr>
                <w:lang w:val="en-US"/>
              </w:rPr>
              <w:t>ID_FACE</w:t>
            </w:r>
          </w:p>
          <w:p w14:paraId="637C14F1" w14:textId="77777777" w:rsidR="0052143A" w:rsidRDefault="00880DB8" w:rsidP="00A67203">
            <w:pPr>
              <w:pStyle w:val="Codigo"/>
              <w:keepNext/>
            </w:pPr>
            <w:r w:rsidRPr="009B6CCF">
              <w:t>SET F.DIM_FACE = F.DIM_FACE + A.TOTAL_ADJACENTE;</w:t>
            </w:r>
          </w:p>
          <w:p w14:paraId="701295AE" w14:textId="374E7D3C" w:rsidR="00A67203" w:rsidRPr="009B6CCF" w:rsidRDefault="00A67203" w:rsidP="00A67203">
            <w:pPr>
              <w:pStyle w:val="Codigo"/>
              <w:keepNext/>
            </w:pPr>
          </w:p>
        </w:tc>
      </w:tr>
    </w:tbl>
    <w:p w14:paraId="27A72D99" w14:textId="3031E7FB" w:rsidR="0052143A" w:rsidRPr="009B6CCF" w:rsidRDefault="0052143A" w:rsidP="00A67203">
      <w:pPr>
        <w:pStyle w:val="Legenda"/>
      </w:pPr>
      <w:r w:rsidRPr="009B6CCF">
        <w:t xml:space="preserve">Elaboração: </w:t>
      </w:r>
      <w:r w:rsidR="00A67203">
        <w:t>Autor</w:t>
      </w:r>
      <w:r w:rsidRPr="009B6CCF">
        <w:t xml:space="preserve"> (2026)</w:t>
      </w:r>
    </w:p>
    <w:p w14:paraId="70D91575" w14:textId="77777777" w:rsidR="00FB5046" w:rsidRPr="009B6CCF" w:rsidRDefault="00FB5046" w:rsidP="00DA73CE"/>
    <w:p w14:paraId="71C997E1" w14:textId="77777777" w:rsidR="00DA73CE" w:rsidRPr="009430A8" w:rsidRDefault="00DA73CE" w:rsidP="00EF7089">
      <w:pPr>
        <w:pStyle w:val="Ttulo4"/>
      </w:pPr>
      <w:r w:rsidRPr="009430A8">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5CC8959A" w:rsidR="00DA73CE" w:rsidRPr="009B6CCF" w:rsidRDefault="00DA73CE" w:rsidP="00DA73CE">
      <w:r w:rsidRPr="009B6CCF">
        <w:lastRenderedPageBreak/>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0E6702" w:rsidRPr="009B6CCF">
        <w:t xml:space="preserve">Quadro </w:t>
      </w:r>
      <w:r w:rsidR="000E6702">
        <w:rPr>
          <w:noProof/>
        </w:rPr>
        <w:t>33</w:t>
      </w:r>
      <w:r w:rsidRPr="009B6CCF">
        <w:fldChar w:fldCharType="end"/>
      </w:r>
      <w:r w:rsidRPr="009B6CCF">
        <w:t>.</w:t>
      </w:r>
    </w:p>
    <w:p w14:paraId="64C32547" w14:textId="77777777" w:rsidR="00A62771" w:rsidRPr="009B6CCF" w:rsidRDefault="00A62771" w:rsidP="00DA73CE"/>
    <w:p w14:paraId="3E346FC6" w14:textId="41DE47C4" w:rsidR="00DA73CE" w:rsidRPr="009B6CCF" w:rsidRDefault="00DA73CE" w:rsidP="00A6278E">
      <w:pPr>
        <w:pStyle w:val="Legenda"/>
      </w:pPr>
      <w:bookmarkStart w:id="109" w:name="_Ref215590142"/>
      <w:r w:rsidRPr="009B6CCF">
        <w:t xml:space="preserve">Quadro </w:t>
      </w:r>
      <w:r w:rsidR="000E6702">
        <w:fldChar w:fldCharType="begin"/>
      </w:r>
      <w:r w:rsidR="000E6702">
        <w:instrText xml:space="preserve"> SEQ Quadro \* ARABIC </w:instrText>
      </w:r>
      <w:r w:rsidR="000E6702">
        <w:fldChar w:fldCharType="separate"/>
      </w:r>
      <w:r w:rsidR="000E6702">
        <w:rPr>
          <w:noProof/>
        </w:rPr>
        <w:t>33</w:t>
      </w:r>
      <w:r w:rsidR="000E6702">
        <w:rPr>
          <w:noProof/>
        </w:rPr>
        <w:fldChar w:fldCharType="end"/>
      </w:r>
      <w:bookmarkEnd w:id="109"/>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49E517B8" w14:textId="77777777" w:rsidR="00297E7F" w:rsidRDefault="00297E7F" w:rsidP="00297E7F">
            <w:pPr>
              <w:pStyle w:val="Codigo"/>
            </w:pPr>
          </w:p>
          <w:p w14:paraId="7CB0D8C4" w14:textId="14B048CA" w:rsidR="00DA73CE" w:rsidRPr="00DA123A" w:rsidRDefault="00DA73CE" w:rsidP="00297E7F">
            <w:pPr>
              <w:pStyle w:val="Codigo"/>
              <w:rPr>
                <w:b/>
                <w:bCs/>
              </w:rPr>
            </w:pPr>
            <w:r w:rsidRPr="00DA123A">
              <w:rPr>
                <w:b/>
                <w:bCs/>
              </w:rPr>
              <w:t>Table:CI_QUADRAS</w:t>
            </w:r>
            <w:r w:rsidRPr="00DA123A">
              <w:rPr>
                <w:b/>
                <w:bCs/>
              </w:rPr>
              <w:br/>
            </w:r>
            <w:r w:rsidRPr="00DA123A">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297E7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297E7F" w:rsidRDefault="00DA73CE" w:rsidP="00297E7F">
                  <w:pPr>
                    <w:pStyle w:val="Codigo"/>
                  </w:pPr>
                  <w:r w:rsidRPr="00297E7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297E7F" w:rsidRDefault="00DA73CE" w:rsidP="00297E7F">
                  <w:pPr>
                    <w:pStyle w:val="Codigo"/>
                  </w:pPr>
                  <w:r w:rsidRPr="00297E7F">
                    <w:t>varchar(19)</w:t>
                  </w:r>
                </w:p>
              </w:tc>
            </w:tr>
            <w:tr w:rsidR="00DA73CE" w:rsidRPr="00297E7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297E7F" w:rsidRDefault="00DA73CE" w:rsidP="00297E7F">
                  <w:pPr>
                    <w:pStyle w:val="Codigo"/>
                  </w:pPr>
                  <w:r w:rsidRPr="00297E7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297E7F" w:rsidRDefault="00DA73CE" w:rsidP="00297E7F">
                  <w:pPr>
                    <w:pStyle w:val="Codigo"/>
                  </w:pPr>
                  <w:r w:rsidRPr="00297E7F">
                    <w:t>varchar(7)</w:t>
                  </w:r>
                </w:p>
              </w:tc>
            </w:tr>
            <w:tr w:rsidR="00DA73CE" w:rsidRPr="00297E7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297E7F" w:rsidRDefault="00DA73CE" w:rsidP="00297E7F">
                  <w:pPr>
                    <w:pStyle w:val="Codigo"/>
                  </w:pPr>
                  <w:r w:rsidRPr="00297E7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297E7F" w:rsidRDefault="00DA73CE" w:rsidP="00297E7F">
                  <w:pPr>
                    <w:pStyle w:val="Codigo"/>
                  </w:pPr>
                  <w:r w:rsidRPr="00297E7F">
                    <w:t>varchar(250)</w:t>
                  </w:r>
                </w:p>
              </w:tc>
            </w:tr>
            <w:tr w:rsidR="00DA73CE" w:rsidRPr="00297E7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297E7F" w:rsidRDefault="00DA73CE" w:rsidP="00297E7F">
                  <w:pPr>
                    <w:pStyle w:val="Codigo"/>
                  </w:pPr>
                  <w:r w:rsidRPr="00297E7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297E7F" w:rsidRDefault="00DA73CE" w:rsidP="00297E7F">
                  <w:pPr>
                    <w:pStyle w:val="Codigo"/>
                  </w:pPr>
                  <w:r w:rsidRPr="00297E7F">
                    <w:t>int(11)</w:t>
                  </w:r>
                </w:p>
              </w:tc>
            </w:tr>
            <w:tr w:rsidR="00297E7F" w:rsidRPr="00297E7F" w14:paraId="29AF77FC" w14:textId="77777777" w:rsidTr="00926561">
              <w:tc>
                <w:tcPr>
                  <w:tcW w:w="0" w:type="auto"/>
                  <w:tcBorders>
                    <w:top w:val="nil"/>
                    <w:left w:val="nil"/>
                    <w:bottom w:val="nil"/>
                    <w:right w:val="nil"/>
                  </w:tcBorders>
                  <w:tcMar>
                    <w:top w:w="15" w:type="dxa"/>
                    <w:left w:w="225" w:type="dxa"/>
                    <w:bottom w:w="15" w:type="dxa"/>
                    <w:right w:w="15" w:type="dxa"/>
                  </w:tcMar>
                  <w:vAlign w:val="center"/>
                </w:tcPr>
                <w:p w14:paraId="1C48873D" w14:textId="77777777" w:rsidR="00297E7F" w:rsidRPr="00297E7F" w:rsidRDefault="00297E7F" w:rsidP="00297E7F">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2578E32A" w14:textId="77777777" w:rsidR="00297E7F" w:rsidRPr="00297E7F" w:rsidRDefault="00297E7F" w:rsidP="00297E7F">
                  <w:pPr>
                    <w:pStyle w:val="Codigo"/>
                  </w:pPr>
                </w:p>
              </w:tc>
            </w:tr>
          </w:tbl>
          <w:p w14:paraId="317DA315" w14:textId="77777777" w:rsidR="00DA73CE" w:rsidRPr="009B6CCF" w:rsidRDefault="00DA73CE" w:rsidP="00926561">
            <w:pPr>
              <w:pStyle w:val="Codigo"/>
              <w:keepNext/>
            </w:pPr>
          </w:p>
        </w:tc>
      </w:tr>
    </w:tbl>
    <w:p w14:paraId="09237283" w14:textId="34BBAC1C" w:rsidR="00DA73CE" w:rsidRPr="009B6CCF" w:rsidRDefault="00DA73CE" w:rsidP="00A6278E">
      <w:pPr>
        <w:pStyle w:val="Legenda"/>
      </w:pPr>
      <w:r w:rsidRPr="009B6CCF">
        <w:t xml:space="preserve">Elaboração: </w:t>
      </w:r>
      <w:r w:rsidR="00297E7F">
        <w:t>Autor</w:t>
      </w:r>
      <w:r w:rsidRPr="009B6CCF">
        <w:t xml:space="preserve"> (202</w:t>
      </w:r>
      <w:r w:rsidR="003A0DD2" w:rsidRPr="009B6CCF">
        <w:t>6</w:t>
      </w:r>
      <w:r w:rsidRPr="009B6CCF">
        <w:t>)</w:t>
      </w:r>
    </w:p>
    <w:p w14:paraId="2FECBF37" w14:textId="77777777" w:rsidR="00DA73CE" w:rsidRPr="009B6CCF" w:rsidRDefault="00DA73CE" w:rsidP="00DA73CE"/>
    <w:p w14:paraId="28708097" w14:textId="4B2F2DE2"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0E6702" w:rsidRPr="009B6CCF">
        <w:t xml:space="preserve">Quadro </w:t>
      </w:r>
      <w:r w:rsidR="000E6702">
        <w:rPr>
          <w:noProof/>
        </w:rPr>
        <w:t>21</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0E6702" w:rsidRPr="009B6CCF">
        <w:t xml:space="preserve">Quadro </w:t>
      </w:r>
      <w:r w:rsidR="000E6702">
        <w:rPr>
          <w:noProof/>
        </w:rPr>
        <w:t>34</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0E6702" w:rsidRPr="009B6CCF">
        <w:t xml:space="preserve">Quadro </w:t>
      </w:r>
      <w:r w:rsidR="000E6702">
        <w:rPr>
          <w:noProof/>
        </w:rPr>
        <w:t>35</w:t>
      </w:r>
      <w:r w:rsidR="002E251B" w:rsidRPr="009B6CCF">
        <w:fldChar w:fldCharType="end"/>
      </w:r>
      <w:r w:rsidR="002E251B" w:rsidRPr="009B6CCF">
        <w:t>.</w:t>
      </w:r>
    </w:p>
    <w:p w14:paraId="7FECCBE4" w14:textId="77777777" w:rsidR="00FE2E8C" w:rsidRPr="009B6CCF" w:rsidRDefault="00FE2E8C" w:rsidP="00DA73CE"/>
    <w:p w14:paraId="0C85B7C2" w14:textId="51388511" w:rsidR="00FE2E8C" w:rsidRPr="009B6CCF" w:rsidRDefault="00FE2E8C" w:rsidP="00A6278E">
      <w:pPr>
        <w:pStyle w:val="Legenda"/>
      </w:pPr>
      <w:bookmarkStart w:id="110" w:name="_Ref220503853"/>
      <w:r w:rsidRPr="009B6CCF">
        <w:t xml:space="preserve">Quadro </w:t>
      </w:r>
      <w:r w:rsidR="000E6702">
        <w:fldChar w:fldCharType="begin"/>
      </w:r>
      <w:r w:rsidR="000E6702">
        <w:instrText xml:space="preserve"> SEQ Quadro \* ARABIC </w:instrText>
      </w:r>
      <w:r w:rsidR="000E6702">
        <w:fldChar w:fldCharType="separate"/>
      </w:r>
      <w:r w:rsidR="000E6702">
        <w:rPr>
          <w:noProof/>
        </w:rPr>
        <w:t>34</w:t>
      </w:r>
      <w:r w:rsidR="000E6702">
        <w:rPr>
          <w:noProof/>
        </w:rPr>
        <w:fldChar w:fldCharType="end"/>
      </w:r>
      <w:bookmarkEnd w:id="110"/>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362B15E8" w14:textId="77777777" w:rsidR="002D2251" w:rsidRDefault="002D2251" w:rsidP="00E168D3">
            <w:pPr>
              <w:pStyle w:val="Codigo"/>
            </w:pPr>
          </w:p>
          <w:p w14:paraId="257255C2" w14:textId="29337563"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C7101B" w:rsidRDefault="00CD078A" w:rsidP="00CD078A">
            <w:pPr>
              <w:pStyle w:val="Codigo"/>
            </w:pPr>
            <w:r w:rsidRPr="009B6CCF">
              <w:t xml:space="preserve">  </w:t>
            </w:r>
            <w:r w:rsidRPr="00C7101B">
              <w:t xml:space="preserve">CONCAT('["', </w:t>
            </w:r>
          </w:p>
          <w:p w14:paraId="61A9F7EC" w14:textId="77777777" w:rsidR="00CD078A" w:rsidRPr="00C7101B" w:rsidRDefault="00CD078A" w:rsidP="00CD078A">
            <w:pPr>
              <w:pStyle w:val="Codigo"/>
            </w:pPr>
            <w:r w:rsidRPr="00C7101B">
              <w:t xml:space="preserve">      GROUP_CONCAT(SC_ID_LOGRADOURO </w:t>
            </w:r>
          </w:p>
          <w:p w14:paraId="50990A40" w14:textId="77777777" w:rsidR="00CD078A" w:rsidRPr="00C7101B" w:rsidRDefault="00CD078A" w:rsidP="00CD078A">
            <w:pPr>
              <w:pStyle w:val="Codigo"/>
            </w:pPr>
            <w:r w:rsidRPr="00C7101B">
              <w:t xml:space="preserve">        ORDER BY SC_ID_LOGRADOURO </w:t>
            </w:r>
          </w:p>
          <w:p w14:paraId="1A2B1A36" w14:textId="77777777" w:rsidR="00CD078A" w:rsidRPr="00C7101B" w:rsidRDefault="00CD078A" w:rsidP="00CD078A">
            <w:pPr>
              <w:pStyle w:val="Codigo"/>
            </w:pPr>
            <w:r w:rsidRPr="00C7101B">
              <w:t xml:space="preserve">        SEPARATOR '","'), </w:t>
            </w:r>
          </w:p>
          <w:p w14:paraId="02993EBF" w14:textId="77777777" w:rsidR="00CD078A" w:rsidRPr="009B6CCF" w:rsidRDefault="00CD078A" w:rsidP="00CD078A">
            <w:pPr>
              <w:pStyle w:val="Codigo"/>
            </w:pPr>
            <w:r w:rsidRPr="00C7101B">
              <w:t xml:space="preserve">  </w:t>
            </w:r>
            <w:r w:rsidRPr="009B6CCF">
              <w:t>'"]')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0BB975DF" w14:textId="77777777" w:rsidR="00FE2E8C" w:rsidRDefault="00CD078A" w:rsidP="00CD078A">
            <w:pPr>
              <w:pStyle w:val="Codigo"/>
            </w:pPr>
            <w:r w:rsidRPr="009B6CCF">
              <w:t xml:space="preserve">  ID_QUADRA;  </w:t>
            </w:r>
          </w:p>
          <w:p w14:paraId="285AD1A7" w14:textId="54323150" w:rsidR="002D2251" w:rsidRPr="009B6CCF" w:rsidRDefault="002D2251" w:rsidP="00CD078A">
            <w:pPr>
              <w:pStyle w:val="Codigo"/>
            </w:pPr>
          </w:p>
        </w:tc>
      </w:tr>
    </w:tbl>
    <w:p w14:paraId="418FC7F8" w14:textId="69C18AAB" w:rsidR="00FE2E8C" w:rsidRPr="009B6CCF" w:rsidRDefault="00FE2E8C" w:rsidP="00A6278E">
      <w:pPr>
        <w:pStyle w:val="Legenda"/>
      </w:pPr>
      <w:r w:rsidRPr="009B6CCF">
        <w:t xml:space="preserve">Elaboração: </w:t>
      </w:r>
      <w:r w:rsidR="002D2251">
        <w:t xml:space="preserve">Autor </w:t>
      </w:r>
      <w:r w:rsidRPr="009B6CCF">
        <w:t>(2026)</w:t>
      </w:r>
    </w:p>
    <w:p w14:paraId="2D4822C6" w14:textId="77777777" w:rsidR="00474BC6" w:rsidRPr="009B6CCF" w:rsidRDefault="00474BC6" w:rsidP="00DA73CE"/>
    <w:p w14:paraId="3523D4A0" w14:textId="532B8864" w:rsidR="00FB50DF" w:rsidRPr="009B6CCF" w:rsidRDefault="00FB50DF" w:rsidP="00A6278E">
      <w:pPr>
        <w:pStyle w:val="Legenda"/>
      </w:pPr>
      <w:bookmarkStart w:id="111" w:name="_Ref220506895"/>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35</w:t>
      </w:r>
      <w:r w:rsidR="000E6702">
        <w:rPr>
          <w:noProof/>
        </w:rPr>
        <w:fldChar w:fldCharType="end"/>
      </w:r>
      <w:bookmarkEnd w:id="111"/>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commentRangeStart w:id="112"/>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commentRangeEnd w:id="112"/>
            <w:r w:rsidR="006B6AA8" w:rsidRPr="009B6CCF">
              <w:rPr>
                <w:rStyle w:val="Refdecomentrio"/>
                <w:sz w:val="20"/>
                <w:szCs w:val="20"/>
              </w:rPr>
              <w:commentReference w:id="112"/>
            </w:r>
          </w:p>
        </w:tc>
      </w:tr>
    </w:tbl>
    <w:p w14:paraId="17F223B3" w14:textId="1E3787B6" w:rsidR="00FB50DF" w:rsidRPr="009B6CCF" w:rsidRDefault="00FB50DF" w:rsidP="00A6278E">
      <w:pPr>
        <w:pStyle w:val="Legenda"/>
      </w:pPr>
      <w:r w:rsidRPr="009B6CCF">
        <w:t xml:space="preserve">Elaboração: </w:t>
      </w:r>
      <w:r w:rsidR="002D2251">
        <w:t>Autor</w:t>
      </w:r>
      <w:r w:rsidRPr="009B6CCF">
        <w:t xml:space="preserve"> (2026)</w:t>
      </w:r>
    </w:p>
    <w:p w14:paraId="5CBC84D2" w14:textId="5ED15622" w:rsidR="003356F7" w:rsidRPr="009B6CCF" w:rsidRDefault="003356F7" w:rsidP="00DA73CE"/>
    <w:p w14:paraId="0B94936C" w14:textId="0471C0BB" w:rsidR="006D3D4B" w:rsidRPr="009B6CCF" w:rsidRDefault="006D3D4B" w:rsidP="00093FBB">
      <w:pPr>
        <w:pStyle w:val="Ttulo3"/>
      </w:pPr>
      <w:bookmarkStart w:id="113" w:name="_Toc226283366"/>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w:t>
      </w:r>
      <w:r w:rsidRPr="00065FA0">
        <w:rPr>
          <w:i/>
          <w:iCs/>
        </w:rPr>
        <w:t>OpenStreetMap</w:t>
      </w:r>
      <w:r w:rsidRPr="009B6CCF">
        <w:t xml:space="preserve"> (OSM)</w:t>
      </w:r>
      <w:bookmarkEnd w:id="113"/>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7"/>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5B4A0496"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w:t>
      </w:r>
      <w:r w:rsidR="004D3A35">
        <w:t>são</w:t>
      </w:r>
      <w:r w:rsidR="00E8661C" w:rsidRPr="009B6CCF">
        <w:t xml:space="preserve"> usadas para </w:t>
      </w:r>
      <w:r w:rsidR="00B51BCD" w:rsidRPr="009B6CCF">
        <w:t>a translação d</w:t>
      </w:r>
      <w:r w:rsidR="001A0371" w:rsidRPr="009B6CCF">
        <w:t>o polígono</w:t>
      </w:r>
      <w:r w:rsidR="00CA071E" w:rsidRPr="009B6CCF">
        <w:rPr>
          <w:rStyle w:val="Refdenotaderodap"/>
        </w:rPr>
        <w:footnoteReference w:id="18"/>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EF7089">
      <w:pPr>
        <w:pStyle w:val="Ttulo4"/>
      </w:pPr>
      <w:r w:rsidRPr="009B6CCF">
        <w:t>Busca por Proximidade</w:t>
      </w:r>
    </w:p>
    <w:p w14:paraId="5EA4114A" w14:textId="42E43B8E" w:rsidR="00E7403F" w:rsidRPr="009B6CCF" w:rsidRDefault="002B47F8" w:rsidP="00921E5C">
      <w:r w:rsidRPr="009B6CCF">
        <w:t xml:space="preserve">O </w:t>
      </w:r>
      <w:r w:rsidRPr="006B74B0">
        <w:rPr>
          <w:i/>
          <w:iCs/>
        </w:rPr>
        <w:t>SuperCIATA</w:t>
      </w:r>
      <w:r w:rsidRPr="009B6CCF">
        <w:t xml:space="preserve">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w:t>
      </w:r>
      <w:r w:rsidR="00386521" w:rsidRPr="009B6CCF">
        <w:lastRenderedPageBreak/>
        <w:t>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1EB1269A"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0E6702" w:rsidRPr="009B6CCF">
        <w:t xml:space="preserve">Quadro </w:t>
      </w:r>
      <w:r w:rsidR="000E6702">
        <w:rPr>
          <w:noProof/>
        </w:rPr>
        <w:t>36</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5EF5F94D" w:rsidR="00921E5C" w:rsidRPr="009B6CCF" w:rsidRDefault="00921E5C" w:rsidP="00A6278E">
      <w:pPr>
        <w:pStyle w:val="Legenda"/>
      </w:pPr>
      <w:bookmarkStart w:id="114" w:name="_Ref214396874"/>
      <w:r w:rsidRPr="009B6CCF">
        <w:t xml:space="preserve">Quadro </w:t>
      </w:r>
      <w:r w:rsidR="000E6702">
        <w:fldChar w:fldCharType="begin"/>
      </w:r>
      <w:r w:rsidR="000E6702">
        <w:instrText xml:space="preserve"> SEQ Quadro \* ARABIC </w:instrText>
      </w:r>
      <w:r w:rsidR="000E6702">
        <w:fldChar w:fldCharType="separate"/>
      </w:r>
      <w:r w:rsidR="000E6702">
        <w:rPr>
          <w:noProof/>
        </w:rPr>
        <w:t>36</w:t>
      </w:r>
      <w:r w:rsidR="000E6702">
        <w:rPr>
          <w:noProof/>
        </w:rPr>
        <w:fldChar w:fldCharType="end"/>
      </w:r>
      <w:bookmarkEnd w:id="114"/>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823C60" w14:paraId="747FBC68" w14:textId="77777777" w:rsidTr="00926561">
        <w:tc>
          <w:tcPr>
            <w:tcW w:w="9061" w:type="dxa"/>
          </w:tcPr>
          <w:p w14:paraId="15ABB2A8" w14:textId="77777777" w:rsidR="00386BFC" w:rsidRPr="00D07BF2" w:rsidRDefault="00386BFC" w:rsidP="001646C1">
            <w:pPr>
              <w:pStyle w:val="Codigo"/>
              <w:keepNext/>
              <w:widowControl w:val="0"/>
              <w:ind w:left="29"/>
              <w:jc w:val="left"/>
              <w:rPr>
                <w:lang w:val="en-US"/>
              </w:rPr>
            </w:pPr>
          </w:p>
          <w:p w14:paraId="4D4A8A94" w14:textId="6E56DEBC"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2EC54796" w14:textId="77777777" w:rsidR="00921E5C" w:rsidRDefault="00C568A6" w:rsidP="001646C1">
            <w:pPr>
              <w:pStyle w:val="Codigo"/>
              <w:keepNext/>
              <w:widowControl w:val="0"/>
              <w:ind w:left="28"/>
              <w:rPr>
                <w:lang w:val="en-US"/>
              </w:rPr>
            </w:pPr>
            <w:r w:rsidRPr="00DF581A">
              <w:rPr>
                <w:lang w:val="en-US"/>
              </w:rPr>
              <w:t>out geom</w:t>
            </w:r>
            <w:r w:rsidR="00921E5C" w:rsidRPr="00DF581A">
              <w:rPr>
                <w:lang w:val="en-US"/>
              </w:rPr>
              <w:t>;</w:t>
            </w:r>
          </w:p>
          <w:p w14:paraId="32DA1C62" w14:textId="2CE38E94" w:rsidR="00386BFC" w:rsidRPr="00DF581A" w:rsidRDefault="00386BFC" w:rsidP="001646C1">
            <w:pPr>
              <w:pStyle w:val="Codigo"/>
              <w:keepNext/>
              <w:widowControl w:val="0"/>
              <w:ind w:left="28"/>
              <w:rPr>
                <w:lang w:val="en-US"/>
              </w:rPr>
            </w:pPr>
          </w:p>
        </w:tc>
      </w:tr>
    </w:tbl>
    <w:p w14:paraId="636BD5B2" w14:textId="6BE88682" w:rsidR="00921E5C" w:rsidRPr="009B6CCF" w:rsidRDefault="00921E5C" w:rsidP="00A6278E">
      <w:pPr>
        <w:pStyle w:val="Legenda"/>
      </w:pPr>
      <w:r w:rsidRPr="009B6CCF">
        <w:t xml:space="preserve">Elaboração: </w:t>
      </w:r>
      <w:r w:rsidR="00386BFC">
        <w:t>Autor</w:t>
      </w:r>
      <w:r w:rsidRPr="009B6CCF">
        <w:t xml:space="preserve"> (202</w:t>
      </w:r>
      <w:r w:rsidR="00491D9A" w:rsidRPr="009B6CCF">
        <w:t>6</w:t>
      </w:r>
      <w:r w:rsidRPr="009B6CCF">
        <w:t>)</w:t>
      </w:r>
    </w:p>
    <w:p w14:paraId="3AF1E781" w14:textId="77777777" w:rsidR="00921E5C" w:rsidRPr="009B6CCF" w:rsidRDefault="00921E5C" w:rsidP="00921E5C"/>
    <w:p w14:paraId="01B9482E" w14:textId="623C0769"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0E6702" w:rsidRPr="009B6CCF">
        <w:t xml:space="preserve">Quadro </w:t>
      </w:r>
      <w:r w:rsidR="000E6702">
        <w:rPr>
          <w:noProof/>
        </w:rPr>
        <w:t>37</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4286148E" w:rsidR="00FE0909" w:rsidRPr="009B6CCF" w:rsidRDefault="00FE0909" w:rsidP="00A6278E">
      <w:pPr>
        <w:pStyle w:val="Legenda"/>
      </w:pPr>
      <w:bookmarkStart w:id="115" w:name="_Ref220334904"/>
      <w:r w:rsidRPr="009B6CCF">
        <w:t xml:space="preserve">Quadro </w:t>
      </w:r>
      <w:r w:rsidR="000E6702">
        <w:fldChar w:fldCharType="begin"/>
      </w:r>
      <w:r w:rsidR="000E6702">
        <w:instrText xml:space="preserve"> SEQ Quadro \* ARABIC </w:instrText>
      </w:r>
      <w:r w:rsidR="000E6702">
        <w:fldChar w:fldCharType="separate"/>
      </w:r>
      <w:r w:rsidR="000E6702">
        <w:rPr>
          <w:noProof/>
        </w:rPr>
        <w:t>37</w:t>
      </w:r>
      <w:r w:rsidR="000E6702">
        <w:rPr>
          <w:noProof/>
        </w:rPr>
        <w:fldChar w:fldCharType="end"/>
      </w:r>
      <w:bookmarkEnd w:id="115"/>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67F56C92" w14:textId="77777777" w:rsidR="00386BFC" w:rsidRPr="00BE07BA" w:rsidRDefault="00386BFC" w:rsidP="008346E2">
            <w:pPr>
              <w:pStyle w:val="Codigo"/>
              <w:ind w:left="29"/>
            </w:pPr>
          </w:p>
          <w:p w14:paraId="2D048078" w14:textId="61753169"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lastRenderedPageBreak/>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04F64A96" w14:textId="77777777" w:rsidR="00FE0909" w:rsidRDefault="008346E2" w:rsidP="00952BE2">
            <w:pPr>
              <w:pStyle w:val="Codigo"/>
              <w:ind w:left="29"/>
            </w:pPr>
            <w:r w:rsidRPr="009B6CCF">
              <w:t>}</w:t>
            </w:r>
          </w:p>
          <w:p w14:paraId="3555A591" w14:textId="3C11BF6A" w:rsidR="00386BFC" w:rsidRPr="009B6CCF" w:rsidRDefault="00386BFC" w:rsidP="00952BE2">
            <w:pPr>
              <w:pStyle w:val="Codigo"/>
              <w:ind w:left="29"/>
            </w:pPr>
          </w:p>
        </w:tc>
      </w:tr>
    </w:tbl>
    <w:p w14:paraId="4E44EFCC" w14:textId="4D26F207" w:rsidR="00FE0909" w:rsidRPr="009B6CCF" w:rsidRDefault="00FE0909" w:rsidP="00A6278E">
      <w:pPr>
        <w:pStyle w:val="Legenda"/>
      </w:pPr>
      <w:r w:rsidRPr="009B6CCF">
        <w:lastRenderedPageBreak/>
        <w:t xml:space="preserve">Elaboração: </w:t>
      </w:r>
      <w:r w:rsidR="00386BFC">
        <w:t>Autor</w:t>
      </w:r>
      <w:r w:rsidRPr="009B6CCF">
        <w:t xml:space="preserve"> (2026)</w:t>
      </w:r>
    </w:p>
    <w:p w14:paraId="13419E38" w14:textId="77777777" w:rsidR="00921E5C" w:rsidRPr="009B6CCF" w:rsidRDefault="00921E5C" w:rsidP="00E70EFF"/>
    <w:p w14:paraId="606ECA41" w14:textId="349880D2" w:rsidR="006332D5" w:rsidRPr="009B6CCF" w:rsidRDefault="008D37FC" w:rsidP="00EF7089">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DF581A">
      <w:pPr>
        <w:pStyle w:val="PargrafodaLista"/>
        <w:numPr>
          <w:ilvl w:val="0"/>
          <w:numId w:val="21"/>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DF581A">
      <w:pPr>
        <w:pStyle w:val="PargrafodaLista"/>
        <w:numPr>
          <w:ilvl w:val="0"/>
          <w:numId w:val="21"/>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que técnicos em campo adicionem informações sobre logradouros (nomes, sentidos de via, número de faixas) de forma georreferenciada e em tempo real.</w:t>
      </w:r>
    </w:p>
    <w:p w14:paraId="6B04A921" w14:textId="7EE5D10B" w:rsidR="00A503F0" w:rsidRPr="009B6CCF" w:rsidRDefault="00A503F0" w:rsidP="00DF581A">
      <w:pPr>
        <w:pStyle w:val="PargrafodaLista"/>
        <w:numPr>
          <w:ilvl w:val="0"/>
          <w:numId w:val="21"/>
        </w:numPr>
      </w:pPr>
      <w:r w:rsidRPr="009B6CCF">
        <w:rPr>
          <w:b/>
          <w:bCs/>
        </w:rPr>
        <w:t>Importação de Dados em Larga Escala:</w:t>
      </w:r>
      <w:r w:rsidRPr="009B6CCF">
        <w:t xml:space="preserve"> Quando a prefeitura possui bases vetoriais consolidadas, o processo envolve a criação de um "Plano de Importação" documentado na </w:t>
      </w:r>
      <w:r w:rsidRPr="001B068A">
        <w:rPr>
          <w:i/>
          <w:iCs/>
        </w:rPr>
        <w:t>wiki</w:t>
      </w:r>
      <w:r w:rsidRPr="009B6CCF">
        <w:t xml:space="preserve"> do OSM, conversão dos dados para o formato .osm ou .geojson, e </w:t>
      </w:r>
      <w:r w:rsidRPr="009B6CCF">
        <w:lastRenderedPageBreak/>
        <w:t>validação rigorosa da topologia para evitar duplicidade de vias ou desconexões na malha viária.</w:t>
      </w:r>
    </w:p>
    <w:p w14:paraId="62B6CEC7" w14:textId="58055A87" w:rsidR="00F93AD0" w:rsidRPr="009B6CCF" w:rsidRDefault="00F93AD0" w:rsidP="00EF7089">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F7089">
      <w:pPr>
        <w:pStyle w:val="Ttulo4"/>
      </w:pPr>
      <w:r w:rsidRPr="009B6CCF">
        <w:t>Persistência dos</w:t>
      </w:r>
      <w:r w:rsidR="00E12E9A" w:rsidRPr="009B6CCF">
        <w:t xml:space="preserve"> dados do OSM</w:t>
      </w:r>
    </w:p>
    <w:p w14:paraId="3D643FE9" w14:textId="48436D09"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0E6702" w:rsidRPr="009B6CCF">
        <w:t xml:space="preserve">Quadro </w:t>
      </w:r>
      <w:r w:rsidR="000E6702">
        <w:rPr>
          <w:noProof/>
        </w:rPr>
        <w:t>38</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37C88633" w:rsidR="00D74C23" w:rsidRPr="009B6CCF" w:rsidRDefault="00D74C23" w:rsidP="00A6278E">
      <w:pPr>
        <w:pStyle w:val="Legenda"/>
      </w:pPr>
      <w:bookmarkStart w:id="116" w:name="_Ref221736825"/>
      <w:r w:rsidRPr="009B6CCF">
        <w:t xml:space="preserve">Quadro </w:t>
      </w:r>
      <w:r w:rsidR="000E6702">
        <w:fldChar w:fldCharType="begin"/>
      </w:r>
      <w:r w:rsidR="000E6702">
        <w:instrText xml:space="preserve"> SEQ Quadro \* ARABIC </w:instrText>
      </w:r>
      <w:r w:rsidR="000E6702">
        <w:fldChar w:fldCharType="separate"/>
      </w:r>
      <w:r w:rsidR="000E6702">
        <w:rPr>
          <w:noProof/>
        </w:rPr>
        <w:t>38</w:t>
      </w:r>
      <w:r w:rsidR="000E6702">
        <w:rPr>
          <w:noProof/>
        </w:rPr>
        <w:fldChar w:fldCharType="end"/>
      </w:r>
      <w:bookmarkEnd w:id="116"/>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48D396BD" w14:textId="77777777" w:rsidR="00386BFC" w:rsidRDefault="00386BFC" w:rsidP="00386BFC">
            <w:pPr>
              <w:pStyle w:val="Codigo"/>
            </w:pPr>
          </w:p>
          <w:p w14:paraId="66E203B6" w14:textId="25124451" w:rsidR="00D74C23" w:rsidRPr="00386BFC" w:rsidRDefault="00D74C23" w:rsidP="00386BFC">
            <w:pPr>
              <w:pStyle w:val="Codigo"/>
            </w:pPr>
            <w:r w:rsidRPr="00DA123A">
              <w:rPr>
                <w:b/>
                <w:bCs/>
              </w:rPr>
              <w:t>Table:OSM_LOGRADOUROS</w:t>
            </w:r>
            <w:r w:rsidRPr="00DA123A">
              <w:rPr>
                <w:b/>
                <w:bCs/>
              </w:rPr>
              <w:br/>
            </w:r>
            <w:r w:rsidRPr="00386BFC">
              <w:br/>
            </w:r>
            <w:r w:rsidRPr="00DA123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386BFC"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386BFC" w:rsidRDefault="00D74C23" w:rsidP="00386BFC">
                  <w:pPr>
                    <w:pStyle w:val="Codigo"/>
                  </w:pPr>
                  <w:r w:rsidRPr="00386BFC">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386BFC" w:rsidRDefault="00D74C23" w:rsidP="00386BFC">
                  <w:pPr>
                    <w:pStyle w:val="Codigo"/>
                  </w:pPr>
                  <w:r w:rsidRPr="00386BFC">
                    <w:t>bigint(20)</w:t>
                  </w:r>
                </w:p>
              </w:tc>
            </w:tr>
            <w:tr w:rsidR="00D74C23" w:rsidRPr="00386BFC"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386BFC" w:rsidRDefault="00D74C23" w:rsidP="00386BFC">
                  <w:pPr>
                    <w:pStyle w:val="Codigo"/>
                  </w:pPr>
                  <w:r w:rsidRPr="00386B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386BFC" w:rsidRDefault="00D74C23" w:rsidP="00386BFC">
                  <w:pPr>
                    <w:pStyle w:val="Codigo"/>
                  </w:pPr>
                  <w:r w:rsidRPr="00386BFC">
                    <w:t>varchar(8)</w:t>
                  </w:r>
                </w:p>
              </w:tc>
            </w:tr>
            <w:tr w:rsidR="00D74C23" w:rsidRPr="00386BFC"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386BFC" w:rsidRDefault="00D74C23" w:rsidP="00386BFC">
                  <w:pPr>
                    <w:pStyle w:val="Codigo"/>
                  </w:pPr>
                  <w:r w:rsidRPr="00386BFC">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386BFC" w:rsidRDefault="00D74C23" w:rsidP="00386BFC">
                  <w:pPr>
                    <w:pStyle w:val="Codigo"/>
                  </w:pPr>
                  <w:r w:rsidRPr="00386BFC">
                    <w:t>varchar(255)</w:t>
                  </w:r>
                </w:p>
              </w:tc>
            </w:tr>
            <w:tr w:rsidR="00D74C23" w:rsidRPr="00386BFC"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386BFC" w:rsidRDefault="00D74C23" w:rsidP="00386BFC">
                  <w:pPr>
                    <w:pStyle w:val="Codigo"/>
                  </w:pPr>
                  <w:r w:rsidRPr="00386BFC">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386BFC" w:rsidRDefault="00D74C23" w:rsidP="00386BFC">
                  <w:pPr>
                    <w:pStyle w:val="Codigo"/>
                  </w:pPr>
                  <w:r w:rsidRPr="00386BFC">
                    <w:t>varchar(255)</w:t>
                  </w:r>
                </w:p>
              </w:tc>
            </w:tr>
            <w:tr w:rsidR="00D74C23" w:rsidRPr="00386BFC"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386BFC" w:rsidRDefault="00D74C23" w:rsidP="00386BFC">
                  <w:pPr>
                    <w:pStyle w:val="Codigo"/>
                  </w:pPr>
                  <w:r w:rsidRPr="00386BFC">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386BFC" w:rsidRDefault="00D74C23" w:rsidP="00386BFC">
                  <w:pPr>
                    <w:pStyle w:val="Codigo"/>
                  </w:pPr>
                  <w:r w:rsidRPr="00386BFC">
                    <w:t>linestring</w:t>
                  </w:r>
                </w:p>
              </w:tc>
            </w:tr>
            <w:tr w:rsidR="00386BFC" w:rsidRPr="00386BFC" w14:paraId="509AE5F8" w14:textId="77777777" w:rsidTr="00926561">
              <w:tc>
                <w:tcPr>
                  <w:tcW w:w="0" w:type="auto"/>
                  <w:tcBorders>
                    <w:top w:val="nil"/>
                    <w:left w:val="nil"/>
                    <w:bottom w:val="nil"/>
                    <w:right w:val="nil"/>
                  </w:tcBorders>
                  <w:tcMar>
                    <w:top w:w="15" w:type="dxa"/>
                    <w:left w:w="225" w:type="dxa"/>
                    <w:bottom w:w="15" w:type="dxa"/>
                    <w:right w:w="15" w:type="dxa"/>
                  </w:tcMar>
                  <w:vAlign w:val="center"/>
                </w:tcPr>
                <w:p w14:paraId="6051EA39" w14:textId="77777777" w:rsidR="00386BFC" w:rsidRPr="00386BFC" w:rsidRDefault="00386BFC" w:rsidP="00386BFC">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41937276" w14:textId="77777777" w:rsidR="00386BFC" w:rsidRPr="00386BFC" w:rsidRDefault="00386BFC" w:rsidP="00386BFC">
                  <w:pPr>
                    <w:pStyle w:val="Codigo"/>
                  </w:pPr>
                </w:p>
              </w:tc>
            </w:tr>
          </w:tbl>
          <w:p w14:paraId="385795DB" w14:textId="77777777" w:rsidR="00D74C23" w:rsidRPr="009B6CCF" w:rsidRDefault="00D74C23" w:rsidP="00926561">
            <w:pPr>
              <w:pStyle w:val="Codigo"/>
              <w:keepNext/>
            </w:pPr>
          </w:p>
        </w:tc>
      </w:tr>
    </w:tbl>
    <w:p w14:paraId="327A071C" w14:textId="31954BC2" w:rsidR="00D74C23" w:rsidRPr="009B6CCF" w:rsidRDefault="00D74C23" w:rsidP="00A6278E">
      <w:pPr>
        <w:pStyle w:val="Legenda"/>
      </w:pPr>
      <w:r w:rsidRPr="009B6CCF">
        <w:t xml:space="preserve">Elaboração: </w:t>
      </w:r>
      <w:r w:rsidR="00386BFC">
        <w:t>Autor</w:t>
      </w:r>
      <w:r w:rsidRPr="009B6CCF">
        <w:t xml:space="preserve"> (2026)</w:t>
      </w:r>
    </w:p>
    <w:p w14:paraId="28AA6223" w14:textId="77777777" w:rsidR="001355DC" w:rsidRPr="009B6CCF" w:rsidRDefault="001355DC" w:rsidP="00E70EFF"/>
    <w:p w14:paraId="55E57227" w14:textId="5BF4B9D1" w:rsidR="00CD760E" w:rsidRPr="009B6CCF" w:rsidRDefault="00502682" w:rsidP="00EF7089">
      <w:pPr>
        <w:pStyle w:val="Ttulo4"/>
      </w:pPr>
      <w:r w:rsidRPr="009B6CCF">
        <w:lastRenderedPageBreak/>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281014C9" w:rsidR="00164D97" w:rsidRPr="009B6CCF" w:rsidRDefault="00F778DE" w:rsidP="00164D97">
      <w:r w:rsidRPr="009B6CCF">
        <w:t xml:space="preserve">Ainda que o </w:t>
      </w:r>
      <w:r w:rsidRPr="006B74B0">
        <w:rPr>
          <w:i/>
          <w:iCs/>
        </w:rPr>
        <w:t>SuperCIATA</w:t>
      </w:r>
      <w:r w:rsidRPr="009B6CCF">
        <w:t xml:space="preserve"> não utilize critérios de busca geográfica em sua lógica atual, a implementação do índice espacial é estratégica para a escalabilidade do projeto. </w:t>
      </w:r>
      <w:r w:rsidR="00C430E7" w:rsidRPr="009B6CCF">
        <w:t>Ela</w:t>
      </w:r>
      <w:r w:rsidRPr="009B6CCF">
        <w:t xml:space="preserve"> </w:t>
      </w:r>
      <w:r w:rsidR="00095BC5">
        <w:t xml:space="preserve">é </w:t>
      </w:r>
      <w:r w:rsidRPr="009B6CCF">
        <w:t>indispensável caso a base de dados seja integrada a sistemas de Cadastro Territorial Urbano (CTU) da administração municipal, permitindo consultas espaciais complexas com alto desempenho computacional.</w:t>
      </w:r>
    </w:p>
    <w:p w14:paraId="18772586" w14:textId="5CB8B449" w:rsidR="006D3D4B" w:rsidRPr="009B6CCF" w:rsidRDefault="00C26D22" w:rsidP="00093FBB">
      <w:pPr>
        <w:pStyle w:val="Ttulo3"/>
      </w:pPr>
      <w:bookmarkStart w:id="117" w:name="_Toc226283367"/>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117"/>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 xml:space="preserve">Através do atributo SC_ID_QUADRA, o sistema realiza um pareamento lógico: a geografia do IBGE é preenchida pelas medidas lineares de testada e profundidade extraídas do cadastro tributário. O resultado é a geração de um modelo </w:t>
      </w:r>
      <w:r w:rsidRPr="009B6CCF">
        <w:lastRenderedPageBreak/>
        <w:t>digital de quadra onde a geometria é uma função direta dos dados de campo do CIATA, ancorada na malha censitária nacional.</w:t>
      </w:r>
      <w:r w:rsidR="006D3D4B" w:rsidRPr="009B6CCF">
        <w:t xml:space="preserve"> </w:t>
      </w:r>
    </w:p>
    <w:p w14:paraId="5E9089E1" w14:textId="42BE7FC9"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0E6702" w:rsidRPr="009B6CCF">
        <w:t xml:space="preserve">Figura </w:t>
      </w:r>
      <w:r w:rsidR="000E6702">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789C5DC9" w:rsidR="00EE7171" w:rsidRPr="009B6CCF" w:rsidRDefault="00EE7171" w:rsidP="00A6278E">
      <w:pPr>
        <w:pStyle w:val="Legenda"/>
      </w:pPr>
      <w:bookmarkStart w:id="118" w:name="_Ref220526723"/>
      <w:bookmarkStart w:id="119" w:name="_Toc226209219"/>
      <w:r w:rsidRPr="009B6CCF">
        <w:t xml:space="preserve">Figura </w:t>
      </w:r>
      <w:r w:rsidR="000E6702">
        <w:fldChar w:fldCharType="begin"/>
      </w:r>
      <w:r w:rsidR="000E6702">
        <w:instrText xml:space="preserve"> SEQ Figura \* ARABIC </w:instrText>
      </w:r>
      <w:r w:rsidR="000E6702">
        <w:fldChar w:fldCharType="separate"/>
      </w:r>
      <w:r w:rsidR="000E6702">
        <w:rPr>
          <w:noProof/>
        </w:rPr>
        <w:t>8</w:t>
      </w:r>
      <w:r w:rsidR="000E6702">
        <w:rPr>
          <w:noProof/>
        </w:rPr>
        <w:fldChar w:fldCharType="end"/>
      </w:r>
      <w:bookmarkEnd w:id="118"/>
      <w:r w:rsidR="00DA223D" w:rsidRPr="009B6CCF">
        <w:t xml:space="preserve"> –</w:t>
      </w:r>
      <w:r w:rsidRPr="009B6CCF">
        <w:t xml:space="preserve"> </w:t>
      </w:r>
      <w:r w:rsidR="006658D5" w:rsidRPr="009B6CCF">
        <w:t xml:space="preserve">Fluxo de </w:t>
      </w:r>
      <w:r w:rsidR="0059057E" w:rsidRPr="009B6CCF">
        <w:t>integração CI_ e CN_</w:t>
      </w:r>
      <w:bookmarkEnd w:id="119"/>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1471D722" w:rsidR="00EE7171" w:rsidRPr="009B6CCF" w:rsidRDefault="00EE7171" w:rsidP="00A6278E">
      <w:pPr>
        <w:pStyle w:val="Legenda"/>
      </w:pPr>
      <w:r w:rsidRPr="009B6CCF">
        <w:t xml:space="preserve">Elaboração: </w:t>
      </w:r>
      <w:r w:rsidR="00386BFC">
        <w:t>Autor</w:t>
      </w:r>
      <w:r w:rsidRPr="009B6CCF">
        <w:t xml:space="preserve"> (2026)</w:t>
      </w:r>
    </w:p>
    <w:p w14:paraId="46B58B2A" w14:textId="77777777" w:rsidR="00DD19E0" w:rsidRPr="009B6CCF" w:rsidRDefault="00DD19E0" w:rsidP="006D3D4B"/>
    <w:p w14:paraId="758D44E1" w14:textId="1D62D281" w:rsidR="001C1A4E" w:rsidRPr="009B6CCF" w:rsidRDefault="000E48BE" w:rsidP="00EF7089">
      <w:pPr>
        <w:pStyle w:val="Ttulo4"/>
      </w:pPr>
      <w:r w:rsidRPr="001A4DF7">
        <w:t>Tabela SC_QUADRAS</w:t>
      </w:r>
    </w:p>
    <w:p w14:paraId="583DFF7A" w14:textId="1F1EFE35"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0E6702" w:rsidRPr="009B6CCF">
        <w:t xml:space="preserve">Quadro </w:t>
      </w:r>
      <w:r w:rsidR="000E6702">
        <w:rPr>
          <w:noProof/>
        </w:rPr>
        <w:t>39</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6B130813" w:rsidR="00C46C9E" w:rsidRPr="009B6CCF" w:rsidRDefault="00C46C9E" w:rsidP="00A6278E">
      <w:pPr>
        <w:pStyle w:val="Legenda"/>
      </w:pPr>
      <w:bookmarkStart w:id="120" w:name="_Ref220564167"/>
      <w:r w:rsidRPr="009B6CCF">
        <w:t xml:space="preserve">Quadro </w:t>
      </w:r>
      <w:r w:rsidR="000E6702">
        <w:fldChar w:fldCharType="begin"/>
      </w:r>
      <w:r w:rsidR="000E6702">
        <w:instrText xml:space="preserve"> SEQ Quadro \* ARABIC </w:instrText>
      </w:r>
      <w:r w:rsidR="000E6702">
        <w:fldChar w:fldCharType="separate"/>
      </w:r>
      <w:r w:rsidR="000E6702">
        <w:rPr>
          <w:noProof/>
        </w:rPr>
        <w:t>39</w:t>
      </w:r>
      <w:r w:rsidR="000E6702">
        <w:rPr>
          <w:noProof/>
        </w:rPr>
        <w:fldChar w:fldCharType="end"/>
      </w:r>
      <w:bookmarkEnd w:id="120"/>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4A1D21BF" w14:textId="77777777" w:rsidR="00386BFC" w:rsidRDefault="00386BFC" w:rsidP="003C76FA">
            <w:pPr>
              <w:pStyle w:val="Codigo"/>
              <w:keepNext/>
            </w:pPr>
          </w:p>
          <w:p w14:paraId="5A0E8A2E" w14:textId="46B9346D" w:rsidR="003C76FA" w:rsidRPr="003E149E" w:rsidRDefault="003C76FA" w:rsidP="003C76FA">
            <w:pPr>
              <w:pStyle w:val="Codigo"/>
              <w:keepNext/>
              <w:rPr>
                <w:b/>
                <w:bCs/>
              </w:rPr>
            </w:pPr>
            <w:r w:rsidRPr="003E149E">
              <w:rPr>
                <w:b/>
                <w:bCs/>
              </w:rPr>
              <w:t>Table:SC_QUADRAS</w:t>
            </w:r>
            <w:r w:rsidRPr="003E149E">
              <w:rPr>
                <w:b/>
                <w:bCs/>
              </w:rPr>
              <w:br/>
            </w: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r w:rsidR="00386BFC" w:rsidRPr="009B6CCF" w14:paraId="7EFBFEB1" w14:textId="77777777">
              <w:tc>
                <w:tcPr>
                  <w:tcW w:w="0" w:type="auto"/>
                  <w:tcBorders>
                    <w:top w:val="nil"/>
                    <w:left w:val="nil"/>
                    <w:bottom w:val="nil"/>
                    <w:right w:val="nil"/>
                  </w:tcBorders>
                  <w:tcMar>
                    <w:top w:w="15" w:type="dxa"/>
                    <w:left w:w="225" w:type="dxa"/>
                    <w:bottom w:w="15" w:type="dxa"/>
                    <w:right w:w="15" w:type="dxa"/>
                  </w:tcMar>
                  <w:vAlign w:val="center"/>
                </w:tcPr>
                <w:p w14:paraId="3B2DF384" w14:textId="77777777" w:rsidR="00386BFC" w:rsidRPr="009B6CCF" w:rsidRDefault="00386BFC" w:rsidP="003C76FA">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6CE3ECB0" w14:textId="77777777" w:rsidR="00386BFC" w:rsidRPr="009B6CCF" w:rsidRDefault="00386BFC" w:rsidP="003C76FA">
                  <w:pPr>
                    <w:pStyle w:val="Codigo"/>
                    <w:keepNext/>
                  </w:pPr>
                </w:p>
              </w:tc>
            </w:tr>
          </w:tbl>
          <w:p w14:paraId="24C56FCE" w14:textId="77777777" w:rsidR="00C46C9E" w:rsidRPr="009B6CCF" w:rsidRDefault="00C46C9E" w:rsidP="00926561">
            <w:pPr>
              <w:pStyle w:val="Codigo"/>
              <w:keepNext/>
            </w:pPr>
          </w:p>
        </w:tc>
      </w:tr>
    </w:tbl>
    <w:p w14:paraId="69C5C3BA" w14:textId="7E56C2D5" w:rsidR="00C46C9E" w:rsidRPr="009B6CCF" w:rsidRDefault="00C46C9E" w:rsidP="00A6278E">
      <w:pPr>
        <w:pStyle w:val="Legenda"/>
      </w:pPr>
      <w:r w:rsidRPr="009B6CCF">
        <w:t xml:space="preserve">Elaboração: </w:t>
      </w:r>
      <w:r w:rsidR="00386BFC">
        <w:t>Autor</w:t>
      </w:r>
      <w:r w:rsidRPr="009B6CCF">
        <w:t xml:space="preserve"> (2026)</w:t>
      </w:r>
    </w:p>
    <w:p w14:paraId="3CE62975" w14:textId="1BC81CA7" w:rsidR="003651C7" w:rsidRPr="009B6CCF" w:rsidRDefault="003651C7" w:rsidP="000E48BE"/>
    <w:p w14:paraId="3862A285" w14:textId="2BA30532"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0E6702" w:rsidRPr="009B6CCF">
        <w:t xml:space="preserve">Quadro </w:t>
      </w:r>
      <w:r w:rsidR="000E6702">
        <w:rPr>
          <w:noProof/>
        </w:rPr>
        <w:t>40</w:t>
      </w:r>
      <w:r w:rsidR="0015778F" w:rsidRPr="009B6CCF">
        <w:fldChar w:fldCharType="end"/>
      </w:r>
      <w:r w:rsidR="0015778F" w:rsidRPr="009B6CCF">
        <w:t>.</w:t>
      </w:r>
    </w:p>
    <w:p w14:paraId="09C09489" w14:textId="77777777" w:rsidR="0084229C" w:rsidRPr="009B6CCF" w:rsidRDefault="0084229C" w:rsidP="000E48BE"/>
    <w:p w14:paraId="17727DB0" w14:textId="1AEA4EE0" w:rsidR="00AC7FF5" w:rsidRPr="009B6CCF" w:rsidRDefault="00AC7FF5" w:rsidP="00A6278E">
      <w:pPr>
        <w:pStyle w:val="Legenda"/>
      </w:pPr>
      <w:bookmarkStart w:id="121" w:name="_Ref220565008"/>
      <w:r w:rsidRPr="009B6CCF">
        <w:t xml:space="preserve">Quadro </w:t>
      </w:r>
      <w:r w:rsidR="000E6702">
        <w:fldChar w:fldCharType="begin"/>
      </w:r>
      <w:r w:rsidR="000E6702">
        <w:instrText xml:space="preserve"> SEQ Quadro \* ARABIC </w:instrText>
      </w:r>
      <w:r w:rsidR="000E6702">
        <w:fldChar w:fldCharType="separate"/>
      </w:r>
      <w:r w:rsidR="000E6702">
        <w:rPr>
          <w:noProof/>
        </w:rPr>
        <w:t>40</w:t>
      </w:r>
      <w:r w:rsidR="000E6702">
        <w:rPr>
          <w:noProof/>
        </w:rPr>
        <w:fldChar w:fldCharType="end"/>
      </w:r>
      <w:bookmarkEnd w:id="121"/>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0DB8118" w14:textId="77777777" w:rsidR="00386BFC" w:rsidRDefault="00386BFC" w:rsidP="00FE1C14">
            <w:pPr>
              <w:pStyle w:val="Codigo"/>
              <w:keepNext/>
            </w:pPr>
          </w:p>
          <w:p w14:paraId="5C953165" w14:textId="27ED2CC6"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7B8CF16" w14:textId="77777777" w:rsidR="00AC7FF5" w:rsidRDefault="00FE1C14" w:rsidP="00FE1C14">
            <w:pPr>
              <w:pStyle w:val="Codigo"/>
              <w:keepNext/>
            </w:pPr>
            <w:r w:rsidRPr="009B6CCF">
              <w:t xml:space="preserve">    AND cn.COD_MUNICIPIO = ci.COD_MUNICIPIO;</w:t>
            </w:r>
          </w:p>
          <w:p w14:paraId="1DEE486F" w14:textId="37F10268" w:rsidR="00386BFC" w:rsidRPr="009B6CCF" w:rsidRDefault="00386BFC" w:rsidP="00FE1C14">
            <w:pPr>
              <w:pStyle w:val="Codigo"/>
              <w:keepNext/>
            </w:pPr>
          </w:p>
        </w:tc>
      </w:tr>
    </w:tbl>
    <w:p w14:paraId="74EBF968" w14:textId="0506CE8A" w:rsidR="00AC7FF5" w:rsidRPr="009B6CCF" w:rsidRDefault="00AC7FF5" w:rsidP="00A6278E">
      <w:pPr>
        <w:pStyle w:val="Legenda"/>
      </w:pPr>
      <w:r w:rsidRPr="009B6CCF">
        <w:t xml:space="preserve">Elaboração: </w:t>
      </w:r>
      <w:r w:rsidR="00386BFC">
        <w:t>Autor</w:t>
      </w:r>
      <w:r w:rsidRPr="009B6CCF">
        <w:t xml:space="preserve"> (2026)</w:t>
      </w:r>
    </w:p>
    <w:p w14:paraId="1EF4266A" w14:textId="77777777" w:rsidR="00AC7FF5" w:rsidRPr="009B6CCF" w:rsidRDefault="00AC7FF5" w:rsidP="000E48BE"/>
    <w:p w14:paraId="7FE0AB1B" w14:textId="168544D2" w:rsidR="00392AAA" w:rsidRPr="009B6CCF" w:rsidRDefault="00392AAA" w:rsidP="00EF7089">
      <w:pPr>
        <w:pStyle w:val="Ttulo4"/>
      </w:pPr>
      <w:r w:rsidRPr="001A4DF7">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7C173CED"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0E6702" w:rsidRPr="009B6CCF">
        <w:t xml:space="preserve">Quadro </w:t>
      </w:r>
      <w:r w:rsidR="000E6702">
        <w:rPr>
          <w:noProof/>
        </w:rPr>
        <w:t>41</w:t>
      </w:r>
      <w:r w:rsidR="006E2E8B" w:rsidRPr="009B6CCF">
        <w:fldChar w:fldCharType="end"/>
      </w:r>
      <w:r w:rsidRPr="009B6CCF">
        <w:t xml:space="preserve">; em seguida, o povoamento por meio da junção de dados das entidades </w:t>
      </w:r>
      <w:r w:rsidRPr="009B6CCF">
        <w:lastRenderedPageBreak/>
        <w:t>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0E6702" w:rsidRPr="009B6CCF">
        <w:t xml:space="preserve">Quadro </w:t>
      </w:r>
      <w:r w:rsidR="000E6702">
        <w:t>42</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0E6702" w:rsidRPr="009B6CCF">
        <w:t xml:space="preserve">Quadro </w:t>
      </w:r>
      <w:r w:rsidR="000E6702">
        <w:rPr>
          <w:noProof/>
        </w:rPr>
        <w:t>43</w:t>
      </w:r>
      <w:r w:rsidR="005851C4" w:rsidRPr="009B6CCF">
        <w:fldChar w:fldCharType="end"/>
      </w:r>
      <w:r w:rsidR="004761D2" w:rsidRPr="009B6CCF">
        <w:t>)</w:t>
      </w:r>
      <w:r w:rsidRPr="009B6CCF">
        <w:t>.</w:t>
      </w:r>
    </w:p>
    <w:p w14:paraId="6078D624" w14:textId="2AAAB9D6" w:rsidR="00A32005" w:rsidRPr="009B6CCF" w:rsidRDefault="00A32005" w:rsidP="00A6278E">
      <w:pPr>
        <w:pStyle w:val="Legenda"/>
      </w:pPr>
      <w:bookmarkStart w:id="122" w:name="_Ref221173132"/>
      <w:r w:rsidRPr="009B6CCF">
        <w:t xml:space="preserve">Quadro </w:t>
      </w:r>
      <w:r w:rsidR="000E6702">
        <w:fldChar w:fldCharType="begin"/>
      </w:r>
      <w:r w:rsidR="000E6702">
        <w:instrText xml:space="preserve"> SEQ Quadro \* ARABIC </w:instrText>
      </w:r>
      <w:r w:rsidR="000E6702">
        <w:fldChar w:fldCharType="separate"/>
      </w:r>
      <w:r w:rsidR="000E6702">
        <w:rPr>
          <w:noProof/>
        </w:rPr>
        <w:t>41</w:t>
      </w:r>
      <w:r w:rsidR="000E6702">
        <w:rPr>
          <w:noProof/>
        </w:rPr>
        <w:fldChar w:fldCharType="end"/>
      </w:r>
      <w:bookmarkEnd w:id="122"/>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4EE87F0A" w14:textId="77777777" w:rsidR="00386BFC" w:rsidRDefault="00386BFC" w:rsidP="00386BFC">
            <w:pPr>
              <w:pStyle w:val="Codigo"/>
            </w:pPr>
          </w:p>
          <w:p w14:paraId="41F9FE71" w14:textId="77777777" w:rsidR="003E149E" w:rsidRDefault="000B336F" w:rsidP="00386BFC">
            <w:pPr>
              <w:pStyle w:val="Codigo"/>
              <w:rPr>
                <w:b/>
                <w:bCs/>
              </w:rPr>
            </w:pPr>
            <w:r w:rsidRPr="003E149E">
              <w:rPr>
                <w:b/>
                <w:bCs/>
              </w:rPr>
              <w:t>Table:SC_FACES</w:t>
            </w:r>
          </w:p>
          <w:p w14:paraId="13D436B0" w14:textId="2EA31F13" w:rsidR="000B336F" w:rsidRPr="003E149E" w:rsidRDefault="000B336F" w:rsidP="00386BFC">
            <w:pPr>
              <w:pStyle w:val="Codigo"/>
              <w:rPr>
                <w:b/>
                <w:bCs/>
              </w:rPr>
            </w:pP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r w:rsidR="00386BFC" w:rsidRPr="009B6CCF" w14:paraId="3F7A5183" w14:textId="77777777">
              <w:tc>
                <w:tcPr>
                  <w:tcW w:w="0" w:type="auto"/>
                  <w:tcBorders>
                    <w:top w:val="nil"/>
                    <w:left w:val="nil"/>
                    <w:bottom w:val="nil"/>
                    <w:right w:val="nil"/>
                  </w:tcBorders>
                  <w:tcMar>
                    <w:top w:w="15" w:type="dxa"/>
                    <w:left w:w="225" w:type="dxa"/>
                    <w:bottom w:w="15" w:type="dxa"/>
                    <w:right w:w="15" w:type="dxa"/>
                  </w:tcMar>
                  <w:vAlign w:val="center"/>
                </w:tcPr>
                <w:p w14:paraId="56B45A44" w14:textId="77777777" w:rsidR="00386BFC" w:rsidRPr="009B6CCF" w:rsidRDefault="00386BFC" w:rsidP="000B336F">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FF7C62B" w14:textId="77777777" w:rsidR="00386BFC" w:rsidRPr="009B6CCF" w:rsidRDefault="00386BFC" w:rsidP="000B336F">
                  <w:pPr>
                    <w:pStyle w:val="Codigo"/>
                    <w:keepNext/>
                  </w:pPr>
                </w:p>
              </w:tc>
            </w:tr>
          </w:tbl>
          <w:p w14:paraId="333DE3E5" w14:textId="7D2D94D0" w:rsidR="00A32005" w:rsidRPr="009B6CCF" w:rsidRDefault="00A32005" w:rsidP="00926561">
            <w:pPr>
              <w:pStyle w:val="Codigo"/>
              <w:keepNext/>
            </w:pPr>
          </w:p>
        </w:tc>
      </w:tr>
    </w:tbl>
    <w:p w14:paraId="40A4CDE9" w14:textId="5146ED12" w:rsidR="00A32005" w:rsidRPr="009B6CCF" w:rsidRDefault="00A32005" w:rsidP="00A6278E">
      <w:pPr>
        <w:pStyle w:val="Legenda"/>
      </w:pPr>
      <w:r w:rsidRPr="009B6CCF">
        <w:t xml:space="preserve">Elaboração: </w:t>
      </w:r>
      <w:r w:rsidR="00386BFC">
        <w:t>Autor</w:t>
      </w:r>
      <w:r w:rsidRPr="009B6CCF">
        <w:t xml:space="preserve"> (2026)</w:t>
      </w:r>
    </w:p>
    <w:p w14:paraId="0D7C492D" w14:textId="77777777" w:rsidR="00A32005" w:rsidRPr="009B6CCF" w:rsidRDefault="00A32005" w:rsidP="00A32005"/>
    <w:p w14:paraId="21F91676" w14:textId="0D49A213" w:rsidR="00C53CE4" w:rsidRPr="009B6CCF" w:rsidRDefault="00C53CE4" w:rsidP="00A6278E">
      <w:pPr>
        <w:pStyle w:val="Legenda"/>
      </w:pPr>
      <w:bookmarkStart w:id="123" w:name="_Ref221173274"/>
      <w:r w:rsidRPr="009B6CCF">
        <w:t xml:space="preserve">Quadro </w:t>
      </w:r>
      <w:r w:rsidR="000E6702">
        <w:fldChar w:fldCharType="begin"/>
      </w:r>
      <w:r w:rsidR="000E6702">
        <w:instrText xml:space="preserve"> SEQ Quadro \* ARABIC </w:instrText>
      </w:r>
      <w:r w:rsidR="000E6702">
        <w:fldChar w:fldCharType="separate"/>
      </w:r>
      <w:r w:rsidR="000E6702">
        <w:rPr>
          <w:noProof/>
        </w:rPr>
        <w:t>42</w:t>
      </w:r>
      <w:r w:rsidR="000E6702">
        <w:rPr>
          <w:noProof/>
        </w:rPr>
        <w:fldChar w:fldCharType="end"/>
      </w:r>
      <w:bookmarkEnd w:id="123"/>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D07BF2" w14:paraId="751CF594" w14:textId="77777777" w:rsidTr="00926561">
        <w:trPr>
          <w:jc w:val="center"/>
        </w:trPr>
        <w:tc>
          <w:tcPr>
            <w:tcW w:w="9061" w:type="dxa"/>
          </w:tcPr>
          <w:p w14:paraId="31BF5E0A" w14:textId="77777777" w:rsidR="00386BFC" w:rsidRDefault="00386BFC" w:rsidP="000358C4">
            <w:pPr>
              <w:pStyle w:val="Codigo"/>
              <w:keepNext/>
            </w:pPr>
          </w:p>
          <w:p w14:paraId="1CC5C380" w14:textId="1F1CDFB8"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118B1121" w14:textId="77777777" w:rsidR="00450C7A" w:rsidRDefault="000358C4" w:rsidP="000358C4">
            <w:pPr>
              <w:pStyle w:val="Codigo"/>
              <w:keepNext/>
              <w:rPr>
                <w:lang w:val="es-ES"/>
              </w:rPr>
            </w:pPr>
            <w:r w:rsidRPr="009B6CCF">
              <w:t xml:space="preserve">    </w:t>
            </w:r>
            <w:r w:rsidRPr="00BC73BE">
              <w:rPr>
                <w:lang w:val="es-ES"/>
              </w:rPr>
              <w:t>AND CN.COD_MUNICIPIO = Q.COD_MUNICIPIO;</w:t>
            </w:r>
          </w:p>
          <w:p w14:paraId="5D0A744F" w14:textId="1DB59D3D" w:rsidR="00386BFC" w:rsidRPr="00BC73BE" w:rsidRDefault="00386BFC" w:rsidP="000358C4">
            <w:pPr>
              <w:pStyle w:val="Codigo"/>
              <w:keepNext/>
              <w:rPr>
                <w:lang w:val="es-ES"/>
              </w:rPr>
            </w:pPr>
          </w:p>
        </w:tc>
      </w:tr>
    </w:tbl>
    <w:p w14:paraId="73062AC5" w14:textId="1F27D8A7" w:rsidR="00C53CE4" w:rsidRPr="009B6CCF" w:rsidRDefault="00C53CE4" w:rsidP="00A6278E">
      <w:pPr>
        <w:pStyle w:val="Legenda"/>
      </w:pPr>
      <w:r w:rsidRPr="009B6CCF">
        <w:t xml:space="preserve">Elaboração: </w:t>
      </w:r>
      <w:r w:rsidR="003F61E6">
        <w:t>Autor</w:t>
      </w:r>
      <w:r w:rsidRPr="009B6CCF">
        <w:t xml:space="preserve"> (2026)</w:t>
      </w:r>
    </w:p>
    <w:p w14:paraId="4EA3B915" w14:textId="77777777" w:rsidR="00C53CE4" w:rsidRPr="009B6CCF" w:rsidRDefault="00C53CE4" w:rsidP="00C53CE4"/>
    <w:p w14:paraId="63ED9961" w14:textId="2691EB82" w:rsidR="004761D2" w:rsidRPr="009B6CCF" w:rsidRDefault="004761D2" w:rsidP="00A6278E">
      <w:pPr>
        <w:pStyle w:val="Legenda"/>
      </w:pPr>
      <w:bookmarkStart w:id="124" w:name="_Ref221174525"/>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43</w:t>
      </w:r>
      <w:r w:rsidR="000E6702">
        <w:rPr>
          <w:noProof/>
        </w:rPr>
        <w:fldChar w:fldCharType="end"/>
      </w:r>
      <w:bookmarkEnd w:id="124"/>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D07BF2" w14:paraId="13835256" w14:textId="77777777" w:rsidTr="00926561">
        <w:trPr>
          <w:jc w:val="center"/>
        </w:trPr>
        <w:tc>
          <w:tcPr>
            <w:tcW w:w="9061" w:type="dxa"/>
          </w:tcPr>
          <w:p w14:paraId="7A48EBF3" w14:textId="77777777" w:rsidR="00386BFC" w:rsidRDefault="00386BFC" w:rsidP="001063B5">
            <w:pPr>
              <w:pStyle w:val="Codigo"/>
              <w:keepNext/>
            </w:pPr>
          </w:p>
          <w:p w14:paraId="309EF9EA" w14:textId="4CD3F41D"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0020DEEA" w14:textId="77777777" w:rsidR="004761D2" w:rsidRDefault="001063B5" w:rsidP="001063B5">
            <w:pPr>
              <w:pStyle w:val="Codigo"/>
              <w:keepNext/>
              <w:rPr>
                <w:lang w:val="en-US"/>
              </w:rPr>
            </w:pPr>
            <w:r w:rsidRPr="00BC73BE">
              <w:rPr>
                <w:lang w:val="en-US"/>
              </w:rPr>
              <w:t xml:space="preserve">    SC.CI_ID_FACE = CI.ID_FACE;</w:t>
            </w:r>
          </w:p>
          <w:p w14:paraId="49170764" w14:textId="13EBF26F" w:rsidR="00386BFC" w:rsidRPr="00BC73BE" w:rsidRDefault="00386BFC" w:rsidP="001063B5">
            <w:pPr>
              <w:pStyle w:val="Codigo"/>
              <w:keepNext/>
              <w:rPr>
                <w:lang w:val="en-US"/>
              </w:rPr>
            </w:pPr>
          </w:p>
        </w:tc>
      </w:tr>
    </w:tbl>
    <w:p w14:paraId="2FFA59E7" w14:textId="56CB3598" w:rsidR="004761D2" w:rsidRPr="009B6CCF" w:rsidRDefault="004761D2" w:rsidP="00A6278E">
      <w:pPr>
        <w:pStyle w:val="Legenda"/>
      </w:pPr>
      <w:r w:rsidRPr="009B6CCF">
        <w:t xml:space="preserve">Elaboração: </w:t>
      </w:r>
      <w:r w:rsidR="00386BFC">
        <w:t>Autor</w:t>
      </w:r>
      <w:r w:rsidRPr="009B6CCF">
        <w:t xml:space="preserve">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1A4DF7" w:rsidRDefault="000C5868" w:rsidP="00EF7089">
      <w:pPr>
        <w:pStyle w:val="Ttulo4"/>
      </w:pPr>
      <w:r w:rsidRPr="001A4DF7">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096857F0" w:rsidR="00784164" w:rsidRPr="009B6CCF" w:rsidRDefault="00784164" w:rsidP="00784164">
      <w:r w:rsidRPr="009B6CCF">
        <w:t>Sob a ótica da engenharia de software, esta funcionalidade caracteriza o sistema como um Produto Mínimo Viável (</w:t>
      </w:r>
      <w:r w:rsidR="00524051" w:rsidRPr="00184D7F">
        <w:rPr>
          <w:i/>
          <w:iCs/>
        </w:rPr>
        <w:t>Minimum Viable Product</w:t>
      </w:r>
      <w:r w:rsidR="00524051" w:rsidRPr="00524051">
        <w:t xml:space="preserve"> </w:t>
      </w:r>
      <w:r w:rsidR="00524051">
        <w:t xml:space="preserve">– </w:t>
      </w:r>
      <w:r w:rsidRPr="00184D7F">
        <w:t>MVP</w:t>
      </w:r>
      <w:r w:rsidRPr="009B6CCF">
        <w:t xml:space="preserve">). O conceito de </w:t>
      </w:r>
      <w:r w:rsidRPr="00184D7F">
        <w:t>MVP</w:t>
      </w:r>
      <w:r w:rsidRPr="009B6CCF">
        <w:t xml:space="preserve"> pressupõe a entrega de uma versão simplificada, porém funcional, que permita validar as hipóteses centrais da pesquisa </w:t>
      </w:r>
      <w:r w:rsidR="00184D7F">
        <w:t>–</w:t>
      </w:r>
      <w:r w:rsidRPr="009B6CCF">
        <w:t xml:space="preserve"> neste caso, a viabilidade técnica da interoperabilidade entre as bases de dados CNEFE e CIATA.</w:t>
      </w:r>
    </w:p>
    <w:p w14:paraId="4DCC79B2" w14:textId="0B2B3EF1" w:rsidR="001A56F6" w:rsidRPr="009B6CCF" w:rsidRDefault="00784164" w:rsidP="00784164">
      <w:r w:rsidRPr="009B6CCF">
        <w:lastRenderedPageBreak/>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50B554F0" w:rsidR="00492D6E" w:rsidRPr="009B6CCF" w:rsidRDefault="00913180" w:rsidP="00927BFE">
      <w:pPr>
        <w:suppressAutoHyphens/>
      </w:pPr>
      <w:commentRangeStart w:id="125"/>
      <w:commentRangeStart w:id="126"/>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0E6702" w:rsidRPr="009B6CCF">
        <w:t xml:space="preserve">Figura </w:t>
      </w:r>
      <w:r w:rsidR="000E6702">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125"/>
      <w:r w:rsidR="006B6AA8" w:rsidRPr="009B6CCF">
        <w:rPr>
          <w:rStyle w:val="Refdecomentrio"/>
          <w:sz w:val="24"/>
          <w:szCs w:val="22"/>
        </w:rPr>
        <w:commentReference w:id="125"/>
      </w:r>
      <w:commentRangeEnd w:id="126"/>
      <w:r w:rsidR="004C43AE" w:rsidRPr="009B6CCF">
        <w:rPr>
          <w:rStyle w:val="Refdecomentrio"/>
          <w:sz w:val="24"/>
          <w:szCs w:val="22"/>
        </w:rPr>
        <w:commentReference w:id="126"/>
      </w:r>
    </w:p>
    <w:p w14:paraId="59452781" w14:textId="5BCF2286" w:rsidR="00B717F8" w:rsidRPr="009B6CCF" w:rsidRDefault="00B717F8" w:rsidP="00B717F8"/>
    <w:p w14:paraId="53ABC71F" w14:textId="4FF56B4C" w:rsidR="00204888" w:rsidRPr="009B6CCF" w:rsidRDefault="00204888" w:rsidP="00A6278E">
      <w:pPr>
        <w:pStyle w:val="Legenda"/>
      </w:pPr>
      <w:bookmarkStart w:id="127" w:name="_Ref221176531"/>
      <w:bookmarkStart w:id="128" w:name="_Toc226209220"/>
      <w:r w:rsidRPr="009B6CCF">
        <w:t xml:space="preserve">Figura </w:t>
      </w:r>
      <w:r w:rsidR="000E6702">
        <w:fldChar w:fldCharType="begin"/>
      </w:r>
      <w:r w:rsidR="000E6702">
        <w:instrText xml:space="preserve"> SEQ Figura \* ARABIC </w:instrText>
      </w:r>
      <w:r w:rsidR="000E6702">
        <w:fldChar w:fldCharType="separate"/>
      </w:r>
      <w:r w:rsidR="000E6702">
        <w:rPr>
          <w:noProof/>
        </w:rPr>
        <w:t>9</w:t>
      </w:r>
      <w:r w:rsidR="000E6702">
        <w:rPr>
          <w:noProof/>
        </w:rPr>
        <w:fldChar w:fldCharType="end"/>
      </w:r>
      <w:bookmarkEnd w:id="127"/>
      <w:r w:rsidR="00AE2933" w:rsidRPr="009B6CCF">
        <w:t xml:space="preserve"> </w:t>
      </w:r>
      <w:commentRangeStart w:id="129"/>
      <w:commentRangeStart w:id="130"/>
      <w:commentRangeStart w:id="131"/>
      <w:commentRangeStart w:id="132"/>
      <w:r w:rsidR="00AE2933" w:rsidRPr="009B6CCF">
        <w:t>–</w:t>
      </w:r>
      <w:r w:rsidRPr="009B6CCF">
        <w:t xml:space="preserve"> </w:t>
      </w:r>
      <w:r w:rsidR="00603B5B">
        <w:t>Resultado in</w:t>
      </w:r>
      <w:r w:rsidR="00E009EF">
        <w:t>icial</w:t>
      </w:r>
      <w:r w:rsidR="00603B5B">
        <w:t xml:space="preserve"> obtido</w:t>
      </w:r>
      <w:r w:rsidR="00E009EF">
        <w:t xml:space="preserve"> com os dados </w:t>
      </w:r>
      <w:r w:rsidR="009B08CD">
        <w:t>do</w:t>
      </w:r>
      <w:r w:rsidR="00603B5B">
        <w:t xml:space="preserve"> </w:t>
      </w:r>
      <w:r w:rsidR="007026D1" w:rsidRPr="009B6CCF">
        <w:t>CNEFE</w:t>
      </w:r>
      <w:r w:rsidR="004F7B79">
        <w:t xml:space="preserve"> </w:t>
      </w:r>
      <w:r w:rsidR="009B08CD">
        <w:t>e</w:t>
      </w:r>
      <w:r w:rsidR="007026D1" w:rsidRPr="009B6CCF">
        <w:t xml:space="preserve"> CTU/CIATA</w:t>
      </w:r>
      <w:bookmarkEnd w:id="128"/>
      <w:commentRangeEnd w:id="131"/>
      <w:r w:rsidR="006B6AA8" w:rsidRPr="009B6CCF">
        <w:rPr>
          <w:rStyle w:val="Refdecomentrio"/>
          <w:sz w:val="20"/>
          <w:szCs w:val="20"/>
        </w:rPr>
        <w:commentReference w:id="131"/>
      </w:r>
      <w:commentRangeEnd w:id="132"/>
      <w:r w:rsidR="003A66C3" w:rsidRPr="009B6CCF">
        <w:rPr>
          <w:rStyle w:val="Refdecomentrio"/>
          <w:sz w:val="20"/>
          <w:szCs w:val="20"/>
        </w:rPr>
        <w:commentReference w:id="132"/>
      </w:r>
      <w:commentRangeEnd w:id="129"/>
      <w:r w:rsidR="006B6AA8" w:rsidRPr="009B6CCF">
        <w:rPr>
          <w:rStyle w:val="Refdecomentrio"/>
          <w:sz w:val="20"/>
          <w:szCs w:val="20"/>
        </w:rPr>
        <w:commentReference w:id="129"/>
      </w:r>
      <w:commentRangeEnd w:id="130"/>
      <w:r w:rsidR="004F7B79" w:rsidRPr="009B6CCF">
        <w:rPr>
          <w:rStyle w:val="Refdecomentrio"/>
          <w:sz w:val="20"/>
          <w:szCs w:val="20"/>
        </w:rPr>
        <w:commentReference w:id="130"/>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3894F2E5" w:rsidR="00204888" w:rsidRPr="009B6CCF" w:rsidRDefault="00204888" w:rsidP="00A6278E">
      <w:pPr>
        <w:pStyle w:val="Legenda"/>
      </w:pPr>
      <w:r w:rsidRPr="009B6CCF">
        <w:t xml:space="preserve">Elaboração: </w:t>
      </w:r>
      <w:r w:rsidR="00386BFC">
        <w:t>Autor</w:t>
      </w:r>
      <w:r w:rsidRPr="009B6CCF">
        <w:t xml:space="preserve">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133" w:name="_Toc226283368"/>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133"/>
    </w:p>
    <w:p w14:paraId="34A0731C" w14:textId="4554D9BD" w:rsidR="00F33AB6" w:rsidRPr="009B6CCF" w:rsidRDefault="004C3186" w:rsidP="00947FEB">
      <w:r w:rsidRPr="009B6CCF">
        <w:t>Após a criação e o povoamento da tabela OSM_LOGRADOUROS</w:t>
      </w:r>
      <w:r w:rsidR="00BE07BA">
        <w:t xml:space="preserve"> numa etapa anterior</w:t>
      </w:r>
      <w:r w:rsidRPr="009B6CCF">
        <w:t xml:space="preserve">,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0E6702" w:rsidRPr="009B6CCF">
        <w:t xml:space="preserve">Quadro </w:t>
      </w:r>
      <w:r w:rsidR="000E6702">
        <w:rPr>
          <w:noProof/>
        </w:rPr>
        <w:t>44</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2A62B781" w:rsidR="00163FE5" w:rsidRPr="009B6CCF" w:rsidRDefault="00163FE5" w:rsidP="00A6278E">
      <w:pPr>
        <w:pStyle w:val="Legenda"/>
      </w:pPr>
      <w:bookmarkStart w:id="134" w:name="_Ref221804219"/>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44</w:t>
      </w:r>
      <w:r w:rsidR="000E6702">
        <w:rPr>
          <w:noProof/>
        </w:rPr>
        <w:fldChar w:fldCharType="end"/>
      </w:r>
      <w:bookmarkEnd w:id="134"/>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D07BF2" w14:paraId="299D9C06" w14:textId="77777777" w:rsidTr="00926561">
        <w:tc>
          <w:tcPr>
            <w:tcW w:w="9061" w:type="dxa"/>
          </w:tcPr>
          <w:p w14:paraId="5EE600C0" w14:textId="77777777" w:rsidR="00386BFC" w:rsidRDefault="00386BFC" w:rsidP="00C669C4">
            <w:pPr>
              <w:pStyle w:val="Codigo"/>
              <w:rPr>
                <w:b/>
                <w:bCs/>
              </w:rPr>
            </w:pPr>
          </w:p>
          <w:p w14:paraId="51E0BF6F" w14:textId="6C3C4312"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7766B60B" w14:textId="77777777" w:rsidR="00163FE5" w:rsidRDefault="00C669C4" w:rsidP="00C669C4">
            <w:pPr>
              <w:pStyle w:val="Codigo"/>
              <w:rPr>
                <w:lang w:val="en-US"/>
              </w:rPr>
            </w:pPr>
            <w:r w:rsidRPr="00BC73BE">
              <w:rPr>
                <w:lang w:val="en-US"/>
              </w:rPr>
              <w:t>WHERE SC_ID_LOGRADOURO = '5C81EDF2';</w:t>
            </w:r>
          </w:p>
          <w:p w14:paraId="5644D49E" w14:textId="2D0E610F" w:rsidR="00386BFC" w:rsidRPr="00BC73BE" w:rsidRDefault="00386BFC" w:rsidP="00C669C4">
            <w:pPr>
              <w:pStyle w:val="Codigo"/>
              <w:rPr>
                <w:lang w:val="en-US"/>
              </w:rPr>
            </w:pPr>
          </w:p>
        </w:tc>
      </w:tr>
    </w:tbl>
    <w:p w14:paraId="1E7757DE" w14:textId="00220179" w:rsidR="00163FE5" w:rsidRPr="009B6CCF" w:rsidRDefault="00163FE5" w:rsidP="00A6278E">
      <w:pPr>
        <w:pStyle w:val="Legenda"/>
      </w:pPr>
      <w:r w:rsidRPr="009B6CCF">
        <w:t xml:space="preserve">Elaboração: </w:t>
      </w:r>
      <w:r w:rsidR="00386BFC">
        <w:t>Autor</w:t>
      </w:r>
      <w:r w:rsidRPr="009B6CCF">
        <w:t xml:space="preserve"> (2026)</w:t>
      </w:r>
    </w:p>
    <w:p w14:paraId="43792356" w14:textId="77777777" w:rsidR="00163FE5" w:rsidRPr="009B6CCF" w:rsidRDefault="00163FE5" w:rsidP="00947FEB"/>
    <w:p w14:paraId="45E0A3C7" w14:textId="77777777" w:rsidR="004D5DB7" w:rsidRPr="001A4DF7" w:rsidRDefault="004D5DB7" w:rsidP="00EF7089">
      <w:pPr>
        <w:pStyle w:val="Ttulo4"/>
      </w:pPr>
      <w:r w:rsidRPr="001A4DF7">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28B43518"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0E6702" w:rsidRPr="009B6CCF">
        <w:t xml:space="preserve">Quadro </w:t>
      </w:r>
      <w:r w:rsidR="000E6702">
        <w:rPr>
          <w:noProof/>
        </w:rPr>
        <w:t>45</w:t>
      </w:r>
      <w:r w:rsidR="00472421" w:rsidRPr="009B6CCF">
        <w:fldChar w:fldCharType="end"/>
      </w:r>
      <w:r w:rsidR="00902AB5" w:rsidRPr="009B6CCF">
        <w:t>.</w:t>
      </w:r>
    </w:p>
    <w:p w14:paraId="55383278" w14:textId="1D64F9F1" w:rsidR="004D5DB7" w:rsidRPr="009B6CCF" w:rsidRDefault="004D5DB7" w:rsidP="00902AB5">
      <w:r w:rsidRPr="009B6CCF">
        <w:t xml:space="preserve"> </w:t>
      </w:r>
      <w:bookmarkStart w:id="135" w:name="_Ref220227549"/>
    </w:p>
    <w:p w14:paraId="23F1A56C" w14:textId="24F10C06" w:rsidR="004D5DB7" w:rsidRPr="009B6CCF" w:rsidRDefault="004D5DB7" w:rsidP="00A6278E">
      <w:pPr>
        <w:pStyle w:val="Legenda"/>
      </w:pPr>
      <w:bookmarkStart w:id="136" w:name="_Ref222380255"/>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45</w:t>
      </w:r>
      <w:r w:rsidR="000E6702">
        <w:rPr>
          <w:noProof/>
        </w:rPr>
        <w:fldChar w:fldCharType="end"/>
      </w:r>
      <w:bookmarkEnd w:id="135"/>
      <w:bookmarkEnd w:id="136"/>
      <w:r w:rsidRPr="009B6CCF">
        <w:t xml:space="preserve"> – Função </w:t>
      </w:r>
      <w:r w:rsidR="00594072" w:rsidRPr="00985C6B">
        <w:t>selecionarPontosReferencia</w:t>
      </w:r>
      <w:r w:rsidR="00594072" w:rsidRPr="009B6CCF">
        <w:t xml:space="preserve"> </w:t>
      </w:r>
      <w:r w:rsidRPr="009B6CCF">
        <w:t xml:space="preserve">()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74E8566E" w14:textId="77777777" w:rsidR="00CB21BB" w:rsidRPr="0078497C" w:rsidRDefault="00CB21BB" w:rsidP="00926561">
            <w:pPr>
              <w:pStyle w:val="Codigo"/>
              <w:ind w:left="29"/>
              <w:jc w:val="left"/>
            </w:pPr>
          </w:p>
          <w:p w14:paraId="112BF097" w14:textId="77777777" w:rsidR="00985C6B" w:rsidRPr="00985C6B" w:rsidRDefault="00985C6B" w:rsidP="00985C6B">
            <w:pPr>
              <w:pStyle w:val="Codigo"/>
              <w:ind w:left="29"/>
              <w:jc w:val="left"/>
            </w:pPr>
            <w:r w:rsidRPr="00985C6B">
              <w:t>function selecionarPontosReferencia(centroide, listaIds, baseDadosOSM) {</w:t>
            </w:r>
          </w:p>
          <w:p w14:paraId="5DB98920" w14:textId="77777777" w:rsidR="00985C6B" w:rsidRPr="00985C6B" w:rsidRDefault="00985C6B" w:rsidP="00985C6B">
            <w:pPr>
              <w:pStyle w:val="Codigo"/>
              <w:ind w:left="29"/>
              <w:jc w:val="left"/>
            </w:pPr>
            <w:r w:rsidRPr="00985C6B">
              <w:t xml:space="preserve">    let candidatos = [];</w:t>
            </w:r>
          </w:p>
          <w:p w14:paraId="31CE7A46" w14:textId="77777777" w:rsidR="00985C6B" w:rsidRPr="00985C6B" w:rsidRDefault="00985C6B" w:rsidP="00985C6B">
            <w:pPr>
              <w:pStyle w:val="Codigo"/>
              <w:ind w:left="29"/>
              <w:jc w:val="left"/>
            </w:pPr>
            <w:r w:rsidRPr="00985C6B">
              <w:t xml:space="preserve">    const pontosVistos = new Map();</w:t>
            </w:r>
          </w:p>
          <w:p w14:paraId="5935AD9D" w14:textId="77777777" w:rsidR="00985C6B" w:rsidRPr="00985C6B" w:rsidRDefault="00985C6B" w:rsidP="00985C6B">
            <w:pPr>
              <w:pStyle w:val="Codigo"/>
              <w:ind w:left="29"/>
              <w:jc w:val="left"/>
            </w:pPr>
          </w:p>
          <w:p w14:paraId="7B52463C" w14:textId="77777777" w:rsidR="00985C6B" w:rsidRPr="00985C6B" w:rsidRDefault="00985C6B" w:rsidP="00985C6B">
            <w:pPr>
              <w:pStyle w:val="Codigo"/>
              <w:ind w:left="29"/>
              <w:jc w:val="left"/>
            </w:pPr>
            <w:r w:rsidRPr="00985C6B">
              <w:t xml:space="preserve">    // 1. Coleta todos os vértices dos logradouros da lista</w:t>
            </w:r>
          </w:p>
          <w:p w14:paraId="1E5D62B6" w14:textId="77777777" w:rsidR="00985C6B" w:rsidRPr="00985C6B" w:rsidRDefault="00985C6B" w:rsidP="00985C6B">
            <w:pPr>
              <w:pStyle w:val="Codigo"/>
              <w:ind w:left="29"/>
              <w:jc w:val="left"/>
            </w:pPr>
            <w:r w:rsidRPr="00985C6B">
              <w:t xml:space="preserve">    listaIds.forEach(id =&gt; {</w:t>
            </w:r>
          </w:p>
          <w:p w14:paraId="7FA09DC8" w14:textId="77777777" w:rsidR="00985C6B" w:rsidRPr="00985C6B" w:rsidRDefault="00985C6B" w:rsidP="00985C6B">
            <w:pPr>
              <w:pStyle w:val="Codigo"/>
              <w:ind w:left="29"/>
              <w:jc w:val="left"/>
            </w:pPr>
            <w:r w:rsidRPr="00985C6B">
              <w:t xml:space="preserve">        const pontosDaRua = baseDadosOSM[id];</w:t>
            </w:r>
          </w:p>
          <w:p w14:paraId="4FD1EE4D" w14:textId="77777777" w:rsidR="00985C6B" w:rsidRPr="00985C6B" w:rsidRDefault="00985C6B" w:rsidP="00985C6B">
            <w:pPr>
              <w:pStyle w:val="Codigo"/>
              <w:ind w:left="29"/>
              <w:jc w:val="left"/>
            </w:pPr>
            <w:r w:rsidRPr="00985C6B">
              <w:t xml:space="preserve">        if (pontosDaRua) {</w:t>
            </w:r>
          </w:p>
          <w:p w14:paraId="43AFE87F" w14:textId="77777777" w:rsidR="00985C6B" w:rsidRPr="00985C6B" w:rsidRDefault="00985C6B" w:rsidP="00985C6B">
            <w:pPr>
              <w:pStyle w:val="Codigo"/>
              <w:ind w:left="29"/>
              <w:jc w:val="left"/>
            </w:pPr>
            <w:r w:rsidRPr="00985C6B">
              <w:t xml:space="preserve">            pontosDaRua.forEach(ponto =&gt; {</w:t>
            </w:r>
          </w:p>
          <w:p w14:paraId="4E7738E3" w14:textId="77777777" w:rsidR="00985C6B" w:rsidRPr="00985C6B" w:rsidRDefault="00985C6B" w:rsidP="00985C6B">
            <w:pPr>
              <w:pStyle w:val="Codigo"/>
              <w:ind w:left="29"/>
              <w:jc w:val="left"/>
            </w:pPr>
            <w:r w:rsidRPr="00985C6B">
              <w:t xml:space="preserve">                const key = `${ponto.x},${ponto.y}`;</w:t>
            </w:r>
          </w:p>
          <w:p w14:paraId="4ECE33C1" w14:textId="77777777" w:rsidR="00985C6B" w:rsidRPr="00985C6B" w:rsidRDefault="00985C6B" w:rsidP="00985C6B">
            <w:pPr>
              <w:pStyle w:val="Codigo"/>
              <w:ind w:left="29"/>
              <w:jc w:val="left"/>
              <w:rPr>
                <w:lang w:val="en-US"/>
              </w:rPr>
            </w:pPr>
            <w:r w:rsidRPr="00985C6B">
              <w:t xml:space="preserve">                </w:t>
            </w:r>
            <w:r w:rsidRPr="00985C6B">
              <w:rPr>
                <w:lang w:val="en-US"/>
              </w:rPr>
              <w:t>if (!pontosVistos.has(key)) {</w:t>
            </w:r>
          </w:p>
          <w:p w14:paraId="57A46467" w14:textId="77777777" w:rsidR="00985C6B" w:rsidRPr="00985C6B" w:rsidRDefault="00985C6B" w:rsidP="00985C6B">
            <w:pPr>
              <w:pStyle w:val="Codigo"/>
              <w:ind w:left="29"/>
              <w:jc w:val="left"/>
              <w:rPr>
                <w:lang w:val="en-US"/>
              </w:rPr>
            </w:pPr>
            <w:r w:rsidRPr="00985C6B">
              <w:rPr>
                <w:lang w:val="en-US"/>
              </w:rPr>
              <w:t xml:space="preserve">                    pontosVistos.set(key, { ...ponto, ruas: new Set() });</w:t>
            </w:r>
          </w:p>
          <w:p w14:paraId="58ACB5D5" w14:textId="77777777" w:rsidR="00985C6B" w:rsidRPr="00985C6B" w:rsidRDefault="00985C6B" w:rsidP="00985C6B">
            <w:pPr>
              <w:pStyle w:val="Codigo"/>
              <w:ind w:left="29"/>
              <w:jc w:val="left"/>
              <w:rPr>
                <w:lang w:val="en-US"/>
              </w:rPr>
            </w:pPr>
            <w:r w:rsidRPr="00985C6B">
              <w:rPr>
                <w:lang w:val="en-US"/>
              </w:rPr>
              <w:t xml:space="preserve">                }</w:t>
            </w:r>
          </w:p>
          <w:p w14:paraId="74C8943A" w14:textId="77777777" w:rsidR="00985C6B" w:rsidRPr="00985C6B" w:rsidRDefault="00985C6B" w:rsidP="00985C6B">
            <w:pPr>
              <w:pStyle w:val="Codigo"/>
              <w:ind w:left="29"/>
              <w:jc w:val="left"/>
              <w:rPr>
                <w:lang w:val="en-US"/>
              </w:rPr>
            </w:pPr>
            <w:r w:rsidRPr="00985C6B">
              <w:rPr>
                <w:lang w:val="en-US"/>
              </w:rPr>
              <w:t xml:space="preserve">                pontosVistos.get(key).ruas.add(id);</w:t>
            </w:r>
          </w:p>
          <w:p w14:paraId="4DEB6BD5" w14:textId="77777777" w:rsidR="00985C6B" w:rsidRPr="00985C6B" w:rsidRDefault="00985C6B" w:rsidP="00985C6B">
            <w:pPr>
              <w:pStyle w:val="Codigo"/>
              <w:ind w:left="29"/>
              <w:jc w:val="left"/>
            </w:pPr>
            <w:r w:rsidRPr="00985C6B">
              <w:rPr>
                <w:lang w:val="en-US"/>
              </w:rPr>
              <w:t xml:space="preserve">            </w:t>
            </w:r>
            <w:r w:rsidRPr="00985C6B">
              <w:t>});</w:t>
            </w:r>
          </w:p>
          <w:p w14:paraId="5B94A078" w14:textId="77777777" w:rsidR="00985C6B" w:rsidRPr="00985C6B" w:rsidRDefault="00985C6B" w:rsidP="00985C6B">
            <w:pPr>
              <w:pStyle w:val="Codigo"/>
              <w:ind w:left="29"/>
              <w:jc w:val="left"/>
            </w:pPr>
            <w:r w:rsidRPr="00985C6B">
              <w:t xml:space="preserve">        }</w:t>
            </w:r>
          </w:p>
          <w:p w14:paraId="6FDD107B" w14:textId="77777777" w:rsidR="00985C6B" w:rsidRPr="00985C6B" w:rsidRDefault="00985C6B" w:rsidP="00985C6B">
            <w:pPr>
              <w:pStyle w:val="Codigo"/>
              <w:ind w:left="29"/>
              <w:jc w:val="left"/>
            </w:pPr>
            <w:r w:rsidRPr="00985C6B">
              <w:t xml:space="preserve">    });</w:t>
            </w:r>
          </w:p>
          <w:p w14:paraId="0ECE2650" w14:textId="77777777" w:rsidR="00985C6B" w:rsidRPr="00985C6B" w:rsidRDefault="00985C6B" w:rsidP="00985C6B">
            <w:pPr>
              <w:pStyle w:val="Codigo"/>
              <w:ind w:left="29"/>
              <w:jc w:val="left"/>
            </w:pPr>
          </w:p>
          <w:p w14:paraId="15A086A2" w14:textId="77777777" w:rsidR="00985C6B" w:rsidRPr="00985C6B" w:rsidRDefault="00985C6B" w:rsidP="00985C6B">
            <w:pPr>
              <w:pStyle w:val="Codigo"/>
              <w:ind w:left="29"/>
              <w:jc w:val="left"/>
            </w:pPr>
            <w:r w:rsidRPr="00985C6B">
              <w:t xml:space="preserve">    // 2. Calcula distâncias e define prioridades</w:t>
            </w:r>
          </w:p>
          <w:p w14:paraId="4A59B7D6" w14:textId="77777777" w:rsidR="00985C6B" w:rsidRPr="00985C6B" w:rsidRDefault="00985C6B" w:rsidP="00985C6B">
            <w:pPr>
              <w:pStyle w:val="Codigo"/>
              <w:ind w:left="29"/>
              <w:jc w:val="left"/>
            </w:pPr>
            <w:r w:rsidRPr="00985C6B">
              <w:t xml:space="preserve">    pontosVistos.forEach((dadosPonto) =&gt; {</w:t>
            </w:r>
          </w:p>
          <w:p w14:paraId="6EEE756A" w14:textId="77777777" w:rsidR="00985C6B" w:rsidRPr="00D81FBC" w:rsidRDefault="00985C6B" w:rsidP="00985C6B">
            <w:pPr>
              <w:pStyle w:val="Codigo"/>
              <w:ind w:left="29"/>
              <w:jc w:val="left"/>
            </w:pPr>
            <w:r w:rsidRPr="00985C6B">
              <w:t xml:space="preserve">        </w:t>
            </w:r>
            <w:r w:rsidRPr="00D81FBC">
              <w:t>// Distância Euclidiana (Pitágoras)</w:t>
            </w:r>
          </w:p>
          <w:p w14:paraId="4D1B5A32" w14:textId="77777777" w:rsidR="00985C6B" w:rsidRPr="00D81FBC" w:rsidRDefault="00985C6B" w:rsidP="00985C6B">
            <w:pPr>
              <w:pStyle w:val="Codigo"/>
              <w:ind w:left="29"/>
              <w:jc w:val="left"/>
            </w:pPr>
            <w:r w:rsidRPr="00D81FBC">
              <w:t xml:space="preserve">        const dist = Math.sqrt(</w:t>
            </w:r>
          </w:p>
          <w:p w14:paraId="2D5FFF37" w14:textId="77777777" w:rsidR="00985C6B" w:rsidRPr="00D81FBC" w:rsidRDefault="00985C6B" w:rsidP="00985C6B">
            <w:pPr>
              <w:pStyle w:val="Codigo"/>
              <w:ind w:left="29"/>
              <w:jc w:val="left"/>
            </w:pPr>
            <w:r w:rsidRPr="00D81FBC">
              <w:t xml:space="preserve">            Math.pow(dadosPonto.x - centroide.x, 2) + </w:t>
            </w:r>
          </w:p>
          <w:p w14:paraId="56CEACA8" w14:textId="77777777" w:rsidR="00985C6B" w:rsidRPr="00985C6B" w:rsidRDefault="00985C6B" w:rsidP="00985C6B">
            <w:pPr>
              <w:pStyle w:val="Codigo"/>
              <w:ind w:left="29"/>
              <w:jc w:val="left"/>
            </w:pPr>
            <w:r w:rsidRPr="00D81FBC">
              <w:t xml:space="preserve">            </w:t>
            </w:r>
            <w:r w:rsidRPr="00985C6B">
              <w:t>Math.pow(dadosPonto.y - centroide.y, 2)</w:t>
            </w:r>
          </w:p>
          <w:p w14:paraId="51C29467" w14:textId="77777777" w:rsidR="00985C6B" w:rsidRPr="00985C6B" w:rsidRDefault="00985C6B" w:rsidP="00985C6B">
            <w:pPr>
              <w:pStyle w:val="Codigo"/>
              <w:ind w:left="29"/>
              <w:jc w:val="left"/>
            </w:pPr>
            <w:r w:rsidRPr="00985C6B">
              <w:t xml:space="preserve">        );</w:t>
            </w:r>
          </w:p>
          <w:p w14:paraId="30C4186C" w14:textId="77777777" w:rsidR="00985C6B" w:rsidRPr="00985C6B" w:rsidRDefault="00985C6B" w:rsidP="00985C6B">
            <w:pPr>
              <w:pStyle w:val="Codigo"/>
              <w:ind w:left="29"/>
              <w:jc w:val="left"/>
            </w:pPr>
          </w:p>
          <w:p w14:paraId="6DE9BB60" w14:textId="61DAF270" w:rsidR="00985C6B" w:rsidRPr="00985C6B" w:rsidRDefault="00985C6B" w:rsidP="00985C6B">
            <w:pPr>
              <w:pStyle w:val="Codigo"/>
              <w:ind w:left="29"/>
              <w:jc w:val="left"/>
            </w:pPr>
            <w:r w:rsidRPr="00985C6B">
              <w:t xml:space="preserve">        // HEURÍSTICA: Se for uma interseção (mais de 1 rua), </w:t>
            </w:r>
            <w:r w:rsidR="00D11B1C">
              <w:t>atribui-se</w:t>
            </w:r>
            <w:r w:rsidRPr="00985C6B">
              <w:t xml:space="preserve"> um "bônus" de proximidade</w:t>
            </w:r>
          </w:p>
          <w:p w14:paraId="3AC65167" w14:textId="77777777" w:rsidR="00985C6B" w:rsidRPr="00985C6B" w:rsidRDefault="00985C6B" w:rsidP="00985C6B">
            <w:pPr>
              <w:pStyle w:val="Codigo"/>
              <w:ind w:left="29"/>
              <w:jc w:val="left"/>
            </w:pPr>
            <w:r w:rsidRPr="00985C6B">
              <w:t xml:space="preserve">        // Isso faz com que o algoritmo prefira a esquina, mesmo que ela esteja um pouco mais longe</w:t>
            </w:r>
          </w:p>
          <w:p w14:paraId="652DBC40" w14:textId="77777777" w:rsidR="00985C6B" w:rsidRPr="00985C6B" w:rsidRDefault="00985C6B" w:rsidP="00985C6B">
            <w:pPr>
              <w:pStyle w:val="Codigo"/>
              <w:ind w:left="29"/>
              <w:jc w:val="left"/>
              <w:rPr>
                <w:lang w:val="en-US"/>
              </w:rPr>
            </w:pPr>
            <w:r w:rsidRPr="00985C6B">
              <w:t xml:space="preserve">        </w:t>
            </w:r>
            <w:r w:rsidRPr="00985C6B">
              <w:rPr>
                <w:lang w:val="en-US"/>
              </w:rPr>
              <w:t>const pesoIntersecao = dadosPonto.ruas.size &gt; 1 ? 0.8 : 1.0;</w:t>
            </w:r>
          </w:p>
          <w:p w14:paraId="269BC94E" w14:textId="77777777" w:rsidR="00985C6B" w:rsidRPr="00985C6B" w:rsidRDefault="00985C6B" w:rsidP="00985C6B">
            <w:pPr>
              <w:pStyle w:val="Codigo"/>
              <w:ind w:left="29"/>
              <w:jc w:val="left"/>
              <w:rPr>
                <w:lang w:val="en-US"/>
              </w:rPr>
            </w:pPr>
            <w:r w:rsidRPr="00985C6B">
              <w:rPr>
                <w:lang w:val="en-US"/>
              </w:rPr>
              <w:t xml:space="preserve">        const score = dist * pesoIntersecao;</w:t>
            </w:r>
          </w:p>
          <w:p w14:paraId="418677F3" w14:textId="77777777" w:rsidR="00985C6B" w:rsidRPr="00985C6B" w:rsidRDefault="00985C6B" w:rsidP="00985C6B">
            <w:pPr>
              <w:pStyle w:val="Codigo"/>
              <w:ind w:left="29"/>
              <w:jc w:val="left"/>
              <w:rPr>
                <w:lang w:val="en-US"/>
              </w:rPr>
            </w:pPr>
          </w:p>
          <w:p w14:paraId="5EB46B1C" w14:textId="77777777" w:rsidR="00985C6B" w:rsidRPr="00985C6B" w:rsidRDefault="00985C6B" w:rsidP="00985C6B">
            <w:pPr>
              <w:pStyle w:val="Codigo"/>
              <w:ind w:left="29"/>
              <w:jc w:val="left"/>
            </w:pPr>
            <w:r w:rsidRPr="00985C6B">
              <w:rPr>
                <w:lang w:val="en-US"/>
              </w:rPr>
              <w:t xml:space="preserve">        </w:t>
            </w:r>
            <w:r w:rsidRPr="00985C6B">
              <w:t>candidatos.push({</w:t>
            </w:r>
          </w:p>
          <w:p w14:paraId="4A7DF61A" w14:textId="77777777" w:rsidR="00985C6B" w:rsidRPr="00985C6B" w:rsidRDefault="00985C6B" w:rsidP="00985C6B">
            <w:pPr>
              <w:pStyle w:val="Codigo"/>
              <w:ind w:left="29"/>
              <w:jc w:val="left"/>
            </w:pPr>
            <w:r w:rsidRPr="00985C6B">
              <w:t xml:space="preserve">            ...dadosPonto,</w:t>
            </w:r>
          </w:p>
          <w:p w14:paraId="5D57109F" w14:textId="77777777" w:rsidR="00985C6B" w:rsidRPr="00985C6B" w:rsidRDefault="00985C6B" w:rsidP="00985C6B">
            <w:pPr>
              <w:pStyle w:val="Codigo"/>
              <w:ind w:left="29"/>
              <w:jc w:val="left"/>
            </w:pPr>
            <w:r w:rsidRPr="00985C6B">
              <w:t xml:space="preserve">            distanciaReal: dist,</w:t>
            </w:r>
          </w:p>
          <w:p w14:paraId="7025810B" w14:textId="77777777" w:rsidR="00985C6B" w:rsidRPr="00985C6B" w:rsidRDefault="00985C6B" w:rsidP="00985C6B">
            <w:pPr>
              <w:pStyle w:val="Codigo"/>
              <w:ind w:left="29"/>
              <w:jc w:val="left"/>
            </w:pPr>
            <w:r w:rsidRPr="00985C6B">
              <w:t xml:space="preserve">            score: score,</w:t>
            </w:r>
          </w:p>
          <w:p w14:paraId="69D488AA" w14:textId="77777777" w:rsidR="00985C6B" w:rsidRPr="00985C6B" w:rsidRDefault="00985C6B" w:rsidP="00985C6B">
            <w:pPr>
              <w:pStyle w:val="Codigo"/>
              <w:ind w:left="29"/>
              <w:jc w:val="left"/>
            </w:pPr>
            <w:r w:rsidRPr="00985C6B">
              <w:t xml:space="preserve">            isEsquina: dadosPonto.ruas.size &gt; 1</w:t>
            </w:r>
          </w:p>
          <w:p w14:paraId="198BE3C3" w14:textId="77777777" w:rsidR="00985C6B" w:rsidRPr="00985C6B" w:rsidRDefault="00985C6B" w:rsidP="00985C6B">
            <w:pPr>
              <w:pStyle w:val="Codigo"/>
              <w:ind w:left="29"/>
              <w:jc w:val="left"/>
            </w:pPr>
            <w:r w:rsidRPr="00985C6B">
              <w:t xml:space="preserve">        });</w:t>
            </w:r>
          </w:p>
          <w:p w14:paraId="26AD68F0" w14:textId="77777777" w:rsidR="00985C6B" w:rsidRPr="00985C6B" w:rsidRDefault="00985C6B" w:rsidP="00985C6B">
            <w:pPr>
              <w:pStyle w:val="Codigo"/>
              <w:ind w:left="29"/>
              <w:jc w:val="left"/>
            </w:pPr>
            <w:r w:rsidRPr="00985C6B">
              <w:t xml:space="preserve">    });</w:t>
            </w:r>
          </w:p>
          <w:p w14:paraId="659F8265" w14:textId="77777777" w:rsidR="00985C6B" w:rsidRPr="00985C6B" w:rsidRDefault="00985C6B" w:rsidP="00985C6B">
            <w:pPr>
              <w:pStyle w:val="Codigo"/>
              <w:ind w:left="29"/>
              <w:jc w:val="left"/>
            </w:pPr>
          </w:p>
          <w:p w14:paraId="335A5A46" w14:textId="77777777" w:rsidR="00985C6B" w:rsidRPr="00985C6B" w:rsidRDefault="00985C6B" w:rsidP="00985C6B">
            <w:pPr>
              <w:pStyle w:val="Codigo"/>
              <w:ind w:left="29"/>
              <w:jc w:val="left"/>
            </w:pPr>
            <w:r w:rsidRPr="00985C6B">
              <w:t xml:space="preserve">    // 3. Ordena pelo score (prioridade + distância) e pega os 2 melhores</w:t>
            </w:r>
          </w:p>
          <w:p w14:paraId="2C45F364" w14:textId="77777777" w:rsidR="00985C6B" w:rsidRPr="00985C6B" w:rsidRDefault="00985C6B" w:rsidP="00985C6B">
            <w:pPr>
              <w:pStyle w:val="Codigo"/>
              <w:ind w:left="29"/>
              <w:jc w:val="left"/>
              <w:rPr>
                <w:lang w:val="en-US"/>
              </w:rPr>
            </w:pPr>
            <w:r w:rsidRPr="00985C6B">
              <w:t xml:space="preserve">    </w:t>
            </w:r>
            <w:r w:rsidRPr="00985C6B">
              <w:rPr>
                <w:lang w:val="en-US"/>
              </w:rPr>
              <w:t>return candidatos</w:t>
            </w:r>
          </w:p>
          <w:p w14:paraId="12971381" w14:textId="77777777" w:rsidR="00985C6B" w:rsidRPr="00985C6B" w:rsidRDefault="00985C6B" w:rsidP="00985C6B">
            <w:pPr>
              <w:pStyle w:val="Codigo"/>
              <w:ind w:left="29"/>
              <w:jc w:val="left"/>
              <w:rPr>
                <w:lang w:val="en-US"/>
              </w:rPr>
            </w:pPr>
            <w:r w:rsidRPr="00985C6B">
              <w:rPr>
                <w:lang w:val="en-US"/>
              </w:rPr>
              <w:t xml:space="preserve">        .sort((a, b) =&gt; a.score - b.score)</w:t>
            </w:r>
          </w:p>
          <w:p w14:paraId="48D3FCFA" w14:textId="77777777" w:rsidR="00985C6B" w:rsidRPr="00985C6B" w:rsidRDefault="00985C6B" w:rsidP="00985C6B">
            <w:pPr>
              <w:pStyle w:val="Codigo"/>
              <w:ind w:left="29"/>
              <w:jc w:val="left"/>
              <w:rPr>
                <w:lang w:val="en-US"/>
              </w:rPr>
            </w:pPr>
            <w:r w:rsidRPr="00985C6B">
              <w:rPr>
                <w:lang w:val="en-US"/>
              </w:rPr>
              <w:t xml:space="preserve">        .slice(0, 2)</w:t>
            </w:r>
          </w:p>
          <w:p w14:paraId="079CD6BE" w14:textId="77777777" w:rsidR="00985C6B" w:rsidRPr="00985C6B" w:rsidRDefault="00985C6B" w:rsidP="00985C6B">
            <w:pPr>
              <w:pStyle w:val="Codigo"/>
              <w:ind w:left="29"/>
              <w:jc w:val="left"/>
              <w:rPr>
                <w:lang w:val="en-US"/>
              </w:rPr>
            </w:pPr>
            <w:r w:rsidRPr="00985C6B">
              <w:rPr>
                <w:lang w:val="en-US"/>
              </w:rPr>
              <w:t xml:space="preserve">        .map(p =&gt; ({</w:t>
            </w:r>
          </w:p>
          <w:p w14:paraId="26E6FB49" w14:textId="77777777" w:rsidR="00985C6B" w:rsidRPr="00985C6B" w:rsidRDefault="00985C6B" w:rsidP="00985C6B">
            <w:pPr>
              <w:pStyle w:val="Codigo"/>
              <w:ind w:left="29"/>
              <w:jc w:val="left"/>
              <w:rPr>
                <w:lang w:val="en-US"/>
              </w:rPr>
            </w:pPr>
            <w:r w:rsidRPr="00985C6B">
              <w:rPr>
                <w:lang w:val="en-US"/>
              </w:rPr>
              <w:t xml:space="preserve">            x: p.x,</w:t>
            </w:r>
          </w:p>
          <w:p w14:paraId="0642E535" w14:textId="77777777" w:rsidR="00985C6B" w:rsidRPr="00985C6B" w:rsidRDefault="00985C6B" w:rsidP="00985C6B">
            <w:pPr>
              <w:pStyle w:val="Codigo"/>
              <w:ind w:left="29"/>
              <w:jc w:val="left"/>
              <w:rPr>
                <w:lang w:val="es-ES"/>
              </w:rPr>
            </w:pPr>
            <w:r w:rsidRPr="00985C6B">
              <w:rPr>
                <w:lang w:val="en-US"/>
              </w:rPr>
              <w:t xml:space="preserve">            </w:t>
            </w:r>
            <w:r w:rsidRPr="00985C6B">
              <w:rPr>
                <w:lang w:val="es-ES"/>
              </w:rPr>
              <w:t>y: p.y,</w:t>
            </w:r>
          </w:p>
          <w:p w14:paraId="4F5FD2E2" w14:textId="77777777" w:rsidR="00985C6B" w:rsidRPr="00985C6B" w:rsidRDefault="00985C6B" w:rsidP="00985C6B">
            <w:pPr>
              <w:pStyle w:val="Codigo"/>
              <w:ind w:left="29"/>
              <w:jc w:val="left"/>
              <w:rPr>
                <w:lang w:val="es-ES"/>
              </w:rPr>
            </w:pPr>
            <w:r w:rsidRPr="00985C6B">
              <w:rPr>
                <w:lang w:val="es-ES"/>
              </w:rPr>
              <w:t xml:space="preserve">            distancia: p.distanciaReal.toFixed(6),</w:t>
            </w:r>
          </w:p>
          <w:p w14:paraId="2A29FD85" w14:textId="77777777" w:rsidR="00985C6B" w:rsidRPr="00985C6B" w:rsidRDefault="00985C6B" w:rsidP="00985C6B">
            <w:pPr>
              <w:pStyle w:val="Codigo"/>
              <w:ind w:left="29"/>
              <w:jc w:val="left"/>
            </w:pPr>
            <w:r w:rsidRPr="00985C6B">
              <w:rPr>
                <w:lang w:val="es-ES"/>
              </w:rPr>
              <w:t xml:space="preserve">            </w:t>
            </w:r>
            <w:r w:rsidRPr="00985C6B">
              <w:t>tipo: p.isEsquina ? "ESQUINA" : "VERTICE_LINHA"</w:t>
            </w:r>
          </w:p>
          <w:p w14:paraId="27EFB3DB" w14:textId="77777777" w:rsidR="00985C6B" w:rsidRPr="00985C6B" w:rsidRDefault="00985C6B" w:rsidP="00985C6B">
            <w:pPr>
              <w:pStyle w:val="Codigo"/>
              <w:ind w:left="29"/>
              <w:jc w:val="left"/>
              <w:rPr>
                <w:lang w:val="en-US"/>
              </w:rPr>
            </w:pPr>
            <w:r w:rsidRPr="00985C6B">
              <w:t xml:space="preserve">        </w:t>
            </w:r>
            <w:r w:rsidRPr="00985C6B">
              <w:rPr>
                <w:lang w:val="en-US"/>
              </w:rPr>
              <w:t>}));</w:t>
            </w:r>
          </w:p>
          <w:p w14:paraId="4F79E1D5" w14:textId="31D3988C" w:rsidR="004D5DB7" w:rsidRDefault="00985C6B" w:rsidP="00985C6B">
            <w:pPr>
              <w:pStyle w:val="Codigo"/>
              <w:ind w:left="29"/>
              <w:jc w:val="left"/>
            </w:pPr>
            <w:r w:rsidRPr="00985C6B">
              <w:rPr>
                <w:lang w:val="en-US"/>
              </w:rPr>
              <w:t>}</w:t>
            </w:r>
            <w:r w:rsidR="004D5DB7" w:rsidRPr="009B6CCF">
              <w:t>}</w:t>
            </w:r>
          </w:p>
          <w:p w14:paraId="6851C4BF" w14:textId="77777777" w:rsidR="00CB21BB" w:rsidRPr="009B6CCF" w:rsidRDefault="00CB21BB" w:rsidP="00926561">
            <w:pPr>
              <w:pStyle w:val="Codigo"/>
              <w:ind w:left="29"/>
              <w:jc w:val="left"/>
            </w:pPr>
          </w:p>
        </w:tc>
      </w:tr>
    </w:tbl>
    <w:p w14:paraId="25BAFC72" w14:textId="55167027" w:rsidR="004D5DB7" w:rsidRPr="009B6CCF" w:rsidRDefault="004D5DB7" w:rsidP="00A6278E">
      <w:pPr>
        <w:pStyle w:val="Legenda"/>
      </w:pPr>
      <w:r w:rsidRPr="009B6CCF">
        <w:t xml:space="preserve">Elaboração: </w:t>
      </w:r>
      <w:r w:rsidR="0078497C">
        <w:t>Autor</w:t>
      </w:r>
      <w:r w:rsidRPr="009B6CCF">
        <w:t xml:space="preserve"> (2026)</w:t>
      </w:r>
    </w:p>
    <w:p w14:paraId="11737AF5" w14:textId="77777777" w:rsidR="004D5DB7" w:rsidRPr="009B6CCF" w:rsidRDefault="004D5DB7" w:rsidP="004D5DB7"/>
    <w:p w14:paraId="1640BECE" w14:textId="08C6D9D3" w:rsidR="004D5DB7" w:rsidRDefault="004D5DB7" w:rsidP="004D5DB7">
      <w:r w:rsidRPr="009B6CCF">
        <w:lastRenderedPageBreak/>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05842C6D" w14:textId="4DEBA7C1" w:rsidR="00355C5C" w:rsidRPr="009B6CCF" w:rsidRDefault="001E0486" w:rsidP="004D5DB7">
      <w:r w:rsidRPr="001E0486">
        <w:t>Alguns bancos de dados suportam funções geográficas nativas mais eficazes</w:t>
      </w:r>
      <w:r w:rsidR="00DA5737">
        <w:t xml:space="preserve">, que permitem </w:t>
      </w:r>
      <w:r w:rsidR="00A54C8B">
        <w:t>a solução a partir de uma única instrução SQL</w:t>
      </w:r>
      <w:r w:rsidRPr="001E0486">
        <w:t xml:space="preserve">; contudo, optou-se por uma implementação mais </w:t>
      </w:r>
      <w:r w:rsidR="00A54C8B">
        <w:t>universal</w:t>
      </w:r>
      <w:r w:rsidRPr="001E0486">
        <w:t xml:space="preserve"> e de fácil integração.</w:t>
      </w:r>
    </w:p>
    <w:p w14:paraId="62473C25" w14:textId="77777777" w:rsidR="00937E9F" w:rsidRPr="009B6CCF" w:rsidRDefault="00937E9F" w:rsidP="00EF7089">
      <w:pPr>
        <w:pStyle w:val="Ttulo4"/>
      </w:pPr>
      <w:r w:rsidRPr="001A4DF7">
        <w:t>Orientação da quadra pelo azimute da via</w:t>
      </w:r>
    </w:p>
    <w:p w14:paraId="6B0EE219" w14:textId="36E6DFCF" w:rsidR="004D5DB7" w:rsidRPr="009B6CCF" w:rsidRDefault="0090274A" w:rsidP="004D5DB7">
      <w:r w:rsidRPr="0090274A">
        <w:t>A representação visual dos objetos rotacionados é fundamental para evidenciar possíveis discrepâncias de orientação espacial. Além disso, essa visualização permite que eventuais ajustes manuais sejam realizados</w:t>
      </w:r>
      <w:r w:rsidR="004D5DB7" w:rsidRPr="009B6CCF">
        <w:rPr>
          <w:rStyle w:val="Refdenotaderodap"/>
        </w:rPr>
        <w:footnoteReference w:id="19"/>
      </w:r>
      <w:r w:rsidR="004D5DB7" w:rsidRPr="009B6CCF">
        <w:t xml:space="preserve">, </w:t>
      </w:r>
      <w:r w:rsidRPr="0090274A">
        <w:t>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00E2D850" w:rsidR="00AB245D" w:rsidRPr="009B6CCF" w:rsidRDefault="00CC7BC0" w:rsidP="00AB245D">
      <w:pPr>
        <w:rPr>
          <w:rFonts w:eastAsiaTheme="minorEastAsia"/>
        </w:rPr>
      </w:pPr>
      <w:r w:rsidRPr="00CC7BC0">
        <w:t xml:space="preserve">Para obter a verossimilhança necessária à correta visualização, o ajuste da orientação da quadra é realizado a partir do azimute de uma de suas faces. Utiliza-se a função matemática do arco-tangente de dois parâmetros </w:t>
      </w:r>
      <w:r w:rsidR="00AB245D" w:rsidRPr="009B6CCF">
        <w:rPr>
          <w:i/>
          <w:iCs/>
        </w:rPr>
        <w:t>(</w:t>
      </w:r>
      <w:r w:rsidR="00AB245D" w:rsidRPr="009B6CCF">
        <w:rPr>
          <w:rFonts w:ascii="Cambria Math" w:eastAsiaTheme="minorEastAsia" w:hAnsi="Cambria Math"/>
          <w:i/>
          <w:iCs/>
        </w:rPr>
        <w:t xml:space="preserve">atan2 </w:t>
      </w:r>
      <w:r w:rsidR="00AB245D" w:rsidRPr="009B6CCF">
        <w:rPr>
          <w:rFonts w:eastAsiaTheme="minorEastAsia"/>
          <w:i/>
          <w:iCs/>
        </w:rPr>
        <w:t>)</w:t>
      </w:r>
      <w:r w:rsidR="00AB245D" w:rsidRPr="009B6CCF">
        <w:t xml:space="preserve"> </w:t>
      </w:r>
      <w:r w:rsidR="000771BE" w:rsidRPr="000771BE">
        <w:t xml:space="preserve">para determinar o ângulo de direção (azimute) entre dois pontos consecutivos da via extraídos do </w:t>
      </w:r>
      <w:r w:rsidR="000771BE" w:rsidRPr="000771BE">
        <w:rPr>
          <w:i/>
          <w:iCs/>
        </w:rPr>
        <w:t>OpenStreetMap</w:t>
      </w:r>
      <w:r w:rsidR="000771BE" w:rsidRPr="000771BE">
        <w:t xml:space="preserve"> (OSM). A fórmula de cálculo é apresentada no</w:t>
      </w:r>
      <w:r w:rsidR="000771BE">
        <w:t xml:space="preserve"> </w:t>
      </w:r>
      <w:r w:rsidR="00AB245D" w:rsidRPr="009B6CCF">
        <w:fldChar w:fldCharType="begin"/>
      </w:r>
      <w:r w:rsidR="00AB245D" w:rsidRPr="009B6CCF">
        <w:instrText xml:space="preserve"> REF _Ref220343052 \h </w:instrText>
      </w:r>
      <w:r w:rsidR="00AB245D" w:rsidRPr="009B6CCF">
        <w:fldChar w:fldCharType="separate"/>
      </w:r>
      <w:r w:rsidR="000E6702" w:rsidRPr="009B6CCF">
        <w:t xml:space="preserve">Quadro </w:t>
      </w:r>
      <w:r w:rsidR="000E6702">
        <w:rPr>
          <w:noProof/>
        </w:rPr>
        <w:t>46</w:t>
      </w:r>
      <w:r w:rsidR="00AB245D" w:rsidRPr="009B6CCF">
        <w:fldChar w:fldCharType="end"/>
      </w:r>
      <w:r w:rsidR="00A65E17" w:rsidRPr="009B6CCF">
        <w:t>.</w:t>
      </w:r>
    </w:p>
    <w:p w14:paraId="5CBDB4F7" w14:textId="4092092F" w:rsidR="00AB245D" w:rsidRPr="009B6CCF" w:rsidRDefault="00AB245D" w:rsidP="00AB245D"/>
    <w:p w14:paraId="74D45114" w14:textId="617AD84E" w:rsidR="00AB245D" w:rsidRPr="009B6CCF" w:rsidRDefault="00AB245D" w:rsidP="00A6278E">
      <w:pPr>
        <w:pStyle w:val="Legenda"/>
      </w:pPr>
      <w:bookmarkStart w:id="137" w:name="_Ref220343052"/>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46</w:t>
      </w:r>
      <w:r w:rsidR="000E6702">
        <w:rPr>
          <w:noProof/>
        </w:rPr>
        <w:fldChar w:fldCharType="end"/>
      </w:r>
      <w:bookmarkEnd w:id="137"/>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5237C301" w:rsidR="00AB245D" w:rsidRPr="009B6CCF" w:rsidRDefault="00AB245D" w:rsidP="00A6278E">
      <w:pPr>
        <w:pStyle w:val="Legenda"/>
      </w:pPr>
      <w:r w:rsidRPr="009B6CCF">
        <w:t xml:space="preserve">Fonte: </w:t>
      </w:r>
      <w:commentRangeStart w:id="138"/>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w:t>
      </w:r>
      <w:r w:rsidR="00004CCF">
        <w:rPr>
          <w:rFonts w:cs="Arial"/>
        </w:rPr>
        <w:t xml:space="preserve"> (</w:t>
      </w:r>
      <w:r w:rsidRPr="009B6CCF">
        <w:rPr>
          <w:rFonts w:cs="Arial"/>
        </w:rPr>
        <w:t>2014</w:t>
      </w:r>
      <w:r w:rsidRPr="009B6CCF">
        <w:fldChar w:fldCharType="end"/>
      </w:r>
      <w:r w:rsidR="00004CCF">
        <w:t>)</w:t>
      </w:r>
      <w:r w:rsidRPr="009B6CCF">
        <w:t xml:space="preserve">; </w:t>
      </w:r>
      <w:commentRangeEnd w:id="138"/>
      <w:r w:rsidR="006B6AA8" w:rsidRPr="009B6CCF">
        <w:rPr>
          <w:rStyle w:val="Refdecomentrio"/>
          <w:sz w:val="20"/>
          <w:szCs w:val="20"/>
        </w:rPr>
        <w:commentReference w:id="138"/>
      </w:r>
    </w:p>
    <w:p w14:paraId="7F1926B6" w14:textId="77777777" w:rsidR="00AB245D" w:rsidRPr="009B6CCF" w:rsidRDefault="00AB245D" w:rsidP="00AB245D"/>
    <w:p w14:paraId="02EF1C44" w14:textId="2DC14DBA"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0E6702" w:rsidRPr="009B6CCF">
        <w:t xml:space="preserve">Quadro </w:t>
      </w:r>
      <w:r w:rsidR="000E6702">
        <w:rPr>
          <w:noProof/>
        </w:rPr>
        <w:t>47</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62F11DF2" w:rsidR="00AB245D" w:rsidRPr="009B6CCF" w:rsidRDefault="00AB245D" w:rsidP="00A6278E">
      <w:pPr>
        <w:pStyle w:val="Legenda"/>
      </w:pPr>
      <w:bookmarkStart w:id="139" w:name="_Ref220263027"/>
      <w:r w:rsidRPr="009B6CCF">
        <w:lastRenderedPageBreak/>
        <w:t xml:space="preserve">Quadro </w:t>
      </w:r>
      <w:r w:rsidR="000E6702">
        <w:fldChar w:fldCharType="begin"/>
      </w:r>
      <w:r w:rsidR="000E6702">
        <w:instrText xml:space="preserve"> SEQ Quadro \* ARABIC </w:instrText>
      </w:r>
      <w:r w:rsidR="000E6702">
        <w:fldChar w:fldCharType="separate"/>
      </w:r>
      <w:r w:rsidR="000E6702">
        <w:rPr>
          <w:noProof/>
        </w:rPr>
        <w:t>47</w:t>
      </w:r>
      <w:r w:rsidR="000E6702">
        <w:rPr>
          <w:noProof/>
        </w:rPr>
        <w:fldChar w:fldCharType="end"/>
      </w:r>
      <w:bookmarkEnd w:id="139"/>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136481C" w:rsidR="00AB245D" w:rsidRPr="009B6CCF" w:rsidRDefault="00AB245D" w:rsidP="00A6278E">
      <w:pPr>
        <w:pStyle w:val="Legenda"/>
      </w:pPr>
      <w:r w:rsidRPr="009B6CCF">
        <w:t xml:space="preserve">Elaboração: </w:t>
      </w:r>
      <w:r w:rsidR="002A10BF">
        <w:t>Autor</w:t>
      </w:r>
      <w:r w:rsidRPr="009B6CCF">
        <w:t xml:space="preserve">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2F62B893" w:rsidR="004D5DB7" w:rsidRPr="009B6CCF" w:rsidRDefault="004D5DB7" w:rsidP="00A6278E">
      <w:pPr>
        <w:pStyle w:val="Legenda"/>
      </w:pPr>
      <w:bookmarkStart w:id="140" w:name="_Toc226209221"/>
      <w:r w:rsidRPr="009B6CCF">
        <w:lastRenderedPageBreak/>
        <w:t xml:space="preserve">Figura </w:t>
      </w:r>
      <w:r w:rsidR="000E6702">
        <w:fldChar w:fldCharType="begin"/>
      </w:r>
      <w:r w:rsidR="000E6702">
        <w:instrText xml:space="preserve"> SEQ Figura \* ARABIC </w:instrText>
      </w:r>
      <w:r w:rsidR="000E6702">
        <w:fldChar w:fldCharType="separate"/>
      </w:r>
      <w:r w:rsidR="000E6702">
        <w:rPr>
          <w:noProof/>
        </w:rPr>
        <w:t>10</w:t>
      </w:r>
      <w:r w:rsidR="000E6702">
        <w:rPr>
          <w:noProof/>
        </w:rPr>
        <w:fldChar w:fldCharType="end"/>
      </w:r>
      <w:r w:rsidR="00DD2FCC" w:rsidRPr="009B6CCF">
        <w:t xml:space="preserve"> –</w:t>
      </w:r>
      <w:r w:rsidRPr="009B6CCF">
        <w:t xml:space="preserve"> Ajuste de ângulo da Rua Caramurus com </w:t>
      </w:r>
      <w:r w:rsidRPr="009B6CCF">
        <w:rPr>
          <w:i/>
        </w:rPr>
        <w:t>OSM</w:t>
      </w:r>
      <w:bookmarkEnd w:id="140"/>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4DA3BFA6" w:rsidR="004D5DB7" w:rsidRPr="009B6CCF" w:rsidRDefault="004D5DB7" w:rsidP="00A6278E">
      <w:pPr>
        <w:pStyle w:val="Legenda"/>
      </w:pPr>
      <w:r w:rsidRPr="009B6CCF">
        <w:t xml:space="preserve">Elaboração: </w:t>
      </w:r>
      <w:r w:rsidR="002A10BF">
        <w:t xml:space="preserve">Autor </w:t>
      </w:r>
      <w:r w:rsidRPr="009B6CCF">
        <w:t>(2026)</w:t>
      </w:r>
    </w:p>
    <w:p w14:paraId="4EF270DD" w14:textId="77777777" w:rsidR="004D5DB7" w:rsidRPr="009B6CCF" w:rsidRDefault="004D5DB7" w:rsidP="00947FEB"/>
    <w:p w14:paraId="5F20CE9C" w14:textId="0D2381D1"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0E6702" w:rsidRPr="009B6CCF">
        <w:t xml:space="preserve">Figura </w:t>
      </w:r>
      <w:r w:rsidR="000E6702">
        <w:rPr>
          <w:noProof/>
        </w:rPr>
        <w:t>11</w:t>
      </w:r>
      <w:r w:rsidRPr="009B6CCF">
        <w:fldChar w:fldCharType="end"/>
      </w:r>
      <w:r w:rsidRPr="009B6CCF">
        <w:t xml:space="preserve"> ilustra a nova orientação da quadra 01.03.002.3.0054, enquanto a sua versão original, sem o ajuste de rotação, pode ser observada na </w:t>
      </w:r>
      <w:r w:rsidR="00D81EB8">
        <w:fldChar w:fldCharType="begin"/>
      </w:r>
      <w:r w:rsidR="00D81EB8">
        <w:instrText xml:space="preserve"> REF _Ref221176531 \h </w:instrText>
      </w:r>
      <w:r w:rsidR="00D81EB8">
        <w:fldChar w:fldCharType="separate"/>
      </w:r>
      <w:r w:rsidR="00D81EB8" w:rsidRPr="009B6CCF">
        <w:t xml:space="preserve">Figura </w:t>
      </w:r>
      <w:r w:rsidR="00D81EB8">
        <w:rPr>
          <w:noProof/>
        </w:rPr>
        <w:t>9</w:t>
      </w:r>
      <w:r w:rsidR="00D81EB8">
        <w:fldChar w:fldCharType="end"/>
      </w:r>
      <w:r w:rsidR="00D81EB8">
        <w:t xml:space="preserve"> </w:t>
      </w:r>
      <w:r w:rsidRPr="009B6CCF">
        <w:t>para fins comparativos.</w:t>
      </w:r>
    </w:p>
    <w:p w14:paraId="1CB519B9" w14:textId="22566BD7" w:rsidR="00610A2A" w:rsidRPr="009B6CCF" w:rsidRDefault="00610A2A" w:rsidP="00A6278E">
      <w:pPr>
        <w:pStyle w:val="Legenda"/>
      </w:pPr>
      <w:bookmarkStart w:id="141" w:name="_Ref221782119"/>
      <w:bookmarkStart w:id="142" w:name="_Toc226209222"/>
      <w:r w:rsidRPr="009B6CCF">
        <w:lastRenderedPageBreak/>
        <w:t xml:space="preserve">Figura </w:t>
      </w:r>
      <w:r w:rsidR="000E6702">
        <w:fldChar w:fldCharType="begin"/>
      </w:r>
      <w:r w:rsidR="000E6702">
        <w:instrText xml:space="preserve"> SEQ Figura \* ARABIC </w:instrText>
      </w:r>
      <w:r w:rsidR="000E6702">
        <w:fldChar w:fldCharType="separate"/>
      </w:r>
      <w:r w:rsidR="000E6702">
        <w:rPr>
          <w:noProof/>
        </w:rPr>
        <w:t>11</w:t>
      </w:r>
      <w:r w:rsidR="000E6702">
        <w:rPr>
          <w:noProof/>
        </w:rPr>
        <w:fldChar w:fldCharType="end"/>
      </w:r>
      <w:bookmarkEnd w:id="141"/>
      <w:r w:rsidRPr="009B6CCF">
        <w:t xml:space="preserve"> – </w:t>
      </w:r>
      <w:r w:rsidR="00C10A67" w:rsidRPr="009B6CCF">
        <w:t xml:space="preserve">Quadra 01.03.002.3.0054 </w:t>
      </w:r>
      <w:r w:rsidR="00116049" w:rsidRPr="009B6CCF">
        <w:t xml:space="preserve">rotacionada com </w:t>
      </w:r>
      <w:r w:rsidRPr="009B6CCF">
        <w:rPr>
          <w:i/>
        </w:rPr>
        <w:t>OSM</w:t>
      </w:r>
      <w:bookmarkEnd w:id="142"/>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178A8E3B" w:rsidR="00610A2A" w:rsidRDefault="00610A2A" w:rsidP="00A6278E">
      <w:pPr>
        <w:pStyle w:val="Legenda"/>
      </w:pPr>
      <w:r w:rsidRPr="009B6CCF">
        <w:t xml:space="preserve">Elaboração: </w:t>
      </w:r>
      <w:r w:rsidR="003F61E6">
        <w:t>Autor</w:t>
      </w:r>
      <w:r w:rsidRPr="009B6CCF">
        <w:t xml:space="preserve"> (2026)</w:t>
      </w:r>
    </w:p>
    <w:p w14:paraId="21AE9A37" w14:textId="77777777" w:rsidR="00A77619" w:rsidRPr="00A77619" w:rsidRDefault="00A77619" w:rsidP="00A77619"/>
    <w:p w14:paraId="6CD5BFED" w14:textId="2D8E2B47" w:rsidR="00B92848" w:rsidRPr="001A4DF7" w:rsidRDefault="00D06BA5" w:rsidP="00EF7089">
      <w:pPr>
        <w:pStyle w:val="Ttulo4"/>
      </w:pPr>
      <w:r w:rsidRPr="001A4DF7">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31FF41C0"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0E6702" w:rsidRPr="009B6CCF">
        <w:t xml:space="preserve">Figura </w:t>
      </w:r>
      <w:r w:rsidR="000E6702">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0E6702" w:rsidRPr="009B6CCF">
        <w:t xml:space="preserve">Figura </w:t>
      </w:r>
      <w:r w:rsidR="000E6702">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57BDA20D" w14:textId="77777777" w:rsidR="00DB313B" w:rsidRPr="009B6CCF" w:rsidRDefault="00DB313B" w:rsidP="00DB313B"/>
    <w:p w14:paraId="28212A1F" w14:textId="4B1D0986" w:rsidR="00CF5BD9" w:rsidRPr="009B6CCF" w:rsidRDefault="00CF5BD9" w:rsidP="00A6278E">
      <w:pPr>
        <w:pStyle w:val="Legenda"/>
      </w:pPr>
      <w:bookmarkStart w:id="143" w:name="_Ref223080638"/>
      <w:bookmarkStart w:id="144" w:name="_Toc226209223"/>
      <w:r w:rsidRPr="009B6CCF">
        <w:lastRenderedPageBreak/>
        <w:t xml:space="preserve">Figura </w:t>
      </w:r>
      <w:r w:rsidR="000E6702">
        <w:fldChar w:fldCharType="begin"/>
      </w:r>
      <w:r w:rsidR="000E6702">
        <w:instrText xml:space="preserve"> SEQ Figura \* ARABIC </w:instrText>
      </w:r>
      <w:r w:rsidR="000E6702">
        <w:fldChar w:fldCharType="separate"/>
      </w:r>
      <w:r w:rsidR="000E6702">
        <w:rPr>
          <w:noProof/>
        </w:rPr>
        <w:t>12</w:t>
      </w:r>
      <w:r w:rsidR="000E6702">
        <w:rPr>
          <w:noProof/>
        </w:rPr>
        <w:fldChar w:fldCharType="end"/>
      </w:r>
      <w:bookmarkEnd w:id="143"/>
      <w:r w:rsidRPr="009B6CCF">
        <w:t xml:space="preserve"> – Quadra 01.03.002.3.0054 após os processos de rotação e translação.</w:t>
      </w:r>
      <w:bookmarkEnd w:id="144"/>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1526BACA" w:rsidR="00CF5BD9" w:rsidRPr="009B6CCF" w:rsidRDefault="00CF5BD9" w:rsidP="00A6278E">
      <w:pPr>
        <w:pStyle w:val="Legenda"/>
      </w:pPr>
      <w:r w:rsidRPr="009B6CCF">
        <w:t xml:space="preserve">Elaboração: </w:t>
      </w:r>
      <w:r w:rsidR="002C30DA">
        <w:t>Autor</w:t>
      </w:r>
      <w:r w:rsidRPr="009B6CCF">
        <w:t xml:space="preserve">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7B9400D5" w14:textId="059084C1" w:rsidR="006D3D4B" w:rsidRDefault="00111C25" w:rsidP="00093FBB">
      <w:pPr>
        <w:pStyle w:val="Ttulo3"/>
      </w:pPr>
      <w:bookmarkStart w:id="145" w:name="_Toc226283369"/>
      <w:r>
        <w:lastRenderedPageBreak/>
        <w:t>Distribuição d</w:t>
      </w:r>
      <w:r w:rsidR="00505798">
        <w:t>os lotes n</w:t>
      </w:r>
      <w:r>
        <w:t xml:space="preserve">as </w:t>
      </w:r>
      <w:commentRangeStart w:id="146"/>
      <w:r w:rsidR="006D3D4B" w:rsidRPr="009B6CCF">
        <w:t>quadras</w:t>
      </w:r>
      <w:bookmarkEnd w:id="145"/>
      <w:commentRangeEnd w:id="146"/>
      <w:r w:rsidR="006B6AA8">
        <w:rPr>
          <w:rStyle w:val="Refdecomentrio"/>
          <w:sz w:val="24"/>
          <w:szCs w:val="24"/>
        </w:rPr>
        <w:commentReference w:id="146"/>
      </w:r>
    </w:p>
    <w:p w14:paraId="70B0A51D" w14:textId="3104E4F1" w:rsidR="000F4D72" w:rsidRDefault="008B63C2" w:rsidP="000F4D72">
      <w:r>
        <w:t xml:space="preserve">Com a definição das </w:t>
      </w:r>
      <w:r w:rsidR="00447D6B">
        <w:t xml:space="preserve">faces de quadra torna-se possível a distribuição dos lotes a partir dos dados da tabela CI_LOTES. </w:t>
      </w:r>
      <w:r w:rsidR="007074CB">
        <w:t xml:space="preserve">Para essa operação é necessária a criação de uma nova tabela </w:t>
      </w:r>
      <w:r w:rsidR="0037427D">
        <w:t>denominada</w:t>
      </w:r>
      <w:r w:rsidR="007074CB">
        <w:t xml:space="preserve"> SC_</w:t>
      </w:r>
      <w:r w:rsidR="0037427D">
        <w:t xml:space="preserve">PARCELAS contendo </w:t>
      </w:r>
      <w:r w:rsidR="00061D87">
        <w:t>o</w:t>
      </w:r>
      <w:r w:rsidR="007A76F3">
        <w:t>s</w:t>
      </w:r>
      <w:r w:rsidR="00061D87">
        <w:t xml:space="preserve"> </w:t>
      </w:r>
      <w:r w:rsidR="007A76F3">
        <w:t xml:space="preserve">dados </w:t>
      </w:r>
      <w:r w:rsidR="00061D87">
        <w:t>do lote e a face</w:t>
      </w:r>
      <w:r w:rsidR="007A76F3">
        <w:t xml:space="preserve"> criada </w:t>
      </w:r>
      <w:r w:rsidR="003755BD">
        <w:t xml:space="preserve">na etapa </w:t>
      </w:r>
      <w:r w:rsidR="000F4603">
        <w:fldChar w:fldCharType="begin"/>
      </w:r>
      <w:r w:rsidR="000F4603">
        <w:instrText xml:space="preserve"> REF _Ref225071508 \r \h </w:instrText>
      </w:r>
      <w:r w:rsidR="000F4603">
        <w:fldChar w:fldCharType="separate"/>
      </w:r>
      <w:r w:rsidR="000E6702">
        <w:t>3.3.4</w:t>
      </w:r>
      <w:r w:rsidR="000F4603">
        <w:fldChar w:fldCharType="end"/>
      </w:r>
      <w:r w:rsidR="000F4603">
        <w:t xml:space="preserve"> - </w:t>
      </w:r>
      <w:r w:rsidR="0015723E">
        <w:fldChar w:fldCharType="begin"/>
      </w:r>
      <w:r w:rsidR="0015723E">
        <w:instrText xml:space="preserve"> REF _Ref225071508 \h </w:instrText>
      </w:r>
      <w:r w:rsidR="0015723E">
        <w:fldChar w:fldCharType="separate"/>
      </w:r>
      <w:r w:rsidR="000E6702" w:rsidRPr="009B6CCF">
        <w:t xml:space="preserve">Obtenção e tratamento dos dados do Cadastro Territorial Urbano </w:t>
      </w:r>
      <w:r w:rsidR="000E6702">
        <w:t>–</w:t>
      </w:r>
      <w:r w:rsidR="000E6702" w:rsidRPr="009B6CCF">
        <w:t xml:space="preserve"> CTU</w:t>
      </w:r>
      <w:r w:rsidR="000E6702">
        <w:t>/CIATA</w:t>
      </w:r>
      <w:r w:rsidR="0015723E">
        <w:fldChar w:fldCharType="end"/>
      </w:r>
      <w:r w:rsidR="0037427D">
        <w:t>.</w:t>
      </w:r>
    </w:p>
    <w:p w14:paraId="1B7994F3" w14:textId="3978E053" w:rsidR="000E6099" w:rsidRDefault="00C51D34" w:rsidP="000F4D72">
      <w:r>
        <w:t xml:space="preserve">A distribuição inicia com </w:t>
      </w:r>
      <w:r w:rsidR="00554D2F">
        <w:t>os lotes de esquina, caracterizados pela presença do atributo NOM_LOGRADOUR</w:t>
      </w:r>
      <w:r w:rsidR="003C70DB">
        <w:t>O</w:t>
      </w:r>
      <w:r w:rsidR="00554D2F">
        <w:t>_ADJACENTE</w:t>
      </w:r>
      <w:r w:rsidR="003C70DB">
        <w:t>. Isso garante um posicionamento preciso</w:t>
      </w:r>
      <w:r w:rsidR="00190CEE">
        <w:t xml:space="preserve"> das extremidades já que a numeração do endereço</w:t>
      </w:r>
      <w:r w:rsidR="005A4077">
        <w:t>, em muitos casos,</w:t>
      </w:r>
      <w:r w:rsidR="00190CEE">
        <w:t xml:space="preserve"> não </w:t>
      </w:r>
      <w:r w:rsidR="005A4077">
        <w:t>é confiável.</w:t>
      </w:r>
      <w:r w:rsidR="0095623D">
        <w:t xml:space="preserve"> Os outros lotes são distribuídos na face </w:t>
      </w:r>
      <w:r w:rsidR="00F02380">
        <w:t>usando a numeração</w:t>
      </w:r>
      <w:r w:rsidR="00E1676B">
        <w:t>, se existente,</w:t>
      </w:r>
      <w:r w:rsidR="00F02380">
        <w:t xml:space="preserve"> ou o posicionamento relativo do CNEFE</w:t>
      </w:r>
      <w:r w:rsidR="00E1676B">
        <w:t>, quando houver coincidência de endereços.</w:t>
      </w:r>
      <w:r w:rsidR="00E20909">
        <w:t xml:space="preserve"> </w:t>
      </w:r>
      <w:r w:rsidR="002350B9">
        <w:t>Caso</w:t>
      </w:r>
      <w:r w:rsidR="00FC51A8">
        <w:t xml:space="preserve"> nenhum </w:t>
      </w:r>
      <w:r w:rsidR="00D80D33">
        <w:t xml:space="preserve">dos </w:t>
      </w:r>
      <w:r w:rsidR="00FC51A8">
        <w:t xml:space="preserve">dois métodos se </w:t>
      </w:r>
      <w:r w:rsidR="00D80D33">
        <w:t>mostr</w:t>
      </w:r>
      <w:r w:rsidR="002350B9">
        <w:t>e</w:t>
      </w:r>
      <w:r w:rsidR="00D80D33">
        <w:t xml:space="preserve"> eficiente, a posição será determinada por interpolação aritmética e, s</w:t>
      </w:r>
      <w:r w:rsidR="00E20909">
        <w:t xml:space="preserve">e </w:t>
      </w:r>
      <w:r w:rsidR="00D80D33">
        <w:t xml:space="preserve">ainda assim </w:t>
      </w:r>
      <w:r w:rsidR="00E20909">
        <w:t>não for possível determinar a posição do</w:t>
      </w:r>
      <w:r w:rsidR="009965AD">
        <w:t>s</w:t>
      </w:r>
      <w:r w:rsidR="00E20909">
        <w:t xml:space="preserve"> lotes ele</w:t>
      </w:r>
      <w:r w:rsidR="009965AD">
        <w:t>s</w:t>
      </w:r>
      <w:r w:rsidR="00E20909">
        <w:t xml:space="preserve"> aparecer</w:t>
      </w:r>
      <w:r w:rsidR="009965AD">
        <w:t xml:space="preserve">ão no final da face de quadra, marcados </w:t>
      </w:r>
      <w:r w:rsidR="0083726E">
        <w:t>para atualização manual.</w:t>
      </w:r>
      <w:r w:rsidR="00E20909">
        <w:t xml:space="preserve"> </w:t>
      </w:r>
    </w:p>
    <w:p w14:paraId="6FABFD04" w14:textId="644C87F1" w:rsidR="00647616" w:rsidRDefault="00302561" w:rsidP="00647616">
      <w:r>
        <w:t xml:space="preserve">Uma vez definida a ordem dos lotes, </w:t>
      </w:r>
      <w:r w:rsidR="009F6509">
        <w:t xml:space="preserve">uma função Javascript </w:t>
      </w:r>
      <w:r>
        <w:t>d</w:t>
      </w:r>
      <w:r w:rsidR="008D306D">
        <w:t xml:space="preserve">o aplicativo </w:t>
      </w:r>
      <w:r w:rsidR="008D306D" w:rsidRPr="008D306D">
        <w:rPr>
          <w:i/>
          <w:iCs/>
        </w:rPr>
        <w:t>SuperCIATA</w:t>
      </w:r>
      <w:r w:rsidR="008D306D">
        <w:t xml:space="preserve"> calcula o deslocamento (offset) representado pela </w:t>
      </w:r>
      <w:r w:rsidR="00422BD2">
        <w:t xml:space="preserve">dimensão da testada na linha formada pela face e define </w:t>
      </w:r>
      <w:r w:rsidR="00C340D4">
        <w:t>a posição aproximada do próximo vértice</w:t>
      </w:r>
      <w:r w:rsidR="00075038">
        <w:t xml:space="preserve">. Em seguida </w:t>
      </w:r>
      <w:r w:rsidR="004B3320">
        <w:t xml:space="preserve">define a nova aresta ortogonal </w:t>
      </w:r>
      <w:r w:rsidR="00E57ABF">
        <w:t>e os vértices seguintes até encontrar o ponto inicial.</w:t>
      </w:r>
    </w:p>
    <w:p w14:paraId="45785221" w14:textId="5C7394DA" w:rsidR="004C3436" w:rsidRDefault="004C3436" w:rsidP="007620EF">
      <w:pPr>
        <w:pStyle w:val="Ttulo3"/>
      </w:pPr>
      <w:bookmarkStart w:id="147" w:name="_Toc226283370"/>
      <w:r>
        <w:t>Avaliação dos resultados</w:t>
      </w:r>
      <w:bookmarkEnd w:id="147"/>
    </w:p>
    <w:p w14:paraId="6E178633" w14:textId="19A0B624" w:rsidR="00D5659B" w:rsidRPr="009B6CCF" w:rsidRDefault="00D5659B" w:rsidP="00D5659B">
      <w:r w:rsidRPr="009B6CCF">
        <w:t>A avaliação dos resultados obtidos pela metodologia proposta norteia-se por três eixos fundamentais:</w:t>
      </w:r>
    </w:p>
    <w:p w14:paraId="17843DE7" w14:textId="5A1E86C4" w:rsidR="00D5659B" w:rsidRPr="00355215" w:rsidRDefault="00D5659B" w:rsidP="00D5659B">
      <w:pPr>
        <w:pStyle w:val="PargrafodaLista"/>
        <w:numPr>
          <w:ilvl w:val="0"/>
          <w:numId w:val="22"/>
        </w:numPr>
      </w:pPr>
      <w:commentRangeStart w:id="148"/>
      <w:r w:rsidRPr="00355215">
        <w:t>Eficácia da integração (correlação) entre as bases CTU/CIATA e CNEFE;</w:t>
      </w:r>
    </w:p>
    <w:p w14:paraId="474785A2" w14:textId="6024FF8B" w:rsidR="00D5659B" w:rsidRPr="00355215" w:rsidRDefault="00D5659B" w:rsidP="00D5659B">
      <w:pPr>
        <w:pStyle w:val="PargrafodaLista"/>
        <w:numPr>
          <w:ilvl w:val="0"/>
          <w:numId w:val="22"/>
        </w:numPr>
      </w:pPr>
      <w:r w:rsidRPr="00355215">
        <w:t>Acurácia dos objetos geográficos;</w:t>
      </w:r>
    </w:p>
    <w:p w14:paraId="1DDE72F7" w14:textId="058755C3" w:rsidR="00D5659B" w:rsidRPr="00355215" w:rsidRDefault="00D5659B" w:rsidP="00D5659B">
      <w:pPr>
        <w:pStyle w:val="PargrafodaLista"/>
        <w:numPr>
          <w:ilvl w:val="0"/>
          <w:numId w:val="22"/>
        </w:numPr>
      </w:pPr>
      <w:r w:rsidRPr="00355215">
        <w:t>Aplicabilidade e utilidade da geolocalização para a gestão municipal.</w:t>
      </w:r>
      <w:commentRangeEnd w:id="148"/>
      <w:r w:rsidR="006B6AA8" w:rsidRPr="00355215">
        <w:rPr>
          <w:rStyle w:val="Refdecomentrio"/>
          <w:sz w:val="24"/>
          <w:szCs w:val="22"/>
        </w:rPr>
        <w:commentReference w:id="148"/>
      </w:r>
    </w:p>
    <w:p w14:paraId="7DBE6091" w14:textId="4C3D8DA2" w:rsidR="00CF16BC" w:rsidRDefault="00CF16BC" w:rsidP="00CF16BC">
      <w:r>
        <w:t>A avaliação da eficácia da integração entre as bases CTU/CIATA e CNEFE fundamenta-se na capacidade de processamento autônomo do algoritmo frente à</w:t>
      </w:r>
      <w:r w:rsidR="00A62A6C">
        <w:t>s</w:t>
      </w:r>
      <w:r>
        <w:t xml:space="preserve"> </w:t>
      </w:r>
      <w:r w:rsidR="00A62A6C">
        <w:t xml:space="preserve">diferenças </w:t>
      </w:r>
      <w:r>
        <w:t xml:space="preserve">dos dados de entrada. O método consiste em mensurar o "afunilamento" dos registros, partindo do universo total de quadras e identificando o percentual de unidades que atingem uma correspondência positiva automatizada. A métrica principal ignora o sucesso individual de cada parcela e foca na robustez da lógica de </w:t>
      </w:r>
      <w:r>
        <w:lastRenderedPageBreak/>
        <w:t xml:space="preserve">pareamento do </w:t>
      </w:r>
      <w:r w:rsidRPr="00E84FA1">
        <w:rPr>
          <w:i/>
          <w:iCs/>
        </w:rPr>
        <w:t>SuperCIATA</w:t>
      </w:r>
      <w:r>
        <w:t xml:space="preserve">, validando em que medida o algoritmo reduz a necessidade de intervenção humana em cenários de </w:t>
      </w:r>
      <w:r w:rsidR="000E187C">
        <w:t>distribuição</w:t>
      </w:r>
      <w:r>
        <w:t xml:space="preserve"> urbana </w:t>
      </w:r>
      <w:r w:rsidR="00722E94">
        <w:t>típica</w:t>
      </w:r>
      <w:r>
        <w:t>.</w:t>
      </w:r>
    </w:p>
    <w:p w14:paraId="0B27D3A9" w14:textId="62D3B992" w:rsidR="00D07BF2" w:rsidRDefault="00CF16BC" w:rsidP="00CF16BC">
      <w:r>
        <w:t>Para a acurácia dos objetos geográficos, a metodologia aplica conceitos de estatística espacial para validar a precisão posicional das geometrias geradas</w:t>
      </w:r>
      <w:r w:rsidR="0033245B">
        <w:t xml:space="preserve"> </w:t>
      </w:r>
      <w:r w:rsidR="003B28D7">
        <w:fldChar w:fldCharType="begin"/>
      </w:r>
      <w:r w:rsidR="00952EF5">
        <w:instrText xml:space="preserve"> ADDIN ZOTERO_ITEM CSL_CITATION {"citationID":"XfJG8S25","properties":{"formattedCitation":"(Brasil. Ex\\uc0\\u233{}rcito. Diretoria de Servi\\uc0\\u231{}o Geogr\\uc0\\u225{}fico, 2016)","plainCitation":"(Brasil. Exército. Diretoria de Serviço Geográfico, 2016)","dontUpdate":true,"noteIndex":0},"citationItems":[{"id":367,"uris":["http://zotero.org/users/15531986/items/9NM362MQ"],"itemData":{"id":367,"type":"book","edition":"2ª Edição","publisher":"Diretoria de Serviço Geográfico","publisher-place":"Brasília, DF","title":"Norma da Especificação Técnica para Aquisição de Dados Geoespaciais Vetoriais de Defesa da Força Terrestre (ET-ADGV Defesa F Ter)","author":[{"literal":"DGE. Exército. Brasil."}],"issued":{"date-parts":[["2016"]]}}}],"schema":"https://github.com/citation-style-language/schema/raw/master/csl-citation.json"} </w:instrText>
      </w:r>
      <w:r w:rsidR="003B28D7">
        <w:fldChar w:fldCharType="separate"/>
      </w:r>
      <w:r w:rsidR="003B28D7" w:rsidRPr="003B28D7">
        <w:rPr>
          <w:rFonts w:cs="Arial"/>
        </w:rPr>
        <w:t>(D</w:t>
      </w:r>
      <w:r w:rsidR="0033245B">
        <w:rPr>
          <w:rFonts w:cs="Arial"/>
        </w:rPr>
        <w:t>SG</w:t>
      </w:r>
      <w:r w:rsidR="003B28D7" w:rsidRPr="003B28D7">
        <w:rPr>
          <w:rFonts w:cs="Arial"/>
        </w:rPr>
        <w:t>, 2016)</w:t>
      </w:r>
      <w:r w:rsidR="003B28D7">
        <w:fldChar w:fldCharType="end"/>
      </w:r>
      <w:r>
        <w:t xml:space="preserve">. O procedimento utiliza o </w:t>
      </w:r>
      <w:r w:rsidR="00A23968">
        <w:t>Erro Médio</w:t>
      </w:r>
      <w:r w:rsidR="003F2AF2">
        <w:t xml:space="preserve"> (</w:t>
      </w:r>
      <m:oMath>
        <m:r>
          <w:rPr>
            <w:rFonts w:ascii="Cambria Math" w:hAnsi="Cambria Math"/>
          </w:rPr>
          <m:t>EM</m:t>
        </m:r>
      </m:oMath>
      <w:r w:rsidR="003F2AF2">
        <w:t>)</w:t>
      </w:r>
      <w:r w:rsidR="00A23968">
        <w:t xml:space="preserve">, o </w:t>
      </w:r>
      <w:r>
        <w:t>Erro Médio Quadrático (</w:t>
      </w:r>
      <m:oMath>
        <m:r>
          <w:rPr>
            <w:rFonts w:ascii="Cambria Math" w:hAnsi="Cambria Math"/>
          </w:rPr>
          <m:t>EMQ</m:t>
        </m:r>
      </m:oMath>
      <w:r>
        <w:t>) e a sua respectiva Raiz (</w:t>
      </w:r>
      <m:oMath>
        <m:r>
          <w:rPr>
            <w:rFonts w:ascii="Cambria Math" w:hAnsi="Cambria Math"/>
          </w:rPr>
          <m:t>REMQ</m:t>
        </m:r>
      </m:oMath>
      <w:r>
        <w:t xml:space="preserve">) para quantificar as discrepâncias entre os vértices das quadras produzidas e os dados de referência (SIGWEB). </w:t>
      </w:r>
    </w:p>
    <w:p w14:paraId="27E0D3E4" w14:textId="18C081F1" w:rsidR="006340C0" w:rsidRDefault="006340C0" w:rsidP="006340C0">
      <w:r w:rsidRPr="006340C0">
        <w:rPr>
          <w:b/>
          <w:bCs/>
        </w:rPr>
        <w:t xml:space="preserve">Erro Médio </w:t>
      </w:r>
      <w:r w:rsidR="000839B1">
        <w:rPr>
          <w:b/>
          <w:bCs/>
        </w:rPr>
        <w:t>(</w:t>
      </w:r>
      <m:oMath>
        <m:r>
          <m:rPr>
            <m:sty m:val="bi"/>
          </m:rPr>
          <w:rPr>
            <w:rFonts w:ascii="Cambria Math" w:hAnsi="Cambria Math"/>
          </w:rPr>
          <m:t>EM</m:t>
        </m:r>
      </m:oMath>
      <w:r w:rsidR="000839B1">
        <w:rPr>
          <w:b/>
          <w:bCs/>
        </w:rPr>
        <w:t xml:space="preserve">) </w:t>
      </w:r>
      <w:r w:rsidR="000839B1" w:rsidRPr="008748AD">
        <w:t>-</w:t>
      </w:r>
      <w:r w:rsidR="000839B1">
        <w:rPr>
          <w:b/>
          <w:bCs/>
        </w:rPr>
        <w:t xml:space="preserve"> </w:t>
      </w:r>
      <w:r w:rsidRPr="006340C0">
        <w:t xml:space="preserve">também chamado de Tendência ou </w:t>
      </w:r>
      <w:r w:rsidRPr="006340C0">
        <w:rPr>
          <w:i/>
          <w:iCs/>
        </w:rPr>
        <w:t>Bias</w:t>
      </w:r>
      <w:r w:rsidRPr="006340C0">
        <w:t xml:space="preserve"> é a média aritmética das discrepâncias entre os valores medidos e os valores de referência. Ele indica se o algoritmo tem uma tendência sistemática de deslocar os pontos para uma determinada direção</w:t>
      </w:r>
      <w:r w:rsidR="000839B1">
        <w:t>.</w:t>
      </w:r>
    </w:p>
    <w:p w14:paraId="1DDD51DB" w14:textId="0570925A" w:rsidR="00CE5204" w:rsidRPr="006340C0" w:rsidRDefault="009960D0" w:rsidP="006340C0">
      <m:oMathPara>
        <m:oMath>
          <m:r>
            <w:rPr>
              <w:rFonts w:ascii="Cambria Math" w:hAnsi="Cambria Math"/>
            </w:rPr>
            <m:t>EM=</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ctrlPr>
                <w:rPr>
                  <w:rFonts w:ascii="Cambria Math" w:hAnsi="Cambria Math"/>
                  <w:i/>
                </w:rPr>
              </m:ctrlPr>
            </m:e>
          </m:nary>
        </m:oMath>
      </m:oMathPara>
    </w:p>
    <w:p w14:paraId="0AC5D6A3" w14:textId="77777777" w:rsidR="009960D0" w:rsidRDefault="009960D0" w:rsidP="006340C0">
      <w:pPr>
        <w:rPr>
          <w:b/>
          <w:bCs/>
        </w:rPr>
      </w:pPr>
    </w:p>
    <w:p w14:paraId="7AF6FB43" w14:textId="210D77FA" w:rsidR="006340C0" w:rsidRPr="006340C0" w:rsidRDefault="006340C0" w:rsidP="006340C0">
      <w:r w:rsidRPr="006340C0">
        <w:rPr>
          <w:b/>
          <w:bCs/>
        </w:rPr>
        <w:t>Erro Médio Quadrático (</w:t>
      </w:r>
      <m:oMath>
        <m:r>
          <m:rPr>
            <m:sty m:val="bi"/>
          </m:rPr>
          <w:rPr>
            <w:rFonts w:ascii="Cambria Math" w:hAnsi="Cambria Math"/>
          </w:rPr>
          <m:t>EMQ</m:t>
        </m:r>
      </m:oMath>
      <w:r w:rsidRPr="006340C0">
        <w:rPr>
          <w:b/>
          <w:bCs/>
        </w:rPr>
        <w:t>)</w:t>
      </w:r>
      <w:r w:rsidR="008748AD" w:rsidRPr="00942B0F">
        <w:rPr>
          <w:b/>
          <w:bCs/>
        </w:rPr>
        <w:t xml:space="preserve"> </w:t>
      </w:r>
      <w:r w:rsidRPr="006340C0">
        <w:rPr>
          <w:b/>
          <w:bCs/>
        </w:rPr>
        <w:t xml:space="preserve">ou </w:t>
      </w:r>
      <w:r w:rsidRPr="006340C0">
        <w:rPr>
          <w:b/>
          <w:bCs/>
          <w:i/>
          <w:iCs/>
        </w:rPr>
        <w:t>Mean Square Error</w:t>
      </w:r>
      <w:r w:rsidRPr="006340C0">
        <w:rPr>
          <w:b/>
          <w:bCs/>
        </w:rPr>
        <w:t xml:space="preserve"> </w:t>
      </w:r>
      <w:r w:rsidR="00942B0F" w:rsidRPr="00942B0F">
        <w:rPr>
          <w:b/>
          <w:bCs/>
        </w:rPr>
        <w:t>(</w:t>
      </w:r>
      <w:r w:rsidRPr="006340C0">
        <w:rPr>
          <w:b/>
          <w:bCs/>
          <w:i/>
          <w:iCs/>
        </w:rPr>
        <w:t>MSE</w:t>
      </w:r>
      <w:r w:rsidRPr="006340C0">
        <w:rPr>
          <w:b/>
          <w:bCs/>
        </w:rPr>
        <w:t>)</w:t>
      </w:r>
      <w:r w:rsidRPr="006340C0">
        <w:t xml:space="preserve"> </w:t>
      </w:r>
      <w:r w:rsidR="00942B0F">
        <w:t xml:space="preserve">- </w:t>
      </w:r>
      <w:r w:rsidRPr="006340C0">
        <w:t>mede a variância dos erros. Ao elevar a discrepância ao quadrado, ele penaliza severamente os erros grandes (</w:t>
      </w:r>
      <w:r w:rsidRPr="006340C0">
        <w:rPr>
          <w:i/>
          <w:iCs/>
        </w:rPr>
        <w:t>outliers</w:t>
      </w:r>
      <w:r w:rsidRPr="006340C0">
        <w:t>). É uma medida de aderência global do modelo.</w:t>
      </w:r>
    </w:p>
    <w:p w14:paraId="0DDB4B7D" w14:textId="2A18CFA5" w:rsidR="009960D0" w:rsidRPr="001B36C6" w:rsidRDefault="009960D0" w:rsidP="006340C0">
      <w:pPr>
        <w:rPr>
          <w:rFonts w:eastAsiaTheme="minorEastAsia"/>
        </w:rPr>
      </w:pPr>
      <m:oMathPara>
        <m:oMathParaPr>
          <m:jc m:val="center"/>
        </m:oMathParaPr>
        <m:oMath>
          <m:r>
            <w:rPr>
              <w:rFonts w:ascii="Cambria Math" w:hAnsi="Cambria Math"/>
            </w:rPr>
            <m:t>EMQ=</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e>
                <m:sup>
                  <m:r>
                    <w:rPr>
                      <w:rFonts w:ascii="Cambria Math" w:hAnsi="Cambria Math"/>
                    </w:rPr>
                    <m:t>2</m:t>
                  </m:r>
                </m:sup>
              </m:sSup>
              <m:ctrlPr>
                <w:rPr>
                  <w:rFonts w:ascii="Cambria Math" w:hAnsi="Cambria Math"/>
                  <w:i/>
                </w:rPr>
              </m:ctrlPr>
            </m:e>
          </m:nary>
        </m:oMath>
      </m:oMathPara>
    </w:p>
    <w:p w14:paraId="15D33A08" w14:textId="77777777" w:rsidR="009960D0" w:rsidRDefault="009960D0" w:rsidP="006340C0">
      <w:pPr>
        <w:rPr>
          <w:b/>
          <w:bCs/>
        </w:rPr>
      </w:pPr>
    </w:p>
    <w:p w14:paraId="7FC31925" w14:textId="21110BB3" w:rsidR="006340C0" w:rsidRDefault="006340C0" w:rsidP="006340C0">
      <w:r w:rsidRPr="004461C7">
        <w:rPr>
          <w:b/>
          <w:bCs/>
        </w:rPr>
        <w:t>Raiz do Erro Médio Quadrático (</w:t>
      </w:r>
      <m:oMath>
        <m:r>
          <m:rPr>
            <m:sty m:val="bi"/>
          </m:rPr>
          <w:rPr>
            <w:rFonts w:ascii="Cambria Math" w:hAnsi="Cambria Math"/>
          </w:rPr>
          <m:t>REMQ</m:t>
        </m:r>
      </m:oMath>
      <w:r w:rsidR="00D54BC5" w:rsidRPr="00D54BC5">
        <w:rPr>
          <w:b/>
          <w:bCs/>
        </w:rPr>
        <w:t>)</w:t>
      </w:r>
      <w:r w:rsidRPr="004461C7">
        <w:rPr>
          <w:b/>
          <w:bCs/>
        </w:rPr>
        <w:t xml:space="preserve"> ou </w:t>
      </w:r>
      <w:r w:rsidR="006738CC" w:rsidRPr="006340C0">
        <w:rPr>
          <w:b/>
          <w:bCs/>
          <w:i/>
          <w:iCs/>
        </w:rPr>
        <w:t>Root Mean Square Error</w:t>
      </w:r>
      <w:r w:rsidR="006738CC" w:rsidRPr="004461C7">
        <w:rPr>
          <w:b/>
          <w:bCs/>
          <w:i/>
          <w:iCs/>
        </w:rPr>
        <w:t xml:space="preserve"> </w:t>
      </w:r>
      <w:r w:rsidR="006738CC" w:rsidRPr="006738CC">
        <w:rPr>
          <w:b/>
          <w:bCs/>
        </w:rPr>
        <w:t>(</w:t>
      </w:r>
      <w:r w:rsidRPr="004461C7">
        <w:rPr>
          <w:b/>
          <w:bCs/>
          <w:i/>
          <w:iCs/>
        </w:rPr>
        <w:t>RMSE</w:t>
      </w:r>
      <w:r w:rsidRPr="004461C7">
        <w:rPr>
          <w:b/>
          <w:bCs/>
        </w:rPr>
        <w:t>)</w:t>
      </w:r>
      <w:r w:rsidR="004461C7">
        <w:rPr>
          <w:b/>
          <w:bCs/>
        </w:rPr>
        <w:t xml:space="preserve"> </w:t>
      </w:r>
      <w:r w:rsidR="004461C7">
        <w:t xml:space="preserve">- </w:t>
      </w:r>
      <w:r w:rsidRPr="006340C0">
        <w:t>traz o valor de volta para a unidade linear (metros), facilitando a interpretação da acurácia posicional.</w:t>
      </w:r>
    </w:p>
    <w:p w14:paraId="21B6CC01" w14:textId="085E2679" w:rsidR="00FA335A" w:rsidRPr="006340C0" w:rsidRDefault="007A6AC4" w:rsidP="006340C0">
      <m:oMathPara>
        <m:oMathParaPr>
          <m:jc m:val="center"/>
        </m:oMathParaPr>
        <m:oMath>
          <m:r>
            <w:rPr>
              <w:rFonts w:ascii="Cambria Math" w:hAnsi="Cambria Math"/>
            </w:rPr>
            <m:t>REMQ=</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Δ</m:t>
                      </m:r>
                    </m:e>
                    <m:sub>
                      <m:r>
                        <w:rPr>
                          <w:rFonts w:ascii="Cambria Math" w:hAnsi="Cambria Math"/>
                        </w:rPr>
                        <m:t>i</m:t>
                      </m:r>
                    </m:sub>
                    <m:sup>
                      <m:r>
                        <w:rPr>
                          <w:rFonts w:ascii="Cambria Math" w:hAnsi="Cambria Math"/>
                        </w:rPr>
                        <m:t>2</m:t>
                      </m:r>
                    </m:sup>
                  </m:sSubSup>
                  <m:ctrlPr>
                    <w:rPr>
                      <w:rFonts w:ascii="Cambria Math" w:hAnsi="Cambria Math"/>
                      <w:i/>
                    </w:rPr>
                  </m:ctrlPr>
                </m:e>
              </m:nary>
            </m:e>
          </m:rad>
        </m:oMath>
      </m:oMathPara>
    </w:p>
    <w:p w14:paraId="33A31A9E" w14:textId="79345F9F" w:rsidR="006340C0" w:rsidRDefault="006340C0" w:rsidP="001B36C6">
      <w:pPr>
        <w:pStyle w:val="referncia"/>
        <w:jc w:val="center"/>
      </w:pPr>
      <w:r w:rsidRPr="006340C0">
        <w:t xml:space="preserve">Onde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i</m:t>
            </m:r>
          </m:sub>
        </m:sSub>
      </m:oMath>
      <w:r w:rsidRPr="006340C0">
        <w:t xml:space="preserve"> é a distância euclidiana entre o ponto do </w:t>
      </w:r>
      <w:r w:rsidRPr="006B74B0">
        <w:rPr>
          <w:i/>
          <w:iCs/>
        </w:rPr>
        <w:t>SuperCIATA</w:t>
      </w:r>
      <w:r w:rsidRPr="006340C0">
        <w:t xml:space="preserve"> e o ponto real.</w:t>
      </w:r>
    </w:p>
    <w:p w14:paraId="7BC69204" w14:textId="77777777" w:rsidR="00581E64" w:rsidRPr="006340C0" w:rsidRDefault="00581E64" w:rsidP="006340C0"/>
    <w:p w14:paraId="027D010C" w14:textId="4C238EBD" w:rsidR="00CF16BC" w:rsidRDefault="00CF16BC" w:rsidP="00CF16BC">
      <w:r>
        <w:t xml:space="preserve">Para contextualização técnica, os resultados são confrontados com os parâmetros do Padrão de Exatidão Cartográfica (PEC) e fundamentados na perspectiva de </w:t>
      </w:r>
      <w:r w:rsidR="00C84FA4">
        <w:fldChar w:fldCharType="begin"/>
      </w:r>
      <w:r w:rsidR="00EC5D1E">
        <w:instrText xml:space="preserve"> ADDIN ZOTERO_ITEM CSL_CITATION {"citationID":"aUdcMVBe","properties":{"formattedCitation":"(Erba,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C84FA4">
        <w:fldChar w:fldCharType="separate"/>
      </w:r>
      <w:r w:rsidR="00EB7BA8" w:rsidRPr="00EB7BA8">
        <w:rPr>
          <w:rFonts w:cs="Arial"/>
        </w:rPr>
        <w:t>Erba</w:t>
      </w:r>
      <w:r w:rsidR="00EB7BA8">
        <w:rPr>
          <w:rFonts w:cs="Arial"/>
        </w:rPr>
        <w:t xml:space="preserve"> (</w:t>
      </w:r>
      <w:r w:rsidR="00EB7BA8" w:rsidRPr="00EB7BA8">
        <w:rPr>
          <w:rFonts w:cs="Arial"/>
        </w:rPr>
        <w:t>2007)</w:t>
      </w:r>
      <w:r w:rsidR="00C84FA4">
        <w:fldChar w:fldCharType="end"/>
      </w:r>
      <w:r>
        <w:t xml:space="preserve">. Esta abordagem permite verificar se a precisão obtida é compatível com as escalas cartográficas de planejamento municipal, priorizando a </w:t>
      </w:r>
      <w:r>
        <w:lastRenderedPageBreak/>
        <w:t>verossimilhança e a correção topológica necessária para a gestão territorial em detrimento do rigor centimétrico de levantamentos geodésicos.</w:t>
      </w:r>
    </w:p>
    <w:p w14:paraId="41EDA562" w14:textId="7FCE64FB" w:rsidR="00324BDD" w:rsidRPr="009B6CCF" w:rsidRDefault="00CF16BC" w:rsidP="008C773C">
      <w:r>
        <w:t xml:space="preserve">Por fim, a aplicabilidade e utilidade da geolocalização para a gestão municipal é avaliada sob uma ótica qualitativa e institucional, centrada nos princípios do Cadastro Territorial Multifinalitário (CTM). O método consiste em analisar o potencial dos objetos geográficos como "chaves de integração" capazes de interoperar dados tributários, logradouros do </w:t>
      </w:r>
      <w:r w:rsidRPr="0001002F">
        <w:rPr>
          <w:i/>
          <w:iCs/>
        </w:rPr>
        <w:t>OpenStreetMap</w:t>
      </w:r>
      <w:r>
        <w:t xml:space="preserve"> e registros censitários do CNEFE. A avaliação foca na viabilidade técnica de utilizar esses dados para subsidiar tomadas de decisão estratégicas, como o planejamento de infraestrutura e a atualização de plantas genéricas de valores, validando se a metodologia </w:t>
      </w:r>
      <w:r w:rsidRPr="002B1441">
        <w:rPr>
          <w:i/>
          <w:iCs/>
        </w:rPr>
        <w:t>Fit-For-Purpose</w:t>
      </w:r>
      <w:r>
        <w:t xml:space="preserve"> adotada provê o suporte necessário para uma visão sistêmica e dinâmica do território urbano.</w:t>
      </w:r>
    </w:p>
    <w:p w14:paraId="3F42DF2B" w14:textId="77777777" w:rsidR="00475144" w:rsidRPr="00475144" w:rsidRDefault="00203986" w:rsidP="00AA4F7C">
      <w:pPr>
        <w:pStyle w:val="Ttulo3"/>
      </w:pPr>
      <w:bookmarkStart w:id="149" w:name="_Toc226283371"/>
      <w:r w:rsidRPr="00475144">
        <w:t xml:space="preserve">A Plataforma </w:t>
      </w:r>
      <w:r w:rsidRPr="00475144">
        <w:rPr>
          <w:i/>
          <w:iCs/>
        </w:rPr>
        <w:t>SuperCIATA</w:t>
      </w:r>
      <w:bookmarkEnd w:id="149"/>
    </w:p>
    <w:p w14:paraId="34CBC735" w14:textId="07A33265" w:rsidR="00B726CE" w:rsidRPr="00B726CE" w:rsidRDefault="00B726CE" w:rsidP="00B726CE">
      <w:r w:rsidRPr="00B726CE">
        <w:t xml:space="preserve">O desenvolvimento do </w:t>
      </w:r>
      <w:r w:rsidRPr="00B726CE">
        <w:rPr>
          <w:i/>
          <w:iCs/>
        </w:rPr>
        <w:t>SuperCIATA</w:t>
      </w:r>
      <w:r w:rsidRPr="00B726CE">
        <w:t xml:space="preserve"> teve como objetivo inicial a criação de um ambiente controlado para a validação da metodologia de espacialização automatizada e a geração d</w:t>
      </w:r>
      <w:r>
        <w:t xml:space="preserve">as imagens e relatórios </w:t>
      </w:r>
      <w:r w:rsidRPr="00B726CE">
        <w:t xml:space="preserve">necessários para esta </w:t>
      </w:r>
      <w:r w:rsidR="00133493">
        <w:t>dissertação</w:t>
      </w:r>
      <w:r w:rsidRPr="00B726CE">
        <w:t xml:space="preserve">. Para garantir a reprodutibilidade, o baixo custo e a alta performance, a arquitetura da plataforma foi estruturada sobre </w:t>
      </w:r>
      <w:r w:rsidR="008B274A">
        <w:t>a</w:t>
      </w:r>
      <w:r w:rsidRPr="00B726CE">
        <w:t xml:space="preserve"> tecnol</w:t>
      </w:r>
      <w:r w:rsidR="008B274A">
        <w:t>ogia</w:t>
      </w:r>
      <w:r w:rsidRPr="00B726CE">
        <w:t xml:space="preserve"> de código aberto (</w:t>
      </w:r>
      <w:r w:rsidRPr="00B726CE">
        <w:rPr>
          <w:i/>
          <w:iCs/>
        </w:rPr>
        <w:t>open source</w:t>
      </w:r>
      <w:r w:rsidRPr="00B726CE">
        <w:t>):</w:t>
      </w:r>
    </w:p>
    <w:p w14:paraId="08A60D2E" w14:textId="24F17842" w:rsidR="00B726CE" w:rsidRPr="00B726CE" w:rsidRDefault="00B726CE" w:rsidP="00DB0438">
      <w:pPr>
        <w:numPr>
          <w:ilvl w:val="0"/>
          <w:numId w:val="53"/>
        </w:numPr>
      </w:pPr>
      <w:r w:rsidRPr="00B726CE">
        <w:rPr>
          <w:b/>
          <w:bCs/>
        </w:rPr>
        <w:t>Camada de Dados (</w:t>
      </w:r>
      <w:r w:rsidRPr="00B726CE">
        <w:rPr>
          <w:b/>
          <w:bCs/>
          <w:i/>
          <w:iCs/>
        </w:rPr>
        <w:t>Backend</w:t>
      </w:r>
      <w:r w:rsidRPr="00B726CE">
        <w:rPr>
          <w:b/>
          <w:bCs/>
        </w:rPr>
        <w:t>):</w:t>
      </w:r>
      <w:r w:rsidRPr="00B726CE">
        <w:t xml:space="preserve"> Utilizou-se um Banco de Dados Relacional com suporte a extensões geoespaciais (</w:t>
      </w:r>
      <w:r w:rsidR="001659A5">
        <w:t>MySql/</w:t>
      </w:r>
      <w:r w:rsidRPr="00B726CE">
        <w:t>MariaDB). O uso da linguagem SQL</w:t>
      </w:r>
      <w:r w:rsidR="004D7F9C">
        <w:t xml:space="preserve"> </w:t>
      </w:r>
      <w:r w:rsidR="004D7F9C">
        <w:fldChar w:fldCharType="begin"/>
      </w:r>
      <w:r w:rsidR="004D7F9C">
        <w:instrText xml:space="preserve"> ADDIN ZOTERO_ITEM CSL_CITATION {"citationID":"c9AIGZxL","properties":{"formattedCitation":"(Date,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4D7F9C">
        <w:fldChar w:fldCharType="separate"/>
      </w:r>
      <w:r w:rsidR="004D7F9C" w:rsidRPr="004D7F9C">
        <w:rPr>
          <w:rFonts w:cs="Arial"/>
        </w:rPr>
        <w:t>(</w:t>
      </w:r>
      <w:r w:rsidR="004D7F9C">
        <w:rPr>
          <w:rFonts w:cs="Arial"/>
        </w:rPr>
        <w:t>DATE</w:t>
      </w:r>
      <w:r w:rsidR="004D7F9C" w:rsidRPr="004D7F9C">
        <w:rPr>
          <w:rFonts w:cs="Arial"/>
        </w:rPr>
        <w:t>, 2004)</w:t>
      </w:r>
      <w:r w:rsidR="004D7F9C">
        <w:fldChar w:fldCharType="end"/>
      </w:r>
      <w:r w:rsidRPr="00B726CE">
        <w:t xml:space="preserve"> permitiu a execução de consultas complexas de cruzamento entre as tabelas alfanuméricas do </w:t>
      </w:r>
      <w:r w:rsidR="004D7F9C">
        <w:t>CTU/</w:t>
      </w:r>
      <w:r w:rsidRPr="00B726CE">
        <w:t>CIATA e as geometrias do CNEFE.</w:t>
      </w:r>
    </w:p>
    <w:p w14:paraId="655457C7" w14:textId="5BDDDF20" w:rsidR="00B726CE" w:rsidRPr="00B726CE" w:rsidRDefault="00B726CE" w:rsidP="00DB0438">
      <w:pPr>
        <w:numPr>
          <w:ilvl w:val="0"/>
          <w:numId w:val="53"/>
        </w:numPr>
      </w:pPr>
      <w:r w:rsidRPr="00B726CE">
        <w:rPr>
          <w:b/>
          <w:bCs/>
        </w:rPr>
        <w:t>Camada de Visualização (</w:t>
      </w:r>
      <w:r w:rsidRPr="00B726CE">
        <w:rPr>
          <w:b/>
          <w:bCs/>
          <w:i/>
          <w:iCs/>
        </w:rPr>
        <w:t>Frontend</w:t>
      </w:r>
      <w:r w:rsidRPr="00B726CE">
        <w:rPr>
          <w:b/>
          <w:bCs/>
        </w:rPr>
        <w:t>):</w:t>
      </w:r>
      <w:r w:rsidRPr="00B726CE">
        <w:t xml:space="preserve"> A interface foi construída em </w:t>
      </w:r>
      <w:r w:rsidRPr="00B726CE">
        <w:rPr>
          <w:i/>
          <w:iCs/>
        </w:rPr>
        <w:t>JavaScript</w:t>
      </w:r>
      <w:r w:rsidR="004D7F9C">
        <w:t xml:space="preserve"> </w:t>
      </w:r>
      <w:r w:rsidR="00BD67F2">
        <w:fldChar w:fldCharType="begin"/>
      </w:r>
      <w:r w:rsidR="00BD67F2">
        <w:instrText xml:space="preserve"> ADDIN ZOTERO_ITEM CSL_CITATION {"citationID":"G47XAJoR","properties":{"formattedCitation":"(JavaScript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BD67F2">
        <w:fldChar w:fldCharType="separate"/>
      </w:r>
      <w:r w:rsidR="00BD67F2" w:rsidRPr="00BD67F2">
        <w:rPr>
          <w:rFonts w:cs="Arial"/>
        </w:rPr>
        <w:t>(MDN, 2025)</w:t>
      </w:r>
      <w:r w:rsidR="00BD67F2">
        <w:fldChar w:fldCharType="end"/>
      </w:r>
      <w:r w:rsidRPr="00B726CE">
        <w:t xml:space="preserve">, utilizando a biblioteca </w:t>
      </w:r>
      <w:r w:rsidRPr="00B726CE">
        <w:rPr>
          <w:i/>
          <w:iCs/>
        </w:rPr>
        <w:t>Leaflet</w:t>
      </w:r>
      <w:r w:rsidR="00AA4087">
        <w:rPr>
          <w:i/>
          <w:iCs/>
        </w:rPr>
        <w:t xml:space="preserve"> </w:t>
      </w:r>
      <w:r w:rsidR="00AA4087">
        <w:rPr>
          <w:i/>
          <w:iCs/>
        </w:rPr>
        <w:fldChar w:fldCharType="begin"/>
      </w:r>
      <w:r w:rsidR="00AA4087">
        <w:rPr>
          <w:i/>
          <w:iCs/>
        </w:rPr>
        <w:instrText xml:space="preserve"> ADDIN ZOTERO_ITEM CSL_CITATION {"citationID":"4sS0a41v","properties":{"formattedCitation":"(Leaflet,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AA4087">
        <w:rPr>
          <w:i/>
          <w:iCs/>
        </w:rPr>
        <w:fldChar w:fldCharType="separate"/>
      </w:r>
      <w:r w:rsidR="00AA4087" w:rsidRPr="00AA4087">
        <w:rPr>
          <w:rFonts w:cs="Arial"/>
        </w:rPr>
        <w:t>(</w:t>
      </w:r>
      <w:r w:rsidR="00AA4087">
        <w:rPr>
          <w:rFonts w:cs="Arial"/>
        </w:rPr>
        <w:t>LEAFLET</w:t>
      </w:r>
      <w:r w:rsidR="00AA4087" w:rsidRPr="00AA4087">
        <w:rPr>
          <w:rFonts w:cs="Arial"/>
        </w:rPr>
        <w:t>, 2025)</w:t>
      </w:r>
      <w:r w:rsidR="00AA4087">
        <w:rPr>
          <w:i/>
          <w:iCs/>
        </w:rPr>
        <w:fldChar w:fldCharType="end"/>
      </w:r>
      <w:r w:rsidRPr="00B726CE">
        <w:t xml:space="preserve">. Essa escolha permitiu a renderização ágil de mapas interativos sobre bases do </w:t>
      </w:r>
      <w:r w:rsidRPr="00B726CE">
        <w:rPr>
          <w:i/>
          <w:iCs/>
        </w:rPr>
        <w:t>OpenStreetMap</w:t>
      </w:r>
      <w:r w:rsidRPr="00B726CE">
        <w:t>, facilitando a inspeção visual das parcelas georeferenciadas.</w:t>
      </w:r>
    </w:p>
    <w:p w14:paraId="6FB864BA" w14:textId="7C90BB84" w:rsidR="00B726CE" w:rsidRPr="00B726CE" w:rsidRDefault="00B726CE" w:rsidP="00DB0438">
      <w:pPr>
        <w:numPr>
          <w:ilvl w:val="0"/>
          <w:numId w:val="53"/>
        </w:numPr>
      </w:pPr>
      <w:r w:rsidRPr="00B726CE">
        <w:rPr>
          <w:b/>
          <w:bCs/>
        </w:rPr>
        <w:t>Lógica de Negócio:</w:t>
      </w:r>
      <w:r w:rsidRPr="00B726CE">
        <w:t xml:space="preserve"> O sequenciamento dos passos </w:t>
      </w:r>
      <w:r w:rsidR="007C3C84">
        <w:t>–</w:t>
      </w:r>
      <w:r w:rsidRPr="00B726CE">
        <w:t xml:space="preserve"> desde o </w:t>
      </w:r>
      <w:r w:rsidRPr="00B726CE">
        <w:rPr>
          <w:i/>
          <w:iCs/>
        </w:rPr>
        <w:t>upload</w:t>
      </w:r>
      <w:r w:rsidRPr="00B726CE">
        <w:t xml:space="preserve"> dos dados legados até a geração das geometrias finais </w:t>
      </w:r>
      <w:r w:rsidR="007C3C84">
        <w:t>–</w:t>
      </w:r>
      <w:r w:rsidRPr="00B726CE">
        <w:t xml:space="preserve"> foi automatizado para que o fluxo de trabalho pudesse ser replicado de forma consistente em diferentes bases municipais.</w:t>
      </w:r>
    </w:p>
    <w:p w14:paraId="4D0096DD" w14:textId="3A42D2CD" w:rsidR="00B726CE" w:rsidRPr="00203986" w:rsidRDefault="00647A7F" w:rsidP="00B726CE">
      <w:r>
        <w:t xml:space="preserve"> </w:t>
      </w:r>
    </w:p>
    <w:p w14:paraId="46D84AAB" w14:textId="6B837994" w:rsidR="00203986" w:rsidRPr="00203986" w:rsidRDefault="00203986" w:rsidP="00647A7F"/>
    <w:p w14:paraId="0E4D33B1" w14:textId="77777777" w:rsidR="00250B16" w:rsidRDefault="001928A3" w:rsidP="009B6CCF">
      <w:pPr>
        <w:pStyle w:val="Ttulo1"/>
      </w:pPr>
      <w:bookmarkStart w:id="150" w:name="_Toc226283372"/>
      <w:r w:rsidRPr="009B6CCF">
        <w:lastRenderedPageBreak/>
        <w:t>APRESENTAÇÃO E ANÁLISE DOS RESULTADOS</w:t>
      </w:r>
      <w:bookmarkEnd w:id="150"/>
    </w:p>
    <w:p w14:paraId="5CE9D993" w14:textId="77777777" w:rsidR="00BD7504" w:rsidRPr="009B6CCF" w:rsidRDefault="00BD7504" w:rsidP="00EF7089">
      <w:pPr>
        <w:pStyle w:val="Ttulo2"/>
      </w:pPr>
      <w:bookmarkStart w:id="151" w:name="_Toc226283373"/>
      <w:r w:rsidRPr="009B6CCF">
        <w:t>Presença do CIATA nos cadastros imobiliários</w:t>
      </w:r>
      <w:bookmarkEnd w:id="151"/>
    </w:p>
    <w:p w14:paraId="2F7BDE01" w14:textId="1EC9143B" w:rsidR="00BD7504" w:rsidRDefault="006F1FAA" w:rsidP="00BD7504">
      <w:r w:rsidRPr="006F1FAA">
        <w:t xml:space="preserve">Os dados consolidados pela triangulação de métodos revelam a persistência do modelo CIATA como a estrutura fundamental da gestão territorial na amostra investigada. A </w:t>
      </w:r>
      <w:r w:rsidR="003F2A14">
        <w:fldChar w:fldCharType="begin"/>
      </w:r>
      <w:r w:rsidR="003F2A14">
        <w:instrText xml:space="preserve"> REF _Ref226230893 \h </w:instrText>
      </w:r>
      <w:r w:rsidR="003F2A14">
        <w:fldChar w:fldCharType="separate"/>
      </w:r>
      <w:r w:rsidR="003F2A14" w:rsidRPr="009B6CCF">
        <w:t xml:space="preserve">Tabela </w:t>
      </w:r>
      <w:r w:rsidR="003F2A14">
        <w:rPr>
          <w:noProof/>
        </w:rPr>
        <w:t>1</w:t>
      </w:r>
      <w:r w:rsidR="003F2A14">
        <w:fldChar w:fldCharType="end"/>
      </w:r>
      <w:r w:rsidR="008B5806">
        <w:t xml:space="preserve"> </w:t>
      </w:r>
      <w:r w:rsidRPr="006F1FAA">
        <w:t>sintetiza o alcance do padrão Setor-Quadra-Lote nas diferentes frentes de pesquisa.</w:t>
      </w:r>
      <w:r w:rsidR="00BD7504" w:rsidRPr="009B6CCF">
        <w:t xml:space="preserve"> </w:t>
      </w:r>
    </w:p>
    <w:p w14:paraId="583E33B6" w14:textId="77777777" w:rsidR="006F1FAA" w:rsidRPr="009B6CCF" w:rsidRDefault="006F1FAA" w:rsidP="00BD7504"/>
    <w:p w14:paraId="3E00A3BB" w14:textId="328709C6" w:rsidR="00BD7504" w:rsidRPr="009B6CCF" w:rsidRDefault="00BD7504" w:rsidP="00BD7504">
      <w:pPr>
        <w:pStyle w:val="Legenda"/>
      </w:pPr>
      <w:bookmarkStart w:id="152" w:name="_Ref226230893"/>
      <w:bookmarkStart w:id="153" w:name="_Toc226209232"/>
      <w:r w:rsidRPr="009B6CCF">
        <w:t xml:space="preserve">Tabela </w:t>
      </w:r>
      <w:r w:rsidR="000E6702">
        <w:fldChar w:fldCharType="begin"/>
      </w:r>
      <w:r w:rsidR="000E6702">
        <w:instrText xml:space="preserve"> SEQ Tabela \* ARABIC </w:instrText>
      </w:r>
      <w:r w:rsidR="000E6702">
        <w:fldChar w:fldCharType="separate"/>
      </w:r>
      <w:r w:rsidR="000E6702">
        <w:rPr>
          <w:noProof/>
        </w:rPr>
        <w:t>1</w:t>
      </w:r>
      <w:r w:rsidR="000E6702">
        <w:rPr>
          <w:noProof/>
        </w:rPr>
        <w:fldChar w:fldCharType="end"/>
      </w:r>
      <w:bookmarkEnd w:id="152"/>
      <w:r>
        <w:t xml:space="preserve"> –</w:t>
      </w:r>
      <w:r w:rsidRPr="009B6CCF">
        <w:t xml:space="preserve"> Resultados das pesquisas de aderência ao CIATA</w:t>
      </w:r>
      <w:bookmarkEnd w:id="153"/>
    </w:p>
    <w:tbl>
      <w:tblPr>
        <w:tblStyle w:val="TabeladeGrade4-nfase11"/>
        <w:tblW w:w="7540" w:type="dxa"/>
        <w:tblLayout w:type="fixed"/>
        <w:tblLook w:val="04A0" w:firstRow="1" w:lastRow="0" w:firstColumn="1" w:lastColumn="0" w:noHBand="0" w:noVBand="1"/>
      </w:tblPr>
      <w:tblGrid>
        <w:gridCol w:w="2405"/>
        <w:gridCol w:w="1580"/>
        <w:gridCol w:w="1539"/>
        <w:gridCol w:w="2016"/>
      </w:tblGrid>
      <w:tr w:rsidR="008C4DF2" w:rsidRPr="009B6CCF" w14:paraId="142D633C" w14:textId="77777777" w:rsidTr="003B07E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9960ED5" w14:textId="7B7CFC2B" w:rsidR="008C4DF2" w:rsidRPr="009B6CCF" w:rsidRDefault="008C4DF2" w:rsidP="002E4667">
            <w:pPr>
              <w:ind w:firstLine="0"/>
              <w:jc w:val="left"/>
              <w:rPr>
                <w:rFonts w:eastAsia="Times New Roman" w:cs="Arial"/>
                <w:szCs w:val="24"/>
                <w:lang w:eastAsia="pt-BR"/>
              </w:rPr>
            </w:pPr>
            <w:r>
              <w:rPr>
                <w:rFonts w:eastAsia="Times New Roman" w:cs="Arial"/>
                <w:szCs w:val="24"/>
                <w:lang w:eastAsia="pt-BR"/>
              </w:rPr>
              <w:t>Método</w:t>
            </w:r>
            <w:r w:rsidR="00BB73A6">
              <w:rPr>
                <w:rFonts w:eastAsia="Times New Roman" w:cs="Arial"/>
                <w:szCs w:val="24"/>
                <w:lang w:eastAsia="pt-BR"/>
              </w:rPr>
              <w:t xml:space="preserve"> de investigação</w:t>
            </w:r>
          </w:p>
        </w:tc>
        <w:tc>
          <w:tcPr>
            <w:tcW w:w="1580" w:type="dxa"/>
            <w:noWrap/>
            <w:hideMark/>
          </w:tcPr>
          <w:p w14:paraId="4CC3C94F" w14:textId="483B8C0A"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Pr>
                <w:rFonts w:eastAsia="Times New Roman" w:cs="Arial"/>
                <w:szCs w:val="24"/>
                <w:lang w:eastAsia="pt-BR"/>
              </w:rPr>
              <w:t>Amostra</w:t>
            </w:r>
          </w:p>
        </w:tc>
        <w:tc>
          <w:tcPr>
            <w:tcW w:w="1539" w:type="dxa"/>
            <w:noWrap/>
            <w:hideMark/>
          </w:tcPr>
          <w:p w14:paraId="434579CE" w14:textId="77777777"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lang w:eastAsia="pt-BR"/>
              </w:rPr>
            </w:pPr>
            <w:r w:rsidRPr="009B6CCF">
              <w:rPr>
                <w:rFonts w:eastAsia="Times New Roman" w:cs="Arial"/>
                <w:szCs w:val="24"/>
                <w:lang w:eastAsia="pt-BR"/>
              </w:rPr>
              <w:t>Padrão CIATA</w:t>
            </w:r>
          </w:p>
        </w:tc>
        <w:tc>
          <w:tcPr>
            <w:tcW w:w="2016" w:type="dxa"/>
          </w:tcPr>
          <w:p w14:paraId="677F27F9" w14:textId="7B43CEF3" w:rsidR="008C4DF2" w:rsidRPr="009B6CCF" w:rsidRDefault="00A02CFC"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A02CFC">
              <w:rPr>
                <w:rFonts w:eastAsia="Times New Roman" w:cs="Arial"/>
                <w:szCs w:val="24"/>
                <w:lang w:eastAsia="pt-BR"/>
              </w:rPr>
              <w:t>Presença de Georref</w:t>
            </w:r>
            <w:r w:rsidR="00C561C5">
              <w:rPr>
                <w:rFonts w:eastAsia="Times New Roman" w:cs="Arial"/>
                <w:szCs w:val="24"/>
                <w:lang w:eastAsia="pt-BR"/>
              </w:rPr>
              <w:t>er</w:t>
            </w:r>
            <w:r w:rsidR="003B07EA">
              <w:rPr>
                <w:rFonts w:eastAsia="Times New Roman" w:cs="Arial"/>
                <w:szCs w:val="24"/>
                <w:lang w:eastAsia="pt-BR"/>
              </w:rPr>
              <w:t>ê</w:t>
            </w:r>
            <w:r w:rsidR="00C561C5">
              <w:rPr>
                <w:rFonts w:eastAsia="Times New Roman" w:cs="Arial"/>
                <w:szCs w:val="24"/>
                <w:lang w:eastAsia="pt-BR"/>
              </w:rPr>
              <w:t>ncia</w:t>
            </w:r>
            <w:r w:rsidRPr="00A02CFC">
              <w:rPr>
                <w:rFonts w:eastAsia="Times New Roman" w:cs="Arial"/>
                <w:szCs w:val="24"/>
                <w:lang w:eastAsia="pt-BR"/>
              </w:rPr>
              <w:t xml:space="preserve"> </w:t>
            </w:r>
          </w:p>
        </w:tc>
      </w:tr>
      <w:tr w:rsidR="008C4DF2" w:rsidRPr="009B6CCF" w14:paraId="5A5E4456"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C44BE3A"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1580" w:type="dxa"/>
            <w:noWrap/>
            <w:hideMark/>
          </w:tcPr>
          <w:p w14:paraId="64429135"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539" w:type="dxa"/>
            <w:noWrap/>
            <w:hideMark/>
          </w:tcPr>
          <w:p w14:paraId="35EC58F7" w14:textId="4F798B78"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471DB965" w14:textId="352CBD26" w:rsidR="008C4DF2" w:rsidRPr="009B6CCF" w:rsidRDefault="00A02CFC"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15%</w:t>
            </w:r>
          </w:p>
        </w:tc>
      </w:tr>
      <w:tr w:rsidR="008C4DF2" w:rsidRPr="009B6CCF" w14:paraId="7951D843"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D707F9D"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1580" w:type="dxa"/>
            <w:noWrap/>
            <w:hideMark/>
          </w:tcPr>
          <w:p w14:paraId="0FDCAB3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539" w:type="dxa"/>
            <w:noWrap/>
            <w:hideMark/>
          </w:tcPr>
          <w:p w14:paraId="61A3496D" w14:textId="62F5B5B9"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5044C54C" w14:textId="70ED619E" w:rsidR="008C4DF2" w:rsidRPr="009B6CCF" w:rsidRDefault="00A02CFC"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r w:rsidR="008C4DF2" w:rsidRPr="009B6CCF" w14:paraId="624759AC"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3E27282" w14:textId="32834F31" w:rsidR="008C4DF2" w:rsidRPr="00BD7FBF" w:rsidRDefault="00B96C8D" w:rsidP="008C4DF2">
            <w:pPr>
              <w:ind w:firstLine="0"/>
              <w:jc w:val="left"/>
              <w:rPr>
                <w:rFonts w:eastAsia="Times New Roman" w:cs="Arial"/>
                <w:b w:val="0"/>
                <w:bCs w:val="0"/>
                <w:szCs w:val="24"/>
                <w:lang w:eastAsia="pt-BR"/>
              </w:rPr>
            </w:pPr>
            <w:r>
              <w:rPr>
                <w:rFonts w:eastAsia="Times New Roman" w:cs="Arial"/>
                <w:b w:val="0"/>
                <w:bCs w:val="0"/>
                <w:szCs w:val="24"/>
                <w:lang w:eastAsia="pt-BR"/>
              </w:rPr>
              <w:t>SINTER/</w:t>
            </w:r>
            <w:r w:rsidR="008C4DF2" w:rsidRPr="00BD7FBF">
              <w:rPr>
                <w:rFonts w:eastAsia="Times New Roman" w:cs="Arial"/>
                <w:b w:val="0"/>
                <w:bCs w:val="0"/>
                <w:szCs w:val="24"/>
                <w:lang w:eastAsia="pt-BR"/>
              </w:rPr>
              <w:t>CadUrb</w:t>
            </w:r>
          </w:p>
        </w:tc>
        <w:tc>
          <w:tcPr>
            <w:tcW w:w="1580" w:type="dxa"/>
            <w:noWrap/>
            <w:hideMark/>
          </w:tcPr>
          <w:p w14:paraId="314FBBEB"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539" w:type="dxa"/>
            <w:noWrap/>
            <w:hideMark/>
          </w:tcPr>
          <w:p w14:paraId="567F166A" w14:textId="26299F81"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c>
          <w:tcPr>
            <w:tcW w:w="2016" w:type="dxa"/>
            <w:noWrap/>
          </w:tcPr>
          <w:p w14:paraId="648BCD14" w14:textId="7F4BDA38" w:rsidR="008C4DF2" w:rsidRPr="009B6CCF" w:rsidRDefault="00FD5BF3"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100%</w:t>
            </w:r>
          </w:p>
        </w:tc>
      </w:tr>
      <w:tr w:rsidR="008C4DF2" w:rsidRPr="009B6CCF" w14:paraId="6D1BC821"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647FA6B"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1580" w:type="dxa"/>
            <w:noWrap/>
            <w:hideMark/>
          </w:tcPr>
          <w:p w14:paraId="725EBA0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1539" w:type="dxa"/>
            <w:noWrap/>
            <w:hideMark/>
          </w:tcPr>
          <w:p w14:paraId="7364116B" w14:textId="0AC0E5FA"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c>
          <w:tcPr>
            <w:tcW w:w="2016" w:type="dxa"/>
            <w:noWrap/>
          </w:tcPr>
          <w:p w14:paraId="60FD365F" w14:textId="74737061" w:rsidR="008C4DF2" w:rsidRPr="009B6CCF" w:rsidRDefault="00FD5BF3"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bl>
    <w:p w14:paraId="5DD99039" w14:textId="77777777" w:rsidR="00BD7504" w:rsidRPr="009B6CCF" w:rsidRDefault="00BD7504" w:rsidP="00BD7504">
      <w:pPr>
        <w:pStyle w:val="Legenda"/>
      </w:pPr>
      <w:r w:rsidRPr="009B6CCF">
        <w:t xml:space="preserve">Elaboração: </w:t>
      </w:r>
      <w:r>
        <w:t>Autor</w:t>
      </w:r>
      <w:r w:rsidRPr="009B6CCF">
        <w:t xml:space="preserve"> (2025)</w:t>
      </w:r>
    </w:p>
    <w:p w14:paraId="7E7ECCD2" w14:textId="77777777" w:rsidR="00BD7504" w:rsidRPr="009B6CCF" w:rsidRDefault="00BD7504" w:rsidP="00BD7504"/>
    <w:p w14:paraId="618486A1" w14:textId="77777777" w:rsidR="00BD7504" w:rsidRPr="009B6CCF" w:rsidRDefault="00BD7504" w:rsidP="00BD7504">
      <w:commentRangeStart w:id="154"/>
      <w:r w:rsidRPr="009B6CCF">
        <w:t xml:space="preserve">Foi surpreendente encontrar em 38% das prefeituras (5 de 13) sistemas que emulam integralmente o projeto CIATA, inclusive em suas falhas mais graves. Com sistemas tão limitados é praticamente impossível que a prefeitura ofereça, por exemplo, um serviço on-line de geração de carnês de IPTU. </w:t>
      </w:r>
    </w:p>
    <w:p w14:paraId="342DAF85" w14:textId="77777777" w:rsidR="00BD7504" w:rsidRDefault="00BD7504" w:rsidP="00BD7504">
      <w:r w:rsidRPr="009B6CCF">
        <w:t>Observou-se uma correlação direta entre a obsolescência sistêmica e a ausência de indexação digital: municípios com processos puramente analógicos resultaram em retornos negativos na API de busca. Por conseguinte, os resultados positivos obtidos via GPSE devem ser interpretados como um limite inferior da realidade nacional, indicando um provável subdimensionamento da presença do padrão CIATA devido à exclusão digital de parcelas das administrações municipais.</w:t>
      </w:r>
      <w:commentRangeEnd w:id="154"/>
      <w:r w:rsidR="006B6AA8">
        <w:rPr>
          <w:rStyle w:val="Refdecomentrio"/>
          <w:sz w:val="24"/>
          <w:szCs w:val="22"/>
        </w:rPr>
        <w:commentReference w:id="154"/>
      </w:r>
    </w:p>
    <w:p w14:paraId="47B6AD5C" w14:textId="77777777" w:rsidR="00A4699C" w:rsidRPr="009B6CCF" w:rsidRDefault="00A4699C" w:rsidP="002D729A">
      <w:pPr>
        <w:pStyle w:val="Ttulo2"/>
      </w:pPr>
      <w:bookmarkStart w:id="155" w:name="_Toc226283374"/>
      <w:r w:rsidRPr="009B6CCF">
        <w:t xml:space="preserve">Integração de Bases via </w:t>
      </w:r>
      <w:r w:rsidRPr="006B74B0">
        <w:rPr>
          <w:i/>
          <w:iCs/>
        </w:rPr>
        <w:t>SuperCIATA</w:t>
      </w:r>
      <w:bookmarkEnd w:id="155"/>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7030DCF3" w:rsidR="00FE4217" w:rsidRDefault="00841023" w:rsidP="00D94718">
      <w:pPr>
        <w:pStyle w:val="Ttulo3"/>
      </w:pPr>
      <w:bookmarkStart w:id="156" w:name="_Toc226283375"/>
      <w:r w:rsidRPr="00841023">
        <w:t xml:space="preserve">Especificidades e Desafios da Base </w:t>
      </w:r>
      <w:commentRangeStart w:id="157"/>
      <w:r w:rsidR="002A339A" w:rsidRPr="009B6CCF">
        <w:t>do CTU/CIATA</w:t>
      </w:r>
      <w:bookmarkEnd w:id="156"/>
      <w:commentRangeEnd w:id="157"/>
      <w:r w:rsidR="006B6AA8">
        <w:rPr>
          <w:rStyle w:val="Refdecomentrio"/>
          <w:sz w:val="24"/>
          <w:szCs w:val="24"/>
        </w:rPr>
        <w:commentReference w:id="157"/>
      </w:r>
    </w:p>
    <w:p w14:paraId="0F0B00B2" w14:textId="621BFA88" w:rsidR="00603125" w:rsidRDefault="00603125" w:rsidP="00603125">
      <w:r>
        <w:t xml:space="preserve">O desempenho do algoritmo na identificação das quadras é influenciado pela diversidade morfológica do tecido urbano e pela estrutura dos registros cadastrais preexistentes. A </w:t>
      </w:r>
      <w:r>
        <w:fldChar w:fldCharType="begin"/>
      </w:r>
      <w:r>
        <w:instrText xml:space="preserve"> REF _Ref224756970 \h </w:instrText>
      </w:r>
      <w:r>
        <w:fldChar w:fldCharType="separate"/>
      </w:r>
      <w:r w:rsidRPr="009B6CCF">
        <w:t xml:space="preserve">Figura </w:t>
      </w:r>
      <w:r>
        <w:rPr>
          <w:noProof/>
        </w:rPr>
        <w:t>13</w:t>
      </w:r>
      <w:r>
        <w:fldChar w:fldCharType="end"/>
      </w:r>
      <w:r w:rsidRPr="00F43EEF">
        <w:rPr>
          <w:color w:val="FF0000"/>
        </w:rPr>
        <w:t xml:space="preserve"> </w:t>
      </w:r>
      <w:r>
        <w:t xml:space="preserve">apresenta a malha urbana do núcleo principal de Capanema (PR), categorizada segundo o nível de automação alcançado: em verde, </w:t>
      </w:r>
      <w:r>
        <w:lastRenderedPageBreak/>
        <w:t>destacam-se as quadras com processamento automatizado concluído; em vermelho, as instâncias que, devido à alta complexidade morfológica, foram sinalizadas para validação ou intervenção assistida.</w:t>
      </w:r>
    </w:p>
    <w:p w14:paraId="287E26BD" w14:textId="77777777" w:rsidR="00594A61" w:rsidRPr="009B6CCF" w:rsidRDefault="00594A61" w:rsidP="00313F82"/>
    <w:p w14:paraId="529F2F93" w14:textId="71945728" w:rsidR="00A21BD2" w:rsidRPr="009B6CCF" w:rsidRDefault="00A21BD2" w:rsidP="00A6278E">
      <w:pPr>
        <w:pStyle w:val="Legenda"/>
      </w:pPr>
      <w:bookmarkStart w:id="158" w:name="_Ref224756970"/>
      <w:bookmarkStart w:id="159" w:name="_Toc226209224"/>
      <w:commentRangeStart w:id="160"/>
      <w:r w:rsidRPr="009B6CCF">
        <w:t xml:space="preserve">Figura </w:t>
      </w:r>
      <w:r w:rsidR="000E6702">
        <w:fldChar w:fldCharType="begin"/>
      </w:r>
      <w:r w:rsidR="000E6702">
        <w:instrText xml:space="preserve"> SEQ Figura \* ARABIC </w:instrText>
      </w:r>
      <w:r w:rsidR="000E6702">
        <w:fldChar w:fldCharType="separate"/>
      </w:r>
      <w:r w:rsidR="000E6702">
        <w:rPr>
          <w:noProof/>
        </w:rPr>
        <w:t>13</w:t>
      </w:r>
      <w:r w:rsidR="000E6702">
        <w:rPr>
          <w:noProof/>
        </w:rPr>
        <w:fldChar w:fldCharType="end"/>
      </w:r>
      <w:bookmarkEnd w:id="158"/>
      <w:commentRangeEnd w:id="160"/>
      <w:r w:rsidR="006B6AA8" w:rsidRPr="009B6CCF">
        <w:rPr>
          <w:rStyle w:val="Refdecomentrio"/>
          <w:sz w:val="20"/>
          <w:szCs w:val="20"/>
        </w:rPr>
        <w:commentReference w:id="160"/>
      </w:r>
      <w:r w:rsidRPr="009B6CCF">
        <w:t xml:space="preserve"> – Total de quadras no CTU/CIATA</w:t>
      </w:r>
      <w:bookmarkEnd w:id="159"/>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0">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3511AC74"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(2026)</w:t>
      </w:r>
    </w:p>
    <w:p w14:paraId="2ADF4678" w14:textId="77777777" w:rsidR="00A21BD2" w:rsidRPr="009B6CCF" w:rsidRDefault="00A21BD2" w:rsidP="00313F82"/>
    <w:p w14:paraId="44AB64E9" w14:textId="77777777" w:rsidR="00705784" w:rsidRPr="000A5ABF" w:rsidRDefault="00705784" w:rsidP="00705784">
      <w:r>
        <w:t xml:space="preserve">Do universo de 460 quadras registradas no Cadastro Territorial Urbano (CTU/CIATA), 153 apresentaram conformidade morfológica para o processamento direto via metodologia </w:t>
      </w:r>
      <w:r w:rsidRPr="003E2E20">
        <w:rPr>
          <w:i/>
          <w:iCs/>
        </w:rPr>
        <w:t>SuperCIATA</w:t>
      </w:r>
      <w:r>
        <w:t>, o que representa 33,2% de automação imediata da malha urbana.</w:t>
      </w:r>
    </w:p>
    <w:p w14:paraId="39F51C85" w14:textId="2BC45902" w:rsidR="00313F82" w:rsidRPr="009B6CCF" w:rsidRDefault="00313F82" w:rsidP="00313F82">
      <w:r w:rsidRPr="009B6CCF">
        <w:t>Os principais fatores de impedimento à integração automática foram:</w:t>
      </w:r>
    </w:p>
    <w:p w14:paraId="634A9554" w14:textId="51F3A46B" w:rsidR="00A21BD2" w:rsidRPr="009B6CCF" w:rsidRDefault="00A21BD2" w:rsidP="00980A90">
      <w:pPr>
        <w:pStyle w:val="PargrafodaLista"/>
        <w:numPr>
          <w:ilvl w:val="0"/>
          <w:numId w:val="23"/>
        </w:numPr>
      </w:pPr>
      <w:r w:rsidRPr="009B6CCF">
        <w:t>Ausência de delimitação física por logradouros consolidados;</w:t>
      </w:r>
    </w:p>
    <w:p w14:paraId="6ACD35A1" w14:textId="19230BFB" w:rsidR="00A21BD2" w:rsidRPr="009B6CCF" w:rsidRDefault="00A21BD2" w:rsidP="00980A90">
      <w:pPr>
        <w:pStyle w:val="PargrafodaLista"/>
        <w:numPr>
          <w:ilvl w:val="0"/>
          <w:numId w:val="23"/>
        </w:numPr>
      </w:pPr>
      <w:r w:rsidRPr="009B6CCF">
        <w:t>Delimitação por vias sem denominação oficial ou com grafias divergentes entre as bases;</w:t>
      </w:r>
    </w:p>
    <w:p w14:paraId="5BE3ABAD" w14:textId="7BB437B4" w:rsidR="00A21BD2" w:rsidRPr="009B6CCF" w:rsidRDefault="00A21BD2" w:rsidP="00980A90">
      <w:pPr>
        <w:pStyle w:val="PargrafodaLista"/>
        <w:numPr>
          <w:ilvl w:val="0"/>
          <w:numId w:val="23"/>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980A90">
      <w:pPr>
        <w:pStyle w:val="PargrafodaLista"/>
        <w:numPr>
          <w:ilvl w:val="0"/>
          <w:numId w:val="23"/>
        </w:numPr>
      </w:pPr>
      <w:r w:rsidRPr="009B6CCF">
        <w:lastRenderedPageBreak/>
        <w:t>Quadras registradas no CTU/CIATA que ainda não possuem ocupação ou infraestrutura (vazios urbanos);</w:t>
      </w:r>
    </w:p>
    <w:p w14:paraId="658D6A1D" w14:textId="475A83AC" w:rsidR="00A21BD2" w:rsidRPr="009B6CCF" w:rsidRDefault="00A21BD2" w:rsidP="00980A90">
      <w:pPr>
        <w:pStyle w:val="PargrafodaLista"/>
        <w:numPr>
          <w:ilvl w:val="0"/>
          <w:numId w:val="23"/>
        </w:numPr>
      </w:pPr>
      <w:r w:rsidRPr="009B6CCF">
        <w:t>Áreas em estágio de regularização fundiária, com geometria ainda não consolidada no sistema oficial.</w:t>
      </w:r>
    </w:p>
    <w:p w14:paraId="1215F5E4" w14:textId="01D10512" w:rsidR="00A21BD2" w:rsidRPr="009B6CCF" w:rsidRDefault="00A21BD2" w:rsidP="00A21BD2">
      <w:r w:rsidRPr="009B6CCF">
        <w:t xml:space="preserve">A </w:t>
      </w:r>
      <w:r w:rsidR="00B6673C" w:rsidRPr="009B6CCF">
        <w:fldChar w:fldCharType="begin"/>
      </w:r>
      <w:r w:rsidR="00B6673C" w:rsidRPr="009B6CCF">
        <w:instrText xml:space="preserve"> REF _Ref223426237 \h </w:instrText>
      </w:r>
      <w:r w:rsidR="00B6673C" w:rsidRPr="009B6CCF">
        <w:fldChar w:fldCharType="separate"/>
      </w:r>
      <w:r w:rsidR="000E6702" w:rsidRPr="009B6CCF">
        <w:t xml:space="preserve">Figura </w:t>
      </w:r>
      <w:r w:rsidR="000E6702">
        <w:rPr>
          <w:noProof/>
        </w:rPr>
        <w:t>14</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33F3AB4C" w:rsidR="004C6B2C" w:rsidRPr="009B6CCF" w:rsidRDefault="004C6B2C" w:rsidP="00A6278E">
      <w:pPr>
        <w:pStyle w:val="Legenda"/>
      </w:pPr>
      <w:bookmarkStart w:id="161" w:name="_Ref223426237"/>
      <w:bookmarkStart w:id="162" w:name="_Toc226209225"/>
      <w:r w:rsidRPr="009B6CCF">
        <w:t xml:space="preserve">Figura </w:t>
      </w:r>
      <w:r w:rsidR="000E6702">
        <w:fldChar w:fldCharType="begin"/>
      </w:r>
      <w:r w:rsidR="000E6702">
        <w:instrText xml:space="preserve"> SEQ Figura \* ARABIC </w:instrText>
      </w:r>
      <w:r w:rsidR="000E6702">
        <w:fldChar w:fldCharType="separate"/>
      </w:r>
      <w:r w:rsidR="000E6702">
        <w:rPr>
          <w:noProof/>
        </w:rPr>
        <w:t>14</w:t>
      </w:r>
      <w:r w:rsidR="000E6702">
        <w:rPr>
          <w:noProof/>
        </w:rPr>
        <w:fldChar w:fldCharType="end"/>
      </w:r>
      <w:bookmarkEnd w:id="161"/>
      <w:r w:rsidRPr="009B6CCF">
        <w:t xml:space="preserve"> – Exemplo de quadras não </w:t>
      </w:r>
      <w:r w:rsidR="00BD1EBE" w:rsidRPr="009B6CCF">
        <w:t>reconhecidas</w:t>
      </w:r>
      <w:r w:rsidRPr="009B6CCF">
        <w:t xml:space="preserve"> pelo </w:t>
      </w:r>
      <w:r w:rsidRPr="009B6CCF">
        <w:rPr>
          <w:i/>
        </w:rPr>
        <w:t>SuperCIATA</w:t>
      </w:r>
      <w:bookmarkEnd w:id="162"/>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1">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6847AB10"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 xml:space="preserve"> (2026)</w:t>
      </w:r>
    </w:p>
    <w:p w14:paraId="7843E71E" w14:textId="77777777" w:rsidR="002F568C" w:rsidRPr="009B6CCF" w:rsidRDefault="002F568C" w:rsidP="005D1422"/>
    <w:p w14:paraId="2C01BE2F" w14:textId="643CDB04" w:rsidR="007333E9" w:rsidRPr="009B6CCF" w:rsidRDefault="00A24D71" w:rsidP="00926561">
      <w:pPr>
        <w:pStyle w:val="Ttulo3"/>
      </w:pPr>
      <w:bookmarkStart w:id="163" w:name="_Toc226283376"/>
      <w:r w:rsidRPr="00A24D71">
        <w:t>Especificidades e Desafios da Integração com a Base CNEFE (IBGE</w:t>
      </w:r>
      <w:commentRangeStart w:id="164"/>
      <w:r w:rsidR="007333E9" w:rsidRPr="009B6CCF">
        <w:t>)</w:t>
      </w:r>
      <w:bookmarkEnd w:id="163"/>
      <w:commentRangeEnd w:id="164"/>
      <w:r w:rsidR="006B6AA8" w:rsidRPr="009B6CCF">
        <w:rPr>
          <w:rStyle w:val="Refdecomentrio"/>
          <w:sz w:val="24"/>
          <w:szCs w:val="24"/>
        </w:rPr>
        <w:commentReference w:id="164"/>
      </w:r>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540625">
      <w:pPr>
        <w:pStyle w:val="PargrafodaLista"/>
        <w:numPr>
          <w:ilvl w:val="0"/>
          <w:numId w:val="24"/>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540625">
      <w:pPr>
        <w:pStyle w:val="PargrafodaLista"/>
        <w:numPr>
          <w:ilvl w:val="0"/>
          <w:numId w:val="24"/>
        </w:numPr>
      </w:pPr>
      <w:r w:rsidRPr="009B6CCF">
        <w:rPr>
          <w:b/>
          <w:bCs/>
        </w:rPr>
        <w:lastRenderedPageBreak/>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540625">
      <w:pPr>
        <w:pStyle w:val="PargrafodaLista"/>
        <w:numPr>
          <w:ilvl w:val="0"/>
          <w:numId w:val="24"/>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65" w:name="_Toc226283377"/>
      <w:r w:rsidRPr="009B6CCF">
        <w:t xml:space="preserve">Resultados da </w:t>
      </w:r>
      <w:r w:rsidR="00CB7847" w:rsidRPr="009B6CCF">
        <w:t>c</w:t>
      </w:r>
      <w:r w:rsidR="0062798C" w:rsidRPr="009B6CCF">
        <w:t>orrespondência de quadras entre CNEFE e CTU/CIATA</w:t>
      </w:r>
      <w:bookmarkEnd w:id="165"/>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0C3614BB"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0E6702" w:rsidRPr="009B6CCF">
        <w:t xml:space="preserve">Quadro </w:t>
      </w:r>
      <w:r w:rsidR="000E6702">
        <w:rPr>
          <w:noProof/>
        </w:rPr>
        <w:t>48</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77C970AB" w:rsidR="00DE1FE1" w:rsidRPr="009B6CCF" w:rsidRDefault="00DE1FE1" w:rsidP="00A6278E">
      <w:pPr>
        <w:pStyle w:val="Legenda"/>
      </w:pPr>
      <w:bookmarkStart w:id="166" w:name="_Ref223554110"/>
      <w:r w:rsidRPr="009B6CCF">
        <w:t xml:space="preserve">Quadro </w:t>
      </w:r>
      <w:r w:rsidR="000E6702">
        <w:fldChar w:fldCharType="begin"/>
      </w:r>
      <w:r w:rsidR="000E6702">
        <w:instrText xml:space="preserve"> SEQ Quadro \* ARABIC </w:instrText>
      </w:r>
      <w:r w:rsidR="000E6702">
        <w:fldChar w:fldCharType="separate"/>
      </w:r>
      <w:r w:rsidR="000E6702">
        <w:rPr>
          <w:noProof/>
        </w:rPr>
        <w:t>48</w:t>
      </w:r>
      <w:r w:rsidR="000E6702">
        <w:rPr>
          <w:noProof/>
        </w:rPr>
        <w:fldChar w:fldCharType="end"/>
      </w:r>
      <w:bookmarkEnd w:id="166"/>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C3E246A"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C21D4">
        <w:t>Autor</w:t>
      </w:r>
      <w:r w:rsidRPr="009B6CCF">
        <w:t xml:space="preserve"> (2026)</w:t>
      </w:r>
    </w:p>
    <w:p w14:paraId="54A6E8E5" w14:textId="77777777" w:rsidR="00DE1FE1" w:rsidRPr="009B6CCF" w:rsidRDefault="00DE1FE1" w:rsidP="0062798C"/>
    <w:p w14:paraId="5A1F8BB6" w14:textId="19BAC54D"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0E6702" w:rsidRPr="009B6CCF">
        <w:t xml:space="preserve">Figura </w:t>
      </w:r>
      <w:r w:rsidR="000E6702">
        <w:rPr>
          <w:noProof/>
        </w:rPr>
        <w:t>15</w:t>
      </w:r>
      <w:r w:rsidRPr="009B6CCF">
        <w:fldChar w:fldCharType="end"/>
      </w:r>
      <w:r w:rsidRPr="009B6CCF">
        <w:t xml:space="preserve"> representam as 84 instâncias que obtiveram êxito na correlação automática pelo algoritmo </w:t>
      </w:r>
      <w:r w:rsidRPr="006B74B0">
        <w:rPr>
          <w:i/>
          <w:iCs/>
        </w:rPr>
        <w:t>SuperCIATA</w:t>
      </w:r>
      <w:r w:rsidRPr="009B6CCF">
        <w:t>.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0C2DB51B" w:rsidR="00576503" w:rsidRPr="009B6CCF" w:rsidRDefault="00576503" w:rsidP="00A6278E">
      <w:pPr>
        <w:pStyle w:val="Legenda"/>
      </w:pPr>
      <w:bookmarkStart w:id="167" w:name="_Ref223428224"/>
      <w:bookmarkStart w:id="168" w:name="_Toc226209226"/>
      <w:commentRangeStart w:id="169"/>
      <w:r w:rsidRPr="009B6CCF">
        <w:lastRenderedPageBreak/>
        <w:t xml:space="preserve">Figura </w:t>
      </w:r>
      <w:r w:rsidR="000E6702">
        <w:fldChar w:fldCharType="begin"/>
      </w:r>
      <w:r w:rsidR="000E6702">
        <w:instrText xml:space="preserve"> SEQ Figura \* ARABIC </w:instrText>
      </w:r>
      <w:r w:rsidR="000E6702">
        <w:fldChar w:fldCharType="separate"/>
      </w:r>
      <w:r w:rsidR="000E6702">
        <w:rPr>
          <w:noProof/>
        </w:rPr>
        <w:t>15</w:t>
      </w:r>
      <w:r w:rsidR="000E6702">
        <w:rPr>
          <w:noProof/>
        </w:rPr>
        <w:fldChar w:fldCharType="end"/>
      </w:r>
      <w:bookmarkEnd w:id="167"/>
      <w:r w:rsidRPr="009B6CCF">
        <w:t xml:space="preserve"> – </w:t>
      </w:r>
      <w:r w:rsidR="009B02D9" w:rsidRPr="009B6CCF">
        <w:t xml:space="preserve">Quadras </w:t>
      </w:r>
      <w:r w:rsidR="00127278" w:rsidRPr="009B6CCF">
        <w:t>classificadas</w:t>
      </w:r>
      <w:bookmarkEnd w:id="168"/>
      <w:commentRangeEnd w:id="169"/>
      <w:r w:rsidR="006B6AA8" w:rsidRPr="009B6CCF">
        <w:rPr>
          <w:rStyle w:val="Refdecomentrio"/>
          <w:sz w:val="20"/>
          <w:szCs w:val="20"/>
        </w:rPr>
        <w:commentReference w:id="169"/>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216ECAC0" w:rsidR="00576503" w:rsidRPr="009B6CCF" w:rsidRDefault="00576503" w:rsidP="00A6278E">
      <w:pPr>
        <w:pStyle w:val="Legenda"/>
      </w:pPr>
      <w:r w:rsidRPr="009B6CCF">
        <w:t xml:space="preserve">Elaboração: </w:t>
      </w:r>
      <w:r w:rsidR="005C08C9">
        <w:t>Autor</w:t>
      </w:r>
      <w:r w:rsidRPr="009B6CCF">
        <w:t xml:space="preserve">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2D729A">
      <w:pPr>
        <w:pStyle w:val="Ttulo2"/>
      </w:pPr>
      <w:bookmarkStart w:id="170" w:name="_Toc226283378"/>
      <w:r w:rsidRPr="009B6CCF">
        <w:t>Acurácia dos objetos geográficos</w:t>
      </w:r>
      <w:bookmarkEnd w:id="170"/>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3EA5EB61" w:rsidR="005B3396" w:rsidRDefault="005B3396" w:rsidP="00161798">
      <w:r w:rsidRPr="005B3396">
        <w:t xml:space="preserve">O </w:t>
      </w:r>
      <w:r>
        <w:fldChar w:fldCharType="begin"/>
      </w:r>
      <w:r>
        <w:instrText xml:space="preserve"> REF _Ref223789210 \h </w:instrText>
      </w:r>
      <w:r>
        <w:fldChar w:fldCharType="separate"/>
      </w:r>
      <w:r w:rsidR="000E6702" w:rsidRPr="009B6CCF">
        <w:t xml:space="preserve">Quadro </w:t>
      </w:r>
      <w:r w:rsidR="000E6702">
        <w:rPr>
          <w:noProof/>
        </w:rPr>
        <w:t>49</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7FE0121C" w:rsidR="00604BE3" w:rsidRPr="009B6CCF" w:rsidRDefault="00604BE3" w:rsidP="00604BE3">
      <w:pPr>
        <w:pStyle w:val="Legenda"/>
      </w:pPr>
      <w:bookmarkStart w:id="171" w:name="_Ref223789210"/>
      <w:r w:rsidRPr="009B6CCF">
        <w:t xml:space="preserve">Quadro </w:t>
      </w:r>
      <w:r w:rsidR="000E6702">
        <w:fldChar w:fldCharType="begin"/>
      </w:r>
      <w:r w:rsidR="000E6702">
        <w:instrText xml:space="preserve"> SEQ Quadro \* ARABIC </w:instrText>
      </w:r>
      <w:r w:rsidR="000E6702">
        <w:fldChar w:fldCharType="separate"/>
      </w:r>
      <w:r w:rsidR="000E6702">
        <w:rPr>
          <w:noProof/>
        </w:rPr>
        <w:t>49</w:t>
      </w:r>
      <w:r w:rsidR="000E6702">
        <w:rPr>
          <w:noProof/>
        </w:rPr>
        <w:fldChar w:fldCharType="end"/>
      </w:r>
      <w:bookmarkEnd w:id="171"/>
      <w:r w:rsidRPr="009B6CCF">
        <w:t xml:space="preserve"> – </w:t>
      </w:r>
      <w:commentRangeStart w:id="172"/>
      <w:r w:rsidR="00D90524">
        <w:t>Erros</w:t>
      </w:r>
      <w:r w:rsidRPr="009B6CCF">
        <w:t xml:space="preserve"> </w:t>
      </w:r>
      <w:r w:rsidR="00D014E2">
        <w:t xml:space="preserve">de localização </w:t>
      </w:r>
      <w:r w:rsidRPr="009B6CCF">
        <w:t>dos vértices</w:t>
      </w:r>
      <w:r w:rsidR="00D014E2">
        <w:t xml:space="preserve"> </w:t>
      </w:r>
      <w:r w:rsidR="005A0C52">
        <w:t>das quadras estudadas</w:t>
      </w:r>
      <w:commentRangeEnd w:id="172"/>
      <w:r w:rsidR="006B6AA8" w:rsidRPr="009B6CCF">
        <w:rPr>
          <w:rStyle w:val="Refdecomentrio"/>
          <w:sz w:val="20"/>
          <w:szCs w:val="20"/>
        </w:rPr>
        <w:commentReference w:id="172"/>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721E0F46"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w:t>
      </w:r>
      <w:r w:rsidR="005C08C9">
        <w:t>Autor</w:t>
      </w:r>
      <w:r w:rsidRPr="009B6CCF">
        <w:t xml:space="preserve"> (2026)</w:t>
      </w:r>
    </w:p>
    <w:p w14:paraId="4CDE7C80" w14:textId="77777777" w:rsidR="00604BE3" w:rsidRDefault="00604BE3" w:rsidP="00161798"/>
    <w:p w14:paraId="6926E582" w14:textId="22399CAA" w:rsidR="00E61B05" w:rsidRDefault="00FA64E7" w:rsidP="003B7499">
      <w:commentRangeStart w:id="173"/>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173"/>
      <w:r w:rsidR="006B6AA8" w:rsidRPr="00FA64E7">
        <w:rPr>
          <w:rStyle w:val="Refdecomentrio"/>
          <w:sz w:val="24"/>
          <w:szCs w:val="22"/>
        </w:rPr>
        <w:commentReference w:id="173"/>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27160EBB" w:rsidR="00BE2212" w:rsidRDefault="003750EA" w:rsidP="003750EA">
      <w:pPr>
        <w:pStyle w:val="Legenda"/>
      </w:pPr>
      <w:r>
        <w:t xml:space="preserve">Quadro </w:t>
      </w:r>
      <w:r w:rsidR="000E6702">
        <w:fldChar w:fldCharType="begin"/>
      </w:r>
      <w:r w:rsidR="000E6702">
        <w:instrText xml:space="preserve"> SEQ Quadro \* ARABIC </w:instrText>
      </w:r>
      <w:r w:rsidR="000E6702">
        <w:fldChar w:fldCharType="separate"/>
      </w:r>
      <w:r w:rsidR="000E6702">
        <w:rPr>
          <w:noProof/>
        </w:rPr>
        <w:t>50</w:t>
      </w:r>
      <w:r w:rsidR="000E6702">
        <w:rPr>
          <w:noProof/>
        </w:rPr>
        <w:fldChar w:fldCharType="end"/>
      </w:r>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Pr="00AB5A68" w:rsidRDefault="00B23089" w:rsidP="00924C90">
            <w:pPr>
              <w:ind w:firstLine="0"/>
              <w:jc w:val="center"/>
              <w:rPr>
                <w:sz w:val="20"/>
                <w:szCs w:val="20"/>
              </w:rPr>
            </w:pPr>
            <w:r w:rsidRPr="00AB5A68">
              <w:rPr>
                <w:sz w:val="20"/>
                <w:szCs w:val="20"/>
              </w:rPr>
              <w:t>1:1.000</w:t>
            </w:r>
          </w:p>
        </w:tc>
        <w:tc>
          <w:tcPr>
            <w:tcW w:w="1813" w:type="dxa"/>
            <w:vAlign w:val="center"/>
          </w:tcPr>
          <w:p w14:paraId="14B48C67" w14:textId="11407111"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E01250" w:rsidRPr="00AB5A68">
              <w:rPr>
                <w:sz w:val="20"/>
                <w:szCs w:val="20"/>
              </w:rPr>
              <w:t>30</w:t>
            </w:r>
            <w:r w:rsidRPr="00AB5A68">
              <w:rPr>
                <w:sz w:val="20"/>
                <w:szCs w:val="20"/>
              </w:rPr>
              <w:t xml:space="preserve"> m</w:t>
            </w:r>
          </w:p>
        </w:tc>
        <w:tc>
          <w:tcPr>
            <w:tcW w:w="1814" w:type="dxa"/>
            <w:vAlign w:val="center"/>
          </w:tcPr>
          <w:p w14:paraId="6D7B027D" w14:textId="251D7878"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0,50 m</w:t>
            </w:r>
          </w:p>
        </w:tc>
        <w:tc>
          <w:tcPr>
            <w:tcW w:w="1813" w:type="dxa"/>
            <w:vAlign w:val="center"/>
          </w:tcPr>
          <w:p w14:paraId="231B62A8" w14:textId="21AB697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AD4CAF" w:rsidRPr="00AB5A68">
              <w:rPr>
                <w:sz w:val="20"/>
                <w:szCs w:val="20"/>
              </w:rPr>
              <w:t>6</w:t>
            </w:r>
            <w:r w:rsidRPr="00AB5A68">
              <w:rPr>
                <w:sz w:val="20"/>
                <w:szCs w:val="20"/>
              </w:rPr>
              <w:t>0 m</w:t>
            </w:r>
          </w:p>
        </w:tc>
        <w:tc>
          <w:tcPr>
            <w:tcW w:w="1814" w:type="dxa"/>
            <w:vAlign w:val="center"/>
          </w:tcPr>
          <w:p w14:paraId="6CA49A93" w14:textId="0A0F7C5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Pr="00AB5A68" w:rsidRDefault="00B23089" w:rsidP="00924C90">
            <w:pPr>
              <w:ind w:firstLine="0"/>
              <w:jc w:val="center"/>
              <w:rPr>
                <w:sz w:val="20"/>
                <w:szCs w:val="20"/>
              </w:rPr>
            </w:pPr>
            <w:r w:rsidRPr="00AB5A68">
              <w:rPr>
                <w:sz w:val="20"/>
                <w:szCs w:val="20"/>
              </w:rPr>
              <w:t>1:5.000</w:t>
            </w:r>
          </w:p>
        </w:tc>
        <w:tc>
          <w:tcPr>
            <w:tcW w:w="1813" w:type="dxa"/>
            <w:vAlign w:val="center"/>
          </w:tcPr>
          <w:p w14:paraId="16F7CC05" w14:textId="5A554DDE"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1,</w:t>
            </w:r>
            <w:r w:rsidR="00F558C1" w:rsidRPr="00AB5A68">
              <w:rPr>
                <w:sz w:val="20"/>
                <w:szCs w:val="20"/>
              </w:rPr>
              <w:t>50</w:t>
            </w:r>
            <w:r w:rsidRPr="00AB5A68">
              <w:rPr>
                <w:sz w:val="20"/>
                <w:szCs w:val="20"/>
              </w:rPr>
              <w:t xml:space="preserve"> m</w:t>
            </w:r>
          </w:p>
        </w:tc>
        <w:tc>
          <w:tcPr>
            <w:tcW w:w="1814" w:type="dxa"/>
            <w:vAlign w:val="center"/>
          </w:tcPr>
          <w:p w14:paraId="3B5A8C38" w14:textId="55A09944"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2,50 m</w:t>
            </w:r>
          </w:p>
        </w:tc>
        <w:tc>
          <w:tcPr>
            <w:tcW w:w="1813" w:type="dxa"/>
            <w:vAlign w:val="center"/>
          </w:tcPr>
          <w:p w14:paraId="1BC22739" w14:textId="4B575388" w:rsidR="00B23089" w:rsidRPr="00AB5A68"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3</w:t>
            </w:r>
            <w:r w:rsidR="00B23089" w:rsidRPr="00AB5A68">
              <w:rPr>
                <w:sz w:val="20"/>
                <w:szCs w:val="20"/>
              </w:rPr>
              <w:t>,00 m</w:t>
            </w:r>
          </w:p>
        </w:tc>
        <w:tc>
          <w:tcPr>
            <w:tcW w:w="1814" w:type="dxa"/>
            <w:vAlign w:val="center"/>
          </w:tcPr>
          <w:p w14:paraId="0267783F" w14:textId="52037DEA"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Pr="00AB5A68" w:rsidRDefault="00B23089" w:rsidP="00924C90">
            <w:pPr>
              <w:ind w:firstLine="0"/>
              <w:jc w:val="center"/>
              <w:rPr>
                <w:sz w:val="20"/>
                <w:szCs w:val="20"/>
              </w:rPr>
            </w:pPr>
            <w:r w:rsidRPr="00AB5A68">
              <w:rPr>
                <w:sz w:val="20"/>
                <w:szCs w:val="20"/>
              </w:rPr>
              <w:t>1:10.000</w:t>
            </w:r>
          </w:p>
        </w:tc>
        <w:tc>
          <w:tcPr>
            <w:tcW w:w="1813" w:type="dxa"/>
            <w:vAlign w:val="center"/>
          </w:tcPr>
          <w:p w14:paraId="0C045E26" w14:textId="599483B5" w:rsidR="00B23089" w:rsidRPr="00AB5A68"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3,</w:t>
            </w:r>
            <w:r w:rsidR="00AD4CAF" w:rsidRPr="00AB5A68">
              <w:rPr>
                <w:sz w:val="20"/>
                <w:szCs w:val="20"/>
              </w:rPr>
              <w:t>00</w:t>
            </w:r>
            <w:r w:rsidR="00B23089" w:rsidRPr="00AB5A68">
              <w:rPr>
                <w:sz w:val="20"/>
                <w:szCs w:val="20"/>
              </w:rPr>
              <w:t xml:space="preserve"> m</w:t>
            </w:r>
          </w:p>
        </w:tc>
        <w:tc>
          <w:tcPr>
            <w:tcW w:w="1814" w:type="dxa"/>
            <w:vAlign w:val="center"/>
          </w:tcPr>
          <w:p w14:paraId="1E9C8B22" w14:textId="16F4AD5C"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5,00 m</w:t>
            </w:r>
          </w:p>
        </w:tc>
        <w:tc>
          <w:tcPr>
            <w:tcW w:w="1813" w:type="dxa"/>
            <w:vAlign w:val="center"/>
          </w:tcPr>
          <w:p w14:paraId="76925B15" w14:textId="4BFBF3FD" w:rsidR="00B23089" w:rsidRPr="00AB5A68"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6</w:t>
            </w:r>
            <w:r w:rsidR="00B23089" w:rsidRPr="00AB5A68">
              <w:rPr>
                <w:sz w:val="20"/>
                <w:szCs w:val="20"/>
              </w:rPr>
              <w:t>,00 m</w:t>
            </w:r>
          </w:p>
        </w:tc>
        <w:tc>
          <w:tcPr>
            <w:tcW w:w="1814" w:type="dxa"/>
            <w:vAlign w:val="center"/>
          </w:tcPr>
          <w:p w14:paraId="67BD3C9F" w14:textId="1F92442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Planejamento Municipal</w:t>
            </w:r>
          </w:p>
        </w:tc>
      </w:tr>
    </w:tbl>
    <w:p w14:paraId="683E377E" w14:textId="0F03AD6E"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w:t>
      </w:r>
      <w:r w:rsidR="00E27E0C">
        <w:t>Autor</w:t>
      </w:r>
      <w:r w:rsidRPr="009B6CCF">
        <w:t xml:space="preserve"> (2026)</w:t>
      </w:r>
    </w:p>
    <w:p w14:paraId="75D38B94" w14:textId="77777777" w:rsidR="00CC4339" w:rsidRDefault="00CC4339" w:rsidP="003B7499"/>
    <w:p w14:paraId="0B4F78D3" w14:textId="7DD81D53"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0E6702" w:rsidRPr="009B6CCF">
        <w:t xml:space="preserve">Quadro </w:t>
      </w:r>
      <w:r w:rsidR="000E6702">
        <w:rPr>
          <w:noProof/>
        </w:rPr>
        <w:t>51</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0E6702" w:rsidRPr="009B6CCF">
        <w:t xml:space="preserve">Anexo </w:t>
      </w:r>
      <w:r w:rsidR="000E6702">
        <w:rPr>
          <w:noProof/>
        </w:rPr>
        <w:t>1</w:t>
      </w:r>
      <w:r w:rsidR="003B7499" w:rsidRPr="009B6CCF">
        <w:fldChar w:fldCharType="end"/>
      </w:r>
      <w:r w:rsidR="003B7499" w:rsidRPr="009B6CCF">
        <w:t>.</w:t>
      </w:r>
    </w:p>
    <w:p w14:paraId="5A32BB31" w14:textId="77777777" w:rsidR="00D55F5C" w:rsidRPr="009B6CCF" w:rsidRDefault="00D55F5C" w:rsidP="00161798"/>
    <w:p w14:paraId="2EF6DB76" w14:textId="0DF829DF" w:rsidR="008574A7" w:rsidRPr="009B6CCF" w:rsidRDefault="008574A7" w:rsidP="00A6278E">
      <w:pPr>
        <w:pStyle w:val="Legenda"/>
      </w:pPr>
      <w:bookmarkStart w:id="174" w:name="_Ref223617976"/>
      <w:r w:rsidRPr="009B6CCF">
        <w:t xml:space="preserve">Quadro </w:t>
      </w:r>
      <w:r w:rsidR="000E6702">
        <w:fldChar w:fldCharType="begin"/>
      </w:r>
      <w:r w:rsidR="000E6702">
        <w:instrText xml:space="preserve"> SEQ Quadro \* ARABIC </w:instrText>
      </w:r>
      <w:r w:rsidR="000E6702">
        <w:fldChar w:fldCharType="separate"/>
      </w:r>
      <w:r w:rsidR="000E6702">
        <w:rPr>
          <w:noProof/>
        </w:rPr>
        <w:t>51</w:t>
      </w:r>
      <w:r w:rsidR="000E6702">
        <w:rPr>
          <w:noProof/>
        </w:rPr>
        <w:fldChar w:fldCharType="end"/>
      </w:r>
      <w:bookmarkEnd w:id="174"/>
      <w:r w:rsidRPr="009B6CCF">
        <w:t xml:space="preserve"> – Resumo estatístico </w:t>
      </w:r>
      <w:r w:rsidR="00D55F5C" w:rsidRPr="009B6CCF">
        <w:t xml:space="preserve">dos erros </w:t>
      </w:r>
      <w:r w:rsidR="00A97063" w:rsidRPr="009B6CCF">
        <w:t>de localização dos vértices</w:t>
      </w:r>
    </w:p>
    <w:tbl>
      <w:tblPr>
        <w:tblStyle w:val="TabeladeGrade4-nfase11"/>
        <w:tblW w:w="4067" w:type="pct"/>
        <w:tblLook w:val="04A0" w:firstRow="1" w:lastRow="0" w:firstColumn="1" w:lastColumn="0" w:noHBand="0" w:noVBand="1"/>
      </w:tblPr>
      <w:tblGrid>
        <w:gridCol w:w="4338"/>
        <w:gridCol w:w="3032"/>
      </w:tblGrid>
      <w:tr w:rsidR="002B6937" w:rsidRPr="00C977DE" w14:paraId="28A0DFBC" w14:textId="77777777" w:rsidTr="00AB5A68">
        <w:trPr>
          <w:cnfStyle w:val="100000000000" w:firstRow="1" w:lastRow="0" w:firstColumn="0" w:lastColumn="0" w:oddVBand="0" w:evenVBand="0" w:oddHBand="0"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hideMark/>
          </w:tcPr>
          <w:p w14:paraId="3C86DF0F" w14:textId="1D648014" w:rsidR="002B6937" w:rsidRPr="00C977DE" w:rsidRDefault="002B6937" w:rsidP="002B6937">
            <w:pPr>
              <w:ind w:firstLine="0"/>
              <w:rPr>
                <w:rFonts w:eastAsia="Times New Roman" w:cs="Arial"/>
                <w:b w:val="0"/>
                <w:bCs w:val="0"/>
                <w:lang w:eastAsia="pt-BR"/>
              </w:rPr>
            </w:pPr>
            <w:r w:rsidRPr="009B6CCF">
              <w:t>Atributo</w:t>
            </w:r>
          </w:p>
        </w:tc>
        <w:tc>
          <w:tcPr>
            <w:tcW w:w="2057" w:type="pct"/>
            <w:noWrap/>
            <w:hideMark/>
          </w:tcPr>
          <w:p w14:paraId="1D28285B" w14:textId="0D9CD313" w:rsidR="002B6937" w:rsidRPr="00C977DE" w:rsidRDefault="002B6937" w:rsidP="002B6937">
            <w:pPr>
              <w:ind w:firstLine="0"/>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EB3FD5F" w14:textId="54D0051B" w:rsidR="00CB71F8" w:rsidRPr="00E06E1A" w:rsidRDefault="00CB71F8" w:rsidP="00CB71F8">
            <w:pPr>
              <w:keepNext/>
              <w:keepLines/>
              <w:widowControl w:val="0"/>
              <w:tabs>
                <w:tab w:val="decimal" w:pos="855"/>
              </w:tabs>
              <w:ind w:firstLine="0"/>
              <w:rPr>
                <w:b w:val="0"/>
                <w:bCs w:val="0"/>
              </w:rPr>
            </w:pPr>
            <w:r w:rsidRPr="00E06E1A">
              <w:rPr>
                <w:b w:val="0"/>
                <w:bCs w:val="0"/>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CE09173" w14:textId="40EC2FEC" w:rsidR="00CB71F8" w:rsidRPr="00E06E1A" w:rsidRDefault="00CB71F8" w:rsidP="00CB71F8">
            <w:pPr>
              <w:keepNext/>
              <w:keepLines/>
              <w:widowControl w:val="0"/>
              <w:tabs>
                <w:tab w:val="decimal" w:pos="855"/>
              </w:tabs>
              <w:ind w:firstLine="0"/>
              <w:rPr>
                <w:b w:val="0"/>
                <w:bCs w:val="0"/>
              </w:rPr>
            </w:pPr>
            <w:r w:rsidRPr="00E06E1A">
              <w:rPr>
                <w:b w:val="0"/>
                <w:bCs w:val="0"/>
              </w:rPr>
              <w:t>Erro Máximo</w:t>
            </w:r>
            <w:r>
              <w:rPr>
                <w:b w:val="0"/>
                <w:bCs w:val="0"/>
              </w:rPr>
              <w:t xml:space="preserve"> </w:t>
            </w:r>
            <w:r w:rsidRPr="00E06E1A">
              <w:rPr>
                <w:b w:val="0"/>
                <w:bCs w:val="0"/>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C56A8A">
              <w:t>8,779</w:t>
            </w:r>
          </w:p>
        </w:tc>
      </w:tr>
      <w:tr w:rsidR="00CB71F8" w:rsidRPr="00CC64F9" w14:paraId="3E2C1D2D"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A49846A" w14:textId="3FF74C99" w:rsidR="00CB71F8" w:rsidRPr="00E06E1A" w:rsidRDefault="00CB71F8" w:rsidP="00CB71F8">
            <w:pPr>
              <w:keepNext/>
              <w:keepLines/>
              <w:widowControl w:val="0"/>
              <w:tabs>
                <w:tab w:val="decimal" w:pos="855"/>
              </w:tabs>
              <w:ind w:firstLine="0"/>
              <w:rPr>
                <w:b w:val="0"/>
                <w:bCs w:val="0"/>
              </w:rPr>
            </w:pPr>
            <w:r w:rsidRPr="00E06E1A">
              <w:rPr>
                <w:b w:val="0"/>
                <w:bCs w:val="0"/>
              </w:rPr>
              <w:t>Erro Mínimo</w:t>
            </w:r>
            <w:r>
              <w:rPr>
                <w:b w:val="0"/>
                <w:bCs w:val="0"/>
              </w:rPr>
              <w:t xml:space="preserve"> </w:t>
            </w:r>
            <w:r w:rsidRPr="00E06E1A">
              <w:rPr>
                <w:b w:val="0"/>
                <w:bCs w:val="0"/>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D682C20" w14:textId="0D425796" w:rsidR="00CB71F8" w:rsidRPr="00E06E1A" w:rsidRDefault="00CB71F8" w:rsidP="00CB71F8">
            <w:pPr>
              <w:keepNext/>
              <w:keepLines/>
              <w:widowControl w:val="0"/>
              <w:tabs>
                <w:tab w:val="decimal" w:pos="855"/>
              </w:tabs>
              <w:ind w:firstLine="0"/>
              <w:rPr>
                <w:b w:val="0"/>
                <w:bCs w:val="0"/>
              </w:rPr>
            </w:pPr>
            <w:r w:rsidRPr="00E06E1A">
              <w:rPr>
                <w:b w:val="0"/>
                <w:bCs w:val="0"/>
              </w:rPr>
              <w:t>Erro Médio</w:t>
            </w:r>
            <w:r>
              <w:rPr>
                <w:b w:val="0"/>
                <w:bCs w:val="0"/>
              </w:rPr>
              <w:t xml:space="preserve"> </w:t>
            </w:r>
            <w:r w:rsidRPr="00E06E1A">
              <w:rPr>
                <w:b w:val="0"/>
                <w:bCs w:val="0"/>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t>2,703</w:t>
            </w:r>
          </w:p>
        </w:tc>
      </w:tr>
      <w:tr w:rsidR="00CB71F8" w:rsidRPr="00CC64F9" w14:paraId="381416C9"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F391F24" w14:textId="657A33CC" w:rsidR="00CB71F8" w:rsidRPr="00E06E1A" w:rsidRDefault="00CB71F8" w:rsidP="00CB71F8">
            <w:pPr>
              <w:keepNext/>
              <w:keepLines/>
              <w:widowControl w:val="0"/>
              <w:tabs>
                <w:tab w:val="decimal" w:pos="0"/>
              </w:tabs>
              <w:ind w:firstLine="0"/>
              <w:rPr>
                <w:b w:val="0"/>
                <w:bCs w:val="0"/>
              </w:rPr>
            </w:pPr>
            <w:r>
              <w:rPr>
                <w:b w:val="0"/>
                <w:bCs w:val="0"/>
              </w:rPr>
              <w:t>E</w:t>
            </w:r>
            <w:r w:rsidR="0042714E">
              <w:rPr>
                <w:b w:val="0"/>
                <w:bCs w:val="0"/>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75BADC7B" w14:textId="685BCF2D" w:rsidR="00CB71F8" w:rsidRPr="00E06E1A" w:rsidRDefault="00CB71F8" w:rsidP="00CB71F8">
            <w:pPr>
              <w:keepNext/>
              <w:keepLines/>
              <w:widowControl w:val="0"/>
              <w:tabs>
                <w:tab w:val="decimal" w:pos="855"/>
              </w:tabs>
              <w:ind w:firstLine="0"/>
              <w:rPr>
                <w:b w:val="0"/>
                <w:bCs w:val="0"/>
              </w:rPr>
            </w:pPr>
            <w:r w:rsidRPr="00E06E1A">
              <w:rPr>
                <w:b w:val="0"/>
                <w:bCs w:val="0"/>
              </w:rPr>
              <w:t>R</w:t>
            </w:r>
            <w:r w:rsidR="0042714E">
              <w:rPr>
                <w:b w:val="0"/>
                <w:bCs w:val="0"/>
              </w:rPr>
              <w:t>EMQ</w:t>
            </w:r>
            <w:r>
              <w:rPr>
                <w:b w:val="0"/>
                <w:bCs w:val="0"/>
              </w:rPr>
              <w:t xml:space="preserve"> </w:t>
            </w:r>
            <w:r w:rsidRPr="00E06E1A">
              <w:rPr>
                <w:b w:val="0"/>
                <w:bCs w:val="0"/>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467E955C"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9E459B">
        <w:t>Autor</w:t>
      </w:r>
      <w:r w:rsidRPr="009B6CCF">
        <w:t xml:space="preserve"> (2026)</w:t>
      </w:r>
    </w:p>
    <w:p w14:paraId="3F05A68A" w14:textId="77777777" w:rsidR="008574A7" w:rsidRPr="009B6CCF" w:rsidRDefault="008574A7" w:rsidP="00161798"/>
    <w:p w14:paraId="101E1DF8" w14:textId="538FFBC3"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0E6702" w:rsidRPr="009B6CCF">
        <w:t xml:space="preserve">Figura </w:t>
      </w:r>
      <w:r w:rsidR="000E6702">
        <w:rPr>
          <w:noProof/>
        </w:rPr>
        <w:t>16</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3DB1CB33" w:rsidR="00704579" w:rsidRPr="009B6CCF" w:rsidRDefault="00704579" w:rsidP="00704579">
      <w:pPr>
        <w:pStyle w:val="Legenda"/>
      </w:pPr>
      <w:bookmarkStart w:id="175" w:name="_Ref223632096"/>
      <w:bookmarkStart w:id="176" w:name="_Toc226209227"/>
      <w:r w:rsidRPr="009B6CCF">
        <w:t xml:space="preserve">Figura </w:t>
      </w:r>
      <w:r w:rsidR="000E6702">
        <w:fldChar w:fldCharType="begin"/>
      </w:r>
      <w:r w:rsidR="000E6702">
        <w:instrText xml:space="preserve"> SEQ Figura \* ARABIC </w:instrText>
      </w:r>
      <w:r w:rsidR="000E6702">
        <w:fldChar w:fldCharType="separate"/>
      </w:r>
      <w:r w:rsidR="000E6702">
        <w:rPr>
          <w:noProof/>
        </w:rPr>
        <w:t>16</w:t>
      </w:r>
      <w:r w:rsidR="000E6702">
        <w:rPr>
          <w:noProof/>
        </w:rPr>
        <w:fldChar w:fldCharType="end"/>
      </w:r>
      <w:bookmarkEnd w:id="175"/>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bookmarkEnd w:id="176"/>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4611352C" w:rsidR="00704579" w:rsidRPr="009B6CCF" w:rsidRDefault="00704579" w:rsidP="00704579">
      <w:pPr>
        <w:pStyle w:val="Legenda"/>
      </w:pPr>
      <w:r w:rsidRPr="009B6CCF">
        <w:t xml:space="preserve">Elaboração: </w:t>
      </w:r>
      <w:r w:rsidR="00010BF6">
        <w:t>Autor</w:t>
      </w:r>
      <w:r w:rsidRPr="009B6CCF">
        <w:t xml:space="preserve"> (2026)</w:t>
      </w:r>
      <w:r w:rsidR="00927EBA" w:rsidRPr="009B6CCF">
        <w:t xml:space="preserve">; Biblioteca </w:t>
      </w:r>
      <w:r w:rsidR="00D7639B" w:rsidRPr="009B6CCF">
        <w:t>Plotly.js</w:t>
      </w:r>
    </w:p>
    <w:p w14:paraId="074E2B41" w14:textId="77777777" w:rsidR="00704579" w:rsidRPr="009B6CCF" w:rsidRDefault="00704579" w:rsidP="002F3081"/>
    <w:p w14:paraId="1FE13A90" w14:textId="5BACE13A"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0E6702" w:rsidRPr="009B6CCF">
        <w:t xml:space="preserve">Tabela </w:t>
      </w:r>
      <w:r w:rsidR="000E6702">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387D9958" w:rsidR="00951328" w:rsidRPr="009B6CCF" w:rsidRDefault="00951328" w:rsidP="006C5C40">
      <w:pPr>
        <w:pStyle w:val="Legenda"/>
        <w:pageBreakBefore/>
      </w:pPr>
      <w:bookmarkStart w:id="177" w:name="_Ref222304998"/>
      <w:bookmarkStart w:id="178" w:name="_Toc226209233"/>
      <w:r w:rsidRPr="009B6CCF">
        <w:lastRenderedPageBreak/>
        <w:t xml:space="preserve">Tabela </w:t>
      </w:r>
      <w:r w:rsidR="000E6702">
        <w:fldChar w:fldCharType="begin"/>
      </w:r>
      <w:r w:rsidR="000E6702">
        <w:instrText xml:space="preserve"> SEQ Tabela \* ARABIC </w:instrText>
      </w:r>
      <w:r w:rsidR="000E6702">
        <w:fldChar w:fldCharType="separate"/>
      </w:r>
      <w:r w:rsidR="000E6702">
        <w:rPr>
          <w:noProof/>
        </w:rPr>
        <w:t>2</w:t>
      </w:r>
      <w:r w:rsidR="000E6702">
        <w:rPr>
          <w:noProof/>
        </w:rPr>
        <w:fldChar w:fldCharType="end"/>
      </w:r>
      <w:bookmarkEnd w:id="177"/>
      <w:r w:rsidRPr="009B6CCF">
        <w:t xml:space="preserve"> - Relatório de Acurácia – Quadra 01.03.002.3.0065 - Outlier</w:t>
      </w:r>
      <w:bookmarkEnd w:id="178"/>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13EDBDF7" w:rsidR="00951328" w:rsidRPr="009B6CCF" w:rsidRDefault="00951328" w:rsidP="00951328">
      <w:pPr>
        <w:pStyle w:val="Legenda"/>
      </w:pPr>
      <w:r w:rsidRPr="009B6CCF">
        <w:t xml:space="preserve">Fontes: </w:t>
      </w:r>
      <w:r w:rsidRPr="006B74B0">
        <w:rPr>
          <w:i/>
          <w:iCs w:val="0"/>
        </w:rPr>
        <w:t>SuperCIATA</w:t>
      </w:r>
      <w:r w:rsidRPr="009B6CCF">
        <w:t xml:space="preserve">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8F154F">
        <w:t>Autor</w:t>
      </w:r>
      <w:r w:rsidRPr="009B6CCF">
        <w:t xml:space="preserve"> (2026)</w:t>
      </w:r>
    </w:p>
    <w:p w14:paraId="3325A716" w14:textId="77777777" w:rsidR="00E3606D" w:rsidRPr="009B6CCF" w:rsidRDefault="00E3606D" w:rsidP="006D3D4B"/>
    <w:p w14:paraId="73CD85F2" w14:textId="11820A42"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0E6702" w:rsidRPr="009B6CCF">
        <w:t xml:space="preserve">Figura </w:t>
      </w:r>
      <w:r w:rsidR="000E6702">
        <w:rPr>
          <w:noProof/>
        </w:rPr>
        <w:t>17</w:t>
      </w:r>
      <w:r w:rsidRPr="009B6CCF">
        <w:fldChar w:fldCharType="end"/>
      </w:r>
      <w:r w:rsidR="00C9418C" w:rsidRPr="009B6CCF">
        <w:t xml:space="preserve"> permite uma análise diagnóstica do problema. Observou-se que os pontos do OSM utilizados para o cálculo do centroide de translação da quadra </w:t>
      </w:r>
      <w:r w:rsidR="00C9418C" w:rsidRPr="006B74B0">
        <w:rPr>
          <w:i/>
          <w:iCs/>
        </w:rPr>
        <w:t>SuperCIATA</w:t>
      </w:r>
      <w:r w:rsidR="00C9418C" w:rsidRPr="009B6CCF">
        <w:t xml:space="preserve">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104B39C1" w:rsidR="00E3606D" w:rsidRPr="009B6CCF" w:rsidRDefault="00E3606D" w:rsidP="00A6278E">
      <w:pPr>
        <w:pStyle w:val="Legenda"/>
      </w:pPr>
      <w:bookmarkStart w:id="179" w:name="_Ref222304599"/>
      <w:bookmarkStart w:id="180" w:name="_Toc226209228"/>
      <w:r w:rsidRPr="009B6CCF">
        <w:lastRenderedPageBreak/>
        <w:t xml:space="preserve">Figura </w:t>
      </w:r>
      <w:r w:rsidR="000E6702">
        <w:fldChar w:fldCharType="begin"/>
      </w:r>
      <w:r w:rsidR="000E6702">
        <w:instrText xml:space="preserve"> SEQ Figura \* ARABIC </w:instrText>
      </w:r>
      <w:r w:rsidR="000E6702">
        <w:fldChar w:fldCharType="separate"/>
      </w:r>
      <w:r w:rsidR="000E6702">
        <w:rPr>
          <w:noProof/>
        </w:rPr>
        <w:t>17</w:t>
      </w:r>
      <w:r w:rsidR="000E6702">
        <w:rPr>
          <w:noProof/>
        </w:rPr>
        <w:fldChar w:fldCharType="end"/>
      </w:r>
      <w:bookmarkEnd w:id="179"/>
      <w:r w:rsidRPr="009B6CCF">
        <w:t xml:space="preserve"> –</w:t>
      </w:r>
      <w:r w:rsidR="00A26D7C" w:rsidRPr="009B6CCF">
        <w:t xml:space="preserve"> </w:t>
      </w:r>
      <w:r w:rsidR="00096779" w:rsidRPr="009B6CCF">
        <w:t xml:space="preserve">Exemplo de outlier: </w:t>
      </w:r>
      <w:r w:rsidR="00A26D7C" w:rsidRPr="009B6CCF">
        <w:t>Quadra 01.03.002.3.0065</w:t>
      </w:r>
      <w:bookmarkEnd w:id="180"/>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36B589AD" w:rsidR="00E3606D" w:rsidRPr="009B6CCF" w:rsidRDefault="009521C5" w:rsidP="00A6278E">
      <w:pPr>
        <w:pStyle w:val="Legenda"/>
      </w:pPr>
      <w:r w:rsidRPr="009B6CCF">
        <w:t xml:space="preserve">Fontes: OSM, </w:t>
      </w:r>
      <w:r w:rsidRPr="006B74B0">
        <w:rPr>
          <w:i/>
          <w:iCs w:val="0"/>
        </w:rPr>
        <w:t>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 xml:space="preserve">Elaboração: </w:t>
      </w:r>
      <w:r w:rsidR="00973516">
        <w:t>Autor</w:t>
      </w:r>
      <w:r w:rsidR="00E3606D" w:rsidRPr="009B6CCF">
        <w:t xml:space="preserve"> (2026)</w:t>
      </w:r>
    </w:p>
    <w:p w14:paraId="5A5754DF" w14:textId="769344BF" w:rsidR="007054A2" w:rsidRPr="009B6CCF" w:rsidRDefault="007054A2" w:rsidP="00860DAF">
      <w:pPr>
        <w:ind w:firstLine="0"/>
      </w:pPr>
    </w:p>
    <w:p w14:paraId="239C21CB" w14:textId="0B3CA144" w:rsidR="001459DF" w:rsidRPr="009B6CCF" w:rsidRDefault="001459DF" w:rsidP="001459DF">
      <w:r w:rsidRPr="009B6CCF">
        <w:t xml:space="preserve">A proximidade </w:t>
      </w:r>
      <w:r w:rsidR="00973516">
        <w:t>de vários</w:t>
      </w:r>
      <w:r w:rsidRPr="009B6CCF">
        <w:t xml:space="preserve">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765ABB3D" w:rsidR="000D44D3" w:rsidRPr="009B6CCF" w:rsidRDefault="000D44D3" w:rsidP="0018250B">
      <w:r w:rsidRPr="009B6CCF">
        <w:lastRenderedPageBreak/>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0E6702" w:rsidRPr="009B6CCF">
        <w:t xml:space="preserve">Figura </w:t>
      </w:r>
      <w:r w:rsidR="000E6702">
        <w:rPr>
          <w:noProof/>
        </w:rPr>
        <w:t>18</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0E6702" w:rsidRPr="009B6CCF">
        <w:t xml:space="preserve">Tabela </w:t>
      </w:r>
      <w:r w:rsidR="000E6702">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7A3CB052" w:rsidR="00D81F67" w:rsidRPr="009B6CCF" w:rsidRDefault="00D81F67" w:rsidP="00A6278E">
      <w:pPr>
        <w:pStyle w:val="Legenda"/>
      </w:pPr>
      <w:bookmarkStart w:id="181" w:name="_Ref222304633"/>
      <w:bookmarkStart w:id="182" w:name="_Toc226209229"/>
      <w:r w:rsidRPr="009B6CCF">
        <w:t xml:space="preserve">Figura </w:t>
      </w:r>
      <w:r w:rsidR="000E6702">
        <w:fldChar w:fldCharType="begin"/>
      </w:r>
      <w:r w:rsidR="000E6702">
        <w:instrText xml:space="preserve"> SEQ Figura \* ARABIC </w:instrText>
      </w:r>
      <w:r w:rsidR="000E6702">
        <w:fldChar w:fldCharType="separate"/>
      </w:r>
      <w:r w:rsidR="000E6702">
        <w:rPr>
          <w:noProof/>
        </w:rPr>
        <w:t>18</w:t>
      </w:r>
      <w:r w:rsidR="000E6702">
        <w:rPr>
          <w:noProof/>
        </w:rPr>
        <w:fldChar w:fldCharType="end"/>
      </w:r>
      <w:bookmarkEnd w:id="181"/>
      <w:r w:rsidRPr="009B6CCF">
        <w:t xml:space="preserve"> – </w:t>
      </w:r>
      <w:r w:rsidR="00096779" w:rsidRPr="009B6CCF">
        <w:t>Exemplo de boa acurácia</w:t>
      </w:r>
      <w:r w:rsidR="00DB7A32" w:rsidRPr="009B6CCF">
        <w:t>: Quadra 01.05.004.1.0019</w:t>
      </w:r>
      <w:bookmarkEnd w:id="182"/>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5">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2FA400B6" w:rsidR="004F4A9B" w:rsidRPr="009B6CCF" w:rsidRDefault="004F4A9B" w:rsidP="004F4A9B">
      <w:pPr>
        <w:pStyle w:val="Legenda"/>
      </w:pPr>
      <w:r w:rsidRPr="009B6CCF">
        <w:t xml:space="preserve">Fontes: OSM, </w:t>
      </w:r>
      <w:r w:rsidRPr="006B74B0">
        <w:rPr>
          <w:i/>
          <w:iCs w:val="0"/>
        </w:rPr>
        <w:t>SuperCIATA</w:t>
      </w:r>
      <w:r w:rsidRPr="009B6CCF">
        <w:t xml:space="preserve">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EF2174">
        <w:t>Autor</w:t>
      </w:r>
      <w:r w:rsidRPr="009B6CCF">
        <w:t xml:space="preserve"> (2026)</w:t>
      </w:r>
    </w:p>
    <w:p w14:paraId="385EE5A0" w14:textId="77777777" w:rsidR="00EA2927" w:rsidRPr="009B6CCF" w:rsidRDefault="00EA2927" w:rsidP="00EA2927"/>
    <w:p w14:paraId="75D2E3D2" w14:textId="0563B6AB" w:rsidR="00AB73A6" w:rsidRPr="009B6CCF" w:rsidRDefault="00AB73A6" w:rsidP="006C5C40">
      <w:pPr>
        <w:pStyle w:val="Legenda"/>
        <w:pageBreakBefore/>
      </w:pPr>
      <w:bookmarkStart w:id="183" w:name="_Ref223711699"/>
      <w:bookmarkStart w:id="184" w:name="_Toc226209234"/>
      <w:r w:rsidRPr="009B6CCF">
        <w:lastRenderedPageBreak/>
        <w:t xml:space="preserve">Tabela </w:t>
      </w:r>
      <w:r w:rsidR="000E6702">
        <w:fldChar w:fldCharType="begin"/>
      </w:r>
      <w:r w:rsidR="000E6702">
        <w:instrText xml:space="preserve"> SEQ Tabela \* ARABIC </w:instrText>
      </w:r>
      <w:r w:rsidR="000E6702">
        <w:fldChar w:fldCharType="separate"/>
      </w:r>
      <w:r w:rsidR="000E6702">
        <w:rPr>
          <w:noProof/>
        </w:rPr>
        <w:t>3</w:t>
      </w:r>
      <w:r w:rsidR="000E6702">
        <w:rPr>
          <w:noProof/>
        </w:rPr>
        <w:fldChar w:fldCharType="end"/>
      </w:r>
      <w:bookmarkEnd w:id="183"/>
      <w:r w:rsidRPr="009B6CCF">
        <w:t xml:space="preserve"> - Relatório de Acurácia – 01.05.004.1.0019 – </w:t>
      </w:r>
      <w:r w:rsidR="005835DA" w:rsidRPr="009B6CCF">
        <w:t>Precisão</w:t>
      </w:r>
      <w:bookmarkEnd w:id="184"/>
    </w:p>
    <w:tbl>
      <w:tblPr>
        <w:tblStyle w:val="TabeladeGrade5Escura-nfase11"/>
        <w:tblW w:w="5000" w:type="pct"/>
        <w:jc w:val="center"/>
        <w:tblLook w:val="04A0" w:firstRow="1" w:lastRow="0" w:firstColumn="1" w:lastColumn="0" w:noHBand="0" w:noVBand="1"/>
      </w:tblPr>
      <w:tblGrid>
        <w:gridCol w:w="853"/>
        <w:gridCol w:w="1451"/>
        <w:gridCol w:w="1451"/>
        <w:gridCol w:w="1451"/>
        <w:gridCol w:w="1451"/>
        <w:gridCol w:w="1131"/>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1"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1"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1"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624"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580"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1"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1"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1"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624"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580"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1"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1"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1"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624"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580"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1"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1"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1"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624"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580"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1"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1"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1"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624"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580"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805"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805"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0735E19" w14:textId="123A82ED" w:rsidR="00EF2174" w:rsidRPr="009B6CCF" w:rsidRDefault="00EF2174" w:rsidP="00EF2174">
      <w:pPr>
        <w:pStyle w:val="Legenda"/>
      </w:pPr>
      <w:r w:rsidRPr="009B6CCF">
        <w:t xml:space="preserve">Fontes: OSM, </w:t>
      </w:r>
      <w:r w:rsidRPr="006B74B0">
        <w:rPr>
          <w:i/>
          <w:iCs w:val="0"/>
        </w:rPr>
        <w:t>SuperCIATA</w:t>
      </w:r>
      <w:r w:rsidRPr="009B6CCF">
        <w:t xml:space="preserve"> e </w:t>
      </w:r>
      <w:r w:rsidRPr="009B6CCF">
        <w:fldChar w:fldCharType="begin"/>
      </w:r>
      <w:r w:rsidR="005A773C">
        <w:instrText xml:space="preserve"> ADDIN ZOTERO_ITEM CSL_CITATION {"citationID":"rwazdTuy","properties":{"formattedCitation":"(SIGWEB-Capanema,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78835E2F" w14:textId="77777777" w:rsidR="00883066" w:rsidRPr="009B6CCF" w:rsidRDefault="00883066" w:rsidP="00E3606D">
      <w:pPr>
        <w:jc w:val="center"/>
      </w:pPr>
    </w:p>
    <w:p w14:paraId="7AD34057" w14:textId="155CE9D5" w:rsidR="00122707"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w:t>
      </w:r>
      <w:r w:rsidR="00B57A45">
        <w:t xml:space="preserve"> conforme preconiza</w:t>
      </w:r>
      <w:r w:rsidR="00E915A6">
        <w:t xml:space="preserve"> </w:t>
      </w:r>
      <w:r w:rsidR="00E915A6">
        <w:fldChar w:fldCharType="begin"/>
      </w:r>
      <w:r w:rsidR="00EC5D1E">
        <w:instrText xml:space="preserve"> ADDIN ZOTERO_ITEM CSL_CITATION {"citationID":"i6WLcUAt","properties":{"formattedCitation":"(Erba,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E915A6">
        <w:fldChar w:fldCharType="separate"/>
      </w:r>
      <w:r w:rsidR="00E915A6" w:rsidRPr="00E915A6">
        <w:rPr>
          <w:rFonts w:cs="Arial"/>
        </w:rPr>
        <w:t>Erba</w:t>
      </w:r>
      <w:r w:rsidR="003140EC">
        <w:rPr>
          <w:rFonts w:cs="Arial"/>
        </w:rPr>
        <w:t xml:space="preserve"> (</w:t>
      </w:r>
      <w:r w:rsidR="00E915A6" w:rsidRPr="00E915A6">
        <w:rPr>
          <w:rFonts w:cs="Arial"/>
        </w:rPr>
        <w:t>2007)</w:t>
      </w:r>
      <w:r w:rsidR="00E915A6">
        <w:fldChar w:fldCharType="end"/>
      </w:r>
      <w:r w:rsidRPr="009B6CCF">
        <w:t>. O método representa, portanto, uma ferramenta de democratização do acesso ao georreferenciamento.</w:t>
      </w:r>
    </w:p>
    <w:p w14:paraId="798D73BC" w14:textId="0A6A38B8" w:rsidR="00FF0D11" w:rsidRDefault="006936CE" w:rsidP="00FF0D11">
      <w:r w:rsidRPr="006936CE">
        <w:t>Definidas a posição e a orientação das quadras, a etapa seguinte consiste na distribuição dos lotes que as compõem.</w:t>
      </w:r>
      <w:r w:rsidR="007F3903">
        <w:t xml:space="preserve"> </w:t>
      </w:r>
      <w:r w:rsidR="00FF0D11">
        <w:t xml:space="preserve">A </w:t>
      </w:r>
      <w:r w:rsidR="00FF0D11">
        <w:fldChar w:fldCharType="begin"/>
      </w:r>
      <w:r w:rsidR="00FF0D11">
        <w:instrText xml:space="preserve"> REF _Ref225173961 \h </w:instrText>
      </w:r>
      <w:r w:rsidR="00FF0D11">
        <w:fldChar w:fldCharType="separate"/>
      </w:r>
      <w:r w:rsidR="000E6702" w:rsidRPr="009B6CCF">
        <w:t xml:space="preserve">Figura </w:t>
      </w:r>
      <w:r w:rsidR="000E6702">
        <w:rPr>
          <w:noProof/>
        </w:rPr>
        <w:t>19</w:t>
      </w:r>
      <w:r w:rsidR="00FF0D11">
        <w:fldChar w:fldCharType="end"/>
      </w:r>
      <w:r w:rsidR="00FF0D11">
        <w:t xml:space="preserve"> </w:t>
      </w:r>
      <w:r w:rsidR="00201213" w:rsidRPr="00201213">
        <w:t>apresenta a quadra 01.03.002.3.0054, cujos dados foram extraídos do geoportal da Prefeitura de Capanema-PR.</w:t>
      </w:r>
    </w:p>
    <w:p w14:paraId="16C5FF50" w14:textId="77777777" w:rsidR="007F3903" w:rsidRDefault="007F3903" w:rsidP="00FF0D11"/>
    <w:p w14:paraId="66DF0FBC" w14:textId="78F20F7C" w:rsidR="00FF0D11" w:rsidRPr="009B6CCF" w:rsidRDefault="00FF0D11" w:rsidP="00FF0D11">
      <w:pPr>
        <w:pStyle w:val="Legenda"/>
      </w:pPr>
      <w:bookmarkStart w:id="185" w:name="_Ref225173961"/>
      <w:bookmarkStart w:id="186" w:name="_Toc226209230"/>
      <w:r w:rsidRPr="009B6CCF">
        <w:lastRenderedPageBreak/>
        <w:t xml:space="preserve">Figura </w:t>
      </w:r>
      <w:r w:rsidR="000E6702">
        <w:fldChar w:fldCharType="begin"/>
      </w:r>
      <w:r w:rsidR="000E6702">
        <w:instrText xml:space="preserve"> SEQ Figura \* ARABIC </w:instrText>
      </w:r>
      <w:r w:rsidR="000E6702">
        <w:fldChar w:fldCharType="separate"/>
      </w:r>
      <w:r w:rsidR="000E6702">
        <w:rPr>
          <w:noProof/>
        </w:rPr>
        <w:t>19</w:t>
      </w:r>
      <w:r w:rsidR="000E6702">
        <w:rPr>
          <w:noProof/>
        </w:rPr>
        <w:fldChar w:fldCharType="end"/>
      </w:r>
      <w:bookmarkEnd w:id="185"/>
      <w:r w:rsidRPr="009B6CCF">
        <w:t xml:space="preserve"> – Quadra </w:t>
      </w:r>
      <w:r w:rsidRPr="00625187">
        <w:t>01.03.002.3.0054</w:t>
      </w:r>
      <w:r>
        <w:t xml:space="preserve"> </w:t>
      </w:r>
      <w:r w:rsidRPr="009B6CCF">
        <w:t xml:space="preserve">no </w:t>
      </w:r>
      <w:r w:rsidRPr="009B6CCF">
        <w:rPr>
          <w:rFonts w:cs="Arial"/>
        </w:rPr>
        <w:t>SIGWEB</w:t>
      </w:r>
      <w:r w:rsidRPr="009B6CCF">
        <w:t xml:space="preserve"> da prefeitura</w:t>
      </w:r>
      <w:bookmarkEnd w:id="186"/>
    </w:p>
    <w:tbl>
      <w:tblPr>
        <w:tblStyle w:val="Tabelacomgrade"/>
        <w:tblW w:w="0" w:type="auto"/>
        <w:jc w:val="right"/>
        <w:tblLook w:val="04A0" w:firstRow="1" w:lastRow="0" w:firstColumn="1" w:lastColumn="0" w:noHBand="0" w:noVBand="1"/>
      </w:tblPr>
      <w:tblGrid>
        <w:gridCol w:w="9061"/>
      </w:tblGrid>
      <w:tr w:rsidR="00FF0D11" w:rsidRPr="009B6CCF" w14:paraId="3699C84A" w14:textId="77777777" w:rsidTr="00413CF4">
        <w:trPr>
          <w:jc w:val="right"/>
        </w:trPr>
        <w:tc>
          <w:tcPr>
            <w:tcW w:w="9061" w:type="dxa"/>
          </w:tcPr>
          <w:p w14:paraId="166B89FF" w14:textId="77777777" w:rsidR="00FF0D11" w:rsidRPr="009B6CCF" w:rsidRDefault="00FF0D11" w:rsidP="00413CF4">
            <w:pPr>
              <w:keepNext/>
              <w:widowControl w:val="0"/>
              <w:ind w:left="-113" w:firstLine="0"/>
              <w:jc w:val="center"/>
            </w:pPr>
            <w:r w:rsidRPr="009B6CCF">
              <w:rPr>
                <w:noProof/>
                <w:lang w:eastAsia="pt-BR"/>
              </w:rPr>
              <w:drawing>
                <wp:inline distT="0" distB="0" distL="0" distR="0" wp14:anchorId="51C149F0" wp14:editId="7F3E5067">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44A591C1" w14:textId="77777777" w:rsidR="00FF0D11" w:rsidRPr="009B6CCF" w:rsidRDefault="00FF0D11" w:rsidP="00FF0D11">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1ED56EE9" w14:textId="77777777" w:rsidR="00FF0D11" w:rsidRPr="009B6CCF" w:rsidRDefault="00FF0D11" w:rsidP="00FF0D11"/>
    <w:p w14:paraId="7D0C934B" w14:textId="3F973392" w:rsidR="00FF0D11" w:rsidRPr="009B6CCF" w:rsidRDefault="00FF0D11" w:rsidP="00FF0D11">
      <w:r>
        <w:t xml:space="preserve">Na </w:t>
      </w:r>
      <w:r>
        <w:fldChar w:fldCharType="begin"/>
      </w:r>
      <w:r>
        <w:instrText xml:space="preserve"> REF _Ref225175830 \h </w:instrText>
      </w:r>
      <w:r>
        <w:fldChar w:fldCharType="separate"/>
      </w:r>
      <w:r w:rsidR="000E6702" w:rsidRPr="009B6CCF">
        <w:t xml:space="preserve">Figura </w:t>
      </w:r>
      <w:r w:rsidR="000E6702">
        <w:rPr>
          <w:noProof/>
        </w:rPr>
        <w:t>20</w:t>
      </w:r>
      <w:r>
        <w:fldChar w:fldCharType="end"/>
      </w:r>
      <w:r>
        <w:t xml:space="preserve"> </w:t>
      </w:r>
      <w:r w:rsidR="000C3A39" w:rsidRPr="000C3A39">
        <w:t>observa-se o resultado da espacialização dos lotes nas faces da quadra. As setas vermelhas indicam as parcelas que não foram perfeitamente reconstituídas pela metodologia. Nota-se que, nos casos em que os endereços constantes no CTU/CIATA apresentam integridade e padronização, o resultado da distribuição é plenamente satisfatório.</w:t>
      </w:r>
    </w:p>
    <w:p w14:paraId="667B9C5B" w14:textId="55D77298" w:rsidR="00FF0D11" w:rsidRPr="009B6CCF" w:rsidRDefault="00FF0D11" w:rsidP="00FF0D11">
      <w:pPr>
        <w:pStyle w:val="Legenda"/>
      </w:pPr>
      <w:bookmarkStart w:id="187" w:name="_Ref225175830"/>
      <w:bookmarkStart w:id="188" w:name="_Toc226209231"/>
      <w:commentRangeStart w:id="189"/>
      <w:r w:rsidRPr="009B6CCF">
        <w:lastRenderedPageBreak/>
        <w:t xml:space="preserve">Figura </w:t>
      </w:r>
      <w:r w:rsidR="000E6702">
        <w:fldChar w:fldCharType="begin"/>
      </w:r>
      <w:r w:rsidR="000E6702">
        <w:instrText xml:space="preserve"> SEQ Figura \* ARABIC </w:instrText>
      </w:r>
      <w:r w:rsidR="000E6702">
        <w:fldChar w:fldCharType="separate"/>
      </w:r>
      <w:r w:rsidR="000E6702">
        <w:rPr>
          <w:noProof/>
        </w:rPr>
        <w:t>20</w:t>
      </w:r>
      <w:r w:rsidR="000E6702">
        <w:rPr>
          <w:noProof/>
        </w:rPr>
        <w:fldChar w:fldCharType="end"/>
      </w:r>
      <w:bookmarkEnd w:id="187"/>
      <w:r w:rsidRPr="009B6CCF">
        <w:t xml:space="preserve"> – Quadra</w:t>
      </w:r>
      <w:r>
        <w:t xml:space="preserve"> </w:t>
      </w:r>
      <w:r w:rsidRPr="00625187">
        <w:t>01.03.002.3.0054</w:t>
      </w:r>
      <w:r>
        <w:t xml:space="preserve"> no </w:t>
      </w:r>
      <w:r w:rsidRPr="00AF7CAD">
        <w:rPr>
          <w:i/>
          <w:iCs w:val="0"/>
        </w:rPr>
        <w:t>SuperCIATA</w:t>
      </w:r>
      <w:r w:rsidRPr="009B6CCF">
        <w:t xml:space="preserve"> ajustada com OSM</w:t>
      </w:r>
      <w:bookmarkEnd w:id="188"/>
      <w:commentRangeEnd w:id="189"/>
      <w:r w:rsidR="006B6AA8" w:rsidRPr="009B6CCF">
        <w:rPr>
          <w:rStyle w:val="Refdecomentrio"/>
          <w:sz w:val="20"/>
          <w:szCs w:val="20"/>
        </w:rPr>
        <w:commentReference w:id="189"/>
      </w:r>
    </w:p>
    <w:tbl>
      <w:tblPr>
        <w:tblStyle w:val="Tabelacomgrade"/>
        <w:tblW w:w="0" w:type="auto"/>
        <w:jc w:val="right"/>
        <w:tblLook w:val="04A0" w:firstRow="1" w:lastRow="0" w:firstColumn="1" w:lastColumn="0" w:noHBand="0" w:noVBand="1"/>
      </w:tblPr>
      <w:tblGrid>
        <w:gridCol w:w="9061"/>
      </w:tblGrid>
      <w:tr w:rsidR="00FF0D11" w:rsidRPr="009B6CCF" w14:paraId="006CC5DA" w14:textId="77777777" w:rsidTr="00413CF4">
        <w:trPr>
          <w:jc w:val="right"/>
        </w:trPr>
        <w:tc>
          <w:tcPr>
            <w:tcW w:w="9061" w:type="dxa"/>
          </w:tcPr>
          <w:p w14:paraId="2F2A2F7E" w14:textId="77777777" w:rsidR="00FF0D11" w:rsidRPr="009B6CCF" w:rsidRDefault="00FF0D11" w:rsidP="00413CF4">
            <w:pPr>
              <w:keepNext/>
              <w:widowControl w:val="0"/>
              <w:ind w:firstLine="0"/>
              <w:jc w:val="center"/>
            </w:pPr>
            <w:r w:rsidRPr="009B6CCF">
              <w:rPr>
                <w:noProof/>
                <w:lang w:eastAsia="pt-BR"/>
              </w:rPr>
              <w:drawing>
                <wp:inline distT="0" distB="0" distL="0" distR="0" wp14:anchorId="149F85EB" wp14:editId="473F1DCE">
                  <wp:extent cx="5759883" cy="4373245"/>
                  <wp:effectExtent l="0" t="0" r="0" b="8255"/>
                  <wp:docPr id="6413010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pic:cNvPicPr/>
                        </pic:nvPicPr>
                        <pic:blipFill>
                          <a:blip r:embed="rId37">
                            <a:extLst>
                              <a:ext uri="{28A0092B-C50C-407E-A947-70E740481C1C}">
                                <a14:useLocalDpi xmlns:a14="http://schemas.microsoft.com/office/drawing/2010/main" val="0"/>
                              </a:ext>
                            </a:extLst>
                          </a:blip>
                          <a:stretch>
                            <a:fillRect/>
                          </a:stretch>
                        </pic:blipFill>
                        <pic:spPr>
                          <a:xfrm>
                            <a:off x="0" y="0"/>
                            <a:ext cx="5759883" cy="4373245"/>
                          </a:xfrm>
                          <a:prstGeom prst="rect">
                            <a:avLst/>
                          </a:prstGeom>
                        </pic:spPr>
                      </pic:pic>
                    </a:graphicData>
                  </a:graphic>
                </wp:inline>
              </w:drawing>
            </w:r>
          </w:p>
        </w:tc>
      </w:tr>
    </w:tbl>
    <w:p w14:paraId="67EEDDD6" w14:textId="77777777" w:rsidR="00FF0D11" w:rsidRPr="009B6CCF" w:rsidRDefault="00FF0D11" w:rsidP="00FF0D11">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2A3070D6" w14:textId="77777777" w:rsidR="00EB5C2E" w:rsidRPr="009B6CCF" w:rsidRDefault="00EB5C2E" w:rsidP="00122707"/>
    <w:p w14:paraId="5D5AC28C" w14:textId="0E420F99" w:rsidR="00A64CED" w:rsidRDefault="00E83E2C" w:rsidP="002D729A">
      <w:pPr>
        <w:pStyle w:val="Ttulo2"/>
        <w:rPr>
          <w:i/>
          <w:iCs/>
        </w:rPr>
      </w:pPr>
      <w:bookmarkStart w:id="190" w:name="_Toc226283379"/>
      <w:commentRangeStart w:id="191"/>
      <w:r>
        <w:t>Aplicabilidade e utilidade</w:t>
      </w:r>
      <w:r w:rsidR="00EA462C">
        <w:t xml:space="preserve"> do </w:t>
      </w:r>
      <w:r w:rsidR="00990E8A" w:rsidRPr="00990E8A">
        <w:rPr>
          <w:i/>
          <w:iCs/>
        </w:rPr>
        <w:t>SuperCIATA</w:t>
      </w:r>
      <w:bookmarkEnd w:id="190"/>
      <w:commentRangeEnd w:id="191"/>
      <w:r w:rsidR="006B6AA8">
        <w:rPr>
          <w:rStyle w:val="Refdecomentrio"/>
          <w:i/>
          <w:iCs/>
          <w:sz w:val="24"/>
          <w:szCs w:val="26"/>
        </w:rPr>
        <w:commentReference w:id="191"/>
      </w:r>
    </w:p>
    <w:p w14:paraId="561A9D99" w14:textId="566147FF" w:rsidR="00876C93" w:rsidRDefault="00876C93" w:rsidP="00BB30B1">
      <w:pPr>
        <w:pStyle w:val="Ttulo3"/>
      </w:pPr>
      <w:bookmarkStart w:id="192" w:name="_Toc226283380"/>
      <w:r>
        <w:t>Validade Jurídica</w:t>
      </w:r>
      <w:bookmarkEnd w:id="192"/>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3BBAF3B2"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009F1882">
        <w:instrText xml:space="preserve"> ADDIN ZOTERO_ITEM CSL_CITATION {"citationID":"3wOji5oJ","properties":{"formattedCitation":"(Loch;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rsidRPr="009B6CCF">
        <w:fldChar w:fldCharType="separate"/>
      </w:r>
      <w:r w:rsidR="00832955" w:rsidRPr="00832955">
        <w:rPr>
          <w:rFonts w:cs="Arial"/>
        </w:rPr>
        <w:t>(L</w:t>
      </w:r>
      <w:r w:rsidR="00832955">
        <w:rPr>
          <w:rFonts w:cs="Arial"/>
        </w:rPr>
        <w:t>OCH</w:t>
      </w:r>
      <w:r w:rsidR="00832955" w:rsidRPr="00832955">
        <w:rPr>
          <w:rFonts w:cs="Arial"/>
        </w:rPr>
        <w:t xml:space="preserve">; </w:t>
      </w:r>
      <w:r w:rsidR="00832955">
        <w:rPr>
          <w:rFonts w:cs="Arial"/>
        </w:rPr>
        <w:t>ERBA</w:t>
      </w:r>
      <w:r w:rsidR="00832955" w:rsidRPr="00832955">
        <w:rPr>
          <w:rFonts w:cs="Arial"/>
        </w:rPr>
        <w:t>, 2007)</w:t>
      </w:r>
      <w:r w:rsidRPr="009B6CCF">
        <w:fldChar w:fldCharType="end"/>
      </w:r>
      <w:r>
        <w:t xml:space="preserve">, </w:t>
      </w:r>
      <w:r w:rsidR="00E22A44">
        <w:t>a leg</w:t>
      </w:r>
      <w:r w:rsidR="00F3285B">
        <w:t>islação brasileira</w:t>
      </w:r>
      <w:r>
        <w:t>, consolidad</w:t>
      </w:r>
      <w:r w:rsidR="00F3285B">
        <w:t>a</w:t>
      </w:r>
      <w:r>
        <w:t xml:space="preserve"> pela </w:t>
      </w:r>
      <w:r>
        <w:lastRenderedPageBreak/>
        <w:t xml:space="preserve">Lei 10.267/2001 </w:t>
      </w:r>
      <w:r w:rsidRPr="009B6CCF">
        <w:fldChar w:fldCharType="begin"/>
      </w:r>
      <w:r w:rsidR="009F1882">
        <w:instrText xml:space="preserve"> ADDIN ZOTERO_ITEM CSL_CITATION {"citationID":"ZEyKWorF","properties":{"formattedCitation":"(Carneiro,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00203214" w:rsidRPr="00203214">
        <w:rPr>
          <w:rFonts w:cs="Arial"/>
        </w:rPr>
        <w:t>(</w:t>
      </w:r>
      <w:r w:rsidR="00203214">
        <w:rPr>
          <w:rFonts w:cs="Arial"/>
        </w:rPr>
        <w:t>CARNEIRO</w:t>
      </w:r>
      <w:r w:rsidR="00203214" w:rsidRPr="00203214">
        <w:rPr>
          <w:rFonts w:cs="Arial"/>
        </w:rPr>
        <w:t>, 2003)</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20"/>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193" w:name="_Toc226283381"/>
      <w:r>
        <w:t xml:space="preserve">Inteligência </w:t>
      </w:r>
      <w:r w:rsidR="00701DFE">
        <w:t>Geográfica</w:t>
      </w:r>
      <w:bookmarkEnd w:id="193"/>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194" w:name="_Toc226283382"/>
      <w:r>
        <w:t>Base para o Cadastro Multifinalitário</w:t>
      </w:r>
      <w:bookmarkEnd w:id="194"/>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 xml:space="preserve">Dessa forma, a presente proposta estabelece uma ruptura com os modelos convencionais de atualização cadastral, que frequentemente se mostram onerosos e morosos para a realidade da maioria dos municípios brasileiros. Ao prover o alicerce </w:t>
      </w:r>
      <w:r w:rsidRPr="00CA6DB9">
        <w:rPr>
          <w:lang w:eastAsia="pt-BR"/>
        </w:rPr>
        <w:lastRenderedPageBreak/>
        <w:t xml:space="preserve">geográfico, o </w:t>
      </w:r>
      <w:r w:rsidRPr="006B74B0">
        <w:rPr>
          <w:i/>
          <w:iCs/>
          <w:lang w:eastAsia="pt-BR"/>
        </w:rPr>
        <w:t>SuperCIATA</w:t>
      </w:r>
      <w:r w:rsidRPr="00CA6DB9">
        <w:rPr>
          <w:lang w:eastAsia="pt-BR"/>
        </w:rPr>
        <w:t xml:space="preserve">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195" w:name="_Toc226283383"/>
      <w:r>
        <w:t>A</w:t>
      </w:r>
      <w:r w:rsidRPr="007674F7">
        <w:t>valiação em massa de imóveis urbanos</w:t>
      </w:r>
      <w:bookmarkEnd w:id="195"/>
    </w:p>
    <w:p w14:paraId="6008CFD5" w14:textId="3522A478"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423F99">
        <w:rPr>
          <w:rFonts w:cs="Arial"/>
        </w:rPr>
        <w:t>S</w:t>
      </w:r>
      <w:r w:rsidR="00423F99">
        <w:rPr>
          <w:rFonts w:cs="Arial"/>
        </w:rPr>
        <w:t>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196" w:name="_Toc226283384"/>
      <w:commentRangeStart w:id="197"/>
      <w:r>
        <w:t>Baixo custo</w:t>
      </w:r>
      <w:bookmarkEnd w:id="196"/>
      <w:commentRangeEnd w:id="197"/>
      <w:r w:rsidR="006B6AA8">
        <w:rPr>
          <w:rStyle w:val="Refdecomentrio"/>
          <w:sz w:val="24"/>
          <w:szCs w:val="24"/>
        </w:rPr>
        <w:commentReference w:id="197"/>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198"/>
      <w:r w:rsidRPr="009B6CCF">
        <w:t>drasticamente</w:t>
      </w:r>
      <w:commentRangeEnd w:id="198"/>
      <w:r w:rsidR="006B6AA8">
        <w:rPr>
          <w:rStyle w:val="Refdecomentrio"/>
          <w:sz w:val="24"/>
          <w:szCs w:val="22"/>
        </w:rPr>
        <w:commentReference w:id="198"/>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lastRenderedPageBreak/>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36AFA9F1" w14:textId="3AF790B3" w:rsidR="007D63D2" w:rsidRDefault="00816E2B" w:rsidP="00816E2B">
      <w:pPr>
        <w:pStyle w:val="Ttulo1"/>
      </w:pPr>
      <w:bookmarkStart w:id="199" w:name="_Toc226283385"/>
      <w:r>
        <w:lastRenderedPageBreak/>
        <w:t>CONCLUSÃO</w:t>
      </w:r>
      <w:bookmarkEnd w:id="199"/>
    </w:p>
    <w:p w14:paraId="286119BF" w14:textId="46519543" w:rsidR="00A739FF" w:rsidRDefault="00A739FF" w:rsidP="00A739FF">
      <w:r>
        <w:t xml:space="preserve">Nesta dissertação, apresentou-se uma metodologia de geoespacialização construída sobre as premissas do </w:t>
      </w:r>
      <w:r w:rsidRPr="00691FDC">
        <w:rPr>
          <w:i/>
          <w:iCs/>
        </w:rPr>
        <w:t>Fit-</w:t>
      </w:r>
      <w:r w:rsidR="00691FDC">
        <w:rPr>
          <w:i/>
          <w:iCs/>
        </w:rPr>
        <w:t>f</w:t>
      </w:r>
      <w:r w:rsidRPr="00691FDC">
        <w:rPr>
          <w:i/>
          <w:iCs/>
        </w:rPr>
        <w:t>or-Purpose Land Administration</w:t>
      </w:r>
      <w:r>
        <w:t xml:space="preserve">, priorizando a agilidade e a utilização de bases de dados públicas. A pesquisa integrou o Cadastro Territorial Urbano (CTU/CIATA) municipal, o CNEFE do IBGE e dados do </w:t>
      </w:r>
      <w:r w:rsidRPr="00691FDC">
        <w:rPr>
          <w:i/>
          <w:iCs/>
        </w:rPr>
        <w:t>OpenStreetMap</w:t>
      </w:r>
      <w:r>
        <w:t xml:space="preserve"> para criar uma representação fidedigna da malha urbana. Ao combinar as dimensões alfanuméricas do cadastro municipal com o georreferenciamento aproximado do CNEFE e a malha viária do OSM, gerou-se uma infraestrutura de dados geoespaciais apta a subsidiar a implantação de um Cadastro Territorial Multifinalitário (CTM) em municípios de pequeno e médio porte.</w:t>
      </w:r>
    </w:p>
    <w:p w14:paraId="2BEDB752" w14:textId="7A9C31E1" w:rsidR="00A739FF" w:rsidRDefault="00A739FF" w:rsidP="00A739FF">
      <w:r>
        <w:t xml:space="preserve">A metodologia transcende a representação visual, pois permite a conversão da morfologia urbana em dados estruturados. Além do aspecto gráfico e vetorial </w:t>
      </w:r>
      <w:r w:rsidR="00691FDC">
        <w:t>–</w:t>
      </w:r>
      <w:r>
        <w:t xml:space="preserve"> representado por geometrias em formato </w:t>
      </w:r>
      <w:r w:rsidRPr="00691FDC">
        <w:rPr>
          <w:i/>
          <w:iCs/>
        </w:rPr>
        <w:t>Well-Known Text</w:t>
      </w:r>
      <w:r>
        <w:t xml:space="preserve"> (WKT) para quadras e lotes </w:t>
      </w:r>
      <w:r w:rsidR="00691FDC">
        <w:t>–</w:t>
      </w:r>
      <w:r>
        <w:t xml:space="preserve"> o sistema possibilita a exportação direta para bancos de dados relacionais e espaciais. Essa característica garante que a localização geográfica atue como a chave primária de integração entre as dimensões física, jurídica e econômica do território, transformando cadastros descritivos isolados em sistemas georreferenciados interoperáveis.</w:t>
      </w:r>
    </w:p>
    <w:p w14:paraId="341BC4F7" w14:textId="6155D53E" w:rsidR="00A739FF" w:rsidRDefault="00A739FF" w:rsidP="002D729A">
      <w:pPr>
        <w:pStyle w:val="Ttulo2"/>
      </w:pPr>
      <w:bookmarkStart w:id="200" w:name="_Toc226283386"/>
      <w:commentRangeStart w:id="201"/>
      <w:r>
        <w:t>OBJETIVOS ALCANÇADOS</w:t>
      </w:r>
      <w:bookmarkEnd w:id="200"/>
      <w:commentRangeEnd w:id="201"/>
      <w:r w:rsidR="006B6AA8">
        <w:rPr>
          <w:rStyle w:val="Refdecomentrio"/>
          <w:sz w:val="24"/>
          <w:szCs w:val="26"/>
        </w:rPr>
        <w:commentReference w:id="201"/>
      </w:r>
    </w:p>
    <w:p w14:paraId="3AFA4C6C" w14:textId="7319C91E" w:rsidR="007861EE" w:rsidRDefault="00A739FF" w:rsidP="007861EE">
      <w:r>
        <w:t>A pesquisa atingiu seu objetivo geral ao validar uma metodologia de georreferenciamento automatizado de baixo custo</w:t>
      </w:r>
      <w:r w:rsidR="0043657F">
        <w:t xml:space="preserve"> e a</w:t>
      </w:r>
      <w:r w:rsidR="007861EE">
        <w:t xml:space="preserve"> consecução dos objetivos específicos permitiu consolidar os seguintes avanços:</w:t>
      </w:r>
    </w:p>
    <w:p w14:paraId="2F52A30D" w14:textId="77777777" w:rsidR="007861EE" w:rsidRDefault="007861EE" w:rsidP="002D3458">
      <w:pPr>
        <w:pStyle w:val="PargrafodaLista"/>
        <w:numPr>
          <w:ilvl w:val="0"/>
          <w:numId w:val="56"/>
        </w:numPr>
      </w:pPr>
      <w:r w:rsidRPr="002D3458">
        <w:rPr>
          <w:b/>
          <w:bCs/>
        </w:rPr>
        <w:t>Implementação de Fluxo Automatizado</w:t>
      </w:r>
      <w:r>
        <w:t>: Desenvolveu-se um protocolo de integração sistêmica capaz de unir registros alfanuméricos do CTU/CIATA às bases geográficas do CNEFE e do OpenStreetMap. Este fluxo superou a barreira da ausência de cartografia oficial em municípios de pequeno e médio porte, permitindo a orientação espacial de faces e quadras urbanas de forma massiva.</w:t>
      </w:r>
    </w:p>
    <w:p w14:paraId="685704BE" w14:textId="77777777" w:rsidR="007861EE" w:rsidRDefault="007861EE" w:rsidP="002D3458">
      <w:pPr>
        <w:pStyle w:val="PargrafodaLista"/>
        <w:numPr>
          <w:ilvl w:val="0"/>
          <w:numId w:val="56"/>
        </w:numPr>
      </w:pPr>
      <w:r w:rsidRPr="002D3458">
        <w:rPr>
          <w:b/>
          <w:bCs/>
        </w:rPr>
        <w:t>Validação Estatística e Acurácia</w:t>
      </w:r>
      <w:r>
        <w:t xml:space="preserve">: A viabilidade técnica do método foi comprovada por meio de testes de tendência e precisão (EM, EMQ e REMQ). O confronto dos resultados com coordenadas de referência atestou que a metodologia é uma alternativa robusta para a modernização de cadastros legados, alinhando-os aos requisitos do </w:t>
      </w:r>
      <w:r>
        <w:lastRenderedPageBreak/>
        <w:t>SINTER sem a dependência imediata de levantamentos topográficos de campo para a totalidade do território.</w:t>
      </w:r>
    </w:p>
    <w:p w14:paraId="7BA8E67B" w14:textId="4421013F" w:rsidR="00DB31F6" w:rsidRDefault="007861EE" w:rsidP="002D3458">
      <w:pPr>
        <w:pStyle w:val="PargrafodaLista"/>
        <w:numPr>
          <w:ilvl w:val="0"/>
          <w:numId w:val="56"/>
        </w:numPr>
      </w:pPr>
      <w:r w:rsidRPr="002D3458">
        <w:rPr>
          <w:b/>
          <w:bCs/>
        </w:rPr>
        <w:t>Eficiência Operacional</w:t>
      </w:r>
      <w:r>
        <w:t>: A análise comparativa demonstrou que o processamento automatizado oferece uma economia de escala e tempo superior aos métodos convencionais, sendo uma solução estratégica para prefeituras com limitações orçamentárias e de pessoal técnico.</w:t>
      </w:r>
    </w:p>
    <w:p w14:paraId="4D01C243" w14:textId="19E83D91" w:rsidR="00A739FF" w:rsidRDefault="00A739FF" w:rsidP="002D729A">
      <w:pPr>
        <w:pStyle w:val="Ttulo2"/>
      </w:pPr>
      <w:bookmarkStart w:id="202" w:name="_Toc226283387"/>
      <w:r>
        <w:t xml:space="preserve">PRINCIPAIS </w:t>
      </w:r>
      <w:r w:rsidRPr="003117B6">
        <w:t>RESULTADOS</w:t>
      </w:r>
      <w:r>
        <w:t xml:space="preserve"> DA PESQUISA</w:t>
      </w:r>
      <w:bookmarkEnd w:id="202"/>
    </w:p>
    <w:p w14:paraId="33D8FC55" w14:textId="0A8B90C9" w:rsidR="004B212C" w:rsidRPr="004B212C" w:rsidRDefault="004B212C" w:rsidP="004B212C">
      <w:r w:rsidRPr="004B212C">
        <w:t>Os resultados consolidados nesta investigação atestam a viabilidade técnica e a precisão da metodologia proposta, evidenciando o potencial de automação no georreferenciamento de cadastros imobiliários legados. A análise do desempenho do sistema, fundamentada em testes de campo e validações estatísticas, permitiu mensurar a eficácia do algoritmo sob três dimensões fundamentais:</w:t>
      </w:r>
    </w:p>
    <w:p w14:paraId="57867136" w14:textId="781B1A2F" w:rsidR="00A739FF" w:rsidRDefault="00A739FF" w:rsidP="002D3458">
      <w:pPr>
        <w:pStyle w:val="PargrafodaLista"/>
        <w:numPr>
          <w:ilvl w:val="0"/>
          <w:numId w:val="55"/>
        </w:numPr>
      </w:pPr>
      <w:r w:rsidRPr="002D3458">
        <w:rPr>
          <w:b/>
          <w:bCs/>
        </w:rPr>
        <w:t>Taxa de Sucesso</w:t>
      </w:r>
      <w:r>
        <w:t xml:space="preserve">: O método alcançou uma vinculação automatizada de 55% das quadras na área de estudo (Capanema/PR), demonstrando eficácia na correlação entre os domínios </w:t>
      </w:r>
      <w:r w:rsidR="00C46F31">
        <w:t>CTU/CIATA e CNEFE</w:t>
      </w:r>
      <w:r>
        <w:t>.</w:t>
      </w:r>
    </w:p>
    <w:p w14:paraId="560B8538" w14:textId="77777777" w:rsidR="00A739FF" w:rsidRDefault="00A739FF" w:rsidP="002D3458">
      <w:pPr>
        <w:pStyle w:val="PargrafodaLista"/>
        <w:numPr>
          <w:ilvl w:val="0"/>
          <w:numId w:val="55"/>
        </w:numPr>
      </w:pPr>
      <w:r w:rsidRPr="002D3458">
        <w:rPr>
          <w:b/>
          <w:bCs/>
        </w:rPr>
        <w:t>Acurácia Posicional</w:t>
      </w:r>
      <w:r>
        <w:t>: A validação em 64 faces de quadra revelou que 93,8% das amostras possuem erro inferior a 5 metros, enquadrando os resultados na Classe B da escala 1:10.000 do PEC.</w:t>
      </w:r>
    </w:p>
    <w:p w14:paraId="654163FA" w14:textId="71753618" w:rsidR="00A739FF" w:rsidRDefault="00A739FF" w:rsidP="002D3458">
      <w:pPr>
        <w:pStyle w:val="PargrafodaLista"/>
        <w:numPr>
          <w:ilvl w:val="0"/>
          <w:numId w:val="55"/>
        </w:numPr>
      </w:pPr>
      <w:r w:rsidRPr="002D3458">
        <w:rPr>
          <w:b/>
          <w:bCs/>
        </w:rPr>
        <w:t>Interoperabilidade</w:t>
      </w:r>
      <w:r>
        <w:t>: A geração de registros em WKT permitiu a exportação dos dados para bases espaciais, comprovando que a metodologia suporta a estruturação de um CTM dinâmico.</w:t>
      </w:r>
    </w:p>
    <w:p w14:paraId="1DB9AD1F" w14:textId="5A5D5740" w:rsidR="00886550" w:rsidRDefault="00064C4C" w:rsidP="00064C4C">
      <w:pPr>
        <w:pStyle w:val="Ttulo3"/>
      </w:pPr>
      <w:bookmarkStart w:id="203" w:name="_Toc226283388"/>
      <w:r>
        <w:t>Outros resultados práticos</w:t>
      </w:r>
      <w:bookmarkEnd w:id="203"/>
    </w:p>
    <w:p w14:paraId="58073830" w14:textId="6E3FB96E" w:rsidR="00A70087" w:rsidRDefault="00A70087" w:rsidP="00A70087">
      <w:r w:rsidRPr="001C3DB8">
        <w:t>Além das metas inicialmente propostas, o desenvolvimento do trabalho gerou contribuições acessórias de relevância para a área</w:t>
      </w:r>
      <w:r>
        <w:t>:</w:t>
      </w:r>
    </w:p>
    <w:p w14:paraId="280372CA" w14:textId="77777777" w:rsidR="00A70087" w:rsidRDefault="00A70087" w:rsidP="002D3458">
      <w:pPr>
        <w:pStyle w:val="PargrafodaLista"/>
        <w:numPr>
          <w:ilvl w:val="0"/>
          <w:numId w:val="54"/>
        </w:numPr>
      </w:pPr>
      <w:r w:rsidRPr="002D3458">
        <w:rPr>
          <w:b/>
          <w:bCs/>
        </w:rPr>
        <w:t>Integração Sistêmica</w:t>
      </w:r>
      <w:r>
        <w:t>: Desenvolveu-se um fluxo capaz de unir registros fiscais alfanuméricos do CTU/CIATA a coordenadas geográficas, superando a barreira da ausência de cartografia oficial.</w:t>
      </w:r>
    </w:p>
    <w:p w14:paraId="275771B2" w14:textId="77777777" w:rsidR="00A70087" w:rsidRDefault="00A70087" w:rsidP="002D3458">
      <w:pPr>
        <w:pStyle w:val="PargrafodaLista"/>
        <w:numPr>
          <w:ilvl w:val="0"/>
          <w:numId w:val="54"/>
        </w:numPr>
      </w:pPr>
      <w:r w:rsidRPr="002D3458">
        <w:rPr>
          <w:b/>
          <w:bCs/>
        </w:rPr>
        <w:t>Consolidação de Dados</w:t>
      </w:r>
      <w:r>
        <w:t>: Validou-se a capacidade do algoritmo em processar e exportar geometrias WKT prontas para integração em ambientes SIG.</w:t>
      </w:r>
    </w:p>
    <w:p w14:paraId="60B189FC" w14:textId="77777777" w:rsidR="00A70087" w:rsidRDefault="00A70087" w:rsidP="002D3458">
      <w:pPr>
        <w:pStyle w:val="PargrafodaLista"/>
        <w:numPr>
          <w:ilvl w:val="0"/>
          <w:numId w:val="54"/>
        </w:numPr>
      </w:pPr>
      <w:r w:rsidRPr="002D3458">
        <w:rPr>
          <w:b/>
          <w:bCs/>
        </w:rPr>
        <w:lastRenderedPageBreak/>
        <w:t>Viabilidade Técnica</w:t>
      </w:r>
      <w:r>
        <w:t>: Demonstrou-se que bases legadas podem ser modernizadas para atender aos requisitos do SINTER sem a necessidade imediata de levantamentos topográficos de campo para todo o território.</w:t>
      </w:r>
    </w:p>
    <w:p w14:paraId="16077DF6" w14:textId="77777777" w:rsidR="00A70087" w:rsidRDefault="00A70087" w:rsidP="002D3458">
      <w:pPr>
        <w:pStyle w:val="PargrafodaLista"/>
        <w:numPr>
          <w:ilvl w:val="0"/>
          <w:numId w:val="54"/>
        </w:numPr>
      </w:pPr>
      <w:r w:rsidRPr="002D3458">
        <w:rPr>
          <w:b/>
          <w:bCs/>
        </w:rPr>
        <w:t>Digitalização e Reconhecimento Óptico de Caracteres (OCR) do Manual do CIATA</w:t>
      </w:r>
      <w:r>
        <w:t xml:space="preserve">: </w:t>
      </w:r>
      <w:r w:rsidRPr="00646BA7">
        <w:t>A transformação das imagens do Manual do CIATA em base textual indexada garante que a trajetória deste marco do desenvolvimento cadastral brasileiro permaneça acessível</w:t>
      </w:r>
      <w:r>
        <w:t xml:space="preserve"> </w:t>
      </w:r>
      <w:r>
        <w:fldChar w:fldCharType="begin"/>
      </w:r>
      <w:r>
        <w:instrText xml:space="preserve"> ADDIN ZOTERO_ITEM CSL_CITATION {"citationID":"LDJZVsGh","properties":{"formattedCitation":"(SERPRO,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2D3458">
        <w:rPr>
          <w:rFonts w:cs="Arial"/>
        </w:rPr>
        <w:t>(SERPRO, 2025)</w:t>
      </w:r>
      <w:r>
        <w:fldChar w:fldCharType="end"/>
      </w:r>
      <w:r w:rsidRPr="00646BA7">
        <w:t>.</w:t>
      </w:r>
    </w:p>
    <w:p w14:paraId="1A2FFF49" w14:textId="13F6B2D4" w:rsidR="00064C4C" w:rsidRDefault="00E578BC" w:rsidP="007A507F">
      <w:pPr>
        <w:pStyle w:val="Ttulo3"/>
      </w:pPr>
      <w:bookmarkStart w:id="204" w:name="_Toc226283389"/>
      <w:r>
        <w:t>A plataforma web SuperCIATA</w:t>
      </w:r>
      <w:bookmarkEnd w:id="204"/>
    </w:p>
    <w:p w14:paraId="6FB96D96" w14:textId="03BE028A" w:rsidR="007A507F" w:rsidRDefault="007A507F" w:rsidP="007A507F">
      <w:r>
        <w:t xml:space="preserve">A evolução do </w:t>
      </w:r>
      <w:r w:rsidRPr="003158A0">
        <w:rPr>
          <w:i/>
          <w:iCs/>
        </w:rPr>
        <w:t>SuperCIATA</w:t>
      </w:r>
      <w:r>
        <w:t xml:space="preserve"> de um protótipo acadêmico para uma ferramenta operacional resultou em entregas que transcendem a validação estatística inicial, consolidando-se como uma solução prática de gestão</w:t>
      </w:r>
      <w:r w:rsidR="001F606E">
        <w:t>.</w:t>
      </w:r>
    </w:p>
    <w:p w14:paraId="2A4DBB66" w14:textId="2FAC8453" w:rsidR="007A507F" w:rsidRDefault="001F606E" w:rsidP="007A507F">
      <w:r>
        <w:t>Inicialmente, o</w:t>
      </w:r>
      <w:r w:rsidR="007A507F">
        <w:t xml:space="preserve"> que nasceu para gerar imagens e relatórios tornou-se um produto funcional disponível via web. Isso elimina a barreira da instalação de softwares complexos (SIGs pesados) nas prefeituras, permitindo que a espacialização seja feita diretamente no navegador.</w:t>
      </w:r>
    </w:p>
    <w:p w14:paraId="3D45D57F" w14:textId="5B5D553B" w:rsidR="007A507F" w:rsidRDefault="007A507F" w:rsidP="007A507F">
      <w:r>
        <w:t xml:space="preserve">A plataforma </w:t>
      </w:r>
      <w:r w:rsidR="003619DB">
        <w:t>organizou</w:t>
      </w:r>
      <w:r>
        <w:t xml:space="preserve"> a "jornada do dado", sequenciando os passos técnicos de forma que o gestor municipal possa obter os primeiros resultados de georreferenciamento de maneira rápida e lógica, sem a necessidade de profundos conhecimentos em banco de dados.</w:t>
      </w:r>
    </w:p>
    <w:p w14:paraId="3B1C4C7F" w14:textId="5BB81E13" w:rsidR="007A507F" w:rsidRDefault="007A507F" w:rsidP="007A507F">
      <w:r>
        <w:t xml:space="preserve">O sistema </w:t>
      </w:r>
      <w:r w:rsidR="003619DB">
        <w:t xml:space="preserve">também </w:t>
      </w:r>
      <w:r>
        <w:t>provou ser uma ferramenta eficaz para a detecção de erros em cadastros legados. A visualização espacial imediata permitiu identificar inconsistências de toponímia e erros de indexação que eram invisíveis nas planilhas alfanuméricas originais.</w:t>
      </w:r>
    </w:p>
    <w:p w14:paraId="1BB5A0AF" w14:textId="4A1AD894" w:rsidR="007A507F" w:rsidRDefault="003619DB" w:rsidP="007A507F">
      <w:r>
        <w:t>Por fim, d</w:t>
      </w:r>
      <w:r w:rsidR="007A507F">
        <w:t>emonstrou-se que a plataforma possui vocação para evoluir de um automatizador de coordenadas para um Cadastro Territorial Multifinalitário (CTM) completo, servindo de base para a modernização definitiva das administrações municipais de pequeno e médio porte.</w:t>
      </w:r>
      <w:r w:rsidR="009E4534">
        <w:t xml:space="preserve"> O uso de ferramentas </w:t>
      </w:r>
      <w:r w:rsidR="009E4534" w:rsidRPr="009E4534">
        <w:rPr>
          <w:i/>
          <w:iCs/>
        </w:rPr>
        <w:t>open source</w:t>
      </w:r>
      <w:r w:rsidR="009E4534">
        <w:rPr>
          <w:i/>
          <w:iCs/>
        </w:rPr>
        <w:t xml:space="preserve"> </w:t>
      </w:r>
      <w:r w:rsidR="009E4534">
        <w:t xml:space="preserve">e </w:t>
      </w:r>
      <w:r w:rsidR="00B3216A">
        <w:t xml:space="preserve">de baixo custo (algumas gratuitas) e padrões tecnológicos </w:t>
      </w:r>
      <w:r w:rsidR="00EE6F0F">
        <w:t xml:space="preserve">interoperáveis </w:t>
      </w:r>
      <w:r w:rsidR="001D59C5">
        <w:t>facilita o desenvolvimento de novas funcionalidades</w:t>
      </w:r>
      <w:r w:rsidR="002D3458">
        <w:t>.</w:t>
      </w:r>
    </w:p>
    <w:p w14:paraId="76AE8D62" w14:textId="5F4019C6" w:rsidR="00402D10" w:rsidRPr="00D2336D" w:rsidRDefault="00D2336D" w:rsidP="007A507F">
      <w:r>
        <w:lastRenderedPageBreak/>
        <w:t xml:space="preserve">A plataforma </w:t>
      </w:r>
      <w:r w:rsidRPr="00D2336D">
        <w:rPr>
          <w:i/>
          <w:iCs/>
        </w:rPr>
        <w:t>SuperCIATA</w:t>
      </w:r>
      <w:r>
        <w:rPr>
          <w:i/>
          <w:iCs/>
        </w:rPr>
        <w:t xml:space="preserve"> </w:t>
      </w:r>
      <w:r>
        <w:t xml:space="preserve">está disponível para avaliação e utilização </w:t>
      </w:r>
      <w:r w:rsidR="00F144AB">
        <w:t xml:space="preserve">no endereço </w:t>
      </w:r>
      <w:hyperlink r:id="rId38" w:history="1">
        <w:r w:rsidR="00F144AB" w:rsidRPr="006B0EA3">
          <w:rPr>
            <w:rStyle w:val="Hyperlink"/>
          </w:rPr>
          <w:t>https://superciata</w:t>
        </w:r>
        <w:r w:rsidR="00F144AB" w:rsidRPr="006B0EA3">
          <w:rPr>
            <w:rStyle w:val="Hyperlink"/>
          </w:rPr>
          <w:t>.</w:t>
        </w:r>
        <w:r w:rsidR="00F144AB" w:rsidRPr="006B0EA3">
          <w:rPr>
            <w:rStyle w:val="Hyperlink"/>
          </w:rPr>
          <w:t>smuu.com.br</w:t>
        </w:r>
      </w:hyperlink>
      <w:r w:rsidR="006E6CFE">
        <w:t>.</w:t>
      </w:r>
      <w:r w:rsidR="00403B9C">
        <w:t xml:space="preserve"> Os principais </w:t>
      </w:r>
      <w:r w:rsidR="00B04088" w:rsidRPr="00B04088">
        <w:rPr>
          <w:i/>
          <w:iCs/>
        </w:rPr>
        <w:t>scripts</w:t>
      </w:r>
      <w:r w:rsidR="00B04088">
        <w:t xml:space="preserve"> e códigos também estão disponíveis nessa URL.</w:t>
      </w:r>
    </w:p>
    <w:p w14:paraId="1B19927B" w14:textId="24993FBE" w:rsidR="00A739FF" w:rsidRDefault="00A739FF" w:rsidP="007C586F">
      <w:pPr>
        <w:pStyle w:val="Ttulo2"/>
        <w:widowControl/>
      </w:pPr>
      <w:bookmarkStart w:id="205" w:name="_Toc226283390"/>
      <w:r>
        <w:t>LIMITAÇÕES DA PESQUISA E SUGESTÕES PARA TRABALHOS FUTUROS</w:t>
      </w:r>
      <w:bookmarkEnd w:id="205"/>
    </w:p>
    <w:p w14:paraId="6826B095" w14:textId="77777777" w:rsidR="00AC1AA4" w:rsidRDefault="00AC1AA4" w:rsidP="00CC61BA">
      <w:pPr>
        <w:pStyle w:val="Ttulo3"/>
      </w:pPr>
      <w:bookmarkStart w:id="206" w:name="_Toc226283391"/>
      <w:r w:rsidRPr="00CC61BA">
        <w:t xml:space="preserve">Escopo Geográfico e </w:t>
      </w:r>
      <w:commentRangeStart w:id="207"/>
      <w:r w:rsidRPr="00CC61BA">
        <w:t>Requisitos de Dados</w:t>
      </w:r>
      <w:bookmarkEnd w:id="206"/>
      <w:commentRangeEnd w:id="207"/>
      <w:r w:rsidR="006B6AA8">
        <w:rPr>
          <w:rStyle w:val="Refdecomentrio"/>
          <w:sz w:val="24"/>
          <w:szCs w:val="24"/>
        </w:rPr>
        <w:commentReference w:id="207"/>
      </w:r>
    </w:p>
    <w:p w14:paraId="2F513772" w14:textId="77777777" w:rsidR="00AC1AA4" w:rsidRDefault="00AC1AA4" w:rsidP="00AC1AA4">
      <w:r>
        <w:t xml:space="preserve">A dependência do CNEFE e de padrões específicos do CIATA limita a aplicação imediata do </w:t>
      </w:r>
      <w:r w:rsidRPr="00E344FC">
        <w:rPr>
          <w:i/>
          <w:iCs/>
        </w:rPr>
        <w:t>SuperCIATA</w:t>
      </w:r>
      <w:r>
        <w:t xml:space="preserve"> a municípios brasileiros. Contudo, a lógica metodológica é replicável em outros países, contanto que existam bases geográficas das quadras correlacionadas a registros administrativos que detalhem as dimensões das faces.</w:t>
      </w:r>
    </w:p>
    <w:p w14:paraId="541B31CD" w14:textId="703D401C" w:rsidR="006E39C0" w:rsidRDefault="006E39C0" w:rsidP="00AC1AA4">
      <w:r>
        <w:t xml:space="preserve">Fontes genéricas de dados como o próprio </w:t>
      </w:r>
      <w:r w:rsidRPr="00266EC0">
        <w:rPr>
          <w:i/>
          <w:iCs/>
        </w:rPr>
        <w:t>OpenStreetMap</w:t>
      </w:r>
      <w:r w:rsidR="00266EC0">
        <w:t xml:space="preserve"> ou pesquisas pagas do </w:t>
      </w:r>
      <w:r w:rsidR="00266EC0" w:rsidRPr="007D7B92">
        <w:rPr>
          <w:i/>
          <w:iCs/>
        </w:rPr>
        <w:t>Google Maps</w:t>
      </w:r>
      <w:r w:rsidR="00266EC0">
        <w:t xml:space="preserve"> podem ser alternativas ao CNEFE</w:t>
      </w:r>
      <w:r w:rsidR="00F84D8E">
        <w:t>, mas isso exige adaptações nos arquivos de importação</w:t>
      </w:r>
      <w:r w:rsidR="007D7B92">
        <w:t>.</w:t>
      </w:r>
    </w:p>
    <w:p w14:paraId="59C8D8CB" w14:textId="77777777" w:rsidR="00AC1AA4" w:rsidRDefault="00AC1AA4" w:rsidP="00AC1AA4">
      <w:r>
        <w:t>Em regiões que não disponham de bases cartográficas completas, as administrações locais podem viabilizar a metodologia por meio da coleta pontual de coordenadas das esquinas, vinculando-as às chaves primárias do Cadastro Territorial Urbano existente.</w:t>
      </w:r>
    </w:p>
    <w:p w14:paraId="0931CF6C" w14:textId="77777777" w:rsidR="00AC1AA4" w:rsidRDefault="00AC1AA4" w:rsidP="00CC61BA">
      <w:pPr>
        <w:pStyle w:val="Ttulo3"/>
      </w:pPr>
      <w:bookmarkStart w:id="208" w:name="_Toc226283392"/>
      <w:commentRangeStart w:id="209"/>
      <w:r w:rsidRPr="00CC61BA">
        <w:t>Inteligência Artificial</w:t>
      </w:r>
      <w:bookmarkEnd w:id="208"/>
      <w:commentRangeEnd w:id="209"/>
      <w:r w:rsidR="006B6AA8">
        <w:rPr>
          <w:rStyle w:val="Refdecomentrio"/>
          <w:sz w:val="24"/>
          <w:szCs w:val="24"/>
        </w:rPr>
        <w:commentReference w:id="209"/>
      </w:r>
    </w:p>
    <w:p w14:paraId="56EF1662" w14:textId="77777777" w:rsidR="00AC1AA4" w:rsidRDefault="00AC1AA4" w:rsidP="00AC1AA4">
      <w:r>
        <w:t xml:space="preserve">O </w:t>
      </w:r>
      <w:r w:rsidRPr="00E344FC">
        <w:rPr>
          <w:i/>
          <w:iCs/>
        </w:rPr>
        <w:t>SuperCIATA</w:t>
      </w:r>
      <w:r>
        <w:t xml:space="preserve">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r w:rsidRPr="00F53AA2">
        <w:rPr>
          <w:i/>
          <w:iCs/>
        </w:rPr>
        <w:t>deep learning</w:t>
      </w:r>
      <w:r>
        <w:t>). Dessa maneira, futuras versões da aplicação poderão incorporar os conhecimentos extraídos dessa base de dados, aprimorando a precisão e a automação dos processos.</w:t>
      </w:r>
    </w:p>
    <w:p w14:paraId="2D3A97A0" w14:textId="77777777" w:rsidR="00AC1AA4" w:rsidRDefault="00AC1AA4" w:rsidP="00CC61BA">
      <w:pPr>
        <w:pStyle w:val="Ttulo3"/>
      </w:pPr>
      <w:bookmarkStart w:id="210" w:name="_Toc226283393"/>
      <w:commentRangeStart w:id="211"/>
      <w:r w:rsidRPr="00CC61BA">
        <w:t>Geometrias Não Ortogonais e Limitações de Acurácia</w:t>
      </w:r>
      <w:bookmarkEnd w:id="210"/>
      <w:commentRangeEnd w:id="211"/>
      <w:r w:rsidR="006B6AA8">
        <w:rPr>
          <w:rStyle w:val="Refdecomentrio"/>
          <w:sz w:val="24"/>
          <w:szCs w:val="24"/>
        </w:rPr>
        <w:commentReference w:id="211"/>
      </w:r>
    </w:p>
    <w:p w14:paraId="3BD7AFCA" w14:textId="77777777" w:rsidR="00AC1AA4" w:rsidRDefault="00AC1AA4" w:rsidP="00AC1AA4">
      <w:r>
        <w:t xml:space="preserve">A metodologia </w:t>
      </w:r>
      <w:r w:rsidRPr="00E344FC">
        <w:rPr>
          <w:i/>
          <w:iCs/>
        </w:rPr>
        <w:t>SuperCIATA</w:t>
      </w:r>
      <w:r>
        <w:t xml:space="preserve"> é aplicável a quadras não ortogonais, embora a acurácia geométrica possa sofrer reduções significativas nesses cenários. O algoritmo fundamenta-se na regularização de geometrias por meio de uma lógica de vértices e azimutes, consequentemente, se as quadras forem levemente irregulares (trapézios ou paralelogramos), o desempenho ainda será satisfatório.</w:t>
      </w:r>
    </w:p>
    <w:p w14:paraId="5C7FA9FA" w14:textId="77777777" w:rsidR="00AC1AA4" w:rsidRDefault="00AC1AA4" w:rsidP="00AC1AA4">
      <w:r>
        <w:lastRenderedPageBreak/>
        <w:t>Entretanto, em casos de traçados urbanos orgânicos, geometrias curvas ou desenhos que acompanham acidentes geográficos (como rios e rotatórias), a precisão do formato gerado cai drasticamente. Para identificar essas ocorrências de forma automatizada, pode-se usar a análise de área: se a soma das áreas dos lotes cadastrados divergir acentuadamente da área do polígono gerado pela metodologia, há um forte indício de não ortogonalidade.</w:t>
      </w:r>
    </w:p>
    <w:p w14:paraId="515BF8CB" w14:textId="28A8D49B" w:rsidR="00A739FF" w:rsidRDefault="00AC1AA4" w:rsidP="00AC1AA4">
      <w:r>
        <w:t>É fundamental ressaltar, contudo, que a baixa acurácia geométrica não compromete necessariamente a precisão posicional da quadra. Mesmo que a definição do formato apresente distorções, a quadra será espacializada em uma posição geográfica confiável, preservando sua localização relativa no tecido urbano.</w:t>
      </w:r>
    </w:p>
    <w:p w14:paraId="157CB5B2" w14:textId="77777777" w:rsidR="003F4216" w:rsidRDefault="003F4216" w:rsidP="003F4216">
      <w:pPr>
        <w:pStyle w:val="Ttulo2"/>
      </w:pPr>
      <w:bookmarkStart w:id="212" w:name="_Toc226283394"/>
      <w:commentRangeStart w:id="213"/>
      <w:r w:rsidRPr="002D729A">
        <w:t>RECOMENDAÇÕES</w:t>
      </w:r>
      <w:bookmarkEnd w:id="212"/>
      <w:commentRangeEnd w:id="213"/>
      <w:r w:rsidR="006B6AA8">
        <w:rPr>
          <w:rStyle w:val="Refdecomentrio"/>
          <w:sz w:val="24"/>
          <w:szCs w:val="26"/>
        </w:rPr>
        <w:commentReference w:id="213"/>
      </w:r>
    </w:p>
    <w:p w14:paraId="6C533CC9" w14:textId="77777777" w:rsidR="003F4216" w:rsidRDefault="003F4216" w:rsidP="003F4216">
      <w:r>
        <w:t xml:space="preserve">Os principais problemas encontrados na pesquisa se referem às falhas no Cadastro Territorial Urbano (CTU/CIATA) que dificultam a geolocalização das quadras e lotes. Em especial a ausência de numeração nos endereços e a não padronização dos nomes dos logradouros. </w:t>
      </w:r>
    </w:p>
    <w:p w14:paraId="504FE407" w14:textId="77777777" w:rsidR="003F4216" w:rsidRDefault="003F4216" w:rsidP="003F4216">
      <w:r>
        <w:t>Recomenda-se, dessa forma, que as prefeituras realizem um trabalho de saneamento rigoroso em suas bases cadastrais para maximizar a automatização da metodologia.</w:t>
      </w:r>
    </w:p>
    <w:p w14:paraId="506458DD" w14:textId="5082B0E9" w:rsidR="00A739FF" w:rsidRDefault="00A739FF" w:rsidP="002D729A">
      <w:pPr>
        <w:pStyle w:val="Ttulo2"/>
      </w:pPr>
      <w:bookmarkStart w:id="214" w:name="_Toc226283395"/>
      <w:r>
        <w:t>CONSIDERAÇÕES FINAIS</w:t>
      </w:r>
      <w:bookmarkEnd w:id="214"/>
    </w:p>
    <w:p w14:paraId="0E0486B2" w14:textId="34B1FD50" w:rsidR="00A739FF" w:rsidRDefault="00A739FF" w:rsidP="00A739FF">
      <w:r>
        <w:t xml:space="preserve">O presente trabalho demonstrou a viabilidade técnica da espacialização em massa de parcelas urbanas, mesmo em cenários de escassez de recursos cartográficos oficiais. Ao comprovar que é possível converter cadastros descritivos em bases georreferenciadas de forma automatizada, esta pesquisa oferece uma ferramenta prática para a promoção da justiça fiscal e o aprimoramento da administração territorial, permitindo que a gestão municipal tome decisões baseadas na realidade geográfica do território. Por fim, a metodologia </w:t>
      </w:r>
      <w:r w:rsidRPr="00153F13">
        <w:rPr>
          <w:i/>
          <w:iCs/>
        </w:rPr>
        <w:t>SuperCIATA</w:t>
      </w:r>
      <w:r>
        <w:t xml:space="preserve"> estabelece o alicerce fundamental para a implantação de um Cadastro Territorial Multifinalitário (CTM) pleno, assegurando que municípios de pequeno e médio porte superem o isolamento tecnológico e alcancem a maturidade na gestão de suas infraestruturas de dados espaciais.</w:t>
      </w:r>
    </w:p>
    <w:p w14:paraId="7374313F" w14:textId="5BC09564" w:rsidR="00A86A80" w:rsidRPr="00CD7498" w:rsidRDefault="006D3D4B" w:rsidP="000F00B3">
      <w:pPr>
        <w:pStyle w:val="Seo"/>
        <w:spacing w:before="240" w:after="240"/>
      </w:pPr>
      <w:commentRangeStart w:id="215"/>
      <w:r w:rsidRPr="00CD7498">
        <w:lastRenderedPageBreak/>
        <w:t>REFERÊNCIAS</w:t>
      </w:r>
      <w:commentRangeEnd w:id="215"/>
      <w:r w:rsidR="006B6AA8" w:rsidRPr="00CD7498">
        <w:rPr>
          <w:rStyle w:val="Refdecomentrio"/>
          <w:sz w:val="24"/>
          <w:szCs w:val="22"/>
        </w:rPr>
        <w:commentReference w:id="215"/>
      </w:r>
    </w:p>
    <w:p w14:paraId="3690E6AB" w14:textId="77777777" w:rsidR="00AA4087" w:rsidRPr="00AA4087" w:rsidRDefault="00E63166" w:rsidP="00AA4087">
      <w:pPr>
        <w:pStyle w:val="Bibliografia"/>
        <w:rPr>
          <w:rFonts w:cs="Arial"/>
        </w:rPr>
      </w:pPr>
      <w:r w:rsidRPr="009B6CCF">
        <w:fldChar w:fldCharType="begin"/>
      </w:r>
      <w:r w:rsidR="00952EF5">
        <w:instrText xml:space="preserve"> ADDIN ZOTERO_BIBL {"uncited":[],"omitted":[],"custom":[]} CSL_BIBLIOGRAPHY </w:instrText>
      </w:r>
      <w:r w:rsidRPr="009B6CCF">
        <w:fldChar w:fldCharType="separate"/>
      </w:r>
      <w:r w:rsidR="00AA4087" w:rsidRPr="00AA4087">
        <w:rPr>
          <w:rFonts w:cs="Arial"/>
        </w:rPr>
        <w:t xml:space="preserve">BRASIL. </w:t>
      </w:r>
      <w:r w:rsidR="00AA4087" w:rsidRPr="00AA4087">
        <w:rPr>
          <w:rFonts w:cs="Arial"/>
          <w:b/>
          <w:bCs/>
        </w:rPr>
        <w:t>Decreto n</w:t>
      </w:r>
      <w:r w:rsidR="00AA4087" w:rsidRPr="00AA4087">
        <w:rPr>
          <w:rFonts w:cs="Arial"/>
          <w:b/>
          <w:bCs/>
          <w:vertAlign w:val="superscript"/>
        </w:rPr>
        <w:t>o</w:t>
      </w:r>
      <w:r w:rsidR="00AA4087" w:rsidRPr="00AA4087">
        <w:rPr>
          <w:rFonts w:cs="Arial"/>
          <w:b/>
          <w:bCs/>
        </w:rPr>
        <w:t xml:space="preserve"> 89.817, de 20 de junho de 1984. Estabelece as Instruções Reguladoras das Normas Técnicas da Cartografia Nacional</w:t>
      </w:r>
      <w:r w:rsidR="00AA4087" w:rsidRPr="00AA4087">
        <w:rPr>
          <w:rFonts w:cs="Arial"/>
        </w:rPr>
        <w:t>. Brasília, DF: [</w:t>
      </w:r>
      <w:r w:rsidR="00AA4087" w:rsidRPr="00AA4087">
        <w:rPr>
          <w:rFonts w:cs="Arial"/>
          <w:i/>
          <w:iCs/>
        </w:rPr>
        <w:t>s. d.</w:t>
      </w:r>
      <w:r w:rsidR="00AA4087" w:rsidRPr="00AA4087">
        <w:rPr>
          <w:rFonts w:cs="Arial"/>
        </w:rPr>
        <w:t xml:space="preserve">], 1984. Disponível em: http://www.planalto.gov.br/ccivil_03/decreto/1980-1989/d89817.htm. </w:t>
      </w:r>
    </w:p>
    <w:p w14:paraId="6FEDF899" w14:textId="77777777" w:rsidR="00AA4087" w:rsidRPr="00AA4087" w:rsidRDefault="00AA4087" w:rsidP="00AA4087">
      <w:pPr>
        <w:pStyle w:val="Bibliografia"/>
        <w:rPr>
          <w:rFonts w:cs="Arial"/>
        </w:rPr>
      </w:pPr>
      <w:r w:rsidRPr="00AA4087">
        <w:rPr>
          <w:rFonts w:cs="Arial"/>
          <w:lang w:val="en-US"/>
        </w:rPr>
        <w:t xml:space="preserve">BUTLER, H. </w:t>
      </w:r>
      <w:r w:rsidRPr="00AA4087">
        <w:rPr>
          <w:rFonts w:cs="Arial"/>
          <w:i/>
          <w:iCs/>
          <w:lang w:val="en-US"/>
        </w:rPr>
        <w:t>et al.</w:t>
      </w:r>
      <w:r w:rsidRPr="00AA4087">
        <w:rPr>
          <w:rFonts w:cs="Arial"/>
          <w:lang w:val="en-US"/>
        </w:rPr>
        <w:t xml:space="preserve"> </w:t>
      </w:r>
      <w:r w:rsidRPr="00AA4087">
        <w:rPr>
          <w:rFonts w:cs="Arial"/>
          <w:b/>
          <w:bCs/>
          <w:lang w:val="en-US"/>
        </w:rPr>
        <w:t>The GeoJSON Format</w:t>
      </w:r>
      <w:r w:rsidRPr="00AA4087">
        <w:rPr>
          <w:rFonts w:cs="Arial"/>
          <w:lang w:val="en-US"/>
        </w:rPr>
        <w:t>. [</w:t>
      </w:r>
      <w:r w:rsidRPr="00AA4087">
        <w:rPr>
          <w:rFonts w:cs="Arial"/>
          <w:i/>
          <w:iCs/>
          <w:lang w:val="en-US"/>
        </w:rPr>
        <w:t>S. l.</w:t>
      </w:r>
      <w:r w:rsidRPr="00AA4087">
        <w:rPr>
          <w:rFonts w:cs="Arial"/>
          <w:lang w:val="en-US"/>
        </w:rPr>
        <w:t xml:space="preserve">]: IETF, 2016. Request for Comments. </w:t>
      </w:r>
      <w:r w:rsidRPr="00AA4087">
        <w:rPr>
          <w:rFonts w:cs="Arial"/>
        </w:rPr>
        <w:t>Disponível em: https://datatracker.ietf.org/doc/html/rfc7946. .</w:t>
      </w:r>
    </w:p>
    <w:p w14:paraId="1766F48E" w14:textId="77777777" w:rsidR="00AA4087" w:rsidRPr="00AA4087" w:rsidRDefault="00AA4087" w:rsidP="00AA4087">
      <w:pPr>
        <w:pStyle w:val="Bibliografia"/>
        <w:rPr>
          <w:rFonts w:cs="Arial"/>
          <w:lang w:val="en-US"/>
        </w:rPr>
      </w:pPr>
      <w:r w:rsidRPr="00AA4087">
        <w:rPr>
          <w:rFonts w:cs="Arial"/>
        </w:rPr>
        <w:t xml:space="preserve">C. LEMMEN </w:t>
      </w:r>
      <w:r w:rsidRPr="00AA4087">
        <w:rPr>
          <w:rFonts w:cs="Arial"/>
          <w:i/>
          <w:iCs/>
        </w:rPr>
        <w:t>et al.</w:t>
      </w:r>
      <w:r w:rsidRPr="00AA4087">
        <w:rPr>
          <w:rFonts w:cs="Arial"/>
        </w:rPr>
        <w:t xml:space="preserve"> </w:t>
      </w:r>
      <w:r w:rsidRPr="00AA4087">
        <w:rPr>
          <w:rFonts w:cs="Arial"/>
          <w:lang w:val="en-US"/>
        </w:rPr>
        <w:t xml:space="preserve">The land administration domain model. </w:t>
      </w:r>
      <w:r w:rsidRPr="00AA4087">
        <w:rPr>
          <w:rFonts w:cs="Arial"/>
          <w:b/>
          <w:bCs/>
          <w:lang w:val="en-US"/>
        </w:rPr>
        <w:t>Land Use Policy</w:t>
      </w:r>
      <w:r w:rsidRPr="00AA4087">
        <w:rPr>
          <w:rFonts w:cs="Arial"/>
          <w:lang w:val="en-US"/>
        </w:rPr>
        <w:t>, [</w:t>
      </w:r>
      <w:r w:rsidRPr="00AA4087">
        <w:rPr>
          <w:rFonts w:cs="Arial"/>
          <w:i/>
          <w:iCs/>
          <w:lang w:val="en-US"/>
        </w:rPr>
        <w:t>s. l.</w:t>
      </w:r>
      <w:r w:rsidRPr="00AA4087">
        <w:rPr>
          <w:rFonts w:cs="Arial"/>
          <w:lang w:val="en-US"/>
        </w:rPr>
        <w:t xml:space="preserve">], 2015. </w:t>
      </w:r>
    </w:p>
    <w:p w14:paraId="63C09F82" w14:textId="77777777" w:rsidR="00AA4087" w:rsidRPr="00AA4087" w:rsidRDefault="00AA4087" w:rsidP="00AA4087">
      <w:pPr>
        <w:pStyle w:val="Bibliografia"/>
        <w:rPr>
          <w:rFonts w:cs="Arial"/>
        </w:rPr>
      </w:pPr>
      <w:r w:rsidRPr="00AA4087">
        <w:rPr>
          <w:rFonts w:cs="Arial"/>
        </w:rPr>
        <w:t xml:space="preserve">CARNEIRO, A. F. T. </w:t>
      </w:r>
      <w:r w:rsidRPr="00AA4087">
        <w:rPr>
          <w:rFonts w:cs="Arial"/>
          <w:b/>
          <w:bCs/>
        </w:rPr>
        <w:t>Cadastro imobiliário e registro de imóveis: a Lei n. 10,267/2001, Decreto n. 4,449/2002 e atos normativos do INCRA</w:t>
      </w:r>
      <w:r w:rsidRPr="00AA4087">
        <w:rPr>
          <w:rFonts w:cs="Arial"/>
        </w:rPr>
        <w:t xml:space="preserve">. São Paulo, SP, Porto Alegre: Instituto de Registro Imobiliário do Brasil ; S.A. Fabris Editor, 2003. </w:t>
      </w:r>
    </w:p>
    <w:p w14:paraId="6FB439B5" w14:textId="77777777" w:rsidR="00AA4087" w:rsidRPr="00AA4087" w:rsidRDefault="00AA4087" w:rsidP="00AA4087">
      <w:pPr>
        <w:pStyle w:val="Bibliografia"/>
        <w:rPr>
          <w:rFonts w:cs="Arial"/>
        </w:rPr>
      </w:pPr>
      <w:r w:rsidRPr="00AA4087">
        <w:rPr>
          <w:rFonts w:cs="Arial"/>
          <w:lang w:val="es-ES"/>
        </w:rPr>
        <w:t xml:space="preserve">CASANOVA, M. A. </w:t>
      </w:r>
      <w:r w:rsidRPr="00AA4087">
        <w:rPr>
          <w:rFonts w:cs="Arial"/>
          <w:i/>
          <w:iCs/>
          <w:lang w:val="es-ES"/>
        </w:rPr>
        <w:t>et al.</w:t>
      </w:r>
      <w:r w:rsidRPr="00AA4087">
        <w:rPr>
          <w:rFonts w:cs="Arial"/>
          <w:lang w:val="es-ES"/>
        </w:rPr>
        <w:t xml:space="preserve"> </w:t>
      </w:r>
      <w:r w:rsidRPr="00AA4087">
        <w:rPr>
          <w:rFonts w:cs="Arial"/>
          <w:b/>
          <w:bCs/>
        </w:rPr>
        <w:t>Bancos de Dados Geográficos</w:t>
      </w:r>
      <w:r w:rsidRPr="00AA4087">
        <w:rPr>
          <w:rFonts w:cs="Arial"/>
        </w:rPr>
        <w:t xml:space="preserve">. Curitiba: MundoGEO, 2005. Disponível em: https://www-di.inf.puc-rio.br/~casanova//Publications/Books/2005-BDG.pdf. </w:t>
      </w:r>
    </w:p>
    <w:p w14:paraId="7016BBC7" w14:textId="77777777" w:rsidR="00AA4087" w:rsidRPr="00AA4087" w:rsidRDefault="00AA4087" w:rsidP="00AA4087">
      <w:pPr>
        <w:pStyle w:val="Bibliografia"/>
        <w:rPr>
          <w:rFonts w:cs="Arial"/>
        </w:rPr>
      </w:pPr>
      <w:r w:rsidRPr="00AA4087">
        <w:rPr>
          <w:rFonts w:cs="Arial"/>
        </w:rPr>
        <w:t xml:space="preserve">CNEFE. , 2025. Disponível em: https://www.ibge.gov.br/estatisticas/downloads-estatisticas.html?caminho=Cadastro_Nacional_de_Enderecos_para_Fins_Estatisticos/Censo_Demografico_2022/Arquivos_CNEFE/CSV/Municipio. </w:t>
      </w:r>
    </w:p>
    <w:p w14:paraId="332EB835" w14:textId="77777777" w:rsidR="00AA4087" w:rsidRPr="00AA4087" w:rsidRDefault="00AA4087" w:rsidP="00AA4087">
      <w:pPr>
        <w:pStyle w:val="Bibliografia"/>
        <w:rPr>
          <w:rFonts w:cs="Arial"/>
          <w:lang w:val="en-US"/>
        </w:rPr>
      </w:pPr>
      <w:r w:rsidRPr="00AA4087">
        <w:rPr>
          <w:rFonts w:cs="Arial"/>
          <w:lang w:val="en-US"/>
        </w:rPr>
        <w:t xml:space="preserve">CODD, E. F. A Relational Model of Data for Large Shared Data Banks. </w:t>
      </w:r>
      <w:r w:rsidRPr="00AA4087">
        <w:rPr>
          <w:rFonts w:cs="Arial"/>
          <w:b/>
          <w:bCs/>
          <w:lang w:val="en-US"/>
        </w:rPr>
        <w:t>Communications of the ACM</w:t>
      </w:r>
      <w:r w:rsidRPr="00AA4087">
        <w:rPr>
          <w:rFonts w:cs="Arial"/>
          <w:lang w:val="en-US"/>
        </w:rPr>
        <w:t xml:space="preserve">, New York, NY, USA, v. 13, n. 6, p. 377–387, 1970. </w:t>
      </w:r>
    </w:p>
    <w:p w14:paraId="225D86EC" w14:textId="77777777" w:rsidR="00AA4087" w:rsidRPr="00AA4087" w:rsidRDefault="00AA4087" w:rsidP="00AA4087">
      <w:pPr>
        <w:pStyle w:val="Bibliografia"/>
        <w:rPr>
          <w:rFonts w:cs="Arial"/>
        </w:rPr>
      </w:pPr>
      <w:r w:rsidRPr="00AA4087">
        <w:rPr>
          <w:rFonts w:cs="Arial"/>
        </w:rPr>
        <w:t xml:space="preserve">CUNHA, E. </w:t>
      </w:r>
      <w:r w:rsidRPr="00AA4087">
        <w:rPr>
          <w:rFonts w:cs="Arial"/>
          <w:i/>
          <w:iCs/>
        </w:rPr>
        <w:t>et al.</w:t>
      </w:r>
      <w:r w:rsidRPr="00AA4087">
        <w:rPr>
          <w:rFonts w:cs="Arial"/>
        </w:rPr>
        <w:t xml:space="preserve"> O cadastro urbano no Brasil: histórico e evolução. </w:t>
      </w:r>
      <w:r w:rsidRPr="00AA4087">
        <w:rPr>
          <w:rFonts w:cs="Arial"/>
          <w:b/>
          <w:bCs/>
        </w:rPr>
        <w:t>Revista de Geografia e Ordenamento do Território</w:t>
      </w:r>
      <w:r w:rsidRPr="00AA4087">
        <w:rPr>
          <w:rFonts w:cs="Arial"/>
        </w:rPr>
        <w:t>, [</w:t>
      </w:r>
      <w:r w:rsidRPr="00AA4087">
        <w:rPr>
          <w:rFonts w:cs="Arial"/>
          <w:i/>
          <w:iCs/>
        </w:rPr>
        <w:t>s. l.</w:t>
      </w:r>
      <w:r w:rsidRPr="00AA4087">
        <w:rPr>
          <w:rFonts w:cs="Arial"/>
        </w:rPr>
        <w:t xml:space="preserve">], v. 0, n. 17, p. 55–74, 2019. </w:t>
      </w:r>
    </w:p>
    <w:p w14:paraId="790DD204" w14:textId="77777777" w:rsidR="00AA4087" w:rsidRPr="00AA4087" w:rsidRDefault="00AA4087" w:rsidP="00AA4087">
      <w:pPr>
        <w:pStyle w:val="Bibliografia"/>
        <w:rPr>
          <w:rFonts w:cs="Arial"/>
        </w:rPr>
      </w:pPr>
      <w:r w:rsidRPr="00AA4087">
        <w:rPr>
          <w:rFonts w:cs="Arial"/>
        </w:rPr>
        <w:t xml:space="preserve">DATE, C. J. </w:t>
      </w:r>
      <w:r w:rsidRPr="00AA4087">
        <w:rPr>
          <w:rFonts w:cs="Arial"/>
          <w:b/>
          <w:bCs/>
        </w:rPr>
        <w:t>Introdução a Sistemas De Banco De Dados-Tra.8 Ed..</w:t>
      </w:r>
      <w:r w:rsidRPr="00AA4087">
        <w:rPr>
          <w:rFonts w:cs="Arial"/>
        </w:rPr>
        <w:t xml:space="preserve"> [</w:t>
      </w:r>
      <w:r w:rsidRPr="00AA4087">
        <w:rPr>
          <w:rFonts w:cs="Arial"/>
          <w:i/>
          <w:iCs/>
        </w:rPr>
        <w:t>S. l.</w:t>
      </w:r>
      <w:r w:rsidRPr="00AA4087">
        <w:rPr>
          <w:rFonts w:cs="Arial"/>
        </w:rPr>
        <w:t xml:space="preserve">]: Elsevier, 2004. </w:t>
      </w:r>
    </w:p>
    <w:p w14:paraId="223ECBD5" w14:textId="77777777" w:rsidR="00AA4087" w:rsidRPr="00AA4087" w:rsidRDefault="00AA4087" w:rsidP="00AA4087">
      <w:pPr>
        <w:pStyle w:val="Bibliografia"/>
        <w:rPr>
          <w:rFonts w:cs="Arial"/>
        </w:rPr>
      </w:pPr>
      <w:r w:rsidRPr="00AA4087">
        <w:rPr>
          <w:rFonts w:cs="Arial"/>
        </w:rPr>
        <w:t xml:space="preserve">DGE. EXÉRCITO. BRASIL. </w:t>
      </w:r>
      <w:r w:rsidRPr="00AA4087">
        <w:rPr>
          <w:rFonts w:cs="Arial"/>
          <w:b/>
          <w:bCs/>
        </w:rPr>
        <w:t>Norma da Especificação Técnica para Aquisição de Dados Geoespaciais Vetoriais de Defesa da Força Terrestre (ET-ADGV Defesa F Ter)</w:t>
      </w:r>
      <w:r w:rsidRPr="00AA4087">
        <w:rPr>
          <w:rFonts w:cs="Arial"/>
        </w:rPr>
        <w:t>. 2</w:t>
      </w:r>
      <w:r w:rsidRPr="00AA4087">
        <w:rPr>
          <w:rFonts w:cs="Arial"/>
          <w:vertAlign w:val="superscript"/>
        </w:rPr>
        <w:t>a</w:t>
      </w:r>
      <w:r w:rsidRPr="00AA4087">
        <w:rPr>
          <w:rFonts w:cs="Arial"/>
        </w:rPr>
        <w:t xml:space="preserve"> Ediçãoed. Brasília, DF: Diretoria de Serviço Geográfico, 2016. </w:t>
      </w:r>
    </w:p>
    <w:p w14:paraId="5E1E5EE7" w14:textId="77777777" w:rsidR="00AA4087" w:rsidRPr="00AA4087" w:rsidRDefault="00AA4087" w:rsidP="00AA4087">
      <w:pPr>
        <w:pStyle w:val="Bibliografia"/>
        <w:rPr>
          <w:rFonts w:cs="Arial"/>
          <w:lang w:val="en-US"/>
        </w:rPr>
      </w:pPr>
      <w:r w:rsidRPr="00AA4087">
        <w:rPr>
          <w:rFonts w:cs="Arial"/>
        </w:rPr>
        <w:t>DOWNLOADS | IBGE. [</w:t>
      </w:r>
      <w:r w:rsidRPr="00AA4087">
        <w:rPr>
          <w:rFonts w:cs="Arial"/>
          <w:i/>
          <w:iCs/>
        </w:rPr>
        <w:t>S. l.</w:t>
      </w:r>
      <w:r w:rsidRPr="00AA4087">
        <w:rPr>
          <w:rFonts w:cs="Arial"/>
        </w:rPr>
        <w:t xml:space="preserve">], 2025. Disponível em: https://ftp.ibge.gov.br/Perfil_Municipios/2019/Base_de_Dados/. </w:t>
      </w:r>
      <w:r w:rsidRPr="00AA4087">
        <w:rPr>
          <w:rFonts w:cs="Arial"/>
          <w:lang w:val="en-US"/>
        </w:rPr>
        <w:t xml:space="preserve">Acesso em: 19 jul. 2025. </w:t>
      </w:r>
    </w:p>
    <w:p w14:paraId="4E2BAA6B" w14:textId="77777777" w:rsidR="00AA4087" w:rsidRPr="00AA4087" w:rsidRDefault="00AA4087" w:rsidP="00AA4087">
      <w:pPr>
        <w:pStyle w:val="Bibliografia"/>
        <w:rPr>
          <w:rFonts w:cs="Arial"/>
        </w:rPr>
      </w:pPr>
      <w:r w:rsidRPr="00AA4087">
        <w:rPr>
          <w:rFonts w:cs="Arial"/>
          <w:lang w:val="en-US"/>
        </w:rPr>
        <w:t xml:space="preserve">ELIAS, E. N. N. </w:t>
      </w:r>
      <w:r w:rsidRPr="00AA4087">
        <w:rPr>
          <w:rFonts w:cs="Arial"/>
          <w:i/>
          <w:iCs/>
          <w:lang w:val="en-US"/>
        </w:rPr>
        <w:t>et al.</w:t>
      </w:r>
      <w:r w:rsidRPr="00AA4087">
        <w:rPr>
          <w:rFonts w:cs="Arial"/>
          <w:lang w:val="en-US"/>
        </w:rPr>
        <w:t xml:space="preserve"> The quality of OpenStreetMap in a large metropolis in northeast Brazil: Preliminary assessment of geospatial data for road axes. </w:t>
      </w:r>
      <w:r w:rsidRPr="00AA4087">
        <w:rPr>
          <w:rFonts w:cs="Arial"/>
          <w:b/>
          <w:bCs/>
        </w:rPr>
        <w:t>Boletim de Ciências Geodésicas</w:t>
      </w:r>
      <w:r w:rsidRPr="00AA4087">
        <w:rPr>
          <w:rFonts w:cs="Arial"/>
        </w:rPr>
        <w:t>, [</w:t>
      </w:r>
      <w:r w:rsidRPr="00AA4087">
        <w:rPr>
          <w:rFonts w:cs="Arial"/>
          <w:i/>
          <w:iCs/>
        </w:rPr>
        <w:t>s. l.</w:t>
      </w:r>
      <w:r w:rsidRPr="00AA4087">
        <w:rPr>
          <w:rFonts w:cs="Arial"/>
        </w:rPr>
        <w:t xml:space="preserve">], v. 26, n. 3, p. e2020012, 2020. </w:t>
      </w:r>
    </w:p>
    <w:p w14:paraId="7C35B74A" w14:textId="77777777" w:rsidR="00AA4087" w:rsidRPr="00AA4087" w:rsidRDefault="00AA4087" w:rsidP="00AA4087">
      <w:pPr>
        <w:pStyle w:val="Bibliografia"/>
        <w:rPr>
          <w:rFonts w:cs="Arial"/>
          <w:lang w:val="en-US"/>
        </w:rPr>
      </w:pPr>
      <w:r w:rsidRPr="00AA4087">
        <w:rPr>
          <w:rFonts w:cs="Arial"/>
          <w:lang w:val="en-US"/>
        </w:rPr>
        <w:t xml:space="preserve">ENEMARK, S.; MCLAREN, R.; LEMMEN, C. Fit-for-Purpose Land Administration—Providing Secure Land Rights at Scale. </w:t>
      </w:r>
      <w:r w:rsidRPr="00AA4087">
        <w:rPr>
          <w:rFonts w:cs="Arial"/>
          <w:b/>
          <w:bCs/>
          <w:lang w:val="en-US"/>
        </w:rPr>
        <w:t>Land</w:t>
      </w:r>
      <w:r w:rsidRPr="00AA4087">
        <w:rPr>
          <w:rFonts w:cs="Arial"/>
          <w:lang w:val="en-US"/>
        </w:rPr>
        <w:t>, [</w:t>
      </w:r>
      <w:r w:rsidRPr="00AA4087">
        <w:rPr>
          <w:rFonts w:cs="Arial"/>
          <w:i/>
          <w:iCs/>
          <w:lang w:val="en-US"/>
        </w:rPr>
        <w:t>s. l.</w:t>
      </w:r>
      <w:r w:rsidRPr="00AA4087">
        <w:rPr>
          <w:rFonts w:cs="Arial"/>
          <w:lang w:val="en-US"/>
        </w:rPr>
        <w:t xml:space="preserve">], v. 10, n. 9, p. 972, 2021. </w:t>
      </w:r>
    </w:p>
    <w:p w14:paraId="33C58BB8" w14:textId="77777777" w:rsidR="00AA4087" w:rsidRPr="00AA4087" w:rsidRDefault="00AA4087" w:rsidP="00AA4087">
      <w:pPr>
        <w:pStyle w:val="Bibliografia"/>
        <w:rPr>
          <w:rFonts w:cs="Arial"/>
          <w:lang w:val="en-US"/>
        </w:rPr>
      </w:pPr>
      <w:r w:rsidRPr="00AA4087">
        <w:rPr>
          <w:rFonts w:cs="Arial"/>
          <w:lang w:val="en-US"/>
        </w:rPr>
        <w:t xml:space="preserve">ERBA, D. A. (org.). </w:t>
      </w:r>
      <w:r w:rsidRPr="00AA4087">
        <w:rPr>
          <w:rFonts w:cs="Arial"/>
          <w:b/>
          <w:bCs/>
          <w:lang w:val="en-US"/>
        </w:rPr>
        <w:t>Catastro multifinalitario: aplicado a la definición de políticas de suelo urbano</w:t>
      </w:r>
      <w:r w:rsidRPr="00AA4087">
        <w:rPr>
          <w:rFonts w:cs="Arial"/>
          <w:lang w:val="en-US"/>
        </w:rPr>
        <w:t xml:space="preserve">. Cambridge, MA: Lincoln Institute of Land Policy, 2007. Disponível </w:t>
      </w:r>
      <w:r w:rsidRPr="00AA4087">
        <w:rPr>
          <w:rFonts w:cs="Arial"/>
          <w:lang w:val="en-US"/>
        </w:rPr>
        <w:lastRenderedPageBreak/>
        <w:t xml:space="preserve">em: https://www.lincolninst.edu/app/uploads/legacy-files/pubfiles/catastro-multifinalitario-politicas-de-suelo-urbano-full.pdf. </w:t>
      </w:r>
    </w:p>
    <w:p w14:paraId="3C8DD2CF" w14:textId="77777777" w:rsidR="00AA4087" w:rsidRPr="00AA4087" w:rsidRDefault="00AA4087" w:rsidP="00AA4087">
      <w:pPr>
        <w:pStyle w:val="Bibliografia"/>
        <w:rPr>
          <w:rFonts w:cs="Arial"/>
        </w:rPr>
      </w:pPr>
      <w:r w:rsidRPr="00AA4087">
        <w:rPr>
          <w:rFonts w:cs="Arial"/>
          <w:lang w:val="es-ES"/>
        </w:rPr>
        <w:t xml:space="preserve">ERBA, D. A. (org.). </w:t>
      </w:r>
      <w:r w:rsidRPr="00AA4087">
        <w:rPr>
          <w:rFonts w:cs="Arial"/>
          <w:b/>
          <w:bCs/>
          <w:lang w:val="es-ES"/>
        </w:rPr>
        <w:t>Definición de políticas de suelo urbano en América Latina: teoría y práctica</w:t>
      </w:r>
      <w:r w:rsidRPr="00AA4087">
        <w:rPr>
          <w:rFonts w:cs="Arial"/>
          <w:lang w:val="es-ES"/>
        </w:rPr>
        <w:t xml:space="preserve">. </w:t>
      </w:r>
      <w:r w:rsidRPr="00AA4087">
        <w:rPr>
          <w:rFonts w:cs="Arial"/>
        </w:rPr>
        <w:t xml:space="preserve">Viçosa, MG: Lincoln Institute of Land Policy, 2013. </w:t>
      </w:r>
    </w:p>
    <w:p w14:paraId="27DD152F" w14:textId="77777777" w:rsidR="00AA4087" w:rsidRPr="00AA4087" w:rsidRDefault="00AA4087" w:rsidP="00AA4087">
      <w:pPr>
        <w:pStyle w:val="Bibliografia"/>
        <w:rPr>
          <w:rFonts w:cs="Arial"/>
          <w:lang w:val="en-US"/>
        </w:rPr>
      </w:pPr>
      <w:r w:rsidRPr="00AA4087">
        <w:rPr>
          <w:rFonts w:cs="Arial"/>
        </w:rPr>
        <w:t xml:space="preserve">FARIAS, M. de O.; CARNEIRO, A. F. T.; LIMA JÚNIOR, C. de O. Integração de Dados Geoespaciais e Alfanuméricos na Estruturação de um Banco de Dados para o Cadastro Urbano. </w:t>
      </w:r>
      <w:r w:rsidRPr="00AA4087">
        <w:rPr>
          <w:rFonts w:cs="Arial"/>
          <w:b/>
          <w:bCs/>
          <w:lang w:val="en-US"/>
        </w:rPr>
        <w:t>Revista Brasileira de Cartografia</w:t>
      </w:r>
      <w:r w:rsidRPr="00AA4087">
        <w:rPr>
          <w:rFonts w:cs="Arial"/>
          <w:lang w:val="en-US"/>
        </w:rPr>
        <w:t>, [</w:t>
      </w:r>
      <w:r w:rsidRPr="00AA4087">
        <w:rPr>
          <w:rFonts w:cs="Arial"/>
          <w:i/>
          <w:iCs/>
          <w:lang w:val="en-US"/>
        </w:rPr>
        <w:t>s. l.</w:t>
      </w:r>
      <w:r w:rsidRPr="00AA4087">
        <w:rPr>
          <w:rFonts w:cs="Arial"/>
          <w:lang w:val="en-US"/>
        </w:rPr>
        <w:t xml:space="preserve">], v. 76, 2024. </w:t>
      </w:r>
    </w:p>
    <w:p w14:paraId="67827893" w14:textId="77777777" w:rsidR="00AA4087" w:rsidRPr="00AA4087" w:rsidRDefault="00AA4087" w:rsidP="00AA4087">
      <w:pPr>
        <w:pStyle w:val="Bibliografia"/>
        <w:rPr>
          <w:rFonts w:cs="Arial"/>
          <w:lang w:val="en-US"/>
        </w:rPr>
      </w:pPr>
      <w:r w:rsidRPr="00AA4087">
        <w:rPr>
          <w:rFonts w:cs="Arial"/>
          <w:lang w:val="en-US"/>
        </w:rPr>
        <w:t xml:space="preserve">FIELDING, R. T. </w:t>
      </w:r>
      <w:r w:rsidRPr="00AA4087">
        <w:rPr>
          <w:rFonts w:cs="Arial"/>
          <w:b/>
          <w:bCs/>
          <w:lang w:val="en-US"/>
        </w:rPr>
        <w:t>Architectural styles and the design of network-based software architectures</w:t>
      </w:r>
      <w:r w:rsidRPr="00AA4087">
        <w:rPr>
          <w:rFonts w:cs="Arial"/>
          <w:lang w:val="en-US"/>
        </w:rPr>
        <w:t>. [</w:t>
      </w:r>
      <w:r w:rsidRPr="00AA4087">
        <w:rPr>
          <w:rFonts w:cs="Arial"/>
          <w:i/>
          <w:iCs/>
          <w:lang w:val="en-US"/>
        </w:rPr>
        <w:t>S. l.</w:t>
      </w:r>
      <w:r w:rsidRPr="00AA4087">
        <w:rPr>
          <w:rFonts w:cs="Arial"/>
          <w:lang w:val="en-US"/>
        </w:rPr>
        <w:t xml:space="preserve">]: University of California, Irvine, 2000. </w:t>
      </w:r>
    </w:p>
    <w:p w14:paraId="13588AB4" w14:textId="77777777" w:rsidR="00AA4087" w:rsidRPr="00AA4087" w:rsidRDefault="00AA4087" w:rsidP="00AA4087">
      <w:pPr>
        <w:pStyle w:val="Bibliografia"/>
        <w:rPr>
          <w:rFonts w:cs="Arial"/>
          <w:lang w:val="en-US"/>
        </w:rPr>
      </w:pPr>
      <w:r w:rsidRPr="00AA4087">
        <w:rPr>
          <w:rFonts w:cs="Arial"/>
          <w:lang w:val="en-US"/>
        </w:rPr>
        <w:t xml:space="preserve">GOODCHILD, M. F. Citizens as sensors: the world of volunteered geography. </w:t>
      </w:r>
      <w:r w:rsidRPr="00AA4087">
        <w:rPr>
          <w:rFonts w:cs="Arial"/>
          <w:b/>
          <w:bCs/>
          <w:lang w:val="en-US"/>
        </w:rPr>
        <w:t>GeoJournal</w:t>
      </w:r>
      <w:r w:rsidRPr="00AA4087">
        <w:rPr>
          <w:rFonts w:cs="Arial"/>
          <w:lang w:val="en-US"/>
        </w:rPr>
        <w:t>, [</w:t>
      </w:r>
      <w:r w:rsidRPr="00AA4087">
        <w:rPr>
          <w:rFonts w:cs="Arial"/>
          <w:i/>
          <w:iCs/>
          <w:lang w:val="en-US"/>
        </w:rPr>
        <w:t>s. l.</w:t>
      </w:r>
      <w:r w:rsidRPr="00AA4087">
        <w:rPr>
          <w:rFonts w:cs="Arial"/>
          <w:lang w:val="en-US"/>
        </w:rPr>
        <w:t xml:space="preserve">], v. 69, n. 4, p. 211–221, 2007. </w:t>
      </w:r>
    </w:p>
    <w:p w14:paraId="46CDD310" w14:textId="77777777" w:rsidR="00AA4087" w:rsidRPr="00AA4087" w:rsidRDefault="00AA4087" w:rsidP="00AA4087">
      <w:pPr>
        <w:pStyle w:val="Bibliografia"/>
        <w:rPr>
          <w:rFonts w:cs="Arial"/>
        </w:rPr>
      </w:pPr>
      <w:r w:rsidRPr="00AA4087">
        <w:rPr>
          <w:rFonts w:cs="Arial"/>
          <w:lang w:val="en-US"/>
        </w:rPr>
        <w:t xml:space="preserve">GOOGLE. </w:t>
      </w:r>
      <w:r w:rsidRPr="00AA4087">
        <w:rPr>
          <w:rFonts w:cs="Arial"/>
          <w:b/>
          <w:bCs/>
          <w:lang w:val="en-US"/>
        </w:rPr>
        <w:t>Geocoding API</w:t>
      </w:r>
      <w:r w:rsidRPr="00AA4087">
        <w:rPr>
          <w:rFonts w:cs="Arial"/>
          <w:lang w:val="en-US"/>
        </w:rPr>
        <w:t>. [</w:t>
      </w:r>
      <w:r w:rsidRPr="00AA4087">
        <w:rPr>
          <w:rFonts w:cs="Arial"/>
          <w:i/>
          <w:iCs/>
          <w:lang w:val="en-US"/>
        </w:rPr>
        <w:t>S. l.</w:t>
      </w:r>
      <w:r w:rsidRPr="00AA4087">
        <w:rPr>
          <w:rFonts w:cs="Arial"/>
          <w:lang w:val="en-US"/>
        </w:rPr>
        <w:t>]: [</w:t>
      </w:r>
      <w:r w:rsidRPr="00AA4087">
        <w:rPr>
          <w:rFonts w:cs="Arial"/>
          <w:i/>
          <w:iCs/>
          <w:lang w:val="en-US"/>
        </w:rPr>
        <w:t>s. d.</w:t>
      </w:r>
      <w:r w:rsidRPr="00AA4087">
        <w:rPr>
          <w:rFonts w:cs="Arial"/>
          <w:lang w:val="en-US"/>
        </w:rPr>
        <w:t xml:space="preserve">], 2026. </w:t>
      </w:r>
      <w:r w:rsidRPr="00AA4087">
        <w:rPr>
          <w:rFonts w:cs="Arial"/>
        </w:rPr>
        <w:t>Disponível em: https://developers.google.com/maps/documentation/geocoding/overview. .</w:t>
      </w:r>
    </w:p>
    <w:p w14:paraId="6126E514" w14:textId="77777777" w:rsidR="00AA4087" w:rsidRPr="00AA4087" w:rsidRDefault="00AA4087" w:rsidP="00AA4087">
      <w:pPr>
        <w:pStyle w:val="Bibliografia"/>
        <w:rPr>
          <w:rFonts w:cs="Arial"/>
          <w:lang w:val="en-US"/>
        </w:rPr>
      </w:pPr>
      <w:r w:rsidRPr="00AA4087">
        <w:rPr>
          <w:rFonts w:cs="Arial"/>
        </w:rPr>
        <w:t>JSON API DE PESQUISA PERSONALIZADA | PROGRAMMABLE SEARCH ENGINE. [</w:t>
      </w:r>
      <w:r w:rsidRPr="00AA4087">
        <w:rPr>
          <w:rFonts w:cs="Arial"/>
          <w:i/>
          <w:iCs/>
        </w:rPr>
        <w:t>S. l.</w:t>
      </w:r>
      <w:r w:rsidRPr="00AA4087">
        <w:rPr>
          <w:rFonts w:cs="Arial"/>
        </w:rPr>
        <w:t>], [</w:t>
      </w:r>
      <w:r w:rsidRPr="00AA4087">
        <w:rPr>
          <w:rFonts w:cs="Arial"/>
          <w:i/>
          <w:iCs/>
        </w:rPr>
        <w:t>s. d.</w:t>
      </w:r>
      <w:r w:rsidRPr="00AA4087">
        <w:rPr>
          <w:rFonts w:cs="Arial"/>
        </w:rPr>
        <w:t xml:space="preserve">]. Disponível em: https://developers.google.com/custom-search/v1/overview?hl=pt-br. </w:t>
      </w:r>
      <w:r w:rsidRPr="00AA4087">
        <w:rPr>
          <w:rFonts w:cs="Arial"/>
          <w:lang w:val="en-US"/>
        </w:rPr>
        <w:t xml:space="preserve">Acesso em: 27 dez. 2025. </w:t>
      </w:r>
    </w:p>
    <w:p w14:paraId="2C2F090F" w14:textId="77777777" w:rsidR="00AA4087" w:rsidRPr="00AA4087" w:rsidRDefault="00AA4087" w:rsidP="00AA4087">
      <w:pPr>
        <w:pStyle w:val="Bibliografia"/>
        <w:rPr>
          <w:rFonts w:cs="Arial"/>
          <w:lang w:val="en-US"/>
        </w:rPr>
      </w:pPr>
      <w:r w:rsidRPr="00AA4087">
        <w:rPr>
          <w:rFonts w:cs="Arial"/>
          <w:lang w:val="en-US"/>
        </w:rPr>
        <w:t xml:space="preserve">HAKLAY, M. How Good is Volunteered Geographical Information? A Comparative Study of OpenStreetMap and Ordnance Survey Datasets. </w:t>
      </w:r>
      <w:r w:rsidRPr="00AA4087">
        <w:rPr>
          <w:rFonts w:cs="Arial"/>
          <w:b/>
          <w:bCs/>
          <w:lang w:val="en-US"/>
        </w:rPr>
        <w:t>Environment and Planning B: Planning and Design</w:t>
      </w:r>
      <w:r w:rsidRPr="00AA4087">
        <w:rPr>
          <w:rFonts w:cs="Arial"/>
          <w:lang w:val="en-US"/>
        </w:rPr>
        <w:t>, [</w:t>
      </w:r>
      <w:r w:rsidRPr="00AA4087">
        <w:rPr>
          <w:rFonts w:cs="Arial"/>
          <w:i/>
          <w:iCs/>
          <w:lang w:val="en-US"/>
        </w:rPr>
        <w:t>s. l.</w:t>
      </w:r>
      <w:r w:rsidRPr="00AA4087">
        <w:rPr>
          <w:rFonts w:cs="Arial"/>
          <w:lang w:val="en-US"/>
        </w:rPr>
        <w:t xml:space="preserve">], v. 37, n. 4, p. 682–703, 2010. </w:t>
      </w:r>
    </w:p>
    <w:p w14:paraId="237B414B" w14:textId="77777777" w:rsidR="00AA4087" w:rsidRPr="00AA4087" w:rsidRDefault="00AA4087" w:rsidP="00AA4087">
      <w:pPr>
        <w:pStyle w:val="Bibliografia"/>
        <w:rPr>
          <w:rFonts w:cs="Arial"/>
        </w:rPr>
      </w:pPr>
      <w:r w:rsidRPr="00AA4087">
        <w:rPr>
          <w:rFonts w:cs="Arial"/>
          <w:lang w:val="en-US"/>
        </w:rPr>
        <w:t xml:space="preserve">HAKLAY, M.; WEBER, P. OpenStreetMap: User-Generated Street Maps. </w:t>
      </w:r>
      <w:r w:rsidRPr="00AA4087">
        <w:rPr>
          <w:rFonts w:cs="Arial"/>
          <w:b/>
          <w:bCs/>
        </w:rPr>
        <w:t>IEEE Pervasive Computing</w:t>
      </w:r>
      <w:r w:rsidRPr="00AA4087">
        <w:rPr>
          <w:rFonts w:cs="Arial"/>
        </w:rPr>
        <w:t>, [</w:t>
      </w:r>
      <w:r w:rsidRPr="00AA4087">
        <w:rPr>
          <w:rFonts w:cs="Arial"/>
          <w:i/>
          <w:iCs/>
        </w:rPr>
        <w:t>s. l.</w:t>
      </w:r>
      <w:r w:rsidRPr="00AA4087">
        <w:rPr>
          <w:rFonts w:cs="Arial"/>
        </w:rPr>
        <w:t xml:space="preserve">], v. 7, n. 4, p. 12–18, 2008. </w:t>
      </w:r>
    </w:p>
    <w:p w14:paraId="4A84A09A"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Cadastro Nacional de Endereços para Fins Estatísticos | IBGE</w:t>
      </w:r>
      <w:r w:rsidRPr="00AA4087">
        <w:rPr>
          <w:rFonts w:cs="Arial"/>
        </w:rPr>
        <w:t>. [</w:t>
      </w:r>
      <w:r w:rsidRPr="00AA4087">
        <w:rPr>
          <w:rFonts w:cs="Arial"/>
          <w:i/>
          <w:iCs/>
        </w:rPr>
        <w:t>S. l.</w:t>
      </w:r>
      <w:r w:rsidRPr="00AA4087">
        <w:rPr>
          <w:rFonts w:cs="Arial"/>
        </w:rPr>
        <w:t xml:space="preserve">], 2025a. Disponível em: https://www.ibge.gov.br/estatisticas/sociais/habitacao/38734-cadastro-nacional-de-enderecos-para-fins-estatisticos.html?=&amp;t=o-que-e. Acesso em: 4 jun. 2025. </w:t>
      </w:r>
    </w:p>
    <w:p w14:paraId="5D12234A" w14:textId="77777777" w:rsidR="00AA4087" w:rsidRPr="00AA4087" w:rsidRDefault="00AA4087" w:rsidP="00AA4087">
      <w:pPr>
        <w:pStyle w:val="Bibliografia"/>
        <w:rPr>
          <w:rFonts w:cs="Arial"/>
        </w:rPr>
      </w:pPr>
      <w:r w:rsidRPr="00AA4087">
        <w:rPr>
          <w:rFonts w:cs="Arial"/>
        </w:rPr>
        <w:t>IBGE. Censo 2022. , 2022a. Disponível em: https://www.ibge.gov.br/estatisticas/downloads-estatisticas.html?caminho=Censos/Censo_Demografico_2022/. Acesso em: 2 mar. 2025.</w:t>
      </w:r>
    </w:p>
    <w:p w14:paraId="1BE0A494"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Censo Demográfico 2022. Coordenadas Geográficas dos Endereços. Nota metodológica n. 01</w:t>
      </w:r>
      <w:r w:rsidRPr="00AA4087">
        <w:rPr>
          <w:rFonts w:cs="Arial"/>
        </w:rPr>
        <w:t>. [</w:t>
      </w:r>
      <w:r w:rsidRPr="00AA4087">
        <w:rPr>
          <w:rFonts w:cs="Arial"/>
          <w:i/>
          <w:iCs/>
        </w:rPr>
        <w:t>S. l.</w:t>
      </w:r>
      <w:r w:rsidRPr="00AA4087">
        <w:rPr>
          <w:rFonts w:cs="Arial"/>
        </w:rPr>
        <w:t>]: [</w:t>
      </w:r>
      <w:r w:rsidRPr="00AA4087">
        <w:rPr>
          <w:rFonts w:cs="Arial"/>
          <w:i/>
          <w:iCs/>
        </w:rPr>
        <w:t>s. d.</w:t>
      </w:r>
      <w:r w:rsidRPr="00AA4087">
        <w:rPr>
          <w:rFonts w:cs="Arial"/>
        </w:rPr>
        <w:t xml:space="preserve">], 2024. Disponível em: https://biblioteca.ibge.gov.br/visualizacao/livros/liv102063.pdf. </w:t>
      </w:r>
    </w:p>
    <w:p w14:paraId="14167B50"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Códigos dos Municípios | IBGE</w:t>
      </w:r>
      <w:r w:rsidRPr="00AA4087">
        <w:rPr>
          <w:rFonts w:cs="Arial"/>
        </w:rPr>
        <w:t>. [</w:t>
      </w:r>
      <w:r w:rsidRPr="00AA4087">
        <w:rPr>
          <w:rFonts w:cs="Arial"/>
          <w:i/>
          <w:iCs/>
        </w:rPr>
        <w:t>S. l.</w:t>
      </w:r>
      <w:r w:rsidRPr="00AA4087">
        <w:rPr>
          <w:rFonts w:cs="Arial"/>
        </w:rPr>
        <w:t xml:space="preserve">], 2025b. Disponível em: https://www.ibge.gov.br/explica/codigos-dos-municipios.php. Acesso em: 17 nov. 2025. </w:t>
      </w:r>
    </w:p>
    <w:p w14:paraId="3D8572B8"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Manual do Recenseador: Censo Demográfico 2022</w:t>
      </w:r>
      <w:r w:rsidRPr="00AA4087">
        <w:rPr>
          <w:rFonts w:cs="Arial"/>
        </w:rPr>
        <w:t xml:space="preserve">. Rio de Janeiro: IBGE, 2022b. Disponível em: https://censo2022.ibge.gov.br/component/rsfiles/download-file/files.html?path=censo2021%252Fmanuais%252FManual_Recenseador_CD_1_09.pdf. </w:t>
      </w:r>
    </w:p>
    <w:p w14:paraId="438EE1B3" w14:textId="77777777" w:rsidR="00AA4087" w:rsidRPr="00AA4087" w:rsidRDefault="00AA4087" w:rsidP="00AA4087">
      <w:pPr>
        <w:pStyle w:val="Bibliografia"/>
        <w:rPr>
          <w:rFonts w:cs="Arial"/>
          <w:lang w:val="en-US"/>
        </w:rPr>
      </w:pPr>
      <w:r w:rsidRPr="00AA4087">
        <w:rPr>
          <w:rFonts w:cs="Arial"/>
        </w:rPr>
        <w:lastRenderedPageBreak/>
        <w:t xml:space="preserve">IBGE. </w:t>
      </w:r>
      <w:r w:rsidRPr="00AA4087">
        <w:rPr>
          <w:rFonts w:cs="Arial"/>
          <w:b/>
          <w:bCs/>
        </w:rPr>
        <w:t>MUNIC 2019</w:t>
      </w:r>
      <w:r w:rsidRPr="00AA4087">
        <w:rPr>
          <w:rFonts w:cs="Arial"/>
        </w:rPr>
        <w:t>. [</w:t>
      </w:r>
      <w:r w:rsidRPr="00AA4087">
        <w:rPr>
          <w:rFonts w:cs="Arial"/>
          <w:i/>
          <w:iCs/>
        </w:rPr>
        <w:t>S. l.</w:t>
      </w:r>
      <w:r w:rsidRPr="00AA4087">
        <w:rPr>
          <w:rFonts w:cs="Arial"/>
        </w:rPr>
        <w:t xml:space="preserve">], 2019. Disponível em: https://ftp.ibge.gov.br/Perfil_Municipios/2019/Base_de_Dados/. </w:t>
      </w:r>
      <w:r w:rsidRPr="00AA4087">
        <w:rPr>
          <w:rFonts w:cs="Arial"/>
          <w:lang w:val="en-US"/>
        </w:rPr>
        <w:t xml:space="preserve">Acesso em: 19 jul. 2025. </w:t>
      </w:r>
    </w:p>
    <w:p w14:paraId="5B75563C" w14:textId="77777777" w:rsidR="00AA4087" w:rsidRPr="00AA4087" w:rsidRDefault="00AA4087" w:rsidP="00AA4087">
      <w:pPr>
        <w:pStyle w:val="Bibliografia"/>
        <w:rPr>
          <w:rFonts w:cs="Arial"/>
        </w:rPr>
      </w:pPr>
      <w:r w:rsidRPr="00AA4087">
        <w:rPr>
          <w:rFonts w:cs="Arial"/>
          <w:lang w:val="en-US"/>
        </w:rPr>
        <w:t xml:space="preserve">IBM. </w:t>
      </w:r>
      <w:r w:rsidRPr="00AA4087">
        <w:rPr>
          <w:rFonts w:cs="Arial"/>
          <w:b/>
          <w:bCs/>
          <w:lang w:val="en-US"/>
        </w:rPr>
        <w:t>Rational Software Architect Standard Edition 7.5.5</w:t>
      </w:r>
      <w:r w:rsidRPr="00AA4087">
        <w:rPr>
          <w:rFonts w:cs="Arial"/>
          <w:lang w:val="en-US"/>
        </w:rPr>
        <w:t>. [</w:t>
      </w:r>
      <w:r w:rsidRPr="00AA4087">
        <w:rPr>
          <w:rFonts w:cs="Arial"/>
          <w:i/>
          <w:iCs/>
          <w:lang w:val="en-US"/>
        </w:rPr>
        <w:t>S. l.</w:t>
      </w:r>
      <w:r w:rsidRPr="00AA4087">
        <w:rPr>
          <w:rFonts w:cs="Arial"/>
          <w:lang w:val="en-US"/>
        </w:rPr>
        <w:t xml:space="preserve">], 2021. </w:t>
      </w:r>
      <w:r w:rsidRPr="00AA4087">
        <w:rPr>
          <w:rFonts w:cs="Arial"/>
        </w:rPr>
        <w:t xml:space="preserve">Disponível em: https://www.ibm.com/docs/pt-br/rsas/7.5.0?topic=diagrams-relationships-in-class. Acesso em: 6 dez. 2024. </w:t>
      </w:r>
    </w:p>
    <w:p w14:paraId="3F7A1D34" w14:textId="77777777" w:rsidR="00AA4087" w:rsidRPr="00AA4087" w:rsidRDefault="00AA4087" w:rsidP="00AA4087">
      <w:pPr>
        <w:pStyle w:val="Bibliografia"/>
        <w:rPr>
          <w:rFonts w:cs="Arial"/>
        </w:rPr>
      </w:pPr>
      <w:r w:rsidRPr="00AA4087">
        <w:rPr>
          <w:rFonts w:cs="Arial"/>
        </w:rPr>
        <w:t xml:space="preserve">ISO. </w:t>
      </w:r>
      <w:r w:rsidRPr="00AA4087">
        <w:rPr>
          <w:rFonts w:cs="Arial"/>
          <w:b/>
          <w:bCs/>
        </w:rPr>
        <w:t>ISO 19152:2012(en), Geographic information — Land Administration Domain Model (LADM)</w:t>
      </w:r>
      <w:r w:rsidRPr="00AA4087">
        <w:rPr>
          <w:rFonts w:cs="Arial"/>
        </w:rPr>
        <w:t>. [</w:t>
      </w:r>
      <w:r w:rsidRPr="00AA4087">
        <w:rPr>
          <w:rFonts w:cs="Arial"/>
          <w:i/>
          <w:iCs/>
        </w:rPr>
        <w:t>S. l.</w:t>
      </w:r>
      <w:r w:rsidRPr="00AA4087">
        <w:rPr>
          <w:rFonts w:cs="Arial"/>
        </w:rPr>
        <w:t xml:space="preserve">], 2012. Disponível em: https://www.iso.org/obp/ui/en/#iso:std:iso:19152:ed-1:v1:en. Acesso em: 6 dez. 2024. </w:t>
      </w:r>
    </w:p>
    <w:p w14:paraId="4ABF32D3" w14:textId="77777777" w:rsidR="00AA4087" w:rsidRPr="00AA4087" w:rsidRDefault="00AA4087" w:rsidP="00AA4087">
      <w:pPr>
        <w:pStyle w:val="Bibliografia"/>
        <w:rPr>
          <w:rFonts w:cs="Arial"/>
          <w:lang w:val="en-US"/>
        </w:rPr>
      </w:pPr>
      <w:r w:rsidRPr="00AA4087">
        <w:rPr>
          <w:rFonts w:cs="Arial"/>
        </w:rPr>
        <w:t>JAVASCRIPT | MDN. [</w:t>
      </w:r>
      <w:r w:rsidRPr="00AA4087">
        <w:rPr>
          <w:rFonts w:cs="Arial"/>
          <w:i/>
          <w:iCs/>
        </w:rPr>
        <w:t>S. l.</w:t>
      </w:r>
      <w:r w:rsidRPr="00AA4087">
        <w:rPr>
          <w:rFonts w:cs="Arial"/>
        </w:rPr>
        <w:t xml:space="preserve">], 2025. Disponível em: https://developer.mozilla.org/pt-BR/docs/Web/JavaScript. </w:t>
      </w:r>
      <w:r w:rsidRPr="00AA4087">
        <w:rPr>
          <w:rFonts w:cs="Arial"/>
          <w:lang w:val="en-US"/>
        </w:rPr>
        <w:t xml:space="preserve">Acesso em: 10 ago. 2025. </w:t>
      </w:r>
    </w:p>
    <w:p w14:paraId="240DA7D0" w14:textId="77777777" w:rsidR="00AA4087" w:rsidRPr="00AA4087" w:rsidRDefault="00AA4087" w:rsidP="00AA4087">
      <w:pPr>
        <w:pStyle w:val="Bibliografia"/>
        <w:rPr>
          <w:rFonts w:cs="Arial"/>
          <w:lang w:val="en-US"/>
        </w:rPr>
      </w:pPr>
      <w:r w:rsidRPr="00AA4087">
        <w:rPr>
          <w:rFonts w:cs="Arial"/>
          <w:lang w:val="en-US"/>
        </w:rPr>
        <w:t xml:space="preserve">KOEVA, M. </w:t>
      </w:r>
      <w:r w:rsidRPr="00AA4087">
        <w:rPr>
          <w:rFonts w:cs="Arial"/>
          <w:i/>
          <w:iCs/>
          <w:lang w:val="en-US"/>
        </w:rPr>
        <w:t>et al.</w:t>
      </w:r>
      <w:r w:rsidRPr="00AA4087">
        <w:rPr>
          <w:rFonts w:cs="Arial"/>
          <w:lang w:val="en-US"/>
        </w:rPr>
        <w:t xml:space="preserve"> Geospatial Tool and Geocloud Platform Innovations: A Fit-for-Purpose Land Administration Assessment. </w:t>
      </w:r>
      <w:r w:rsidRPr="00AA4087">
        <w:rPr>
          <w:rFonts w:cs="Arial"/>
          <w:b/>
          <w:bCs/>
          <w:lang w:val="en-US"/>
        </w:rPr>
        <w:t>Land</w:t>
      </w:r>
      <w:r w:rsidRPr="00AA4087">
        <w:rPr>
          <w:rFonts w:cs="Arial"/>
          <w:lang w:val="en-US"/>
        </w:rPr>
        <w:t>, [</w:t>
      </w:r>
      <w:r w:rsidRPr="00AA4087">
        <w:rPr>
          <w:rFonts w:cs="Arial"/>
          <w:i/>
          <w:iCs/>
          <w:lang w:val="en-US"/>
        </w:rPr>
        <w:t>s. l.</w:t>
      </w:r>
      <w:r w:rsidRPr="00AA4087">
        <w:rPr>
          <w:rFonts w:cs="Arial"/>
          <w:lang w:val="en-US"/>
        </w:rPr>
        <w:t xml:space="preserve">], v. 10, n. 6, p. 557, 2021. </w:t>
      </w:r>
    </w:p>
    <w:p w14:paraId="3AEBA444" w14:textId="77777777" w:rsidR="00AA4087" w:rsidRPr="00AA4087" w:rsidRDefault="00AA4087" w:rsidP="00AA4087">
      <w:pPr>
        <w:pStyle w:val="Bibliografia"/>
        <w:rPr>
          <w:rFonts w:cs="Arial"/>
        </w:rPr>
      </w:pPr>
      <w:r w:rsidRPr="00AA4087">
        <w:rPr>
          <w:rFonts w:cs="Arial"/>
          <w:lang w:val="en-US"/>
        </w:rPr>
        <w:t xml:space="preserve">LEAFLET - A JAVASCRIPT LIBRARY FOR INTERACTIVE MAPS. </w:t>
      </w:r>
      <w:r w:rsidRPr="00AA4087">
        <w:rPr>
          <w:rFonts w:cs="Arial"/>
        </w:rPr>
        <w:t>[</w:t>
      </w:r>
      <w:r w:rsidRPr="00AA4087">
        <w:rPr>
          <w:rFonts w:cs="Arial"/>
          <w:i/>
          <w:iCs/>
        </w:rPr>
        <w:t>S. l.</w:t>
      </w:r>
      <w:r w:rsidRPr="00AA4087">
        <w:rPr>
          <w:rFonts w:cs="Arial"/>
        </w:rPr>
        <w:t xml:space="preserve">], 2025. Disponível em: https://leafletjs.com/. Acesso em: 10 ago. 2025. </w:t>
      </w:r>
    </w:p>
    <w:p w14:paraId="7D09860A" w14:textId="77777777" w:rsidR="00AA4087" w:rsidRPr="00AA4087" w:rsidRDefault="00AA4087" w:rsidP="00AA4087">
      <w:pPr>
        <w:pStyle w:val="Bibliografia"/>
        <w:rPr>
          <w:rFonts w:cs="Arial"/>
        </w:rPr>
      </w:pPr>
      <w:r w:rsidRPr="00AA4087">
        <w:rPr>
          <w:rFonts w:cs="Arial"/>
        </w:rPr>
        <w:t>LGPD - LEI N</w:t>
      </w:r>
      <w:r w:rsidRPr="00AA4087">
        <w:rPr>
          <w:rFonts w:cs="Arial"/>
          <w:vertAlign w:val="superscript"/>
        </w:rPr>
        <w:t>o</w:t>
      </w:r>
      <w:r w:rsidRPr="00AA4087">
        <w:rPr>
          <w:rFonts w:cs="Arial"/>
        </w:rPr>
        <w:t xml:space="preserve"> 13.709/2018. Congresso Nacional - Brasil. 14 ago. 2018. Disponível em: https://www2.camara.leg.br/legin/fed/lei/2018/lei-13709-14-agosto-2018-787077-publicacaooriginal-156212-pl.html. </w:t>
      </w:r>
    </w:p>
    <w:p w14:paraId="71681674" w14:textId="77777777" w:rsidR="00AA4087" w:rsidRPr="00AA4087" w:rsidRDefault="00AA4087" w:rsidP="00AA4087">
      <w:pPr>
        <w:pStyle w:val="Bibliografia"/>
        <w:rPr>
          <w:rFonts w:cs="Arial"/>
        </w:rPr>
      </w:pPr>
      <w:r w:rsidRPr="00AA4087">
        <w:rPr>
          <w:rFonts w:cs="Arial"/>
        </w:rPr>
        <w:t xml:space="preserve">LOCH, C.; ERBA, D. A. </w:t>
      </w:r>
      <w:r w:rsidRPr="00AA4087">
        <w:rPr>
          <w:rFonts w:cs="Arial"/>
          <w:b/>
          <w:bCs/>
        </w:rPr>
        <w:t>Gestão Municipal e Cadastro Territorial Multipurpose</w:t>
      </w:r>
      <w:r w:rsidRPr="00AA4087">
        <w:rPr>
          <w:rFonts w:cs="Arial"/>
        </w:rPr>
        <w:t xml:space="preserve">. Florianópolis: Editora da UFSC, 2007. Disponível em: https://www.lincolninst.edu/pt-br/publications/books/cadastro-tecnico-multifinalitario-rural-e-urbano/. </w:t>
      </w:r>
    </w:p>
    <w:p w14:paraId="413264D7" w14:textId="77777777" w:rsidR="00AA4087" w:rsidRPr="00AA4087" w:rsidRDefault="00AA4087" w:rsidP="00AA4087">
      <w:pPr>
        <w:pStyle w:val="Bibliografia"/>
        <w:rPr>
          <w:rFonts w:cs="Arial"/>
        </w:rPr>
      </w:pPr>
      <w:r w:rsidRPr="00AA4087">
        <w:rPr>
          <w:rFonts w:cs="Arial"/>
        </w:rPr>
        <w:t xml:space="preserve">MACEDO, D. </w:t>
      </w:r>
      <w:r w:rsidRPr="00AA4087">
        <w:rPr>
          <w:rFonts w:cs="Arial"/>
          <w:b/>
          <w:bCs/>
        </w:rPr>
        <w:t>Integração do Cadastro Único com Cadastro Nacional de Endereços para Fins Estatístico através da modelagem de um banco de dados espacial</w:t>
      </w:r>
      <w:r w:rsidRPr="00AA4087">
        <w:rPr>
          <w:rFonts w:cs="Arial"/>
        </w:rPr>
        <w:t>. [</w:t>
      </w:r>
      <w:r w:rsidRPr="00AA4087">
        <w:rPr>
          <w:rFonts w:cs="Arial"/>
          <w:i/>
          <w:iCs/>
        </w:rPr>
        <w:t>S. l.</w:t>
      </w:r>
      <w:r w:rsidRPr="00AA4087">
        <w:rPr>
          <w:rFonts w:cs="Arial"/>
        </w:rPr>
        <w:t>]: mds.gov.br, 2023. Disponível em: https://aplicacoes.mds.gov.br/sagi/pesquisas/documentos/relatorio/relatorio_270.pdf. Acesso em: 3 mar. 2025.</w:t>
      </w:r>
    </w:p>
    <w:p w14:paraId="455359F5" w14:textId="77777777" w:rsidR="00AA4087" w:rsidRPr="00AA4087" w:rsidRDefault="00AA4087" w:rsidP="00AA4087">
      <w:pPr>
        <w:pStyle w:val="Bibliografia"/>
        <w:rPr>
          <w:rFonts w:cs="Arial"/>
          <w:lang w:val="en-US"/>
        </w:rPr>
      </w:pPr>
      <w:r w:rsidRPr="00AA4087">
        <w:rPr>
          <w:rFonts w:cs="Arial"/>
        </w:rPr>
        <w:t xml:space="preserve">MACHADO, A. A.; CAMBOIM, S. P. Mapeamento colaborativo como fonte de dados para o planejamento urbano: desafios e potencialidades. </w:t>
      </w:r>
      <w:r w:rsidRPr="00AA4087">
        <w:rPr>
          <w:rFonts w:cs="Arial"/>
          <w:b/>
          <w:bCs/>
        </w:rPr>
        <w:t>urbe. Revista Brasileira de Gestão Urbana</w:t>
      </w:r>
      <w:r w:rsidRPr="00AA4087">
        <w:rPr>
          <w:rFonts w:cs="Arial"/>
        </w:rPr>
        <w:t>, [</w:t>
      </w:r>
      <w:r w:rsidRPr="00AA4087">
        <w:rPr>
          <w:rFonts w:cs="Arial"/>
          <w:i/>
          <w:iCs/>
        </w:rPr>
        <w:t>s. l.</w:t>
      </w:r>
      <w:r w:rsidRPr="00AA4087">
        <w:rPr>
          <w:rFonts w:cs="Arial"/>
        </w:rPr>
        <w:t xml:space="preserve">], v. 11, 2019. Disponível em: http://www.scielo.br/scielo.php?script=sci_arttext&amp;pid=S2175-33692019000100244&amp;tlng=pt. </w:t>
      </w:r>
      <w:r w:rsidRPr="00AA4087">
        <w:rPr>
          <w:rFonts w:cs="Arial"/>
          <w:lang w:val="en-US"/>
        </w:rPr>
        <w:t>Acesso em: 18 jul. 2025.</w:t>
      </w:r>
    </w:p>
    <w:p w14:paraId="29AEDB48" w14:textId="77777777" w:rsidR="00AA4087" w:rsidRPr="00AA4087" w:rsidRDefault="00AA4087" w:rsidP="00AA4087">
      <w:pPr>
        <w:pStyle w:val="Bibliografia"/>
        <w:rPr>
          <w:rFonts w:cs="Arial"/>
          <w:lang w:val="en-US"/>
        </w:rPr>
      </w:pPr>
      <w:r w:rsidRPr="00AA4087">
        <w:rPr>
          <w:rFonts w:cs="Arial"/>
          <w:lang w:val="en-US"/>
        </w:rPr>
        <w:t xml:space="preserve">MANNING, C. D. </w:t>
      </w:r>
      <w:r w:rsidRPr="00AA4087">
        <w:rPr>
          <w:rFonts w:cs="Arial"/>
          <w:b/>
          <w:bCs/>
          <w:lang w:val="en-US"/>
        </w:rPr>
        <w:t>Introduction to information retrieval</w:t>
      </w:r>
      <w:r w:rsidRPr="00AA4087">
        <w:rPr>
          <w:rFonts w:cs="Arial"/>
          <w:lang w:val="en-US"/>
        </w:rPr>
        <w:t xml:space="preserve">. Cambridge: Cambridge university press, 2008. </w:t>
      </w:r>
    </w:p>
    <w:p w14:paraId="341F1360" w14:textId="77777777" w:rsidR="00AA4087" w:rsidRPr="00AA4087" w:rsidRDefault="00AA4087" w:rsidP="00AA4087">
      <w:pPr>
        <w:pStyle w:val="Bibliografia"/>
        <w:rPr>
          <w:rFonts w:cs="Arial"/>
        </w:rPr>
      </w:pPr>
      <w:r w:rsidRPr="00AA4087">
        <w:rPr>
          <w:rFonts w:cs="Arial"/>
          <w:lang w:val="en-US"/>
        </w:rPr>
        <w:t xml:space="preserve">MYSQL. </w:t>
      </w:r>
      <w:r w:rsidRPr="00AA4087">
        <w:rPr>
          <w:rFonts w:cs="Arial"/>
        </w:rPr>
        <w:t>[</w:t>
      </w:r>
      <w:r w:rsidRPr="00AA4087">
        <w:rPr>
          <w:rFonts w:cs="Arial"/>
          <w:i/>
          <w:iCs/>
        </w:rPr>
        <w:t>S. l.</w:t>
      </w:r>
      <w:r w:rsidRPr="00AA4087">
        <w:rPr>
          <w:rFonts w:cs="Arial"/>
        </w:rPr>
        <w:t xml:space="preserve">], 2025. Disponível em: https://www.mysql.com/. Acesso em: 10 ago. 2025. </w:t>
      </w:r>
    </w:p>
    <w:p w14:paraId="273728E3" w14:textId="77777777" w:rsidR="00AA4087" w:rsidRPr="00AA4087" w:rsidRDefault="00AA4087" w:rsidP="00AA4087">
      <w:pPr>
        <w:pStyle w:val="Bibliografia"/>
        <w:rPr>
          <w:rFonts w:cs="Arial"/>
        </w:rPr>
      </w:pPr>
      <w:r w:rsidRPr="00AA4087">
        <w:rPr>
          <w:rFonts w:cs="Arial"/>
        </w:rPr>
        <w:t xml:space="preserve">NUNES, M. das G. V. </w:t>
      </w:r>
      <w:r w:rsidRPr="00AA4087">
        <w:rPr>
          <w:rFonts w:cs="Arial"/>
          <w:b/>
          <w:bCs/>
        </w:rPr>
        <w:t>Processamento de Linguagem Natural: Conceitos, Técnicas e Aplicações em Português</w:t>
      </w:r>
      <w:r w:rsidRPr="00AA4087">
        <w:rPr>
          <w:rFonts w:cs="Arial"/>
        </w:rPr>
        <w:t xml:space="preserve">. 2. ed. São Carlos, SP: Graça Nunes, 2024. </w:t>
      </w:r>
    </w:p>
    <w:p w14:paraId="0A284C3C" w14:textId="77777777" w:rsidR="00AA4087" w:rsidRPr="00AA4087" w:rsidRDefault="00AA4087" w:rsidP="00AA4087">
      <w:pPr>
        <w:pStyle w:val="Bibliografia"/>
        <w:rPr>
          <w:rFonts w:cs="Arial"/>
        </w:rPr>
      </w:pPr>
      <w:r w:rsidRPr="00AA4087">
        <w:rPr>
          <w:rFonts w:cs="Arial"/>
        </w:rPr>
        <w:t xml:space="preserve">OLBRICHT, R.; PAULMANN, M. </w:t>
      </w:r>
      <w:r w:rsidRPr="00AA4087">
        <w:rPr>
          <w:rFonts w:cs="Arial"/>
          <w:b/>
          <w:bCs/>
        </w:rPr>
        <w:t>Overpass API</w:t>
      </w:r>
      <w:r w:rsidRPr="00AA4087">
        <w:rPr>
          <w:rFonts w:cs="Arial"/>
        </w:rPr>
        <w:t>. [</w:t>
      </w:r>
      <w:r w:rsidRPr="00AA4087">
        <w:rPr>
          <w:rFonts w:cs="Arial"/>
          <w:i/>
          <w:iCs/>
        </w:rPr>
        <w:t>S. l.</w:t>
      </w:r>
      <w:r w:rsidRPr="00AA4087">
        <w:rPr>
          <w:rFonts w:cs="Arial"/>
        </w:rPr>
        <w:t>]: FOSS@HFT, 2015. Disponível em: https://av.tib.eu/media/17720. Acesso em: 17 jul. 2025.</w:t>
      </w:r>
    </w:p>
    <w:p w14:paraId="47013D03" w14:textId="77777777" w:rsidR="00AA4087" w:rsidRPr="00AA4087" w:rsidRDefault="00AA4087" w:rsidP="00AA4087">
      <w:pPr>
        <w:pStyle w:val="Bibliografia"/>
        <w:rPr>
          <w:rFonts w:cs="Arial"/>
        </w:rPr>
      </w:pPr>
      <w:r w:rsidRPr="00AA4087">
        <w:rPr>
          <w:rFonts w:cs="Arial"/>
        </w:rPr>
        <w:lastRenderedPageBreak/>
        <w:t xml:space="preserve">PM DE CAPANEMA-PR. </w:t>
      </w:r>
      <w:r w:rsidRPr="00AA4087">
        <w:rPr>
          <w:rFonts w:cs="Arial"/>
          <w:b/>
          <w:bCs/>
        </w:rPr>
        <w:t>Diário Oficial de Capanema-PR</w:t>
      </w:r>
      <w:r w:rsidRPr="00AA4087">
        <w:rPr>
          <w:rFonts w:cs="Arial"/>
        </w:rPr>
        <w:t>. [</w:t>
      </w:r>
      <w:r w:rsidRPr="00AA4087">
        <w:rPr>
          <w:rFonts w:cs="Arial"/>
          <w:i/>
          <w:iCs/>
        </w:rPr>
        <w:t>S. l.</w:t>
      </w:r>
      <w:r w:rsidRPr="00AA4087">
        <w:rPr>
          <w:rFonts w:cs="Arial"/>
        </w:rPr>
        <w:t>]: [</w:t>
      </w:r>
      <w:r w:rsidRPr="00AA4087">
        <w:rPr>
          <w:rFonts w:cs="Arial"/>
          <w:i/>
          <w:iCs/>
        </w:rPr>
        <w:t>s. d.</w:t>
      </w:r>
      <w:r w:rsidRPr="00AA4087">
        <w:rPr>
          <w:rFonts w:cs="Arial"/>
        </w:rPr>
        <w:t>], 2022. Disponível em: https://www.capanema.pr.gov.br/. Acesso em: 1 mar. 2026.</w:t>
      </w:r>
    </w:p>
    <w:p w14:paraId="158E842B" w14:textId="77777777" w:rsidR="00AA4087" w:rsidRPr="00AA4087" w:rsidRDefault="00AA4087" w:rsidP="00AA4087">
      <w:pPr>
        <w:pStyle w:val="Bibliografia"/>
        <w:rPr>
          <w:rFonts w:cs="Arial"/>
        </w:rPr>
      </w:pPr>
      <w:r w:rsidRPr="00AA4087">
        <w:rPr>
          <w:rFonts w:cs="Arial"/>
        </w:rPr>
        <w:t xml:space="preserve">SERPRO. </w:t>
      </w:r>
      <w:r w:rsidRPr="00AA4087">
        <w:rPr>
          <w:rFonts w:cs="Arial"/>
          <w:b/>
          <w:bCs/>
        </w:rPr>
        <w:t>Superciata/PROJETO CIATA - MANUAL DO CADASTRO IMOBILIÁRIO.pdf</w:t>
      </w:r>
      <w:r w:rsidRPr="00AA4087">
        <w:rPr>
          <w:rFonts w:cs="Arial"/>
        </w:rPr>
        <w:t>. [</w:t>
      </w:r>
      <w:r w:rsidRPr="00AA4087">
        <w:rPr>
          <w:rFonts w:cs="Arial"/>
          <w:i/>
          <w:iCs/>
        </w:rPr>
        <w:t>S. l.</w:t>
      </w:r>
      <w:r w:rsidRPr="00AA4087">
        <w:rPr>
          <w:rFonts w:cs="Arial"/>
        </w:rPr>
        <w:t xml:space="preserve">], 2025. Disponível em: https://superciata.smuu.com.br/docs/ProjetoCiata_ManualCadastroImobiliario_OCR.pdf. Acesso em: 13 nov. 2025. </w:t>
      </w:r>
    </w:p>
    <w:p w14:paraId="17712490" w14:textId="77777777" w:rsidR="00AA4087" w:rsidRPr="00AA4087" w:rsidRDefault="00AA4087" w:rsidP="00AA4087">
      <w:pPr>
        <w:pStyle w:val="Bibliografia"/>
        <w:rPr>
          <w:rFonts w:cs="Arial"/>
        </w:rPr>
      </w:pPr>
      <w:r w:rsidRPr="00AA4087">
        <w:rPr>
          <w:rFonts w:cs="Arial"/>
        </w:rPr>
        <w:t>SIGWEB-CAPANEMA. [</w:t>
      </w:r>
      <w:r w:rsidRPr="00AA4087">
        <w:rPr>
          <w:rFonts w:cs="Arial"/>
          <w:i/>
          <w:iCs/>
        </w:rPr>
        <w:t>S. l.</w:t>
      </w:r>
      <w:r w:rsidRPr="00AA4087">
        <w:rPr>
          <w:rFonts w:cs="Arial"/>
        </w:rPr>
        <w:t xml:space="preserve">], 2025. Disponível em: https://capanema.ctmgeo.com.br/geo-view/index.ctm. Acesso em: 14 dez. 2025. </w:t>
      </w:r>
    </w:p>
    <w:p w14:paraId="6A9471F7" w14:textId="77777777" w:rsidR="00AA4087" w:rsidRPr="00AA4087" w:rsidRDefault="00AA4087" w:rsidP="00AA4087">
      <w:pPr>
        <w:pStyle w:val="Bibliografia"/>
        <w:rPr>
          <w:rFonts w:cs="Arial"/>
        </w:rPr>
      </w:pPr>
      <w:r w:rsidRPr="00AA4087">
        <w:rPr>
          <w:rFonts w:cs="Arial"/>
        </w:rPr>
        <w:t xml:space="preserve">SILVA, E. da (org.). </w:t>
      </w:r>
      <w:r w:rsidRPr="00AA4087">
        <w:rPr>
          <w:rFonts w:cs="Arial"/>
          <w:b/>
          <w:bCs/>
        </w:rPr>
        <w:t>Cadastro Territorial Multifinalitário aplicado à gestão municipal</w:t>
      </w:r>
      <w:r w:rsidRPr="00AA4087">
        <w:rPr>
          <w:rFonts w:cs="Arial"/>
        </w:rPr>
        <w:t xml:space="preserve">. Florianópolis, SC: Ufsc, 2023. </w:t>
      </w:r>
    </w:p>
    <w:p w14:paraId="5BE4FFC6" w14:textId="77777777" w:rsidR="00AA4087" w:rsidRPr="00AA4087" w:rsidRDefault="00AA4087" w:rsidP="00AA4087">
      <w:pPr>
        <w:pStyle w:val="Bibliografia"/>
        <w:rPr>
          <w:rFonts w:cs="Arial"/>
        </w:rPr>
      </w:pPr>
      <w:r w:rsidRPr="00AA4087">
        <w:rPr>
          <w:rFonts w:cs="Arial"/>
        </w:rPr>
        <w:t xml:space="preserve">SILVA, C. da. </w:t>
      </w:r>
      <w:r w:rsidRPr="00AA4087">
        <w:rPr>
          <w:rFonts w:cs="Arial"/>
          <w:b/>
          <w:bCs/>
        </w:rPr>
        <w:t>Proposta de modelagem para as variáveis de localização empregadas na avaliação em massa de imóveis</w:t>
      </w:r>
      <w:r w:rsidRPr="00AA4087">
        <w:rPr>
          <w:rFonts w:cs="Arial"/>
        </w:rPr>
        <w:t xml:space="preserve">. 2026. 158 f. Dissertação (Mestrado em Engenharia de Produção) - Universidade Federal de Santa Catarina, Centro Tecnológico, Florianópolis, 2026. </w:t>
      </w:r>
    </w:p>
    <w:p w14:paraId="7B35301C" w14:textId="77777777" w:rsidR="00AA4087" w:rsidRPr="00AA4087" w:rsidRDefault="00AA4087" w:rsidP="00AA4087">
      <w:pPr>
        <w:pStyle w:val="Bibliografia"/>
        <w:rPr>
          <w:rFonts w:cs="Arial"/>
        </w:rPr>
      </w:pPr>
      <w:r w:rsidRPr="00AA4087">
        <w:rPr>
          <w:rFonts w:cs="Arial"/>
        </w:rPr>
        <w:t xml:space="preserve">SILVA, E.; PHILIPS, J. W. Método híbrido para a elaboração da base geométrica de um sistema de informação territorial. </w:t>
      </w:r>
      <w:r w:rsidRPr="00AA4087">
        <w:rPr>
          <w:rFonts w:cs="Arial"/>
          <w:b/>
          <w:bCs/>
        </w:rPr>
        <w:t>Revista Brasileira de Cartografia</w:t>
      </w:r>
      <w:r w:rsidRPr="00AA4087">
        <w:rPr>
          <w:rFonts w:cs="Arial"/>
        </w:rPr>
        <w:t>, [</w:t>
      </w:r>
      <w:r w:rsidRPr="00AA4087">
        <w:rPr>
          <w:rFonts w:cs="Arial"/>
          <w:i/>
          <w:iCs/>
        </w:rPr>
        <w:t>s. l.</w:t>
      </w:r>
      <w:r w:rsidRPr="00AA4087">
        <w:rPr>
          <w:rFonts w:cs="Arial"/>
        </w:rPr>
        <w:t xml:space="preserve">], v. 61, n. 1, p. 67–77, 2009. </w:t>
      </w:r>
    </w:p>
    <w:p w14:paraId="42839291" w14:textId="77777777" w:rsidR="00AA4087" w:rsidRPr="00AA4087" w:rsidRDefault="00AA4087" w:rsidP="00AA4087">
      <w:pPr>
        <w:pStyle w:val="Bibliografia"/>
        <w:rPr>
          <w:rFonts w:cs="Arial"/>
        </w:rPr>
      </w:pPr>
      <w:r w:rsidRPr="00AA4087">
        <w:rPr>
          <w:rFonts w:cs="Arial"/>
        </w:rPr>
        <w:t xml:space="preserve">SUPERCIATA. </w:t>
      </w:r>
      <w:r w:rsidRPr="00AA4087">
        <w:rPr>
          <w:rFonts w:cs="Arial"/>
          <w:b/>
          <w:bCs/>
        </w:rPr>
        <w:t>SUPERCIATA - Georreferenciamento Municipal</w:t>
      </w:r>
      <w:r w:rsidRPr="00AA4087">
        <w:rPr>
          <w:rFonts w:cs="Arial"/>
        </w:rPr>
        <w:t>. [</w:t>
      </w:r>
      <w:r w:rsidRPr="00AA4087">
        <w:rPr>
          <w:rFonts w:cs="Arial"/>
          <w:i/>
          <w:iCs/>
        </w:rPr>
        <w:t>S. l.</w:t>
      </w:r>
      <w:r w:rsidRPr="00AA4087">
        <w:rPr>
          <w:rFonts w:cs="Arial"/>
        </w:rPr>
        <w:t xml:space="preserve">], 2025. Aplicação. Disponível em: http://superciata.smuu.com.br/. Acesso em: 28 ago. 2025. </w:t>
      </w:r>
    </w:p>
    <w:p w14:paraId="4C9A89D6" w14:textId="77777777" w:rsidR="00AA4087" w:rsidRPr="00AA4087" w:rsidRDefault="00AA4087" w:rsidP="00AA4087">
      <w:pPr>
        <w:pStyle w:val="Bibliografia"/>
        <w:rPr>
          <w:rFonts w:cs="Arial"/>
        </w:rPr>
      </w:pPr>
      <w:r w:rsidRPr="00AA4087">
        <w:rPr>
          <w:rFonts w:cs="Arial"/>
        </w:rPr>
        <w:t xml:space="preserve">TULER, M. de C.; SARAIVA, S. A. </w:t>
      </w:r>
      <w:r w:rsidRPr="00AA4087">
        <w:rPr>
          <w:rFonts w:cs="Arial"/>
          <w:b/>
          <w:bCs/>
        </w:rPr>
        <w:t>Fundamentos de Topografia</w:t>
      </w:r>
      <w:r w:rsidRPr="00AA4087">
        <w:rPr>
          <w:rFonts w:cs="Arial"/>
        </w:rPr>
        <w:t xml:space="preserve">. Porto Alegre: Bookman Editora, 2014. </w:t>
      </w:r>
    </w:p>
    <w:p w14:paraId="7385A384" w14:textId="698EFC36" w:rsidR="00EC4377" w:rsidRDefault="00E63166" w:rsidP="006D3D4B">
      <w:r w:rsidRPr="009B6CCF">
        <w:fldChar w:fldCharType="end"/>
      </w:r>
    </w:p>
    <w:p w14:paraId="78CA1646" w14:textId="77777777" w:rsidR="00300EB8" w:rsidRDefault="00300EB8" w:rsidP="006D3D4B"/>
    <w:p w14:paraId="614E2EA9" w14:textId="77777777" w:rsidR="00300EB8" w:rsidRDefault="00300EB8" w:rsidP="006D3D4B">
      <w:pPr>
        <w:sectPr w:rsidR="00300EB8" w:rsidSect="00C01A8A">
          <w:headerReference w:type="default" r:id="rId39"/>
          <w:pgSz w:w="11906" w:h="16838" w:code="9"/>
          <w:pgMar w:top="1701" w:right="1134" w:bottom="1134" w:left="1701" w:header="709" w:footer="709" w:gutter="0"/>
          <w:cols w:space="708"/>
          <w:docGrid w:linePitch="360"/>
        </w:sectPr>
      </w:pPr>
    </w:p>
    <w:p w14:paraId="293DD728" w14:textId="77777777" w:rsidR="00C01E2B" w:rsidRDefault="00C01E2B" w:rsidP="00300EB8">
      <w:pPr>
        <w:ind w:firstLine="0"/>
        <w:jc w:val="center"/>
        <w:rPr>
          <w:b/>
          <w:bCs/>
          <w:sz w:val="144"/>
          <w:szCs w:val="144"/>
        </w:rPr>
      </w:pPr>
    </w:p>
    <w:p w14:paraId="043EAFB7" w14:textId="7C5D7AD2" w:rsidR="006E6CFE" w:rsidRPr="006E6CFE" w:rsidRDefault="00300EB8" w:rsidP="00300EB8">
      <w:pPr>
        <w:ind w:firstLine="0"/>
        <w:jc w:val="center"/>
        <w:rPr>
          <w:b/>
          <w:bCs/>
          <w:iCs/>
          <w:sz w:val="144"/>
          <w:szCs w:val="144"/>
        </w:rPr>
      </w:pPr>
      <w:r>
        <w:rPr>
          <w:b/>
          <w:bCs/>
          <w:sz w:val="144"/>
          <w:szCs w:val="144"/>
        </w:rPr>
        <w:t>A</w:t>
      </w:r>
      <w:r w:rsidR="006E6CFE" w:rsidRPr="006E6CFE">
        <w:rPr>
          <w:b/>
          <w:bCs/>
          <w:sz w:val="144"/>
          <w:szCs w:val="144"/>
        </w:rPr>
        <w:t>NEXOS</w:t>
      </w:r>
      <w:r w:rsidR="006E6CFE" w:rsidRPr="006E6CFE">
        <w:rPr>
          <w:b/>
          <w:bCs/>
          <w:sz w:val="144"/>
          <w:szCs w:val="144"/>
        </w:rPr>
        <w:br w:type="page"/>
      </w:r>
    </w:p>
    <w:p w14:paraId="05AFB8DF" w14:textId="77777777" w:rsidR="00F21B02" w:rsidRPr="009B6CCF" w:rsidRDefault="00F21B02" w:rsidP="00A6278E">
      <w:pPr>
        <w:pStyle w:val="Legenda"/>
      </w:pPr>
    </w:p>
    <w:p w14:paraId="2A81BD82" w14:textId="20BD1F29" w:rsidR="00A6278E" w:rsidRPr="009B6CCF" w:rsidRDefault="00A6278E" w:rsidP="00A6278E">
      <w:pPr>
        <w:pStyle w:val="Legenda"/>
      </w:pPr>
      <w:bookmarkStart w:id="216" w:name="_Ref223618666"/>
      <w:commentRangeStart w:id="217"/>
      <w:commentRangeStart w:id="218"/>
      <w:r w:rsidRPr="009B6CCF">
        <w:t xml:space="preserve">Anexo </w:t>
      </w:r>
      <w:r w:rsidR="000E6702">
        <w:fldChar w:fldCharType="begin"/>
      </w:r>
      <w:r w:rsidR="000E6702">
        <w:instrText xml:space="preserve"> SEQ Anexo \* ARABIC </w:instrText>
      </w:r>
      <w:r w:rsidR="000E6702">
        <w:fldChar w:fldCharType="separate"/>
      </w:r>
      <w:r w:rsidR="000E6702">
        <w:rPr>
          <w:noProof/>
        </w:rPr>
        <w:t>1</w:t>
      </w:r>
      <w:r w:rsidR="000E6702">
        <w:rPr>
          <w:noProof/>
        </w:rPr>
        <w:fldChar w:fldCharType="end"/>
      </w:r>
      <w:bookmarkEnd w:id="216"/>
      <w:r w:rsidRPr="009B6CCF">
        <w:t>: Tabela completa de vértices</w:t>
      </w:r>
      <w:commentRangeEnd w:id="217"/>
      <w:r w:rsidR="00FB0FFF" w:rsidRPr="009B6CCF">
        <w:rPr>
          <w:rStyle w:val="Refdecomentrio"/>
          <w:sz w:val="20"/>
          <w:szCs w:val="20"/>
        </w:rPr>
        <w:commentReference w:id="217"/>
      </w:r>
      <w:commentRangeEnd w:id="218"/>
      <w:r w:rsidR="00F21A21" w:rsidRPr="009B6CCF">
        <w:rPr>
          <w:rStyle w:val="Refdecomentrio"/>
          <w:sz w:val="20"/>
          <w:szCs w:val="20"/>
        </w:rPr>
        <w:commentReference w:id="218"/>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B47235">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01CC9E6E" w14:textId="77777777" w:rsidR="00834D05" w:rsidRDefault="00834D05">
      <w:pPr>
        <w:rPr>
          <w:b/>
          <w:bCs/>
        </w:rPr>
      </w:pPr>
      <w:r>
        <w:rPr>
          <w:b/>
          <w:bCs/>
        </w:rPr>
        <w:br w:type="page"/>
      </w:r>
    </w:p>
    <w:p w14:paraId="43608673" w14:textId="343574BF" w:rsidR="008640A2" w:rsidRPr="009B6CCF" w:rsidRDefault="008640A2" w:rsidP="00834D05">
      <w:pPr>
        <w:rPr>
          <w:b/>
          <w:bCs/>
        </w:rPr>
      </w:pPr>
      <w:commentRangeStart w:id="219"/>
      <w:r w:rsidRPr="009B6CCF">
        <w:rPr>
          <w:b/>
          <w:bCs/>
        </w:rPr>
        <w:lastRenderedPageBreak/>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commentRangeEnd w:id="219"/>
      <w:r w:rsidR="00FB0FFF" w:rsidRPr="009B6CCF">
        <w:rPr>
          <w:rStyle w:val="Refdecomentrio"/>
          <w:sz w:val="24"/>
          <w:szCs w:val="22"/>
        </w:rPr>
        <w:commentReference w:id="219"/>
      </w:r>
    </w:p>
    <w:p w14:paraId="22D74A4A" w14:textId="52CB4E70" w:rsidR="00B57F0E" w:rsidRDefault="00B57F0E" w:rsidP="005B1008">
      <w:pPr>
        <w:ind w:firstLine="0"/>
      </w:pPr>
    </w:p>
    <w:sectPr w:rsidR="00B57F0E" w:rsidSect="00C01A8A">
      <w:headerReference w:type="default" r:id="rId40"/>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Carlos" w:date="2026-03-18T08:29:00Z" w:initials="C">
    <w:p w14:paraId="169F38EA" w14:textId="77777777" w:rsidR="00DF5A86" w:rsidRDefault="00DF5A86">
      <w:pPr>
        <w:pStyle w:val="Textodecomentrio"/>
      </w:pPr>
      <w:r>
        <w:rPr>
          <w:rStyle w:val="Refdecomentrio"/>
        </w:rPr>
        <w:annotationRef/>
      </w:r>
      <w:r>
        <w:t>Espacialização da malha fundiária urbana?</w:t>
      </w:r>
    </w:p>
  </w:comment>
  <w:comment w:id="2" w:author="carlos vieira" w:date="2026-04-01T08:01:00Z" w:initials="cv">
    <w:p w14:paraId="78FDAE25" w14:textId="77777777" w:rsidR="00DF5A86" w:rsidRDefault="00DF5A86" w:rsidP="00F6767D">
      <w:pPr>
        <w:jc w:val="left"/>
      </w:pPr>
      <w:r>
        <w:rPr>
          <w:rStyle w:val="Refdecomentrio"/>
        </w:rPr>
        <w:annotationRef/>
      </w:r>
      <w:r>
        <w:rPr>
          <w:sz w:val="20"/>
          <w:szCs w:val="20"/>
        </w:rPr>
        <w:t>Acho que esta parte inicial, poderia ser transformada em justificativa como item 1.2 antes de colocar 1.3 aderência ao programa.</w:t>
      </w:r>
    </w:p>
  </w:comment>
  <w:comment w:id="5" w:author="carlos vieira" w:date="2026-04-01T07:53:00Z" w:initials="cv">
    <w:p w14:paraId="30CDAA8C" w14:textId="77777777" w:rsidR="00F6767D" w:rsidRDefault="00F6767D" w:rsidP="00F6767D">
      <w:pPr>
        <w:jc w:val="left"/>
      </w:pPr>
      <w:r>
        <w:rPr>
          <w:rStyle w:val="Refdecomentrio"/>
        </w:rPr>
        <w:annotationRef/>
      </w:r>
      <w:r>
        <w:rPr>
          <w:sz w:val="20"/>
          <w:szCs w:val="20"/>
        </w:rPr>
        <w:t>Seria o Everton? foi muito antes de 2026...</w:t>
      </w:r>
    </w:p>
  </w:comment>
  <w:comment w:id="6" w:author="Marco Aurélio Barbiero" w:date="2026-04-01T17:09:00Z" w:initials="MB">
    <w:p w14:paraId="61BE8CFF" w14:textId="77777777" w:rsidR="00E41CF0" w:rsidRDefault="00E41CF0" w:rsidP="00E41CF0">
      <w:pPr>
        <w:pStyle w:val="Textodecomentrio"/>
        <w:ind w:firstLine="0"/>
        <w:jc w:val="left"/>
      </w:pPr>
      <w:r>
        <w:rPr>
          <w:rStyle w:val="Refdecomentrio"/>
        </w:rPr>
        <w:annotationRef/>
      </w:r>
      <w:r>
        <w:t>É da Carina Silva de 2026</w:t>
      </w:r>
    </w:p>
  </w:comment>
  <w:comment w:id="7" w:author="carlos vieira" w:date="2026-04-01T07:52:00Z" w:initials="cv">
    <w:p w14:paraId="019418E9" w14:textId="77777777" w:rsidR="00F6767D" w:rsidRDefault="00F6767D" w:rsidP="00F6767D">
      <w:pPr>
        <w:jc w:val="left"/>
      </w:pPr>
      <w:r>
        <w:rPr>
          <w:rStyle w:val="Refdecomentrio"/>
        </w:rPr>
        <w:annotationRef/>
      </w:r>
      <w:r>
        <w:rPr>
          <w:sz w:val="20"/>
          <w:szCs w:val="20"/>
        </w:rPr>
        <w:t>O nome do programa era outro...</w:t>
      </w:r>
    </w:p>
  </w:comment>
  <w:comment w:id="8" w:author="Marco Aurélio Barbiero" w:date="2026-04-01T17:10:00Z" w:initials="MB">
    <w:p w14:paraId="61B9FFAB" w14:textId="77777777" w:rsidR="00E41CF0" w:rsidRDefault="00E41CF0" w:rsidP="00E41CF0">
      <w:pPr>
        <w:pStyle w:val="Textodecomentrio"/>
        <w:ind w:firstLine="0"/>
        <w:jc w:val="left"/>
      </w:pPr>
      <w:r>
        <w:rPr>
          <w:rStyle w:val="Refdecomentrio"/>
        </w:rPr>
        <w:annotationRef/>
      </w:r>
      <w:r>
        <w:t>É da Carina Silva de 2026</w:t>
      </w:r>
    </w:p>
  </w:comment>
  <w:comment w:id="10" w:author="carlos vieira" w:date="2026-04-01T08:03:00Z" w:initials="cv">
    <w:p w14:paraId="44615D2E" w14:textId="77777777" w:rsidR="008132EF" w:rsidRDefault="008132EF" w:rsidP="008132EF">
      <w:pPr>
        <w:jc w:val="left"/>
      </w:pPr>
      <w:r>
        <w:rPr>
          <w:rStyle w:val="Refdecomentrio"/>
        </w:rPr>
        <w:annotationRef/>
      </w:r>
      <w:r>
        <w:rPr>
          <w:sz w:val="20"/>
          <w:szCs w:val="20"/>
        </w:rPr>
        <w:t>Poderia colocar este parágrafo como introdução para a seção referencial teórico... escrevendo de forma diferente.</w:t>
      </w:r>
    </w:p>
  </w:comment>
  <w:comment w:id="13" w:author="carlos vieira" w:date="2026-04-01T08:03:00Z" w:initials="cv">
    <w:p w14:paraId="4856CC8C" w14:textId="77777777" w:rsidR="008132EF" w:rsidRDefault="008132EF" w:rsidP="008132EF">
      <w:pPr>
        <w:jc w:val="left"/>
      </w:pPr>
      <w:r>
        <w:rPr>
          <w:rStyle w:val="Refdecomentrio"/>
        </w:rPr>
        <w:annotationRef/>
      </w:r>
      <w:r>
        <w:rPr>
          <w:sz w:val="20"/>
          <w:szCs w:val="20"/>
        </w:rPr>
        <w:t>Acho que todas as palavras em outro idioma deveriam aparecer em itálico no texto.</w:t>
      </w:r>
    </w:p>
  </w:comment>
  <w:comment w:id="14" w:author="carlos vieira" w:date="2026-04-01T08:06:00Z" w:initials="cv">
    <w:p w14:paraId="5204FC37" w14:textId="77777777" w:rsidR="008132EF" w:rsidRDefault="008132EF" w:rsidP="008132EF">
      <w:pPr>
        <w:jc w:val="left"/>
      </w:pPr>
      <w:r>
        <w:rPr>
          <w:rStyle w:val="Refdecomentrio"/>
        </w:rPr>
        <w:annotationRef/>
      </w:r>
      <w:r>
        <w:rPr>
          <w:sz w:val="20"/>
          <w:szCs w:val="20"/>
        </w:rPr>
        <w:t>Vc não mencionou essa expressão antes?... deveria ter explicado.</w:t>
      </w:r>
    </w:p>
  </w:comment>
  <w:comment w:id="15" w:author="Marco Aurélio Barbiero" w:date="2026-04-04T08:50:00Z" w:initials="MB">
    <w:p w14:paraId="65BDC333" w14:textId="77777777" w:rsidR="00EB70BF" w:rsidRDefault="003B726F" w:rsidP="00EB70BF">
      <w:pPr>
        <w:pStyle w:val="Textodecomentrio"/>
        <w:ind w:firstLine="0"/>
        <w:jc w:val="left"/>
      </w:pPr>
      <w:r>
        <w:rPr>
          <w:rStyle w:val="Refdecomentrio"/>
        </w:rPr>
        <w:annotationRef/>
      </w:r>
      <w:r w:rsidR="00EB70BF">
        <w:t>Mencionada em 1.1 - Objetivos</w:t>
      </w:r>
    </w:p>
  </w:comment>
  <w:comment w:id="17" w:author="carlos vieira" w:date="2026-04-01T10:29:00Z" w:initials="cv">
    <w:p w14:paraId="4920C6A0" w14:textId="77777777" w:rsidR="00095B41" w:rsidRDefault="00095B41" w:rsidP="003C28BC">
      <w:pPr>
        <w:jc w:val="left"/>
      </w:pPr>
      <w:r>
        <w:rPr>
          <w:rStyle w:val="Refdecomentrio"/>
        </w:rPr>
        <w:annotationRef/>
      </w:r>
      <w:r>
        <w:rPr>
          <w:sz w:val="20"/>
          <w:szCs w:val="20"/>
        </w:rPr>
        <w:t>Não seria o caso de levar este texto para o referencial teórico, numa subseção sobre o CIB?</w:t>
      </w:r>
    </w:p>
  </w:comment>
  <w:comment w:id="19" w:author="carlos vieira" w:date="2026-04-01T08:10:00Z" w:initials="cv">
    <w:p w14:paraId="2554505E" w14:textId="77777777" w:rsidR="008132EF" w:rsidRDefault="008132EF" w:rsidP="008132EF">
      <w:pPr>
        <w:jc w:val="left"/>
      </w:pPr>
      <w:r>
        <w:rPr>
          <w:rStyle w:val="Refdecomentrio"/>
        </w:rPr>
        <w:annotationRef/>
      </w:r>
      <w:r>
        <w:rPr>
          <w:sz w:val="20"/>
          <w:szCs w:val="20"/>
        </w:rPr>
        <w:t>não mencionou o que seria o superciata... portanto ainda não poderia referenciar o termo aqui...  vc explicou o que é o superciata na introdução?</w:t>
      </w:r>
    </w:p>
  </w:comment>
  <w:comment w:id="20" w:author="Marco Aurélio Barbiero" w:date="2026-04-04T09:15:00Z" w:initials="MB">
    <w:p w14:paraId="0C0C79F3" w14:textId="77777777" w:rsidR="00180797" w:rsidRDefault="00180797" w:rsidP="00180797">
      <w:pPr>
        <w:pStyle w:val="Textodecomentrio"/>
        <w:ind w:firstLine="0"/>
        <w:jc w:val="left"/>
      </w:pPr>
      <w:r>
        <w:rPr>
          <w:rStyle w:val="Refdecomentrio"/>
        </w:rPr>
        <w:annotationRef/>
      </w:r>
      <w:r>
        <w:t>Está no item 1.1 - objetivos</w:t>
      </w:r>
    </w:p>
  </w:comment>
  <w:comment w:id="21" w:author="carlos vieira" w:date="2026-04-01T08:10:00Z" w:initials="cv">
    <w:p w14:paraId="5BF802B9" w14:textId="77777777" w:rsidR="008132EF" w:rsidRDefault="008132EF" w:rsidP="008132EF">
      <w:pPr>
        <w:jc w:val="left"/>
      </w:pPr>
      <w:r>
        <w:rPr>
          <w:rStyle w:val="Refdecomentrio"/>
        </w:rPr>
        <w:annotationRef/>
      </w:r>
      <w:r>
        <w:rPr>
          <w:sz w:val="20"/>
          <w:szCs w:val="20"/>
        </w:rPr>
        <w:t>informação estava aqui.</w:t>
      </w:r>
    </w:p>
    <w:p w14:paraId="4659CC00" w14:textId="77777777" w:rsidR="008132EF" w:rsidRDefault="008132EF" w:rsidP="008132EF">
      <w:pPr>
        <w:jc w:val="left"/>
      </w:pPr>
    </w:p>
  </w:comment>
  <w:comment w:id="22" w:author="carlos vieira" w:date="2026-04-01T08:12:00Z" w:initials="cv">
    <w:p w14:paraId="6673BD18" w14:textId="77777777" w:rsidR="008132EF" w:rsidRDefault="008132EF" w:rsidP="008132EF">
      <w:pPr>
        <w:jc w:val="left"/>
      </w:pPr>
      <w:r>
        <w:rPr>
          <w:rStyle w:val="Refdecomentrio"/>
        </w:rPr>
        <w:annotationRef/>
      </w:r>
      <w:r>
        <w:rPr>
          <w:sz w:val="20"/>
          <w:szCs w:val="20"/>
        </w:rPr>
        <w:t>isso parece apresentação de resultados, a partir de análises que vc fez.</w:t>
      </w:r>
    </w:p>
  </w:comment>
  <w:comment w:id="23" w:author="Marco Aurélio Barbiero" w:date="2026-04-04T09:22:00Z" w:initials="MB">
    <w:p w14:paraId="1B31C066" w14:textId="77777777" w:rsidR="00EE530A" w:rsidRDefault="00EE530A" w:rsidP="00EE530A">
      <w:pPr>
        <w:pStyle w:val="Textodecomentrio"/>
        <w:ind w:firstLine="0"/>
        <w:jc w:val="left"/>
      </w:pPr>
      <w:r>
        <w:rPr>
          <w:rStyle w:val="Refdecomentrio"/>
        </w:rPr>
        <w:annotationRef/>
      </w:r>
      <w:r>
        <w:t>Informação da nota metodológica do IBGE</w:t>
      </w:r>
    </w:p>
  </w:comment>
  <w:comment w:id="25" w:author="carlos vieira" w:date="2026-04-01T08:12:00Z" w:initials="cv">
    <w:p w14:paraId="12B2A695" w14:textId="77777777" w:rsidR="008132EF" w:rsidRDefault="008132EF" w:rsidP="008132EF">
      <w:pPr>
        <w:jc w:val="left"/>
      </w:pPr>
      <w:r>
        <w:rPr>
          <w:rStyle w:val="Refdecomentrio"/>
        </w:rPr>
        <w:annotationRef/>
      </w:r>
      <w:r>
        <w:rPr>
          <w:sz w:val="20"/>
          <w:szCs w:val="20"/>
        </w:rPr>
        <w:t>seja consistente ao referenciar.</w:t>
      </w:r>
    </w:p>
  </w:comment>
  <w:comment w:id="31" w:author="carlos vieira" w:date="2026-04-01T08:19:00Z" w:initials="cv">
    <w:p w14:paraId="1BDB64C9" w14:textId="77777777" w:rsidR="00B60487" w:rsidRDefault="00B60487" w:rsidP="00B60487">
      <w:pPr>
        <w:jc w:val="left"/>
      </w:pPr>
      <w:r>
        <w:rPr>
          <w:rStyle w:val="Refdecomentrio"/>
        </w:rPr>
        <w:annotationRef/>
      </w:r>
      <w:r>
        <w:rPr>
          <w:sz w:val="20"/>
          <w:szCs w:val="20"/>
        </w:rPr>
        <w:t>faz parte do texto?</w:t>
      </w:r>
    </w:p>
  </w:comment>
  <w:comment w:id="62"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64" w:author="Carlos" w:date="2026-03-18T09:31:00Z" w:initials="C">
    <w:p w14:paraId="407373A2" w14:textId="7EE2734B" w:rsidR="00270AE6" w:rsidRDefault="00270AE6">
      <w:pPr>
        <w:pStyle w:val="Textodecomentrio"/>
      </w:pPr>
      <w:r>
        <w:rPr>
          <w:rStyle w:val="Refdecomentrio"/>
        </w:rPr>
        <w:annotationRef/>
      </w:r>
      <w:r>
        <w:rPr>
          <w:rStyle w:val="Refdecomentrio"/>
        </w:rPr>
        <w:t>Poderia descrever tb na forma de texto corrido, ou tabela.</w:t>
      </w:r>
    </w:p>
  </w:comment>
  <w:comment w:id="70" w:author="carlos vieira" w:date="2026-04-01T10:33:00Z" w:initials="cv">
    <w:p w14:paraId="1B5A8104" w14:textId="77777777" w:rsidR="003C28BC" w:rsidRDefault="003C28BC" w:rsidP="003C28BC">
      <w:pPr>
        <w:jc w:val="left"/>
      </w:pPr>
      <w:r>
        <w:rPr>
          <w:rStyle w:val="Refdecomentrio"/>
        </w:rPr>
        <w:annotationRef/>
      </w:r>
      <w:r>
        <w:rPr>
          <w:sz w:val="20"/>
          <w:szCs w:val="20"/>
        </w:rPr>
        <w:t>que subseção é esta? 3.3.1.1 ou (a) ou (i)... mas não pode perder a estrutura.</w:t>
      </w:r>
    </w:p>
  </w:comment>
  <w:comment w:id="72" w:author="carlos vieira" w:date="2026-04-01T10:34:00Z" w:initials="cv">
    <w:p w14:paraId="0862AF4B" w14:textId="77777777" w:rsidR="003C28BC" w:rsidRDefault="003C28BC" w:rsidP="003C28BC">
      <w:pPr>
        <w:jc w:val="left"/>
      </w:pPr>
      <w:r>
        <w:rPr>
          <w:rStyle w:val="Refdecomentrio"/>
        </w:rPr>
        <w:annotationRef/>
      </w:r>
      <w:r>
        <w:rPr>
          <w:sz w:val="20"/>
          <w:szCs w:val="20"/>
        </w:rPr>
        <w:t>não pode acontecer isto na estrutura científica.</w:t>
      </w:r>
    </w:p>
  </w:comment>
  <w:comment w:id="78" w:author="carlos vieira" w:date="2026-04-01T10:35:00Z" w:initials="cv">
    <w:p w14:paraId="0E839B0D" w14:textId="77777777" w:rsidR="00906743" w:rsidRDefault="00906743" w:rsidP="00906743">
      <w:pPr>
        <w:jc w:val="left"/>
      </w:pPr>
      <w:r>
        <w:rPr>
          <w:rStyle w:val="Refdecomentrio"/>
        </w:rPr>
        <w:annotationRef/>
      </w:r>
      <w:r>
        <w:rPr>
          <w:sz w:val="20"/>
          <w:szCs w:val="20"/>
        </w:rPr>
        <w:t>não pode aacontecer a desestruturação do texto...</w:t>
      </w:r>
    </w:p>
  </w:comment>
  <w:comment w:id="81" w:author="carlos vieira" w:date="2026-04-01T10:36:00Z" w:initials="cv">
    <w:p w14:paraId="0AEABCB5" w14:textId="77777777" w:rsidR="00906743" w:rsidRDefault="00906743" w:rsidP="00906743">
      <w:pPr>
        <w:jc w:val="left"/>
      </w:pPr>
      <w:r>
        <w:rPr>
          <w:rStyle w:val="Refdecomentrio"/>
        </w:rPr>
        <w:annotationRef/>
      </w:r>
      <w:r>
        <w:rPr>
          <w:sz w:val="20"/>
          <w:szCs w:val="20"/>
        </w:rPr>
        <w:t>estruturar...</w:t>
      </w:r>
    </w:p>
  </w:comment>
  <w:comment w:id="83" w:author="carlos vieira" w:date="2026-04-01T10:38:00Z" w:initials="cv">
    <w:p w14:paraId="20D144A2" w14:textId="77777777" w:rsidR="00906743" w:rsidRDefault="00906743" w:rsidP="00906743">
      <w:pPr>
        <w:jc w:val="left"/>
      </w:pPr>
      <w:r>
        <w:rPr>
          <w:rStyle w:val="Refdecomentrio"/>
        </w:rPr>
        <w:annotationRef/>
      </w:r>
      <w:r>
        <w:rPr>
          <w:sz w:val="20"/>
          <w:szCs w:val="20"/>
        </w:rPr>
        <w:t>estruturar</w:t>
      </w:r>
    </w:p>
  </w:comment>
  <w:comment w:id="86" w:author="Marco Aurélio Barbiero" w:date="2026-03-20T16:31:00Z" w:initials="MB">
    <w:p w14:paraId="7BA83403" w14:textId="77777777" w:rsidR="00C757FE" w:rsidRDefault="00C757FE" w:rsidP="00C757FE">
      <w:pPr>
        <w:pStyle w:val="Textodecomentrio"/>
        <w:ind w:firstLine="0"/>
        <w:jc w:val="left"/>
      </w:pPr>
      <w:r>
        <w:rPr>
          <w:rStyle w:val="Refdecomentrio"/>
        </w:rPr>
        <w:annotationRef/>
      </w:r>
      <w:r>
        <w:t>O formato foi alterado. Agora não tem aspas</w:t>
      </w:r>
    </w:p>
  </w:comment>
  <w:comment w:id="87" w:author="carlos vieira" w:date="2026-04-01T10:43:00Z" w:initials="cv">
    <w:p w14:paraId="583CA84F" w14:textId="77777777" w:rsidR="00906743" w:rsidRDefault="00906743" w:rsidP="00906743">
      <w:pPr>
        <w:jc w:val="left"/>
      </w:pPr>
      <w:r>
        <w:rPr>
          <w:rStyle w:val="Refdecomentrio"/>
        </w:rPr>
        <w:annotationRef/>
      </w:r>
      <w:r>
        <w:rPr>
          <w:sz w:val="20"/>
          <w:szCs w:val="20"/>
        </w:rPr>
        <w:t>onde foi parar a estrutura do texto?</w:t>
      </w:r>
    </w:p>
  </w:comment>
  <w:comment w:id="92" w:author="Marco Aurélio Barbiero" w:date="2026-02-27T07:55:00Z" w:initials="MB">
    <w:p w14:paraId="1B63031B" w14:textId="77777777" w:rsidR="005243E8" w:rsidRPr="009B6CCF" w:rsidRDefault="005243E8" w:rsidP="00F338FF">
      <w:pPr>
        <w:pStyle w:val="Textodecomentrio"/>
        <w:ind w:firstLine="0"/>
        <w:jc w:val="left"/>
      </w:pPr>
      <w:r w:rsidRPr="009B6CCF">
        <w:rPr>
          <w:rStyle w:val="Refdecomentrio"/>
        </w:rPr>
        <w:annotationRef/>
      </w:r>
      <w:r w:rsidRPr="009B6CCF">
        <w:t>Criar essa seção</w:t>
      </w:r>
    </w:p>
  </w:comment>
  <w:comment w:id="99"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12" w:author="Marco Aurélio Barbiero" w:date="2026-03-20T16:29:00Z" w:initials="MB">
    <w:p w14:paraId="280A08DE" w14:textId="77777777" w:rsidR="00604177" w:rsidRDefault="00604177" w:rsidP="00604177">
      <w:pPr>
        <w:pStyle w:val="Textodecomentrio"/>
        <w:ind w:firstLine="0"/>
        <w:jc w:val="left"/>
      </w:pPr>
      <w:r>
        <w:rPr>
          <w:rStyle w:val="Refdecomentrio"/>
        </w:rPr>
        <w:annotationRef/>
      </w:r>
      <w:r>
        <w:t>Essa formatação agora é sem aspas</w:t>
      </w:r>
    </w:p>
  </w:comment>
  <w:comment w:id="125"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126" w:author="Marco Aurélio Barbiero" w:date="2026-03-22T17:41:00Z" w:initials="MB">
    <w:p w14:paraId="230568B0" w14:textId="77777777" w:rsidR="004C43AE" w:rsidRDefault="004C43AE" w:rsidP="004C43AE">
      <w:pPr>
        <w:pStyle w:val="Textodecomentrio"/>
        <w:ind w:firstLine="0"/>
        <w:jc w:val="left"/>
      </w:pPr>
      <w:r>
        <w:rPr>
          <w:rStyle w:val="Refdecomentrio"/>
        </w:rPr>
        <w:annotationRef/>
      </w:r>
      <w:r>
        <w:t>Este é apenas um estágio intermediário da metodologia.</w:t>
      </w:r>
    </w:p>
  </w:comment>
  <w:comment w:id="131"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132" w:author="Marco Aurélio Barbiero" w:date="2026-03-22T11:35:00Z" w:initials="MB">
    <w:p w14:paraId="6EA0B68F" w14:textId="77777777" w:rsidR="003A66C3" w:rsidRDefault="003A66C3" w:rsidP="003A66C3">
      <w:pPr>
        <w:pStyle w:val="Textodecomentrio"/>
        <w:ind w:firstLine="0"/>
        <w:jc w:val="left"/>
      </w:pPr>
      <w:r>
        <w:rPr>
          <w:rStyle w:val="Refdecomentrio"/>
        </w:rPr>
        <w:annotationRef/>
      </w:r>
      <w:r>
        <w:t>Na metodologia essa é a primeira etapa: Ancorar a quadra em apenas uma face.</w:t>
      </w:r>
    </w:p>
    <w:p w14:paraId="1F392045" w14:textId="77777777" w:rsidR="003A66C3" w:rsidRDefault="003A66C3" w:rsidP="003A66C3">
      <w:pPr>
        <w:pStyle w:val="Textodecomentrio"/>
        <w:ind w:firstLine="0"/>
        <w:jc w:val="left"/>
      </w:pPr>
      <w:r>
        <w:t>Depois são feitos os ajustes de posição e translação.</w:t>
      </w:r>
    </w:p>
  </w:comment>
  <w:comment w:id="129" w:author="carlos vieira" w:date="2026-04-01T10:44:00Z" w:initials="cv">
    <w:p w14:paraId="0E07DD4F" w14:textId="77777777" w:rsidR="00D863C3" w:rsidRDefault="00D863C3" w:rsidP="00D863C3">
      <w:pPr>
        <w:jc w:val="left"/>
      </w:pPr>
      <w:r>
        <w:rPr>
          <w:rStyle w:val="Refdecomentrio"/>
        </w:rPr>
        <w:annotationRef/>
      </w:r>
      <w:r>
        <w:rPr>
          <w:sz w:val="20"/>
          <w:szCs w:val="20"/>
        </w:rPr>
        <w:t>Se o retângulo se ajustasse aos quatro pontos dos centroides de quadra, estaria bem consistente.</w:t>
      </w:r>
    </w:p>
  </w:comment>
  <w:comment w:id="130" w:author="Marco Aurélio Barbiero" w:date="2026-04-05T12:10:00Z" w:initials="MB">
    <w:p w14:paraId="1793574C" w14:textId="77777777" w:rsidR="004F7B79" w:rsidRDefault="004F7B79" w:rsidP="004F7B79">
      <w:pPr>
        <w:pStyle w:val="Textodecomentrio"/>
        <w:ind w:firstLine="0"/>
        <w:jc w:val="left"/>
      </w:pPr>
      <w:r>
        <w:rPr>
          <w:rStyle w:val="Refdecomentrio"/>
        </w:rPr>
        <w:annotationRef/>
      </w:r>
      <w:r>
        <w:t>Essa característica é propria da metodologia, mas acrescentei uma explicação no texto</w:t>
      </w:r>
    </w:p>
  </w:comment>
  <w:comment w:id="138" w:author="carlos vieira" w:date="2026-04-01T10:46:00Z" w:initials="cv">
    <w:p w14:paraId="326635EE" w14:textId="77777777" w:rsidR="00D863C3" w:rsidRDefault="00D863C3" w:rsidP="00D863C3">
      <w:pPr>
        <w:jc w:val="left"/>
      </w:pPr>
      <w:r>
        <w:rPr>
          <w:rStyle w:val="Refdecomentrio"/>
        </w:rPr>
        <w:annotationRef/>
      </w:r>
      <w:r>
        <w:rPr>
          <w:sz w:val="20"/>
          <w:szCs w:val="20"/>
        </w:rPr>
        <w:t>Referenciar corretamente.</w:t>
      </w:r>
    </w:p>
  </w:comment>
  <w:comment w:id="146"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148" w:author="Carlos" w:date="2026-03-18T10:00:00Z" w:initials="C">
    <w:p w14:paraId="79ED42C5" w14:textId="77777777" w:rsidR="00D5659B" w:rsidRDefault="00D5659B">
      <w:pPr>
        <w:pStyle w:val="Textodecomentrio"/>
      </w:pPr>
      <w:r>
        <w:rPr>
          <w:rStyle w:val="Refdecomentrio"/>
        </w:rPr>
        <w:annotationRef/>
      </w:r>
      <w:r>
        <w:t>Essa descrição que deveria esta na subseção 3.3.6... vc está descrevendo procedimentos na seção de resultados, e isso não pode.</w:t>
      </w:r>
    </w:p>
  </w:comment>
  <w:comment w:id="154" w:author="carlos vieira" w:date="2026-04-01T08:19:00Z" w:initials="cv">
    <w:p w14:paraId="706D38B4" w14:textId="77777777" w:rsidR="00BD7504" w:rsidRDefault="00BD7504" w:rsidP="00B60487">
      <w:pPr>
        <w:jc w:val="left"/>
      </w:pPr>
      <w:r>
        <w:rPr>
          <w:rStyle w:val="Refdecomentrio"/>
        </w:rPr>
        <w:annotationRef/>
      </w:r>
      <w:r>
        <w:rPr>
          <w:sz w:val="20"/>
          <w:szCs w:val="20"/>
        </w:rPr>
        <w:t>análise de resultados não deveria estar aqui.</w:t>
      </w:r>
    </w:p>
  </w:comment>
  <w:comment w:id="157" w:author="carlos vieira" w:date="2026-04-01T10:50:00Z" w:initials="cv">
    <w:p w14:paraId="45CC979E" w14:textId="77777777" w:rsidR="005C093F" w:rsidRDefault="005C093F" w:rsidP="005C093F">
      <w:pPr>
        <w:jc w:val="left"/>
      </w:pPr>
      <w:r>
        <w:rPr>
          <w:rStyle w:val="Refdecomentrio"/>
        </w:rPr>
        <w:annotationRef/>
      </w:r>
      <w:r>
        <w:rPr>
          <w:sz w:val="20"/>
          <w:szCs w:val="20"/>
        </w:rPr>
        <w:t>Não poderia começar com limitações... e muito menos inconsistências.</w:t>
      </w:r>
    </w:p>
  </w:comment>
  <w:comment w:id="160"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164" w:author="carlos vieira" w:date="2026-04-01T10:52:00Z" w:initials="cv">
    <w:p w14:paraId="41B262D4" w14:textId="77777777" w:rsidR="005C093F" w:rsidRDefault="005C093F" w:rsidP="005C093F">
      <w:pPr>
        <w:jc w:val="left"/>
      </w:pPr>
      <w:r>
        <w:rPr>
          <w:rStyle w:val="Refdecomentrio"/>
        </w:rPr>
        <w:annotationRef/>
      </w:r>
      <w:r>
        <w:rPr>
          <w:sz w:val="20"/>
          <w:szCs w:val="20"/>
        </w:rPr>
        <w:t>Evitar utilizar um título negativo.</w:t>
      </w:r>
    </w:p>
  </w:comment>
  <w:comment w:id="169"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172" w:author="carlos vieira" w:date="2026-04-01T10:53:00Z" w:initials="cv">
    <w:p w14:paraId="498CA895" w14:textId="77777777" w:rsidR="005C093F" w:rsidRDefault="005C093F" w:rsidP="005C093F">
      <w:pPr>
        <w:jc w:val="left"/>
      </w:pPr>
      <w:r>
        <w:rPr>
          <w:rStyle w:val="Refdecomentrio"/>
        </w:rPr>
        <w:annotationRef/>
      </w:r>
      <w:r>
        <w:rPr>
          <w:sz w:val="20"/>
          <w:szCs w:val="20"/>
        </w:rPr>
        <w:t>Na metodologia vc deixou claro que iria utilizar o EM, EMQ e REMQ? definido cada um deles? deveria.</w:t>
      </w:r>
    </w:p>
  </w:comment>
  <w:comment w:id="173"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189" w:author="Carlos" w:date="2026-03-18T09:57:00Z" w:initials="C">
    <w:p w14:paraId="4A06C266" w14:textId="77777777" w:rsidR="00FF0D11" w:rsidRDefault="00FF0D11">
      <w:pPr>
        <w:pStyle w:val="Textodecomentrio"/>
      </w:pPr>
      <w:r>
        <w:rPr>
          <w:rStyle w:val="Refdecomentrio"/>
        </w:rPr>
        <w:annotationRef/>
      </w:r>
      <w:r>
        <w:t>Figura não são autoexplicativas, precisam ser descritas no texto.</w:t>
      </w:r>
    </w:p>
  </w:comment>
  <w:comment w:id="191"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197"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198"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201" w:author="carlos vieira" w:date="2026-04-01T10:57:00Z" w:initials="cv">
    <w:p w14:paraId="10A74196" w14:textId="77777777" w:rsidR="00040001" w:rsidRDefault="00040001" w:rsidP="00040001">
      <w:pPr>
        <w:jc w:val="left"/>
      </w:pPr>
      <w:r>
        <w:rPr>
          <w:rStyle w:val="Refdecomentrio"/>
        </w:rPr>
        <w:annotationRef/>
      </w:r>
      <w:r>
        <w:rPr>
          <w:sz w:val="20"/>
          <w:szCs w:val="20"/>
        </w:rPr>
        <w:t xml:space="preserve">Vc deveria verificar se os três objetivos específicos foram alcançados... </w:t>
      </w:r>
    </w:p>
  </w:comment>
  <w:comment w:id="207" w:author="carlos vieira" w:date="2026-04-01T10:59:00Z" w:initials="cv">
    <w:p w14:paraId="1F8E635B" w14:textId="77777777" w:rsidR="00040001" w:rsidRDefault="00040001" w:rsidP="00040001">
      <w:pPr>
        <w:jc w:val="left"/>
      </w:pPr>
      <w:r>
        <w:rPr>
          <w:rStyle w:val="Refdecomentrio"/>
        </w:rPr>
        <w:annotationRef/>
      </w:r>
      <w:r>
        <w:rPr>
          <w:sz w:val="20"/>
          <w:szCs w:val="20"/>
        </w:rPr>
        <w:t>perdeu a estrutura novamente?</w:t>
      </w:r>
    </w:p>
  </w:comment>
  <w:comment w:id="209" w:author="carlos vieira" w:date="2026-04-01T10:59:00Z" w:initials="cv">
    <w:p w14:paraId="141BB444" w14:textId="77777777" w:rsidR="00040001" w:rsidRDefault="00040001" w:rsidP="00040001">
      <w:pPr>
        <w:jc w:val="left"/>
      </w:pPr>
      <w:r>
        <w:rPr>
          <w:rStyle w:val="Refdecomentrio"/>
        </w:rPr>
        <w:annotationRef/>
      </w:r>
      <w:r>
        <w:rPr>
          <w:sz w:val="20"/>
          <w:szCs w:val="20"/>
        </w:rPr>
        <w:t>Estruturar.</w:t>
      </w:r>
    </w:p>
  </w:comment>
  <w:comment w:id="211" w:author="carlos vieira" w:date="2026-04-01T10:59:00Z" w:initials="cv">
    <w:p w14:paraId="18ED066B" w14:textId="77777777" w:rsidR="00040001" w:rsidRDefault="00040001" w:rsidP="00040001">
      <w:pPr>
        <w:jc w:val="left"/>
      </w:pPr>
      <w:r>
        <w:rPr>
          <w:rStyle w:val="Refdecomentrio"/>
        </w:rPr>
        <w:annotationRef/>
      </w:r>
      <w:r>
        <w:rPr>
          <w:sz w:val="20"/>
          <w:szCs w:val="20"/>
        </w:rPr>
        <w:t>estruturar</w:t>
      </w:r>
    </w:p>
  </w:comment>
  <w:comment w:id="213" w:author="carlos vieira" w:date="2026-04-01T10:58:00Z" w:initials="cv">
    <w:p w14:paraId="23EBC7DF" w14:textId="77777777" w:rsidR="003F4216" w:rsidRDefault="003F4216" w:rsidP="00040001">
      <w:pPr>
        <w:jc w:val="left"/>
      </w:pPr>
      <w:r>
        <w:rPr>
          <w:rStyle w:val="Refdecomentrio"/>
        </w:rPr>
        <w:annotationRef/>
      </w:r>
      <w:r>
        <w:rPr>
          <w:sz w:val="20"/>
          <w:szCs w:val="20"/>
        </w:rPr>
        <w:t>as recomendações devem aparecer após apresentação das limitações.</w:t>
      </w:r>
    </w:p>
  </w:comment>
  <w:comment w:id="215" w:author="carlos vieira" w:date="2026-04-01T11:04:00Z" w:initials="cv">
    <w:p w14:paraId="51F2FEEA" w14:textId="77777777" w:rsidR="00040001" w:rsidRDefault="00040001" w:rsidP="00040001">
      <w:pPr>
        <w:jc w:val="left"/>
      </w:pPr>
      <w:r>
        <w:rPr>
          <w:rStyle w:val="Refdecomentrio"/>
        </w:rPr>
        <w:annotationRef/>
      </w:r>
      <w:r>
        <w:rPr>
          <w:sz w:val="20"/>
          <w:szCs w:val="20"/>
        </w:rPr>
        <w:t xml:space="preserve">Vc não apresentou a aplicação que vc desenvolveu? poderia colocar os scripts como apendice? </w:t>
      </w:r>
    </w:p>
  </w:comment>
  <w:comment w:id="217" w:author="carlos vieira" w:date="2026-04-01T11:03:00Z" w:initials="cv">
    <w:p w14:paraId="3C42B17D" w14:textId="77777777" w:rsidR="00040001" w:rsidRDefault="00040001" w:rsidP="00040001">
      <w:pPr>
        <w:jc w:val="left"/>
      </w:pPr>
      <w:r>
        <w:rPr>
          <w:rStyle w:val="Refdecomentrio"/>
        </w:rPr>
        <w:annotationRef/>
      </w:r>
      <w:r>
        <w:rPr>
          <w:sz w:val="20"/>
          <w:szCs w:val="20"/>
        </w:rPr>
        <w:t>essa tabela foi referenciada no texto? senão, deveria.</w:t>
      </w:r>
    </w:p>
  </w:comment>
  <w:comment w:id="218" w:author="Marco Aurélio Barbiero" w:date="2026-04-04T15:11:00Z" w:initials="MB">
    <w:p w14:paraId="5A987962" w14:textId="77777777" w:rsidR="00F21A21" w:rsidRDefault="00F21A21" w:rsidP="00F21A21">
      <w:pPr>
        <w:pStyle w:val="Textodecomentrio"/>
        <w:ind w:firstLine="0"/>
        <w:jc w:val="left"/>
      </w:pPr>
      <w:r>
        <w:rPr>
          <w:rStyle w:val="Refdecomentrio"/>
        </w:rPr>
        <w:annotationRef/>
      </w:r>
      <w:r>
        <w:t>Referenciada em 4.3.</w:t>
      </w:r>
    </w:p>
  </w:comment>
  <w:comment w:id="219" w:author="carlos vieira" w:date="2026-04-01T11:02:00Z" w:initials="cv">
    <w:p w14:paraId="673FD86A" w14:textId="77777777" w:rsidR="00040001" w:rsidRDefault="00040001" w:rsidP="00040001">
      <w:pPr>
        <w:jc w:val="left"/>
      </w:pPr>
      <w:r>
        <w:rPr>
          <w:rStyle w:val="Refdecomentrio"/>
        </w:rPr>
        <w:annotationRef/>
      </w:r>
      <w:r>
        <w:rPr>
          <w:sz w:val="20"/>
          <w:szCs w:val="20"/>
        </w:rPr>
        <w:t>O que é isso aqui? um anexo ou apêndice ? foi referenciado no corpo do texto.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9F38EA" w15:done="1"/>
  <w15:commentEx w15:paraId="78FDAE25" w15:done="1"/>
  <w15:commentEx w15:paraId="30CDAA8C" w15:done="1"/>
  <w15:commentEx w15:paraId="61BE8CFF" w15:paraIdParent="30CDAA8C" w15:done="1"/>
  <w15:commentEx w15:paraId="019418E9" w15:done="1"/>
  <w15:commentEx w15:paraId="61B9FFAB" w15:paraIdParent="019418E9" w15:done="1"/>
  <w15:commentEx w15:paraId="44615D2E" w15:done="1"/>
  <w15:commentEx w15:paraId="4856CC8C" w15:done="1"/>
  <w15:commentEx w15:paraId="5204FC37" w15:done="1"/>
  <w15:commentEx w15:paraId="65BDC333" w15:paraIdParent="5204FC37" w15:done="1"/>
  <w15:commentEx w15:paraId="4920C6A0" w15:done="1"/>
  <w15:commentEx w15:paraId="2554505E" w15:done="1"/>
  <w15:commentEx w15:paraId="0C0C79F3" w15:paraIdParent="2554505E" w15:done="1"/>
  <w15:commentEx w15:paraId="4659CC00" w15:done="1"/>
  <w15:commentEx w15:paraId="6673BD18" w15:done="1"/>
  <w15:commentEx w15:paraId="1B31C066" w15:paraIdParent="6673BD18" w15:done="1"/>
  <w15:commentEx w15:paraId="12B2A695" w15:done="1"/>
  <w15:commentEx w15:paraId="1BDB64C9" w15:done="1"/>
  <w15:commentEx w15:paraId="1DECC1CB" w15:done="1"/>
  <w15:commentEx w15:paraId="407373A2" w15:done="1"/>
  <w15:commentEx w15:paraId="1B5A8104" w15:done="1"/>
  <w15:commentEx w15:paraId="0862AF4B" w15:done="1"/>
  <w15:commentEx w15:paraId="0E839B0D" w15:done="1"/>
  <w15:commentEx w15:paraId="0AEABCB5" w15:done="1"/>
  <w15:commentEx w15:paraId="20D144A2" w15:done="1"/>
  <w15:commentEx w15:paraId="7BA83403" w15:done="1"/>
  <w15:commentEx w15:paraId="583CA84F" w15:done="1"/>
  <w15:commentEx w15:paraId="1B63031B" w15:done="1"/>
  <w15:commentEx w15:paraId="11C582D4" w15:done="0"/>
  <w15:commentEx w15:paraId="280A08DE" w15:done="0"/>
  <w15:commentEx w15:paraId="2C887EF4" w15:done="1"/>
  <w15:commentEx w15:paraId="230568B0" w15:paraIdParent="2C887EF4" w15:done="1"/>
  <w15:commentEx w15:paraId="0E02264D" w15:done="1"/>
  <w15:commentEx w15:paraId="1F392045" w15:paraIdParent="0E02264D" w15:done="1"/>
  <w15:commentEx w15:paraId="0E07DD4F" w15:done="1"/>
  <w15:commentEx w15:paraId="1793574C" w15:paraIdParent="0E07DD4F" w15:done="1"/>
  <w15:commentEx w15:paraId="326635EE" w15:done="1"/>
  <w15:commentEx w15:paraId="6EEABBF7" w15:done="1"/>
  <w15:commentEx w15:paraId="79ED42C5" w15:done="1"/>
  <w15:commentEx w15:paraId="706D38B4" w15:done="1"/>
  <w15:commentEx w15:paraId="45CC979E" w15:done="1"/>
  <w15:commentEx w15:paraId="5166211A" w15:done="1"/>
  <w15:commentEx w15:paraId="41B262D4" w15:done="1"/>
  <w15:commentEx w15:paraId="67955B2B" w15:done="1"/>
  <w15:commentEx w15:paraId="498CA895" w15:done="1"/>
  <w15:commentEx w15:paraId="2092954F" w15:done="1"/>
  <w15:commentEx w15:paraId="4A06C266" w15:done="1"/>
  <w15:commentEx w15:paraId="15B5B85B" w15:done="1"/>
  <w15:commentEx w15:paraId="6883E072" w15:done="0"/>
  <w15:commentEx w15:paraId="38A9137E" w15:done="1"/>
  <w15:commentEx w15:paraId="10A74196" w15:done="1"/>
  <w15:commentEx w15:paraId="1F8E635B" w15:done="1"/>
  <w15:commentEx w15:paraId="141BB444" w15:done="1"/>
  <w15:commentEx w15:paraId="18ED066B" w15:done="1"/>
  <w15:commentEx w15:paraId="23EBC7DF" w15:done="1"/>
  <w15:commentEx w15:paraId="51F2FEEA" w15:done="1"/>
  <w15:commentEx w15:paraId="3C42B17D" w15:done="1"/>
  <w15:commentEx w15:paraId="5A987962" w15:paraIdParent="3C42B17D" w15:done="1"/>
  <w15:commentEx w15:paraId="673FD8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579C5B" w16cex:dateUtc="2026-04-01T11:01:00Z"/>
  <w16cex:commentExtensible w16cex:durableId="4014AE1F" w16cex:dateUtc="2026-04-01T10:53:00Z"/>
  <w16cex:commentExtensible w16cex:durableId="106EEFFA" w16cex:dateUtc="2026-04-01T20:09:00Z"/>
  <w16cex:commentExtensible w16cex:durableId="15153F1C" w16cex:dateUtc="2026-04-01T10:52:00Z"/>
  <w16cex:commentExtensible w16cex:durableId="52B8C170" w16cex:dateUtc="2026-04-01T20:10:00Z"/>
  <w16cex:commentExtensible w16cex:durableId="6D623D74" w16cex:dateUtc="2026-04-01T11:03:00Z"/>
  <w16cex:commentExtensible w16cex:durableId="3CEFEB8A" w16cex:dateUtc="2026-04-01T11:03:00Z"/>
  <w16cex:commentExtensible w16cex:durableId="15D69B6D" w16cex:dateUtc="2026-04-01T11:06:00Z"/>
  <w16cex:commentExtensible w16cex:durableId="5301E570" w16cex:dateUtc="2026-04-04T11:50:00Z"/>
  <w16cex:commentExtensible w16cex:durableId="02B3C246" w16cex:dateUtc="2026-04-01T13:29:00Z"/>
  <w16cex:commentExtensible w16cex:durableId="38221C7A" w16cex:dateUtc="2026-04-01T11:10:00Z"/>
  <w16cex:commentExtensible w16cex:durableId="6BCE9F08" w16cex:dateUtc="2026-04-04T12:15:00Z"/>
  <w16cex:commentExtensible w16cex:durableId="37334065" w16cex:dateUtc="2026-04-01T11:10:00Z"/>
  <w16cex:commentExtensible w16cex:durableId="40BDD7C7" w16cex:dateUtc="2026-04-01T11:12:00Z"/>
  <w16cex:commentExtensible w16cex:durableId="29BB86F3" w16cex:dateUtc="2026-04-04T12:22:00Z"/>
  <w16cex:commentExtensible w16cex:durableId="37C38916" w16cex:dateUtc="2026-04-01T11:12:00Z"/>
  <w16cex:commentExtensible w16cex:durableId="4046DBD4" w16cex:dateUtc="2026-04-01T11:19:00Z"/>
  <w16cex:commentExtensible w16cex:durableId="70E0EE0D" w16cex:dateUtc="2026-04-01T13:33:00Z"/>
  <w16cex:commentExtensible w16cex:durableId="40ED5DC4" w16cex:dateUtc="2026-04-01T13:34:00Z"/>
  <w16cex:commentExtensible w16cex:durableId="5316E5D7" w16cex:dateUtc="2026-04-01T13:35:00Z"/>
  <w16cex:commentExtensible w16cex:durableId="5A6E4956" w16cex:dateUtc="2026-04-01T13:36:00Z"/>
  <w16cex:commentExtensible w16cex:durableId="3514F82E" w16cex:dateUtc="2026-04-01T13:38:00Z"/>
  <w16cex:commentExtensible w16cex:durableId="3AE990E5" w16cex:dateUtc="2026-03-20T19:31:00Z"/>
  <w16cex:commentExtensible w16cex:durableId="690E1F47" w16cex:dateUtc="2026-04-01T13:43:00Z"/>
  <w16cex:commentExtensible w16cex:durableId="1891B341" w16cex:dateUtc="2026-02-27T10:55:00Z"/>
  <w16cex:commentExtensible w16cex:durableId="7DBB6981" w16cex:dateUtc="2026-02-26T23:32:00Z"/>
  <w16cex:commentExtensible w16cex:durableId="0BC29A8A" w16cex:dateUtc="2026-03-20T19:29:00Z"/>
  <w16cex:commentExtensible w16cex:durableId="1EA75DF0" w16cex:dateUtc="2026-03-22T20:41:00Z"/>
  <w16cex:commentExtensible w16cex:durableId="684E21B7" w16cex:dateUtc="2026-03-22T14:35:00Z"/>
  <w16cex:commentExtensible w16cex:durableId="6B0D0EE0" w16cex:dateUtc="2026-04-01T13:44:00Z"/>
  <w16cex:commentExtensible w16cex:durableId="6CF970A9" w16cex:dateUtc="2026-04-05T15:10:00Z"/>
  <w16cex:commentExtensible w16cex:durableId="4BF71DD3" w16cex:dateUtc="2026-04-01T13:46:00Z"/>
  <w16cex:commentExtensible w16cex:durableId="37E39B72" w16cex:dateUtc="2026-04-01T11:19:00Z"/>
  <w16cex:commentExtensible w16cex:durableId="0B404FA8" w16cex:dateUtc="2026-04-01T13:50:00Z"/>
  <w16cex:commentExtensible w16cex:durableId="74401322" w16cex:dateUtc="2026-04-01T13:52:00Z"/>
  <w16cex:commentExtensible w16cex:durableId="729FDE58" w16cex:dateUtc="2026-04-01T13:53:00Z"/>
  <w16cex:commentExtensible w16cex:durableId="1D76256A" w16cex:dateUtc="2026-03-08T19:27:00Z"/>
  <w16cex:commentExtensible w16cex:durableId="3B99A201" w16cex:dateUtc="2026-02-18T21:49:00Z"/>
  <w16cex:commentExtensible w16cex:durableId="52CC1EB2" w16cex:dateUtc="2026-04-01T13:57:00Z"/>
  <w16cex:commentExtensible w16cex:durableId="0A101636" w16cex:dateUtc="2026-04-01T13:59:00Z"/>
  <w16cex:commentExtensible w16cex:durableId="1339A565" w16cex:dateUtc="2026-04-01T13:59:00Z"/>
  <w16cex:commentExtensible w16cex:durableId="77D76ACB" w16cex:dateUtc="2026-04-01T13:59:00Z"/>
  <w16cex:commentExtensible w16cex:durableId="46A836AD" w16cex:dateUtc="2026-04-01T13:58:00Z"/>
  <w16cex:commentExtensible w16cex:durableId="4FF2CD3D" w16cex:dateUtc="2026-04-01T14:04:00Z"/>
  <w16cex:commentExtensible w16cex:durableId="1279B2E7" w16cex:dateUtc="2026-04-01T14:03:00Z"/>
  <w16cex:commentExtensible w16cex:durableId="61FC3F5E" w16cex:dateUtc="2026-04-04T18:11:00Z"/>
  <w16cex:commentExtensible w16cex:durableId="56E773A7" w16cex:dateUtc="2026-04-01T1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9F38EA" w16cid:durableId="287E40C3"/>
  <w16cid:commentId w16cid:paraId="78FDAE25" w16cid:durableId="49579C5B"/>
  <w16cid:commentId w16cid:paraId="30CDAA8C" w16cid:durableId="4014AE1F"/>
  <w16cid:commentId w16cid:paraId="61BE8CFF" w16cid:durableId="106EEFFA"/>
  <w16cid:commentId w16cid:paraId="019418E9" w16cid:durableId="15153F1C"/>
  <w16cid:commentId w16cid:paraId="61B9FFAB" w16cid:durableId="52B8C170"/>
  <w16cid:commentId w16cid:paraId="44615D2E" w16cid:durableId="6D623D74"/>
  <w16cid:commentId w16cid:paraId="4856CC8C" w16cid:durableId="3CEFEB8A"/>
  <w16cid:commentId w16cid:paraId="5204FC37" w16cid:durableId="15D69B6D"/>
  <w16cid:commentId w16cid:paraId="65BDC333" w16cid:durableId="5301E570"/>
  <w16cid:commentId w16cid:paraId="4920C6A0" w16cid:durableId="02B3C246"/>
  <w16cid:commentId w16cid:paraId="2554505E" w16cid:durableId="38221C7A"/>
  <w16cid:commentId w16cid:paraId="0C0C79F3" w16cid:durableId="6BCE9F08"/>
  <w16cid:commentId w16cid:paraId="4659CC00" w16cid:durableId="37334065"/>
  <w16cid:commentId w16cid:paraId="6673BD18" w16cid:durableId="40BDD7C7"/>
  <w16cid:commentId w16cid:paraId="1B31C066" w16cid:durableId="29BB86F3"/>
  <w16cid:commentId w16cid:paraId="12B2A695" w16cid:durableId="37C38916"/>
  <w16cid:commentId w16cid:paraId="1BDB64C9" w16cid:durableId="4046DBD4"/>
  <w16cid:commentId w16cid:paraId="1DECC1CB" w16cid:durableId="1DECC1CB"/>
  <w16cid:commentId w16cid:paraId="407373A2" w16cid:durableId="407373A2"/>
  <w16cid:commentId w16cid:paraId="1B5A8104" w16cid:durableId="70E0EE0D"/>
  <w16cid:commentId w16cid:paraId="0862AF4B" w16cid:durableId="40ED5DC4"/>
  <w16cid:commentId w16cid:paraId="0E839B0D" w16cid:durableId="5316E5D7"/>
  <w16cid:commentId w16cid:paraId="0AEABCB5" w16cid:durableId="5A6E4956"/>
  <w16cid:commentId w16cid:paraId="20D144A2" w16cid:durableId="3514F82E"/>
  <w16cid:commentId w16cid:paraId="7BA83403" w16cid:durableId="3AE990E5"/>
  <w16cid:commentId w16cid:paraId="583CA84F" w16cid:durableId="690E1F47"/>
  <w16cid:commentId w16cid:paraId="1B63031B" w16cid:durableId="1891B341"/>
  <w16cid:commentId w16cid:paraId="11C582D4" w16cid:durableId="7DBB6981"/>
  <w16cid:commentId w16cid:paraId="280A08DE" w16cid:durableId="0BC29A8A"/>
  <w16cid:commentId w16cid:paraId="2C887EF4" w16cid:durableId="2C887EF4"/>
  <w16cid:commentId w16cid:paraId="230568B0" w16cid:durableId="1EA75DF0"/>
  <w16cid:commentId w16cid:paraId="0E02264D" w16cid:durableId="0E02264D"/>
  <w16cid:commentId w16cid:paraId="1F392045" w16cid:durableId="684E21B7"/>
  <w16cid:commentId w16cid:paraId="0E07DD4F" w16cid:durableId="6B0D0EE0"/>
  <w16cid:commentId w16cid:paraId="1793574C" w16cid:durableId="6CF970A9"/>
  <w16cid:commentId w16cid:paraId="326635EE" w16cid:durableId="4BF71DD3"/>
  <w16cid:commentId w16cid:paraId="6EEABBF7" w16cid:durableId="6EEABBF7"/>
  <w16cid:commentId w16cid:paraId="79ED42C5" w16cid:durableId="60BDB5C4"/>
  <w16cid:commentId w16cid:paraId="706D38B4" w16cid:durableId="37E39B72"/>
  <w16cid:commentId w16cid:paraId="45CC979E" w16cid:durableId="0B404FA8"/>
  <w16cid:commentId w16cid:paraId="5166211A" w16cid:durableId="5166211A"/>
  <w16cid:commentId w16cid:paraId="41B262D4" w16cid:durableId="74401322"/>
  <w16cid:commentId w16cid:paraId="67955B2B" w16cid:durableId="67955B2B"/>
  <w16cid:commentId w16cid:paraId="498CA895" w16cid:durableId="729FDE58"/>
  <w16cid:commentId w16cid:paraId="2092954F" w16cid:durableId="2092954F"/>
  <w16cid:commentId w16cid:paraId="4A06C266" w16cid:durableId="503F28D4"/>
  <w16cid:commentId w16cid:paraId="15B5B85B" w16cid:durableId="15B5B85B"/>
  <w16cid:commentId w16cid:paraId="6883E072" w16cid:durableId="1D76256A"/>
  <w16cid:commentId w16cid:paraId="38A9137E" w16cid:durableId="3B99A201"/>
  <w16cid:commentId w16cid:paraId="10A74196" w16cid:durableId="52CC1EB2"/>
  <w16cid:commentId w16cid:paraId="1F8E635B" w16cid:durableId="0A101636"/>
  <w16cid:commentId w16cid:paraId="141BB444" w16cid:durableId="1339A565"/>
  <w16cid:commentId w16cid:paraId="18ED066B" w16cid:durableId="77D76ACB"/>
  <w16cid:commentId w16cid:paraId="23EBC7DF" w16cid:durableId="46A836AD"/>
  <w16cid:commentId w16cid:paraId="51F2FEEA" w16cid:durableId="4FF2CD3D"/>
  <w16cid:commentId w16cid:paraId="3C42B17D" w16cid:durableId="1279B2E7"/>
  <w16cid:commentId w16cid:paraId="5A987962" w16cid:durableId="61FC3F5E"/>
  <w16cid:commentId w16cid:paraId="673FD86A" w16cid:durableId="56E773A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6D081" w14:textId="77777777" w:rsidR="00CD1BC1" w:rsidRPr="009B6CCF" w:rsidRDefault="00CD1BC1" w:rsidP="00362BEC">
      <w:pPr>
        <w:spacing w:line="240" w:lineRule="auto"/>
      </w:pPr>
      <w:r w:rsidRPr="009B6CCF">
        <w:separator/>
      </w:r>
    </w:p>
  </w:endnote>
  <w:endnote w:type="continuationSeparator" w:id="0">
    <w:p w14:paraId="7C0DADD3" w14:textId="77777777" w:rsidR="00CD1BC1" w:rsidRPr="009B6CCF" w:rsidRDefault="00CD1BC1"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D80DC" w14:textId="77777777" w:rsidR="00CD1BC1" w:rsidRPr="009B6CCF" w:rsidRDefault="00CD1BC1" w:rsidP="00802B3F">
      <w:pPr>
        <w:spacing w:line="240" w:lineRule="auto"/>
        <w:ind w:firstLine="0"/>
      </w:pPr>
      <w:r w:rsidRPr="009B6CCF">
        <w:separator/>
      </w:r>
    </w:p>
  </w:footnote>
  <w:footnote w:type="continuationSeparator" w:id="0">
    <w:p w14:paraId="0EA3DA3C" w14:textId="77777777" w:rsidR="00CD1BC1" w:rsidRPr="009B6CCF" w:rsidRDefault="00CD1BC1" w:rsidP="00362BEC">
      <w:pPr>
        <w:spacing w:line="240" w:lineRule="auto"/>
      </w:pPr>
      <w:r w:rsidRPr="009B6CCF">
        <w:continuationSeparator/>
      </w:r>
    </w:p>
  </w:footnote>
  <w:footnote w:id="1">
    <w:p w14:paraId="71BAC78A" w14:textId="132A2B87" w:rsidR="00B5218E" w:rsidRPr="009B6CCF" w:rsidRDefault="00B5218E">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2">
    <w:p w14:paraId="047F2025" w14:textId="77777777" w:rsidR="00B5218E" w:rsidRPr="009B6CCF" w:rsidRDefault="00B5218E"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3">
    <w:p w14:paraId="336C7BF0" w14:textId="20688460" w:rsidR="00B5218E" w:rsidRPr="009B6CCF" w:rsidRDefault="00B5218E">
      <w:pPr>
        <w:pStyle w:val="Textodenotaderodap"/>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4">
    <w:p w14:paraId="7FAA76DF" w14:textId="1979E467" w:rsidR="005345FF" w:rsidRPr="009B6CCF" w:rsidRDefault="005345FF" w:rsidP="005345FF">
      <w:pPr>
        <w:pStyle w:val="Legenda"/>
      </w:pPr>
      <w:r w:rsidRPr="009B6CCF">
        <w:rPr>
          <w:rStyle w:val="Refdenotaderodap"/>
        </w:rPr>
        <w:footnoteRef/>
      </w:r>
      <w:r w:rsidRPr="009B6CCF">
        <w:t xml:space="preserve"> O </w:t>
      </w:r>
      <w:r w:rsidRPr="00EF7089">
        <w:rPr>
          <w:b/>
          <w:bCs/>
          <w:i/>
        </w:rPr>
        <w:t>Google Programmable Search Engine</w:t>
      </w:r>
      <w:r w:rsidRPr="00EF7089">
        <w:rPr>
          <w:b/>
          <w:bCs/>
        </w:rPr>
        <w:t xml:space="preserve"> (</w:t>
      </w:r>
      <w:r w:rsidRPr="00EF7089">
        <w:rPr>
          <w:b/>
          <w:bCs/>
          <w:i/>
        </w:rPr>
        <w:t>GPSE</w:t>
      </w:r>
      <w:r w:rsidRPr="00EF7089">
        <w:rPr>
          <w:b/>
          <w:bCs/>
        </w:rPr>
        <w:t>)</w:t>
      </w:r>
      <w:r w:rsidRPr="009B6CCF">
        <w:t xml:space="preserve"> é uma plataforma que permite a criação de mecanismos de busca automatizados baseados no índice do Google, através do uso de uma API </w:t>
      </w:r>
      <w:r w:rsidRPr="009B6CCF">
        <w:fldChar w:fldCharType="begin"/>
      </w:r>
      <w:r w:rsidR="00B33589">
        <w:instrText xml:space="preserve"> ADDIN ZOTERO_ITEM CSL_CITATION {"citationID":"OYHBIIeH","properties":{"formattedCitation":"(GPSE API, [{\\i{}s. d.}])","plainCitation":"(GPSE API, [s. d.])","noteIndex":4},"citationItems":[{"id":294,"uris":["http://zotero.org/users/15531986/items/RAFESI7G"],"itemData":{"id":294,"type":"webpage","container-title":"Google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5">
    <w:p w14:paraId="499F3788" w14:textId="5CC7C70E" w:rsidR="005345FF" w:rsidRPr="009B6CCF" w:rsidRDefault="005345FF" w:rsidP="005345FF">
      <w:pPr>
        <w:pStyle w:val="Legenda"/>
      </w:pPr>
      <w:r w:rsidRPr="009B6CCF">
        <w:rPr>
          <w:rStyle w:val="Refdenotaderodap"/>
        </w:rPr>
        <w:footnoteRef/>
      </w:r>
      <w:r w:rsidRPr="009B6CCF">
        <w:t xml:space="preserve"> </w:t>
      </w:r>
      <w:r w:rsidRPr="00EF7089">
        <w:rPr>
          <w:b/>
          <w:bCs/>
        </w:rPr>
        <w:t>API (</w:t>
      </w:r>
      <w:r w:rsidRPr="00EF7089">
        <w:rPr>
          <w:b/>
          <w:bCs/>
          <w:i/>
        </w:rPr>
        <w:t>Application Programming Interface</w:t>
      </w:r>
      <w:r w:rsidRPr="00EF7089">
        <w:rPr>
          <w:b/>
          <w:bCs/>
        </w:rPr>
        <w:t>)</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00B33589">
        <w:instrText xml:space="preserve"> ADDIN ZOTERO_ITEM CSL_CITATION {"citationID":"ZmyTnXDU","properties":{"formattedCitation":"(Fielding, 2000)","plainCitation":"(Fielding, 2000)","noteIndex":5},"citationItems":[{"id":300,"uris":["http://zotero.org/users/15531986/items/NWEZWEGG"],"itemData":{"id":300,"type":"book","publisher":"University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6">
    <w:p w14:paraId="18060C1D" w14:textId="4FF0A67A" w:rsidR="00395EFF" w:rsidRDefault="00395EFF" w:rsidP="00EF7089">
      <w:pPr>
        <w:pStyle w:val="Textodenotaderodap"/>
        <w:jc w:val="center"/>
      </w:pPr>
      <w:r>
        <w:rPr>
          <w:rStyle w:val="Refdenotaderodap"/>
        </w:rPr>
        <w:footnoteRef/>
      </w:r>
      <w:r>
        <w:t xml:space="preserve"> </w:t>
      </w:r>
      <w:r w:rsidRPr="00EF7089">
        <w:rPr>
          <w:b/>
          <w:bCs/>
        </w:rPr>
        <w:t>Ingestão de dados</w:t>
      </w:r>
      <w:r w:rsidRPr="00395EFF">
        <w:t>: Refere-se ao processo de obtenção, transporte e carregamento de dados de fontes externas (como o CNEFE, OSM ou cadastros municipais) para um ambiente de armazenamento e processamento (SGBD). Este processo pode incluir etapas de extração, limpeza e transformação preliminar, visando preparar os dados para as análises subsequentes.</w:t>
      </w:r>
    </w:p>
  </w:footnote>
  <w:footnote w:id="7">
    <w:p w14:paraId="55CE4C4F" w14:textId="5B75C931" w:rsidR="00B5218E" w:rsidRPr="009B6CCF" w:rsidRDefault="00B5218E">
      <w:pPr>
        <w:pStyle w:val="Textodenotaderodap"/>
      </w:pPr>
      <w:r w:rsidRPr="009B6CCF">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8">
    <w:p w14:paraId="7384E160" w14:textId="13681FFC" w:rsidR="00B5218E" w:rsidRPr="009B6CCF" w:rsidRDefault="00B5218E">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9">
    <w:p w14:paraId="6347161D" w14:textId="77777777" w:rsidR="00382760" w:rsidRPr="009B6CCF" w:rsidRDefault="00382760" w:rsidP="00382760">
      <w:pPr>
        <w:pStyle w:val="Legenda"/>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10">
    <w:p w14:paraId="5C2D0B1D" w14:textId="3652DB8A" w:rsidR="00B5218E" w:rsidRPr="009B6CCF" w:rsidRDefault="00B5218E"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1">
    <w:p w14:paraId="17A0AB86" w14:textId="77777777" w:rsidR="00B5218E" w:rsidRPr="009B6CCF" w:rsidRDefault="00B5218E"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2">
    <w:p w14:paraId="09E0FA1E" w14:textId="77777777" w:rsidR="00B5218E" w:rsidRPr="009B6CCF" w:rsidRDefault="00B5218E"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3">
    <w:p w14:paraId="16E7FA7D" w14:textId="77777777" w:rsidR="00B5218E" w:rsidRPr="009B6CCF" w:rsidRDefault="00B5218E"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4">
    <w:p w14:paraId="68F854B8" w14:textId="3EF6BAB4"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5">
    <w:p w14:paraId="680193B3" w14:textId="510E84FB" w:rsidR="00B5218E" w:rsidRPr="009B6CCF" w:rsidRDefault="00B5218E">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6">
    <w:p w14:paraId="115DD178" w14:textId="77777777" w:rsidR="00B5218E" w:rsidRPr="009B6CCF" w:rsidRDefault="00B5218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7">
    <w:p w14:paraId="63127AA9" w14:textId="0CC66909" w:rsidR="00B5218E" w:rsidRPr="009B6CCF" w:rsidRDefault="00B5218E">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8">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9">
    <w:p w14:paraId="57DB542E" w14:textId="77777777" w:rsidR="00B5218E" w:rsidRDefault="00B5218E"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20">
    <w:p w14:paraId="5F397C64" w14:textId="4D83E081" w:rsidR="00B5218E" w:rsidRDefault="00B5218E">
      <w:pPr>
        <w:pStyle w:val="Textodenotaderodap"/>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157F0A5D" w:rsidR="00B5218E" w:rsidRPr="009B6CCF" w:rsidRDefault="00B5218E"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3A3A5A">
          <w:rPr>
            <w:rFonts w:cs="Arial"/>
            <w:noProof/>
            <w:sz w:val="20"/>
            <w:szCs w:val="20"/>
          </w:rPr>
          <w:t>102</w:t>
        </w:r>
        <w:r w:rsidRPr="009B6CCF">
          <w:rPr>
            <w:rFonts w:cs="Arial"/>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FE14D" w14:textId="6369058A" w:rsidR="006812D3" w:rsidRPr="009B6CCF" w:rsidRDefault="006812D3" w:rsidP="00286FDA">
    <w:pPr>
      <w:pStyle w:val="Cabealh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13B5245"/>
    <w:multiLevelType w:val="multilevel"/>
    <w:tmpl w:val="BB9C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8A60850"/>
    <w:multiLevelType w:val="hybridMultilevel"/>
    <w:tmpl w:val="6D96A2E0"/>
    <w:lvl w:ilvl="0" w:tplc="E818619A">
      <w:start w:val="1"/>
      <w:numFmt w:val="lowerLetter"/>
      <w:pStyle w:val="Tpico"/>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0F013F73"/>
    <w:multiLevelType w:val="multilevel"/>
    <w:tmpl w:val="C384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168F1A4E"/>
    <w:multiLevelType w:val="multilevel"/>
    <w:tmpl w:val="949C9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104053"/>
    <w:multiLevelType w:val="multilevel"/>
    <w:tmpl w:val="C6FE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D2449"/>
    <w:multiLevelType w:val="multilevel"/>
    <w:tmpl w:val="8774EA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4"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2F174EBF"/>
    <w:multiLevelType w:val="multilevel"/>
    <w:tmpl w:val="663C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351B18B4"/>
    <w:multiLevelType w:val="multilevel"/>
    <w:tmpl w:val="7D9C4C5E"/>
    <w:lvl w:ilvl="0">
      <w:start w:val="1"/>
      <w:numFmt w:val="lowerLetter"/>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1"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2"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4" w15:restartNumberingAfterBreak="0">
    <w:nsid w:val="5A1D4717"/>
    <w:multiLevelType w:val="hybridMultilevel"/>
    <w:tmpl w:val="1FBCCC32"/>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5" w15:restartNumberingAfterBreak="0">
    <w:nsid w:val="60415CBF"/>
    <w:multiLevelType w:val="hybridMultilevel"/>
    <w:tmpl w:val="95CAF8D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6" w15:restartNumberingAfterBreak="0">
    <w:nsid w:val="62D12DAE"/>
    <w:multiLevelType w:val="hybridMultilevel"/>
    <w:tmpl w:val="50E8670C"/>
    <w:lvl w:ilvl="0" w:tplc="5F0A633E">
      <w:start w:val="1"/>
      <w:numFmt w:val="lowerLetter"/>
      <w:lvlText w:val="%1)"/>
      <w:lvlJc w:val="lef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8"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9"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0"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1" w15:restartNumberingAfterBreak="0">
    <w:nsid w:val="715520B3"/>
    <w:multiLevelType w:val="multilevel"/>
    <w:tmpl w:val="30A6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3" w15:restartNumberingAfterBreak="0">
    <w:nsid w:val="73DF144E"/>
    <w:multiLevelType w:val="hybridMultilevel"/>
    <w:tmpl w:val="16B812F6"/>
    <w:lvl w:ilvl="0" w:tplc="A3B01CB4">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4B8083B"/>
    <w:multiLevelType w:val="multilevel"/>
    <w:tmpl w:val="1F88E8A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5"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6" w15:restartNumberingAfterBreak="0">
    <w:nsid w:val="76085A16"/>
    <w:multiLevelType w:val="hybridMultilevel"/>
    <w:tmpl w:val="687A6BAC"/>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7"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8" w15:restartNumberingAfterBreak="0">
    <w:nsid w:val="77E9016A"/>
    <w:multiLevelType w:val="multilevel"/>
    <w:tmpl w:val="D344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13"/>
  </w:num>
  <w:num w:numId="2" w16cid:durableId="1222444056">
    <w:abstractNumId w:val="35"/>
  </w:num>
  <w:num w:numId="3" w16cid:durableId="221214150">
    <w:abstractNumId w:val="39"/>
  </w:num>
  <w:num w:numId="4" w16cid:durableId="58476795">
    <w:abstractNumId w:val="34"/>
  </w:num>
  <w:num w:numId="5" w16cid:durableId="657417389">
    <w:abstractNumId w:val="33"/>
  </w:num>
  <w:num w:numId="6" w16cid:durableId="1611162994">
    <w:abstractNumId w:val="6"/>
  </w:num>
  <w:num w:numId="7" w16cid:durableId="961038752">
    <w:abstractNumId w:val="29"/>
  </w:num>
  <w:num w:numId="8" w16cid:durableId="713700744">
    <w:abstractNumId w:val="19"/>
  </w:num>
  <w:num w:numId="9" w16cid:durableId="1959725094">
    <w:abstractNumId w:val="37"/>
  </w:num>
  <w:num w:numId="10" w16cid:durableId="758141045">
    <w:abstractNumId w:val="0"/>
  </w:num>
  <w:num w:numId="11" w16cid:durableId="1544125935">
    <w:abstractNumId w:val="30"/>
  </w:num>
  <w:num w:numId="12" w16cid:durableId="728697327">
    <w:abstractNumId w:val="5"/>
  </w:num>
  <w:num w:numId="13" w16cid:durableId="2122602120">
    <w:abstractNumId w:val="17"/>
  </w:num>
  <w:num w:numId="14" w16cid:durableId="2140687206">
    <w:abstractNumId w:val="21"/>
  </w:num>
  <w:num w:numId="15" w16cid:durableId="111679861">
    <w:abstractNumId w:val="20"/>
  </w:num>
  <w:num w:numId="16" w16cid:durableId="844445362">
    <w:abstractNumId w:val="4"/>
  </w:num>
  <w:num w:numId="17" w16cid:durableId="763183429">
    <w:abstractNumId w:val="14"/>
  </w:num>
  <w:num w:numId="18" w16cid:durableId="2088378051">
    <w:abstractNumId w:val="28"/>
  </w:num>
  <w:num w:numId="19" w16cid:durableId="190270471">
    <w:abstractNumId w:val="2"/>
  </w:num>
  <w:num w:numId="20" w16cid:durableId="178082529">
    <w:abstractNumId w:val="32"/>
  </w:num>
  <w:num w:numId="21" w16cid:durableId="246620072">
    <w:abstractNumId w:val="27"/>
  </w:num>
  <w:num w:numId="22" w16cid:durableId="935943864">
    <w:abstractNumId w:val="16"/>
  </w:num>
  <w:num w:numId="23" w16cid:durableId="564224652">
    <w:abstractNumId w:val="22"/>
  </w:num>
  <w:num w:numId="24" w16cid:durableId="1960644330">
    <w:abstractNumId w:val="12"/>
  </w:num>
  <w:num w:numId="25" w16cid:durableId="540410390">
    <w:abstractNumId w:val="23"/>
  </w:num>
  <w:num w:numId="26" w16cid:durableId="1803305841">
    <w:abstractNumId w:val="8"/>
  </w:num>
  <w:num w:numId="27" w16cid:durableId="1628928872">
    <w:abstractNumId w:val="11"/>
  </w:num>
  <w:num w:numId="28" w16cid:durableId="27737220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302321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248034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679281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856967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79336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323651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691877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217344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526400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875034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07687414">
    <w:abstractNumId w:val="3"/>
  </w:num>
  <w:num w:numId="40" w16cid:durableId="809399904">
    <w:abstractNumId w:val="3"/>
    <w:lvlOverride w:ilvl="0">
      <w:startOverride w:val="1"/>
    </w:lvlOverride>
  </w:num>
  <w:num w:numId="41" w16cid:durableId="1764184989">
    <w:abstractNumId w:val="26"/>
  </w:num>
  <w:num w:numId="42" w16cid:durableId="1123425052">
    <w:abstractNumId w:val="3"/>
    <w:lvlOverride w:ilvl="0">
      <w:startOverride w:val="1"/>
    </w:lvlOverride>
  </w:num>
  <w:num w:numId="43" w16cid:durableId="158888121">
    <w:abstractNumId w:val="3"/>
    <w:lvlOverride w:ilvl="0">
      <w:startOverride w:val="1"/>
    </w:lvlOverride>
  </w:num>
  <w:num w:numId="44" w16cid:durableId="3092475">
    <w:abstractNumId w:val="3"/>
    <w:lvlOverride w:ilvl="0">
      <w:startOverride w:val="1"/>
    </w:lvlOverride>
  </w:num>
  <w:num w:numId="45" w16cid:durableId="1593200094">
    <w:abstractNumId w:val="3"/>
    <w:lvlOverride w:ilvl="0">
      <w:startOverride w:val="1"/>
    </w:lvlOverride>
  </w:num>
  <w:num w:numId="46" w16cid:durableId="638152233">
    <w:abstractNumId w:val="31"/>
  </w:num>
  <w:num w:numId="47" w16cid:durableId="742486322">
    <w:abstractNumId w:val="15"/>
  </w:num>
  <w:num w:numId="48" w16cid:durableId="119233068">
    <w:abstractNumId w:val="10"/>
  </w:num>
  <w:num w:numId="49" w16cid:durableId="1869490381">
    <w:abstractNumId w:val="1"/>
  </w:num>
  <w:num w:numId="50" w16cid:durableId="1077634226">
    <w:abstractNumId w:val="38"/>
  </w:num>
  <w:num w:numId="51" w16cid:durableId="1531576349">
    <w:abstractNumId w:val="7"/>
  </w:num>
  <w:num w:numId="52" w16cid:durableId="429620146">
    <w:abstractNumId w:val="9"/>
  </w:num>
  <w:num w:numId="53" w16cid:durableId="1910842932">
    <w:abstractNumId w:val="18"/>
  </w:num>
  <w:num w:numId="54" w16cid:durableId="1230263674">
    <w:abstractNumId w:val="36"/>
  </w:num>
  <w:num w:numId="55" w16cid:durableId="964579031">
    <w:abstractNumId w:val="25"/>
  </w:num>
  <w:num w:numId="56" w16cid:durableId="1330209864">
    <w:abstractNumId w:val="24"/>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carlos vieira">
    <w15:presenceInfo w15:providerId="Windows Live" w15:userId="a5f146711919bdd8"/>
  </w15:person>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7A7"/>
    <w:rsid w:val="0000291E"/>
    <w:rsid w:val="00002DBA"/>
    <w:rsid w:val="0000301A"/>
    <w:rsid w:val="00003405"/>
    <w:rsid w:val="000035DC"/>
    <w:rsid w:val="000041EC"/>
    <w:rsid w:val="00004296"/>
    <w:rsid w:val="00004B03"/>
    <w:rsid w:val="00004BBF"/>
    <w:rsid w:val="00004CCF"/>
    <w:rsid w:val="00005351"/>
    <w:rsid w:val="00005468"/>
    <w:rsid w:val="00005B9F"/>
    <w:rsid w:val="00005FE7"/>
    <w:rsid w:val="000067F4"/>
    <w:rsid w:val="00006CE4"/>
    <w:rsid w:val="0000710C"/>
    <w:rsid w:val="000074AD"/>
    <w:rsid w:val="00007B4E"/>
    <w:rsid w:val="0001002F"/>
    <w:rsid w:val="000101DB"/>
    <w:rsid w:val="00010460"/>
    <w:rsid w:val="00010780"/>
    <w:rsid w:val="000107B9"/>
    <w:rsid w:val="00010BF6"/>
    <w:rsid w:val="0001130B"/>
    <w:rsid w:val="0001136E"/>
    <w:rsid w:val="000115C5"/>
    <w:rsid w:val="00011703"/>
    <w:rsid w:val="00011A24"/>
    <w:rsid w:val="00011D6D"/>
    <w:rsid w:val="00011FE2"/>
    <w:rsid w:val="0001209B"/>
    <w:rsid w:val="00013C55"/>
    <w:rsid w:val="00013CE4"/>
    <w:rsid w:val="0001400A"/>
    <w:rsid w:val="000143E8"/>
    <w:rsid w:val="00014446"/>
    <w:rsid w:val="00014F5C"/>
    <w:rsid w:val="0001500A"/>
    <w:rsid w:val="00015F02"/>
    <w:rsid w:val="000160DE"/>
    <w:rsid w:val="00016EF5"/>
    <w:rsid w:val="0001704A"/>
    <w:rsid w:val="0001720A"/>
    <w:rsid w:val="00017413"/>
    <w:rsid w:val="0001760A"/>
    <w:rsid w:val="000179CC"/>
    <w:rsid w:val="000200E4"/>
    <w:rsid w:val="0002012D"/>
    <w:rsid w:val="0002108B"/>
    <w:rsid w:val="0002118B"/>
    <w:rsid w:val="000211D7"/>
    <w:rsid w:val="0002124D"/>
    <w:rsid w:val="000213B3"/>
    <w:rsid w:val="00021E7E"/>
    <w:rsid w:val="000225DF"/>
    <w:rsid w:val="000232A2"/>
    <w:rsid w:val="000234C9"/>
    <w:rsid w:val="00023615"/>
    <w:rsid w:val="0002385F"/>
    <w:rsid w:val="00024078"/>
    <w:rsid w:val="00024107"/>
    <w:rsid w:val="00024362"/>
    <w:rsid w:val="00024395"/>
    <w:rsid w:val="00024415"/>
    <w:rsid w:val="000247AB"/>
    <w:rsid w:val="000247D9"/>
    <w:rsid w:val="00024B84"/>
    <w:rsid w:val="00025194"/>
    <w:rsid w:val="00025982"/>
    <w:rsid w:val="00025E49"/>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60C"/>
    <w:rsid w:val="000358C4"/>
    <w:rsid w:val="000358E8"/>
    <w:rsid w:val="00035BEC"/>
    <w:rsid w:val="00035EB7"/>
    <w:rsid w:val="00036154"/>
    <w:rsid w:val="00036578"/>
    <w:rsid w:val="00036725"/>
    <w:rsid w:val="000367D6"/>
    <w:rsid w:val="000370D8"/>
    <w:rsid w:val="000371BC"/>
    <w:rsid w:val="00037823"/>
    <w:rsid w:val="00037FD0"/>
    <w:rsid w:val="00040001"/>
    <w:rsid w:val="00041367"/>
    <w:rsid w:val="000413B3"/>
    <w:rsid w:val="000414D4"/>
    <w:rsid w:val="0004182E"/>
    <w:rsid w:val="0004198F"/>
    <w:rsid w:val="00041DA1"/>
    <w:rsid w:val="00042219"/>
    <w:rsid w:val="000437C1"/>
    <w:rsid w:val="00043BCD"/>
    <w:rsid w:val="00044752"/>
    <w:rsid w:val="00044A67"/>
    <w:rsid w:val="00044BD7"/>
    <w:rsid w:val="00044C41"/>
    <w:rsid w:val="000452AE"/>
    <w:rsid w:val="000458D3"/>
    <w:rsid w:val="00045CD3"/>
    <w:rsid w:val="00045D44"/>
    <w:rsid w:val="00045E61"/>
    <w:rsid w:val="00046C01"/>
    <w:rsid w:val="00046DF6"/>
    <w:rsid w:val="00047156"/>
    <w:rsid w:val="00047193"/>
    <w:rsid w:val="000479A0"/>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6D0"/>
    <w:rsid w:val="00060756"/>
    <w:rsid w:val="00060D34"/>
    <w:rsid w:val="0006152D"/>
    <w:rsid w:val="00061D87"/>
    <w:rsid w:val="000628D4"/>
    <w:rsid w:val="0006297A"/>
    <w:rsid w:val="00062B1D"/>
    <w:rsid w:val="00062BD3"/>
    <w:rsid w:val="00062CE3"/>
    <w:rsid w:val="00063547"/>
    <w:rsid w:val="00063E0B"/>
    <w:rsid w:val="00063EB9"/>
    <w:rsid w:val="00064C4C"/>
    <w:rsid w:val="00065CE8"/>
    <w:rsid w:val="00065FA0"/>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48E"/>
    <w:rsid w:val="000724E3"/>
    <w:rsid w:val="0007312F"/>
    <w:rsid w:val="00073B19"/>
    <w:rsid w:val="00074104"/>
    <w:rsid w:val="0007423E"/>
    <w:rsid w:val="00074EDE"/>
    <w:rsid w:val="00074EEB"/>
    <w:rsid w:val="00075038"/>
    <w:rsid w:val="00075041"/>
    <w:rsid w:val="000750B7"/>
    <w:rsid w:val="000750DF"/>
    <w:rsid w:val="0007514A"/>
    <w:rsid w:val="000752AD"/>
    <w:rsid w:val="000759F5"/>
    <w:rsid w:val="00076092"/>
    <w:rsid w:val="00076101"/>
    <w:rsid w:val="00076248"/>
    <w:rsid w:val="000771BE"/>
    <w:rsid w:val="0007742A"/>
    <w:rsid w:val="000774BE"/>
    <w:rsid w:val="00077B33"/>
    <w:rsid w:val="00077E25"/>
    <w:rsid w:val="000803A3"/>
    <w:rsid w:val="00080ABD"/>
    <w:rsid w:val="00080D4D"/>
    <w:rsid w:val="00080EDF"/>
    <w:rsid w:val="000810D5"/>
    <w:rsid w:val="00081866"/>
    <w:rsid w:val="00081CA1"/>
    <w:rsid w:val="0008205B"/>
    <w:rsid w:val="000820C9"/>
    <w:rsid w:val="00082CEA"/>
    <w:rsid w:val="00083038"/>
    <w:rsid w:val="000833B3"/>
    <w:rsid w:val="000837B9"/>
    <w:rsid w:val="000839B1"/>
    <w:rsid w:val="00083B1B"/>
    <w:rsid w:val="00083B70"/>
    <w:rsid w:val="0008420D"/>
    <w:rsid w:val="00084377"/>
    <w:rsid w:val="000846C9"/>
    <w:rsid w:val="00084C35"/>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176"/>
    <w:rsid w:val="000914A5"/>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5B41"/>
    <w:rsid w:val="00095BC5"/>
    <w:rsid w:val="000960E7"/>
    <w:rsid w:val="00096667"/>
    <w:rsid w:val="0009669F"/>
    <w:rsid w:val="00096779"/>
    <w:rsid w:val="0009684E"/>
    <w:rsid w:val="00096AB9"/>
    <w:rsid w:val="000970E2"/>
    <w:rsid w:val="00097179"/>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5ABF"/>
    <w:rsid w:val="000A65D9"/>
    <w:rsid w:val="000A69EF"/>
    <w:rsid w:val="000A6C15"/>
    <w:rsid w:val="000A6F4D"/>
    <w:rsid w:val="000A7060"/>
    <w:rsid w:val="000A7257"/>
    <w:rsid w:val="000A72E2"/>
    <w:rsid w:val="000A78C2"/>
    <w:rsid w:val="000B0228"/>
    <w:rsid w:val="000B022E"/>
    <w:rsid w:val="000B040D"/>
    <w:rsid w:val="000B0A34"/>
    <w:rsid w:val="000B0D61"/>
    <w:rsid w:val="000B0DCC"/>
    <w:rsid w:val="000B1093"/>
    <w:rsid w:val="000B110A"/>
    <w:rsid w:val="000B1205"/>
    <w:rsid w:val="000B196D"/>
    <w:rsid w:val="000B1D95"/>
    <w:rsid w:val="000B206B"/>
    <w:rsid w:val="000B279C"/>
    <w:rsid w:val="000B336F"/>
    <w:rsid w:val="000B36D5"/>
    <w:rsid w:val="000B3A2F"/>
    <w:rsid w:val="000B3E7D"/>
    <w:rsid w:val="000B405E"/>
    <w:rsid w:val="000B470B"/>
    <w:rsid w:val="000B48B7"/>
    <w:rsid w:val="000B49CE"/>
    <w:rsid w:val="000B4F34"/>
    <w:rsid w:val="000B4F93"/>
    <w:rsid w:val="000B53D5"/>
    <w:rsid w:val="000B5A04"/>
    <w:rsid w:val="000B5ACE"/>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31CB"/>
    <w:rsid w:val="000C348B"/>
    <w:rsid w:val="000C380A"/>
    <w:rsid w:val="000C3A39"/>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1CA"/>
    <w:rsid w:val="000D234D"/>
    <w:rsid w:val="000D242B"/>
    <w:rsid w:val="000D2EF0"/>
    <w:rsid w:val="000D3903"/>
    <w:rsid w:val="000D3933"/>
    <w:rsid w:val="000D3F9B"/>
    <w:rsid w:val="000D4344"/>
    <w:rsid w:val="000D44D3"/>
    <w:rsid w:val="000D44EE"/>
    <w:rsid w:val="000D477E"/>
    <w:rsid w:val="000D4AFC"/>
    <w:rsid w:val="000D4E5C"/>
    <w:rsid w:val="000D5848"/>
    <w:rsid w:val="000D5953"/>
    <w:rsid w:val="000D61DF"/>
    <w:rsid w:val="000D66BD"/>
    <w:rsid w:val="000D66C2"/>
    <w:rsid w:val="000D7AAD"/>
    <w:rsid w:val="000D7C2D"/>
    <w:rsid w:val="000D7F24"/>
    <w:rsid w:val="000E003A"/>
    <w:rsid w:val="000E0700"/>
    <w:rsid w:val="000E0B2E"/>
    <w:rsid w:val="000E187C"/>
    <w:rsid w:val="000E1882"/>
    <w:rsid w:val="000E189F"/>
    <w:rsid w:val="000E1934"/>
    <w:rsid w:val="000E1DAC"/>
    <w:rsid w:val="000E21EE"/>
    <w:rsid w:val="000E2ABF"/>
    <w:rsid w:val="000E2B78"/>
    <w:rsid w:val="000E2B9E"/>
    <w:rsid w:val="000E2E05"/>
    <w:rsid w:val="000E2EA0"/>
    <w:rsid w:val="000E31AA"/>
    <w:rsid w:val="000E3379"/>
    <w:rsid w:val="000E411A"/>
    <w:rsid w:val="000E430C"/>
    <w:rsid w:val="000E48BE"/>
    <w:rsid w:val="000E4B6F"/>
    <w:rsid w:val="000E538D"/>
    <w:rsid w:val="000E5D70"/>
    <w:rsid w:val="000E6099"/>
    <w:rsid w:val="000E64B3"/>
    <w:rsid w:val="000E6702"/>
    <w:rsid w:val="000E6BE0"/>
    <w:rsid w:val="000E7138"/>
    <w:rsid w:val="000E71C5"/>
    <w:rsid w:val="000E7429"/>
    <w:rsid w:val="000F00B3"/>
    <w:rsid w:val="000F03F8"/>
    <w:rsid w:val="000F0505"/>
    <w:rsid w:val="000F0517"/>
    <w:rsid w:val="000F0778"/>
    <w:rsid w:val="000F090B"/>
    <w:rsid w:val="000F09D9"/>
    <w:rsid w:val="000F167C"/>
    <w:rsid w:val="000F16C3"/>
    <w:rsid w:val="000F1BEA"/>
    <w:rsid w:val="000F1EC4"/>
    <w:rsid w:val="000F1F93"/>
    <w:rsid w:val="000F25DF"/>
    <w:rsid w:val="000F294F"/>
    <w:rsid w:val="000F29E3"/>
    <w:rsid w:val="000F2D9D"/>
    <w:rsid w:val="000F2DF4"/>
    <w:rsid w:val="000F35BE"/>
    <w:rsid w:val="000F38F3"/>
    <w:rsid w:val="000F390A"/>
    <w:rsid w:val="000F3BBC"/>
    <w:rsid w:val="000F3C26"/>
    <w:rsid w:val="000F4012"/>
    <w:rsid w:val="000F40B4"/>
    <w:rsid w:val="000F4603"/>
    <w:rsid w:val="000F4B9D"/>
    <w:rsid w:val="000F4BC8"/>
    <w:rsid w:val="000F4BFA"/>
    <w:rsid w:val="000F4D72"/>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B0"/>
    <w:rsid w:val="001057C2"/>
    <w:rsid w:val="001059B5"/>
    <w:rsid w:val="00105AAE"/>
    <w:rsid w:val="00105D98"/>
    <w:rsid w:val="001063B5"/>
    <w:rsid w:val="001066D1"/>
    <w:rsid w:val="001068B4"/>
    <w:rsid w:val="00107132"/>
    <w:rsid w:val="00110DBC"/>
    <w:rsid w:val="0011119B"/>
    <w:rsid w:val="001117E4"/>
    <w:rsid w:val="00111AB2"/>
    <w:rsid w:val="00111B65"/>
    <w:rsid w:val="00111C25"/>
    <w:rsid w:val="001121EA"/>
    <w:rsid w:val="001121FA"/>
    <w:rsid w:val="00112507"/>
    <w:rsid w:val="0011263D"/>
    <w:rsid w:val="00112BD4"/>
    <w:rsid w:val="00112BE7"/>
    <w:rsid w:val="00112D7A"/>
    <w:rsid w:val="00113329"/>
    <w:rsid w:val="00113891"/>
    <w:rsid w:val="0011391B"/>
    <w:rsid w:val="00114AE8"/>
    <w:rsid w:val="00114B2B"/>
    <w:rsid w:val="00114C3D"/>
    <w:rsid w:val="001151FB"/>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4C"/>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BDB"/>
    <w:rsid w:val="00126C34"/>
    <w:rsid w:val="00126C56"/>
    <w:rsid w:val="00126DBA"/>
    <w:rsid w:val="00126E67"/>
    <w:rsid w:val="00126F82"/>
    <w:rsid w:val="00127135"/>
    <w:rsid w:val="0012717F"/>
    <w:rsid w:val="00127278"/>
    <w:rsid w:val="00127345"/>
    <w:rsid w:val="001308DF"/>
    <w:rsid w:val="00130FC0"/>
    <w:rsid w:val="0013121F"/>
    <w:rsid w:val="001315CC"/>
    <w:rsid w:val="00131966"/>
    <w:rsid w:val="001320B9"/>
    <w:rsid w:val="00132448"/>
    <w:rsid w:val="00132513"/>
    <w:rsid w:val="00132B22"/>
    <w:rsid w:val="00132D9B"/>
    <w:rsid w:val="001330F5"/>
    <w:rsid w:val="00133493"/>
    <w:rsid w:val="00134045"/>
    <w:rsid w:val="00134A1A"/>
    <w:rsid w:val="00134B5D"/>
    <w:rsid w:val="00134CF0"/>
    <w:rsid w:val="00134F94"/>
    <w:rsid w:val="0013505A"/>
    <w:rsid w:val="001354D8"/>
    <w:rsid w:val="001355DC"/>
    <w:rsid w:val="00135898"/>
    <w:rsid w:val="00136374"/>
    <w:rsid w:val="00136887"/>
    <w:rsid w:val="001368C2"/>
    <w:rsid w:val="001369D6"/>
    <w:rsid w:val="00136DE5"/>
    <w:rsid w:val="0013731C"/>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13"/>
    <w:rsid w:val="00153F26"/>
    <w:rsid w:val="00154960"/>
    <w:rsid w:val="00154FF5"/>
    <w:rsid w:val="0015547F"/>
    <w:rsid w:val="00155DAE"/>
    <w:rsid w:val="00155EF4"/>
    <w:rsid w:val="0015685B"/>
    <w:rsid w:val="00156AA2"/>
    <w:rsid w:val="00157081"/>
    <w:rsid w:val="0015723E"/>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9A5"/>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4141"/>
    <w:rsid w:val="001744B1"/>
    <w:rsid w:val="00174C07"/>
    <w:rsid w:val="00174F5E"/>
    <w:rsid w:val="0017571E"/>
    <w:rsid w:val="00175AD5"/>
    <w:rsid w:val="00175C99"/>
    <w:rsid w:val="00176040"/>
    <w:rsid w:val="00176D09"/>
    <w:rsid w:val="00176EB4"/>
    <w:rsid w:val="00177292"/>
    <w:rsid w:val="001772BF"/>
    <w:rsid w:val="00177412"/>
    <w:rsid w:val="0017784E"/>
    <w:rsid w:val="00177C59"/>
    <w:rsid w:val="001801CD"/>
    <w:rsid w:val="00180205"/>
    <w:rsid w:val="0018073F"/>
    <w:rsid w:val="00180789"/>
    <w:rsid w:val="00180797"/>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3290"/>
    <w:rsid w:val="0018362A"/>
    <w:rsid w:val="00183766"/>
    <w:rsid w:val="0018382B"/>
    <w:rsid w:val="00183B0D"/>
    <w:rsid w:val="0018424D"/>
    <w:rsid w:val="001847DB"/>
    <w:rsid w:val="001849BD"/>
    <w:rsid w:val="00184ABD"/>
    <w:rsid w:val="00184D7F"/>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0CEE"/>
    <w:rsid w:val="001916BD"/>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6A68"/>
    <w:rsid w:val="00197487"/>
    <w:rsid w:val="00197633"/>
    <w:rsid w:val="00197718"/>
    <w:rsid w:val="00197FDF"/>
    <w:rsid w:val="001A01C3"/>
    <w:rsid w:val="001A0347"/>
    <w:rsid w:val="001A0371"/>
    <w:rsid w:val="001A109A"/>
    <w:rsid w:val="001A1424"/>
    <w:rsid w:val="001A1B4F"/>
    <w:rsid w:val="001A1F49"/>
    <w:rsid w:val="001A2422"/>
    <w:rsid w:val="001A2B8F"/>
    <w:rsid w:val="001A2C4E"/>
    <w:rsid w:val="001A2CAE"/>
    <w:rsid w:val="001A3089"/>
    <w:rsid w:val="001A35E1"/>
    <w:rsid w:val="001A3CE2"/>
    <w:rsid w:val="001A3D3D"/>
    <w:rsid w:val="001A4044"/>
    <w:rsid w:val="001A40DB"/>
    <w:rsid w:val="001A4760"/>
    <w:rsid w:val="001A47BF"/>
    <w:rsid w:val="001A48DF"/>
    <w:rsid w:val="001A4BE3"/>
    <w:rsid w:val="001A4DF7"/>
    <w:rsid w:val="001A5071"/>
    <w:rsid w:val="001A56F6"/>
    <w:rsid w:val="001A5706"/>
    <w:rsid w:val="001A6068"/>
    <w:rsid w:val="001A69DE"/>
    <w:rsid w:val="001A757A"/>
    <w:rsid w:val="001A76EB"/>
    <w:rsid w:val="001A7B3B"/>
    <w:rsid w:val="001A7D54"/>
    <w:rsid w:val="001A7E1E"/>
    <w:rsid w:val="001B02DF"/>
    <w:rsid w:val="001B068A"/>
    <w:rsid w:val="001B0B66"/>
    <w:rsid w:val="001B0BE6"/>
    <w:rsid w:val="001B0D3A"/>
    <w:rsid w:val="001B0F11"/>
    <w:rsid w:val="001B1084"/>
    <w:rsid w:val="001B2054"/>
    <w:rsid w:val="001B273B"/>
    <w:rsid w:val="001B2806"/>
    <w:rsid w:val="001B2FC4"/>
    <w:rsid w:val="001B31BA"/>
    <w:rsid w:val="001B31C9"/>
    <w:rsid w:val="001B3217"/>
    <w:rsid w:val="001B359A"/>
    <w:rsid w:val="001B368F"/>
    <w:rsid w:val="001B36C6"/>
    <w:rsid w:val="001B37D3"/>
    <w:rsid w:val="001B3816"/>
    <w:rsid w:val="001B3A77"/>
    <w:rsid w:val="001B439A"/>
    <w:rsid w:val="001B4479"/>
    <w:rsid w:val="001B5054"/>
    <w:rsid w:val="001B5236"/>
    <w:rsid w:val="001B5CF8"/>
    <w:rsid w:val="001B69C7"/>
    <w:rsid w:val="001B6E9A"/>
    <w:rsid w:val="001B76BB"/>
    <w:rsid w:val="001B7AC0"/>
    <w:rsid w:val="001B7BA4"/>
    <w:rsid w:val="001C024D"/>
    <w:rsid w:val="001C0707"/>
    <w:rsid w:val="001C0925"/>
    <w:rsid w:val="001C0C71"/>
    <w:rsid w:val="001C159D"/>
    <w:rsid w:val="001C17BA"/>
    <w:rsid w:val="001C1817"/>
    <w:rsid w:val="001C1A4E"/>
    <w:rsid w:val="001C22EC"/>
    <w:rsid w:val="001C2C70"/>
    <w:rsid w:val="001C2DFD"/>
    <w:rsid w:val="001C3087"/>
    <w:rsid w:val="001C33FA"/>
    <w:rsid w:val="001C3499"/>
    <w:rsid w:val="001C3507"/>
    <w:rsid w:val="001C3840"/>
    <w:rsid w:val="001C389F"/>
    <w:rsid w:val="001C38FD"/>
    <w:rsid w:val="001C3DB8"/>
    <w:rsid w:val="001C3E80"/>
    <w:rsid w:val="001C4281"/>
    <w:rsid w:val="001C4296"/>
    <w:rsid w:val="001C494D"/>
    <w:rsid w:val="001C559F"/>
    <w:rsid w:val="001C58DC"/>
    <w:rsid w:val="001C5F57"/>
    <w:rsid w:val="001C63DD"/>
    <w:rsid w:val="001C67DD"/>
    <w:rsid w:val="001C683F"/>
    <w:rsid w:val="001C6A26"/>
    <w:rsid w:val="001C6C36"/>
    <w:rsid w:val="001C6CD7"/>
    <w:rsid w:val="001C6E95"/>
    <w:rsid w:val="001C71B6"/>
    <w:rsid w:val="001C7254"/>
    <w:rsid w:val="001C7EFF"/>
    <w:rsid w:val="001D0481"/>
    <w:rsid w:val="001D0957"/>
    <w:rsid w:val="001D09D0"/>
    <w:rsid w:val="001D0A7D"/>
    <w:rsid w:val="001D0A85"/>
    <w:rsid w:val="001D0E16"/>
    <w:rsid w:val="001D1019"/>
    <w:rsid w:val="001D15C0"/>
    <w:rsid w:val="001D1B45"/>
    <w:rsid w:val="001D2207"/>
    <w:rsid w:val="001D25E5"/>
    <w:rsid w:val="001D2D90"/>
    <w:rsid w:val="001D34FA"/>
    <w:rsid w:val="001D398B"/>
    <w:rsid w:val="001D3B1C"/>
    <w:rsid w:val="001D41AB"/>
    <w:rsid w:val="001D4C5D"/>
    <w:rsid w:val="001D4F60"/>
    <w:rsid w:val="001D4F8F"/>
    <w:rsid w:val="001D507B"/>
    <w:rsid w:val="001D51EA"/>
    <w:rsid w:val="001D54D8"/>
    <w:rsid w:val="001D55DE"/>
    <w:rsid w:val="001D58C6"/>
    <w:rsid w:val="001D58F3"/>
    <w:rsid w:val="001D59C3"/>
    <w:rsid w:val="001D59C5"/>
    <w:rsid w:val="001D5AC4"/>
    <w:rsid w:val="001D5CB4"/>
    <w:rsid w:val="001D5CBA"/>
    <w:rsid w:val="001D5D42"/>
    <w:rsid w:val="001D61A9"/>
    <w:rsid w:val="001D6317"/>
    <w:rsid w:val="001D6B99"/>
    <w:rsid w:val="001D6CBB"/>
    <w:rsid w:val="001D702A"/>
    <w:rsid w:val="001D74D6"/>
    <w:rsid w:val="001D7726"/>
    <w:rsid w:val="001D79EF"/>
    <w:rsid w:val="001D7BD4"/>
    <w:rsid w:val="001E0404"/>
    <w:rsid w:val="001E0486"/>
    <w:rsid w:val="001E062A"/>
    <w:rsid w:val="001E0EA0"/>
    <w:rsid w:val="001E1F78"/>
    <w:rsid w:val="001E2394"/>
    <w:rsid w:val="001E2422"/>
    <w:rsid w:val="001E2A67"/>
    <w:rsid w:val="001E2C0B"/>
    <w:rsid w:val="001E2DF2"/>
    <w:rsid w:val="001E356A"/>
    <w:rsid w:val="001E36E5"/>
    <w:rsid w:val="001E3FDC"/>
    <w:rsid w:val="001E4097"/>
    <w:rsid w:val="001E4329"/>
    <w:rsid w:val="001E4501"/>
    <w:rsid w:val="001E4711"/>
    <w:rsid w:val="001E5016"/>
    <w:rsid w:val="001E53A9"/>
    <w:rsid w:val="001E5945"/>
    <w:rsid w:val="001E5A6C"/>
    <w:rsid w:val="001E6399"/>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7BA"/>
    <w:rsid w:val="001F5A84"/>
    <w:rsid w:val="001F601B"/>
    <w:rsid w:val="001F606E"/>
    <w:rsid w:val="001F6116"/>
    <w:rsid w:val="001F62F6"/>
    <w:rsid w:val="001F6433"/>
    <w:rsid w:val="001F6D2E"/>
    <w:rsid w:val="001F7270"/>
    <w:rsid w:val="001F74C1"/>
    <w:rsid w:val="001F7B4D"/>
    <w:rsid w:val="002005F8"/>
    <w:rsid w:val="00200A9B"/>
    <w:rsid w:val="00200B6B"/>
    <w:rsid w:val="00201103"/>
    <w:rsid w:val="002011AC"/>
    <w:rsid w:val="00201213"/>
    <w:rsid w:val="00201231"/>
    <w:rsid w:val="00201267"/>
    <w:rsid w:val="00201AC5"/>
    <w:rsid w:val="002026F0"/>
    <w:rsid w:val="002027A8"/>
    <w:rsid w:val="002027EA"/>
    <w:rsid w:val="00202BF3"/>
    <w:rsid w:val="00203121"/>
    <w:rsid w:val="00203214"/>
    <w:rsid w:val="0020327E"/>
    <w:rsid w:val="002032B7"/>
    <w:rsid w:val="00203322"/>
    <w:rsid w:val="00203794"/>
    <w:rsid w:val="00203814"/>
    <w:rsid w:val="00203986"/>
    <w:rsid w:val="00203DA0"/>
    <w:rsid w:val="00203EBA"/>
    <w:rsid w:val="00203F1A"/>
    <w:rsid w:val="002041AA"/>
    <w:rsid w:val="00204483"/>
    <w:rsid w:val="00204888"/>
    <w:rsid w:val="00204F82"/>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2CD"/>
    <w:rsid w:val="00212324"/>
    <w:rsid w:val="00212AA2"/>
    <w:rsid w:val="0021372E"/>
    <w:rsid w:val="0021373A"/>
    <w:rsid w:val="00213F6D"/>
    <w:rsid w:val="00214067"/>
    <w:rsid w:val="002142C4"/>
    <w:rsid w:val="0021440A"/>
    <w:rsid w:val="00214C3A"/>
    <w:rsid w:val="00214C74"/>
    <w:rsid w:val="00214F92"/>
    <w:rsid w:val="002153C4"/>
    <w:rsid w:val="00215BAE"/>
    <w:rsid w:val="002161C8"/>
    <w:rsid w:val="0021664D"/>
    <w:rsid w:val="002170E3"/>
    <w:rsid w:val="00217858"/>
    <w:rsid w:val="00217937"/>
    <w:rsid w:val="00217BA5"/>
    <w:rsid w:val="00217BF3"/>
    <w:rsid w:val="00220164"/>
    <w:rsid w:val="0022078F"/>
    <w:rsid w:val="002209D5"/>
    <w:rsid w:val="00220C95"/>
    <w:rsid w:val="00220EC9"/>
    <w:rsid w:val="0022123D"/>
    <w:rsid w:val="002218CA"/>
    <w:rsid w:val="00221B69"/>
    <w:rsid w:val="00221E5B"/>
    <w:rsid w:val="00221ECE"/>
    <w:rsid w:val="0022222C"/>
    <w:rsid w:val="002229F4"/>
    <w:rsid w:val="00222BDF"/>
    <w:rsid w:val="00223053"/>
    <w:rsid w:val="00223499"/>
    <w:rsid w:val="0022360A"/>
    <w:rsid w:val="002237B4"/>
    <w:rsid w:val="0022392E"/>
    <w:rsid w:val="002241FB"/>
    <w:rsid w:val="0022467C"/>
    <w:rsid w:val="00224A13"/>
    <w:rsid w:val="00224D1C"/>
    <w:rsid w:val="00224EBE"/>
    <w:rsid w:val="00225431"/>
    <w:rsid w:val="00225519"/>
    <w:rsid w:val="002258FC"/>
    <w:rsid w:val="002262B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0B9"/>
    <w:rsid w:val="0023582D"/>
    <w:rsid w:val="0023605C"/>
    <w:rsid w:val="002360F4"/>
    <w:rsid w:val="002361C1"/>
    <w:rsid w:val="002367A5"/>
    <w:rsid w:val="00236E28"/>
    <w:rsid w:val="00236F32"/>
    <w:rsid w:val="0023706F"/>
    <w:rsid w:val="0023728B"/>
    <w:rsid w:val="00237907"/>
    <w:rsid w:val="00237BC3"/>
    <w:rsid w:val="002403B6"/>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4"/>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3279"/>
    <w:rsid w:val="00253458"/>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800"/>
    <w:rsid w:val="002619DC"/>
    <w:rsid w:val="00261FAB"/>
    <w:rsid w:val="00262108"/>
    <w:rsid w:val="002621B1"/>
    <w:rsid w:val="00262793"/>
    <w:rsid w:val="00263332"/>
    <w:rsid w:val="002633C2"/>
    <w:rsid w:val="00263714"/>
    <w:rsid w:val="00263A52"/>
    <w:rsid w:val="00263C77"/>
    <w:rsid w:val="00263D41"/>
    <w:rsid w:val="00263D8E"/>
    <w:rsid w:val="0026405C"/>
    <w:rsid w:val="0026419F"/>
    <w:rsid w:val="00264214"/>
    <w:rsid w:val="00264F58"/>
    <w:rsid w:val="00265149"/>
    <w:rsid w:val="00265651"/>
    <w:rsid w:val="0026580E"/>
    <w:rsid w:val="002658C8"/>
    <w:rsid w:val="00265F17"/>
    <w:rsid w:val="00266319"/>
    <w:rsid w:val="00266EC0"/>
    <w:rsid w:val="00266F57"/>
    <w:rsid w:val="00267342"/>
    <w:rsid w:val="0026764F"/>
    <w:rsid w:val="002677E2"/>
    <w:rsid w:val="00267B2A"/>
    <w:rsid w:val="00270AE6"/>
    <w:rsid w:val="00270B6B"/>
    <w:rsid w:val="00270DFB"/>
    <w:rsid w:val="00270EF4"/>
    <w:rsid w:val="00270FAC"/>
    <w:rsid w:val="00271201"/>
    <w:rsid w:val="00271AD2"/>
    <w:rsid w:val="00271C02"/>
    <w:rsid w:val="00271DF6"/>
    <w:rsid w:val="002722C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4"/>
    <w:rsid w:val="00281F7F"/>
    <w:rsid w:val="00282701"/>
    <w:rsid w:val="00282931"/>
    <w:rsid w:val="002835D3"/>
    <w:rsid w:val="00283843"/>
    <w:rsid w:val="00283889"/>
    <w:rsid w:val="00283BF9"/>
    <w:rsid w:val="00284095"/>
    <w:rsid w:val="002841AA"/>
    <w:rsid w:val="002842F6"/>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2BFF"/>
    <w:rsid w:val="0029300B"/>
    <w:rsid w:val="00293044"/>
    <w:rsid w:val="0029350B"/>
    <w:rsid w:val="0029381B"/>
    <w:rsid w:val="0029389F"/>
    <w:rsid w:val="00293D81"/>
    <w:rsid w:val="00294038"/>
    <w:rsid w:val="00294134"/>
    <w:rsid w:val="002945FD"/>
    <w:rsid w:val="0029470F"/>
    <w:rsid w:val="00294BEF"/>
    <w:rsid w:val="00294F65"/>
    <w:rsid w:val="0029511E"/>
    <w:rsid w:val="00295199"/>
    <w:rsid w:val="0029598F"/>
    <w:rsid w:val="00295A83"/>
    <w:rsid w:val="00295FAE"/>
    <w:rsid w:val="0029607C"/>
    <w:rsid w:val="0029649E"/>
    <w:rsid w:val="0029669B"/>
    <w:rsid w:val="00296CF1"/>
    <w:rsid w:val="00296E7F"/>
    <w:rsid w:val="0029704E"/>
    <w:rsid w:val="00297147"/>
    <w:rsid w:val="002974FC"/>
    <w:rsid w:val="00297C37"/>
    <w:rsid w:val="00297E7F"/>
    <w:rsid w:val="00297EB0"/>
    <w:rsid w:val="002A0233"/>
    <w:rsid w:val="002A05D1"/>
    <w:rsid w:val="002A0D3A"/>
    <w:rsid w:val="002A0F86"/>
    <w:rsid w:val="002A0FB9"/>
    <w:rsid w:val="002A10BF"/>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A0F"/>
    <w:rsid w:val="002A6D6A"/>
    <w:rsid w:val="002A6FE0"/>
    <w:rsid w:val="002A702F"/>
    <w:rsid w:val="002A73C9"/>
    <w:rsid w:val="002A7797"/>
    <w:rsid w:val="002A7812"/>
    <w:rsid w:val="002A79A7"/>
    <w:rsid w:val="002A7D2E"/>
    <w:rsid w:val="002B023A"/>
    <w:rsid w:val="002B06EA"/>
    <w:rsid w:val="002B098D"/>
    <w:rsid w:val="002B0D78"/>
    <w:rsid w:val="002B0F37"/>
    <w:rsid w:val="002B11A7"/>
    <w:rsid w:val="002B1296"/>
    <w:rsid w:val="002B1441"/>
    <w:rsid w:val="002B15FD"/>
    <w:rsid w:val="002B2232"/>
    <w:rsid w:val="002B2288"/>
    <w:rsid w:val="002B245B"/>
    <w:rsid w:val="002B25A6"/>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D03"/>
    <w:rsid w:val="002B6F68"/>
    <w:rsid w:val="002B6F8D"/>
    <w:rsid w:val="002B709C"/>
    <w:rsid w:val="002B778E"/>
    <w:rsid w:val="002C0C84"/>
    <w:rsid w:val="002C10F0"/>
    <w:rsid w:val="002C10F7"/>
    <w:rsid w:val="002C128E"/>
    <w:rsid w:val="002C145A"/>
    <w:rsid w:val="002C1B90"/>
    <w:rsid w:val="002C2185"/>
    <w:rsid w:val="002C2233"/>
    <w:rsid w:val="002C2DA8"/>
    <w:rsid w:val="002C30DA"/>
    <w:rsid w:val="002C32EE"/>
    <w:rsid w:val="002C367A"/>
    <w:rsid w:val="002C3715"/>
    <w:rsid w:val="002C3731"/>
    <w:rsid w:val="002C38A5"/>
    <w:rsid w:val="002C3BA7"/>
    <w:rsid w:val="002C3D62"/>
    <w:rsid w:val="002C3E81"/>
    <w:rsid w:val="002C41A6"/>
    <w:rsid w:val="002C4239"/>
    <w:rsid w:val="002C4556"/>
    <w:rsid w:val="002C4D48"/>
    <w:rsid w:val="002C521B"/>
    <w:rsid w:val="002C541B"/>
    <w:rsid w:val="002C54BD"/>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7E6"/>
    <w:rsid w:val="002C79E7"/>
    <w:rsid w:val="002C7D36"/>
    <w:rsid w:val="002D0F18"/>
    <w:rsid w:val="002D1654"/>
    <w:rsid w:val="002D1744"/>
    <w:rsid w:val="002D2251"/>
    <w:rsid w:val="002D2CD5"/>
    <w:rsid w:val="002D30C6"/>
    <w:rsid w:val="002D30CA"/>
    <w:rsid w:val="002D3458"/>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29A"/>
    <w:rsid w:val="002D7628"/>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5FB9"/>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64"/>
    <w:rsid w:val="002F41A8"/>
    <w:rsid w:val="002F458A"/>
    <w:rsid w:val="002F4827"/>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773"/>
    <w:rsid w:val="002F7D36"/>
    <w:rsid w:val="002F7FE0"/>
    <w:rsid w:val="002F7FF4"/>
    <w:rsid w:val="00300301"/>
    <w:rsid w:val="003004ED"/>
    <w:rsid w:val="0030065B"/>
    <w:rsid w:val="003006DD"/>
    <w:rsid w:val="00300CB6"/>
    <w:rsid w:val="00300EB8"/>
    <w:rsid w:val="00300EFC"/>
    <w:rsid w:val="00301A96"/>
    <w:rsid w:val="00301AD2"/>
    <w:rsid w:val="003022B1"/>
    <w:rsid w:val="00302561"/>
    <w:rsid w:val="0030282E"/>
    <w:rsid w:val="0030311F"/>
    <w:rsid w:val="00303281"/>
    <w:rsid w:val="00303A34"/>
    <w:rsid w:val="00303B72"/>
    <w:rsid w:val="00303FE5"/>
    <w:rsid w:val="00304025"/>
    <w:rsid w:val="0030486C"/>
    <w:rsid w:val="00304970"/>
    <w:rsid w:val="00304C08"/>
    <w:rsid w:val="00304D9A"/>
    <w:rsid w:val="00305023"/>
    <w:rsid w:val="00305610"/>
    <w:rsid w:val="00305698"/>
    <w:rsid w:val="00305C37"/>
    <w:rsid w:val="00305D45"/>
    <w:rsid w:val="0030608B"/>
    <w:rsid w:val="0030727A"/>
    <w:rsid w:val="003073C3"/>
    <w:rsid w:val="003100EF"/>
    <w:rsid w:val="003107A1"/>
    <w:rsid w:val="0031084F"/>
    <w:rsid w:val="00310B19"/>
    <w:rsid w:val="00310BE7"/>
    <w:rsid w:val="00310C3A"/>
    <w:rsid w:val="00310C4E"/>
    <w:rsid w:val="00310E7B"/>
    <w:rsid w:val="00310EAE"/>
    <w:rsid w:val="0031104C"/>
    <w:rsid w:val="00311780"/>
    <w:rsid w:val="003117B6"/>
    <w:rsid w:val="003121AF"/>
    <w:rsid w:val="00312BCC"/>
    <w:rsid w:val="00312CEF"/>
    <w:rsid w:val="00312DC0"/>
    <w:rsid w:val="003130FA"/>
    <w:rsid w:val="00313137"/>
    <w:rsid w:val="00313607"/>
    <w:rsid w:val="00313750"/>
    <w:rsid w:val="003138E3"/>
    <w:rsid w:val="00313F60"/>
    <w:rsid w:val="00313F82"/>
    <w:rsid w:val="003140EC"/>
    <w:rsid w:val="00314170"/>
    <w:rsid w:val="003144C3"/>
    <w:rsid w:val="003144C5"/>
    <w:rsid w:val="0031496A"/>
    <w:rsid w:val="00314D10"/>
    <w:rsid w:val="003151D0"/>
    <w:rsid w:val="003154A2"/>
    <w:rsid w:val="0031558A"/>
    <w:rsid w:val="003158A0"/>
    <w:rsid w:val="00315952"/>
    <w:rsid w:val="00315BEF"/>
    <w:rsid w:val="00315E45"/>
    <w:rsid w:val="00315EDF"/>
    <w:rsid w:val="0031615D"/>
    <w:rsid w:val="0031629A"/>
    <w:rsid w:val="00316316"/>
    <w:rsid w:val="00317797"/>
    <w:rsid w:val="00317D6E"/>
    <w:rsid w:val="00317EA9"/>
    <w:rsid w:val="00320418"/>
    <w:rsid w:val="0032041F"/>
    <w:rsid w:val="003209CB"/>
    <w:rsid w:val="00321F9B"/>
    <w:rsid w:val="0032201A"/>
    <w:rsid w:val="00322ED5"/>
    <w:rsid w:val="00323212"/>
    <w:rsid w:val="003238D5"/>
    <w:rsid w:val="00324BDD"/>
    <w:rsid w:val="00324D66"/>
    <w:rsid w:val="00325045"/>
    <w:rsid w:val="003252A9"/>
    <w:rsid w:val="00325416"/>
    <w:rsid w:val="00325597"/>
    <w:rsid w:val="00325679"/>
    <w:rsid w:val="00325768"/>
    <w:rsid w:val="003258C1"/>
    <w:rsid w:val="003266AC"/>
    <w:rsid w:val="00326C1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45B"/>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E39"/>
    <w:rsid w:val="00336F3A"/>
    <w:rsid w:val="0033798E"/>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16E"/>
    <w:rsid w:val="0034324D"/>
    <w:rsid w:val="0034344B"/>
    <w:rsid w:val="003437DF"/>
    <w:rsid w:val="00343B9D"/>
    <w:rsid w:val="00343C4B"/>
    <w:rsid w:val="00343DB2"/>
    <w:rsid w:val="00344627"/>
    <w:rsid w:val="00345674"/>
    <w:rsid w:val="00346028"/>
    <w:rsid w:val="00346E3A"/>
    <w:rsid w:val="003470D7"/>
    <w:rsid w:val="003473D8"/>
    <w:rsid w:val="00347421"/>
    <w:rsid w:val="0034770C"/>
    <w:rsid w:val="003479F0"/>
    <w:rsid w:val="00347AF4"/>
    <w:rsid w:val="00350248"/>
    <w:rsid w:val="00350250"/>
    <w:rsid w:val="003505EE"/>
    <w:rsid w:val="00350623"/>
    <w:rsid w:val="00350BE5"/>
    <w:rsid w:val="003516AC"/>
    <w:rsid w:val="003527CE"/>
    <w:rsid w:val="00353236"/>
    <w:rsid w:val="00353B25"/>
    <w:rsid w:val="003540A8"/>
    <w:rsid w:val="003541EB"/>
    <w:rsid w:val="003551F7"/>
    <w:rsid w:val="00355215"/>
    <w:rsid w:val="00355422"/>
    <w:rsid w:val="0035584E"/>
    <w:rsid w:val="00355B7A"/>
    <w:rsid w:val="00355C5C"/>
    <w:rsid w:val="00355EB7"/>
    <w:rsid w:val="0035611E"/>
    <w:rsid w:val="00356E0D"/>
    <w:rsid w:val="00356F51"/>
    <w:rsid w:val="00357013"/>
    <w:rsid w:val="0035715B"/>
    <w:rsid w:val="003571BF"/>
    <w:rsid w:val="00357ADF"/>
    <w:rsid w:val="00357E86"/>
    <w:rsid w:val="003619DB"/>
    <w:rsid w:val="00361D7F"/>
    <w:rsid w:val="0036203C"/>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433"/>
    <w:rsid w:val="00372911"/>
    <w:rsid w:val="00372E51"/>
    <w:rsid w:val="0037335A"/>
    <w:rsid w:val="003739C3"/>
    <w:rsid w:val="00373A84"/>
    <w:rsid w:val="00373ACA"/>
    <w:rsid w:val="00373BB7"/>
    <w:rsid w:val="0037427D"/>
    <w:rsid w:val="00374DC9"/>
    <w:rsid w:val="003750EA"/>
    <w:rsid w:val="00375485"/>
    <w:rsid w:val="003755BD"/>
    <w:rsid w:val="00375665"/>
    <w:rsid w:val="003759D1"/>
    <w:rsid w:val="00375A67"/>
    <w:rsid w:val="00376033"/>
    <w:rsid w:val="00376616"/>
    <w:rsid w:val="0037719F"/>
    <w:rsid w:val="003778B0"/>
    <w:rsid w:val="00377F10"/>
    <w:rsid w:val="003804C3"/>
    <w:rsid w:val="003804EF"/>
    <w:rsid w:val="00380B99"/>
    <w:rsid w:val="0038154A"/>
    <w:rsid w:val="00381ACD"/>
    <w:rsid w:val="003820B6"/>
    <w:rsid w:val="0038249A"/>
    <w:rsid w:val="00382733"/>
    <w:rsid w:val="00382760"/>
    <w:rsid w:val="00382BAA"/>
    <w:rsid w:val="00383384"/>
    <w:rsid w:val="00383489"/>
    <w:rsid w:val="0038382B"/>
    <w:rsid w:val="00383B41"/>
    <w:rsid w:val="00383DF1"/>
    <w:rsid w:val="00383E0D"/>
    <w:rsid w:val="00384095"/>
    <w:rsid w:val="003842AE"/>
    <w:rsid w:val="00384447"/>
    <w:rsid w:val="00384631"/>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BFC"/>
    <w:rsid w:val="00386D2D"/>
    <w:rsid w:val="00386E8F"/>
    <w:rsid w:val="00386F04"/>
    <w:rsid w:val="00387440"/>
    <w:rsid w:val="00387648"/>
    <w:rsid w:val="003876D2"/>
    <w:rsid w:val="00387BC7"/>
    <w:rsid w:val="00387E9A"/>
    <w:rsid w:val="0039013D"/>
    <w:rsid w:val="0039020A"/>
    <w:rsid w:val="00390550"/>
    <w:rsid w:val="00390D69"/>
    <w:rsid w:val="00390FC8"/>
    <w:rsid w:val="003911D4"/>
    <w:rsid w:val="003913D3"/>
    <w:rsid w:val="00391AF0"/>
    <w:rsid w:val="00391C26"/>
    <w:rsid w:val="00391D2D"/>
    <w:rsid w:val="00392134"/>
    <w:rsid w:val="00392218"/>
    <w:rsid w:val="003926E0"/>
    <w:rsid w:val="003928FE"/>
    <w:rsid w:val="00392AAA"/>
    <w:rsid w:val="003931B1"/>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EFF"/>
    <w:rsid w:val="00395F9F"/>
    <w:rsid w:val="00396942"/>
    <w:rsid w:val="00396C66"/>
    <w:rsid w:val="00396D48"/>
    <w:rsid w:val="00397113"/>
    <w:rsid w:val="003A0881"/>
    <w:rsid w:val="003A0DD2"/>
    <w:rsid w:val="003A13DD"/>
    <w:rsid w:val="003A1A06"/>
    <w:rsid w:val="003A1B95"/>
    <w:rsid w:val="003A1C32"/>
    <w:rsid w:val="003A1EFE"/>
    <w:rsid w:val="003A20AC"/>
    <w:rsid w:val="003A2178"/>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6C3"/>
    <w:rsid w:val="003A6A75"/>
    <w:rsid w:val="003A735B"/>
    <w:rsid w:val="003A7390"/>
    <w:rsid w:val="003A7523"/>
    <w:rsid w:val="003A793A"/>
    <w:rsid w:val="003A7B45"/>
    <w:rsid w:val="003A7DC9"/>
    <w:rsid w:val="003B01B8"/>
    <w:rsid w:val="003B07EA"/>
    <w:rsid w:val="003B12B4"/>
    <w:rsid w:val="003B1606"/>
    <w:rsid w:val="003B16BD"/>
    <w:rsid w:val="003B1773"/>
    <w:rsid w:val="003B1843"/>
    <w:rsid w:val="003B1A1C"/>
    <w:rsid w:val="003B20B3"/>
    <w:rsid w:val="003B224B"/>
    <w:rsid w:val="003B2328"/>
    <w:rsid w:val="003B2458"/>
    <w:rsid w:val="003B24F4"/>
    <w:rsid w:val="003B28D7"/>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7112"/>
    <w:rsid w:val="003B7255"/>
    <w:rsid w:val="003B726F"/>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28BC"/>
    <w:rsid w:val="003C3214"/>
    <w:rsid w:val="003C38E2"/>
    <w:rsid w:val="003C3A63"/>
    <w:rsid w:val="003C4ABD"/>
    <w:rsid w:val="003C4B5A"/>
    <w:rsid w:val="003C58E5"/>
    <w:rsid w:val="003C5D33"/>
    <w:rsid w:val="003C6081"/>
    <w:rsid w:val="003C651F"/>
    <w:rsid w:val="003C6627"/>
    <w:rsid w:val="003C6D12"/>
    <w:rsid w:val="003C706F"/>
    <w:rsid w:val="003C70D1"/>
    <w:rsid w:val="003C70DB"/>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73C"/>
    <w:rsid w:val="003D1FCC"/>
    <w:rsid w:val="003D2219"/>
    <w:rsid w:val="003D297B"/>
    <w:rsid w:val="003D2B8A"/>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ADC"/>
    <w:rsid w:val="003D7D34"/>
    <w:rsid w:val="003E073E"/>
    <w:rsid w:val="003E0749"/>
    <w:rsid w:val="003E0782"/>
    <w:rsid w:val="003E0D95"/>
    <w:rsid w:val="003E1280"/>
    <w:rsid w:val="003E13E2"/>
    <w:rsid w:val="003E149E"/>
    <w:rsid w:val="003E19CB"/>
    <w:rsid w:val="003E1A9F"/>
    <w:rsid w:val="003E2100"/>
    <w:rsid w:val="003E21EC"/>
    <w:rsid w:val="003E2628"/>
    <w:rsid w:val="003E2A31"/>
    <w:rsid w:val="003E2B0C"/>
    <w:rsid w:val="003E2E20"/>
    <w:rsid w:val="003E2E42"/>
    <w:rsid w:val="003E31D1"/>
    <w:rsid w:val="003E343A"/>
    <w:rsid w:val="003E37F4"/>
    <w:rsid w:val="003E38AE"/>
    <w:rsid w:val="003E3C65"/>
    <w:rsid w:val="003E3D37"/>
    <w:rsid w:val="003E3F19"/>
    <w:rsid w:val="003E47E3"/>
    <w:rsid w:val="003E4920"/>
    <w:rsid w:val="003E4CB6"/>
    <w:rsid w:val="003E4D8C"/>
    <w:rsid w:val="003E4DE8"/>
    <w:rsid w:val="003E4FFA"/>
    <w:rsid w:val="003E58E8"/>
    <w:rsid w:val="003E5D45"/>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A14"/>
    <w:rsid w:val="003F2AF2"/>
    <w:rsid w:val="003F2BEE"/>
    <w:rsid w:val="003F2C13"/>
    <w:rsid w:val="003F2D39"/>
    <w:rsid w:val="003F2F1C"/>
    <w:rsid w:val="003F30B1"/>
    <w:rsid w:val="003F3144"/>
    <w:rsid w:val="003F39F6"/>
    <w:rsid w:val="003F3AB1"/>
    <w:rsid w:val="003F3B94"/>
    <w:rsid w:val="003F3BE3"/>
    <w:rsid w:val="003F4216"/>
    <w:rsid w:val="003F4651"/>
    <w:rsid w:val="003F4B26"/>
    <w:rsid w:val="003F4F2F"/>
    <w:rsid w:val="003F5848"/>
    <w:rsid w:val="003F604B"/>
    <w:rsid w:val="003F61E6"/>
    <w:rsid w:val="003F62DA"/>
    <w:rsid w:val="003F6ABC"/>
    <w:rsid w:val="003F6DCB"/>
    <w:rsid w:val="003F7520"/>
    <w:rsid w:val="003F793F"/>
    <w:rsid w:val="003F7DFC"/>
    <w:rsid w:val="003F7ECB"/>
    <w:rsid w:val="0040027A"/>
    <w:rsid w:val="00400746"/>
    <w:rsid w:val="00400B8C"/>
    <w:rsid w:val="00400FBF"/>
    <w:rsid w:val="0040113A"/>
    <w:rsid w:val="00402106"/>
    <w:rsid w:val="004021E3"/>
    <w:rsid w:val="004027BE"/>
    <w:rsid w:val="00402898"/>
    <w:rsid w:val="00402AB1"/>
    <w:rsid w:val="00402D10"/>
    <w:rsid w:val="00403527"/>
    <w:rsid w:val="00403B9C"/>
    <w:rsid w:val="00403E17"/>
    <w:rsid w:val="00403E54"/>
    <w:rsid w:val="00403F22"/>
    <w:rsid w:val="00403F38"/>
    <w:rsid w:val="00404179"/>
    <w:rsid w:val="00404498"/>
    <w:rsid w:val="004045A8"/>
    <w:rsid w:val="00404F35"/>
    <w:rsid w:val="0040506C"/>
    <w:rsid w:val="004051CE"/>
    <w:rsid w:val="004053AB"/>
    <w:rsid w:val="004056FF"/>
    <w:rsid w:val="004057CB"/>
    <w:rsid w:val="00405A14"/>
    <w:rsid w:val="004062D8"/>
    <w:rsid w:val="004064AB"/>
    <w:rsid w:val="00406598"/>
    <w:rsid w:val="0040663E"/>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02"/>
    <w:rsid w:val="00413D8A"/>
    <w:rsid w:val="00413E2A"/>
    <w:rsid w:val="00413E98"/>
    <w:rsid w:val="00413FAF"/>
    <w:rsid w:val="004140E0"/>
    <w:rsid w:val="0041428E"/>
    <w:rsid w:val="0041432D"/>
    <w:rsid w:val="00414427"/>
    <w:rsid w:val="0041444A"/>
    <w:rsid w:val="00414A50"/>
    <w:rsid w:val="00414F03"/>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52"/>
    <w:rsid w:val="00421573"/>
    <w:rsid w:val="00421CF8"/>
    <w:rsid w:val="00421D30"/>
    <w:rsid w:val="00421E52"/>
    <w:rsid w:val="00422276"/>
    <w:rsid w:val="004222CC"/>
    <w:rsid w:val="004225B0"/>
    <w:rsid w:val="00422BD2"/>
    <w:rsid w:val="00423111"/>
    <w:rsid w:val="004232C1"/>
    <w:rsid w:val="00423868"/>
    <w:rsid w:val="00423F71"/>
    <w:rsid w:val="00423F99"/>
    <w:rsid w:val="004247CC"/>
    <w:rsid w:val="00424F1D"/>
    <w:rsid w:val="0042517F"/>
    <w:rsid w:val="00425320"/>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57F"/>
    <w:rsid w:val="00436985"/>
    <w:rsid w:val="00436C66"/>
    <w:rsid w:val="004370B9"/>
    <w:rsid w:val="00437643"/>
    <w:rsid w:val="00437E76"/>
    <w:rsid w:val="00437FCD"/>
    <w:rsid w:val="00440714"/>
    <w:rsid w:val="004412F9"/>
    <w:rsid w:val="00441896"/>
    <w:rsid w:val="00441CC4"/>
    <w:rsid w:val="00441D96"/>
    <w:rsid w:val="00441DCA"/>
    <w:rsid w:val="004423CD"/>
    <w:rsid w:val="0044255D"/>
    <w:rsid w:val="00442D4D"/>
    <w:rsid w:val="004431BD"/>
    <w:rsid w:val="00443685"/>
    <w:rsid w:val="00443739"/>
    <w:rsid w:val="00443DC1"/>
    <w:rsid w:val="00443EBF"/>
    <w:rsid w:val="004443D4"/>
    <w:rsid w:val="00444F62"/>
    <w:rsid w:val="00444FEB"/>
    <w:rsid w:val="00445CA0"/>
    <w:rsid w:val="004461C7"/>
    <w:rsid w:val="004464BF"/>
    <w:rsid w:val="0044667C"/>
    <w:rsid w:val="00446EB1"/>
    <w:rsid w:val="00446F9E"/>
    <w:rsid w:val="0044742D"/>
    <w:rsid w:val="0044750D"/>
    <w:rsid w:val="00447515"/>
    <w:rsid w:val="004477DA"/>
    <w:rsid w:val="00447801"/>
    <w:rsid w:val="004479CD"/>
    <w:rsid w:val="00447D6B"/>
    <w:rsid w:val="0045024A"/>
    <w:rsid w:val="004507B8"/>
    <w:rsid w:val="00450C7A"/>
    <w:rsid w:val="00450D32"/>
    <w:rsid w:val="0045130D"/>
    <w:rsid w:val="00451B07"/>
    <w:rsid w:val="00451BDB"/>
    <w:rsid w:val="004523BB"/>
    <w:rsid w:val="00452592"/>
    <w:rsid w:val="00452AB7"/>
    <w:rsid w:val="00452FD6"/>
    <w:rsid w:val="0045306C"/>
    <w:rsid w:val="004533EE"/>
    <w:rsid w:val="004541DF"/>
    <w:rsid w:val="00454465"/>
    <w:rsid w:val="00454642"/>
    <w:rsid w:val="00454990"/>
    <w:rsid w:val="00454A1D"/>
    <w:rsid w:val="00454ABB"/>
    <w:rsid w:val="00454C82"/>
    <w:rsid w:val="00454E95"/>
    <w:rsid w:val="004550FF"/>
    <w:rsid w:val="00455165"/>
    <w:rsid w:val="00455D48"/>
    <w:rsid w:val="00455F21"/>
    <w:rsid w:val="0045628F"/>
    <w:rsid w:val="00456EF8"/>
    <w:rsid w:val="0045716D"/>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1D4C"/>
    <w:rsid w:val="0047201B"/>
    <w:rsid w:val="004722AD"/>
    <w:rsid w:val="00472421"/>
    <w:rsid w:val="00472474"/>
    <w:rsid w:val="004725F8"/>
    <w:rsid w:val="0047292F"/>
    <w:rsid w:val="00472AA6"/>
    <w:rsid w:val="00473959"/>
    <w:rsid w:val="00473AA3"/>
    <w:rsid w:val="00473E49"/>
    <w:rsid w:val="004746D8"/>
    <w:rsid w:val="0047488D"/>
    <w:rsid w:val="004748C8"/>
    <w:rsid w:val="00474910"/>
    <w:rsid w:val="00474BC6"/>
    <w:rsid w:val="00474C9D"/>
    <w:rsid w:val="00474F4A"/>
    <w:rsid w:val="00475032"/>
    <w:rsid w:val="00475144"/>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846"/>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98C"/>
    <w:rsid w:val="00490C53"/>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253"/>
    <w:rsid w:val="004A13A8"/>
    <w:rsid w:val="004A151E"/>
    <w:rsid w:val="004A1FE1"/>
    <w:rsid w:val="004A2920"/>
    <w:rsid w:val="004A2967"/>
    <w:rsid w:val="004A29D1"/>
    <w:rsid w:val="004A2A45"/>
    <w:rsid w:val="004A2B81"/>
    <w:rsid w:val="004A3050"/>
    <w:rsid w:val="004A3185"/>
    <w:rsid w:val="004A3664"/>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26E"/>
    <w:rsid w:val="004B14D5"/>
    <w:rsid w:val="004B1614"/>
    <w:rsid w:val="004B1E6F"/>
    <w:rsid w:val="004B1F56"/>
    <w:rsid w:val="004B212C"/>
    <w:rsid w:val="004B2359"/>
    <w:rsid w:val="004B2530"/>
    <w:rsid w:val="004B27E7"/>
    <w:rsid w:val="004B2AF9"/>
    <w:rsid w:val="004B2B1C"/>
    <w:rsid w:val="004B2B88"/>
    <w:rsid w:val="004B31D0"/>
    <w:rsid w:val="004B31DD"/>
    <w:rsid w:val="004B3290"/>
    <w:rsid w:val="004B32A8"/>
    <w:rsid w:val="004B3320"/>
    <w:rsid w:val="004B3611"/>
    <w:rsid w:val="004B37D6"/>
    <w:rsid w:val="004B3C7A"/>
    <w:rsid w:val="004B3FF0"/>
    <w:rsid w:val="004B4102"/>
    <w:rsid w:val="004B473D"/>
    <w:rsid w:val="004B4CF3"/>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0C88"/>
    <w:rsid w:val="004C16AD"/>
    <w:rsid w:val="004C2719"/>
    <w:rsid w:val="004C3186"/>
    <w:rsid w:val="004C3436"/>
    <w:rsid w:val="004C3652"/>
    <w:rsid w:val="004C3713"/>
    <w:rsid w:val="004C43AE"/>
    <w:rsid w:val="004C49BD"/>
    <w:rsid w:val="004C4BEE"/>
    <w:rsid w:val="004C4CBA"/>
    <w:rsid w:val="004C4D45"/>
    <w:rsid w:val="004C5070"/>
    <w:rsid w:val="004C543B"/>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0B61"/>
    <w:rsid w:val="004D15B5"/>
    <w:rsid w:val="004D1949"/>
    <w:rsid w:val="004D1986"/>
    <w:rsid w:val="004D1E80"/>
    <w:rsid w:val="004D2281"/>
    <w:rsid w:val="004D293D"/>
    <w:rsid w:val="004D2B84"/>
    <w:rsid w:val="004D2B8F"/>
    <w:rsid w:val="004D2D01"/>
    <w:rsid w:val="004D30EB"/>
    <w:rsid w:val="004D3285"/>
    <w:rsid w:val="004D346E"/>
    <w:rsid w:val="004D38BF"/>
    <w:rsid w:val="004D3A0E"/>
    <w:rsid w:val="004D3A35"/>
    <w:rsid w:val="004D4103"/>
    <w:rsid w:val="004D464C"/>
    <w:rsid w:val="004D5376"/>
    <w:rsid w:val="004D5489"/>
    <w:rsid w:val="004D55C9"/>
    <w:rsid w:val="004D5DB7"/>
    <w:rsid w:val="004D5E25"/>
    <w:rsid w:val="004D646D"/>
    <w:rsid w:val="004D676C"/>
    <w:rsid w:val="004D678E"/>
    <w:rsid w:val="004D69D9"/>
    <w:rsid w:val="004D7047"/>
    <w:rsid w:val="004D7762"/>
    <w:rsid w:val="004D7770"/>
    <w:rsid w:val="004D7B06"/>
    <w:rsid w:val="004D7F9C"/>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19"/>
    <w:rsid w:val="004E4528"/>
    <w:rsid w:val="004E460F"/>
    <w:rsid w:val="004E4911"/>
    <w:rsid w:val="004E4BAD"/>
    <w:rsid w:val="004E5545"/>
    <w:rsid w:val="004E5A7F"/>
    <w:rsid w:val="004E5B0C"/>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26"/>
    <w:rsid w:val="004F277E"/>
    <w:rsid w:val="004F2A6A"/>
    <w:rsid w:val="004F33B1"/>
    <w:rsid w:val="004F3675"/>
    <w:rsid w:val="004F3B25"/>
    <w:rsid w:val="004F3EBF"/>
    <w:rsid w:val="004F3FC7"/>
    <w:rsid w:val="004F4123"/>
    <w:rsid w:val="004F417B"/>
    <w:rsid w:val="004F41E8"/>
    <w:rsid w:val="004F44EB"/>
    <w:rsid w:val="004F44F1"/>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B79"/>
    <w:rsid w:val="004F7EE3"/>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798"/>
    <w:rsid w:val="00505DC1"/>
    <w:rsid w:val="00505E33"/>
    <w:rsid w:val="00506784"/>
    <w:rsid w:val="00506955"/>
    <w:rsid w:val="00506DEF"/>
    <w:rsid w:val="005072AB"/>
    <w:rsid w:val="0050747B"/>
    <w:rsid w:val="005077D4"/>
    <w:rsid w:val="00507B73"/>
    <w:rsid w:val="00507BDD"/>
    <w:rsid w:val="00507E74"/>
    <w:rsid w:val="0051007D"/>
    <w:rsid w:val="005108C1"/>
    <w:rsid w:val="00510A70"/>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5708"/>
    <w:rsid w:val="0051571E"/>
    <w:rsid w:val="005160D3"/>
    <w:rsid w:val="00516B90"/>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051"/>
    <w:rsid w:val="005243E8"/>
    <w:rsid w:val="00524A25"/>
    <w:rsid w:val="005250C1"/>
    <w:rsid w:val="00525999"/>
    <w:rsid w:val="00525A01"/>
    <w:rsid w:val="00525D05"/>
    <w:rsid w:val="00526263"/>
    <w:rsid w:val="005267D5"/>
    <w:rsid w:val="005269AD"/>
    <w:rsid w:val="00526D5B"/>
    <w:rsid w:val="00526E4D"/>
    <w:rsid w:val="005274A9"/>
    <w:rsid w:val="005275CB"/>
    <w:rsid w:val="00527757"/>
    <w:rsid w:val="005278D8"/>
    <w:rsid w:val="00527F3F"/>
    <w:rsid w:val="00530209"/>
    <w:rsid w:val="005305B7"/>
    <w:rsid w:val="005307B9"/>
    <w:rsid w:val="00530BD9"/>
    <w:rsid w:val="005314F1"/>
    <w:rsid w:val="005315CE"/>
    <w:rsid w:val="005315EF"/>
    <w:rsid w:val="00531735"/>
    <w:rsid w:val="00531E10"/>
    <w:rsid w:val="00532076"/>
    <w:rsid w:val="00532960"/>
    <w:rsid w:val="00532FE1"/>
    <w:rsid w:val="00532FEE"/>
    <w:rsid w:val="00533316"/>
    <w:rsid w:val="0053345F"/>
    <w:rsid w:val="005337B9"/>
    <w:rsid w:val="0053398C"/>
    <w:rsid w:val="005339EB"/>
    <w:rsid w:val="00533A64"/>
    <w:rsid w:val="0053414B"/>
    <w:rsid w:val="005341A4"/>
    <w:rsid w:val="005345FF"/>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0F32"/>
    <w:rsid w:val="00541BA2"/>
    <w:rsid w:val="00541D1E"/>
    <w:rsid w:val="0054228E"/>
    <w:rsid w:val="0054242F"/>
    <w:rsid w:val="0054245D"/>
    <w:rsid w:val="00542588"/>
    <w:rsid w:val="0054322A"/>
    <w:rsid w:val="0054324A"/>
    <w:rsid w:val="00543354"/>
    <w:rsid w:val="00543526"/>
    <w:rsid w:val="00543593"/>
    <w:rsid w:val="00543932"/>
    <w:rsid w:val="005439AD"/>
    <w:rsid w:val="00543C4F"/>
    <w:rsid w:val="00543CE6"/>
    <w:rsid w:val="00544C8C"/>
    <w:rsid w:val="00544E49"/>
    <w:rsid w:val="00544F1D"/>
    <w:rsid w:val="00545473"/>
    <w:rsid w:val="00545B04"/>
    <w:rsid w:val="00545B76"/>
    <w:rsid w:val="00545CBC"/>
    <w:rsid w:val="00545D62"/>
    <w:rsid w:val="00545F0C"/>
    <w:rsid w:val="00545FF3"/>
    <w:rsid w:val="00546154"/>
    <w:rsid w:val="00546568"/>
    <w:rsid w:val="005466F2"/>
    <w:rsid w:val="005468FD"/>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2E0B"/>
    <w:rsid w:val="00552E64"/>
    <w:rsid w:val="005531BE"/>
    <w:rsid w:val="00553686"/>
    <w:rsid w:val="005536B4"/>
    <w:rsid w:val="00553A5A"/>
    <w:rsid w:val="00553F2D"/>
    <w:rsid w:val="005541BC"/>
    <w:rsid w:val="00554753"/>
    <w:rsid w:val="005547EC"/>
    <w:rsid w:val="00554AAB"/>
    <w:rsid w:val="00554D2F"/>
    <w:rsid w:val="0055512F"/>
    <w:rsid w:val="0055552B"/>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0FD7"/>
    <w:rsid w:val="005610DB"/>
    <w:rsid w:val="0056137B"/>
    <w:rsid w:val="00562509"/>
    <w:rsid w:val="00562FAD"/>
    <w:rsid w:val="0056312A"/>
    <w:rsid w:val="0056330D"/>
    <w:rsid w:val="00563560"/>
    <w:rsid w:val="005637BA"/>
    <w:rsid w:val="00563A61"/>
    <w:rsid w:val="00563F00"/>
    <w:rsid w:val="005641F9"/>
    <w:rsid w:val="00564252"/>
    <w:rsid w:val="005646FC"/>
    <w:rsid w:val="00564768"/>
    <w:rsid w:val="005648B3"/>
    <w:rsid w:val="00564B6C"/>
    <w:rsid w:val="00564BA9"/>
    <w:rsid w:val="00565163"/>
    <w:rsid w:val="00565C27"/>
    <w:rsid w:val="00565E7E"/>
    <w:rsid w:val="005662A3"/>
    <w:rsid w:val="0056633C"/>
    <w:rsid w:val="00567909"/>
    <w:rsid w:val="00567926"/>
    <w:rsid w:val="00567C81"/>
    <w:rsid w:val="00567D14"/>
    <w:rsid w:val="0057037A"/>
    <w:rsid w:val="005703F4"/>
    <w:rsid w:val="00570E8A"/>
    <w:rsid w:val="00570F59"/>
    <w:rsid w:val="005712E6"/>
    <w:rsid w:val="00571581"/>
    <w:rsid w:val="00571D8F"/>
    <w:rsid w:val="0057223A"/>
    <w:rsid w:val="005722AD"/>
    <w:rsid w:val="00572CF3"/>
    <w:rsid w:val="00572F12"/>
    <w:rsid w:val="0057332E"/>
    <w:rsid w:val="00573399"/>
    <w:rsid w:val="00573496"/>
    <w:rsid w:val="005739F3"/>
    <w:rsid w:val="00574445"/>
    <w:rsid w:val="0057447A"/>
    <w:rsid w:val="005748AC"/>
    <w:rsid w:val="00574D57"/>
    <w:rsid w:val="00574F20"/>
    <w:rsid w:val="00575092"/>
    <w:rsid w:val="0057554F"/>
    <w:rsid w:val="005755D6"/>
    <w:rsid w:val="00576341"/>
    <w:rsid w:val="00576503"/>
    <w:rsid w:val="00576504"/>
    <w:rsid w:val="0057674B"/>
    <w:rsid w:val="00576C7A"/>
    <w:rsid w:val="00576E98"/>
    <w:rsid w:val="00576EFC"/>
    <w:rsid w:val="0057778F"/>
    <w:rsid w:val="00577E31"/>
    <w:rsid w:val="00577ED3"/>
    <w:rsid w:val="005802D5"/>
    <w:rsid w:val="00580420"/>
    <w:rsid w:val="005804A2"/>
    <w:rsid w:val="00580D2B"/>
    <w:rsid w:val="00581092"/>
    <w:rsid w:val="00581795"/>
    <w:rsid w:val="005819E6"/>
    <w:rsid w:val="00581BFD"/>
    <w:rsid w:val="00581CA6"/>
    <w:rsid w:val="00581D93"/>
    <w:rsid w:val="00581E64"/>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0CB8"/>
    <w:rsid w:val="00591075"/>
    <w:rsid w:val="0059120E"/>
    <w:rsid w:val="0059136F"/>
    <w:rsid w:val="0059196B"/>
    <w:rsid w:val="00591BA5"/>
    <w:rsid w:val="00591D74"/>
    <w:rsid w:val="00592521"/>
    <w:rsid w:val="00592D34"/>
    <w:rsid w:val="00593AC8"/>
    <w:rsid w:val="00593CA2"/>
    <w:rsid w:val="00593CCA"/>
    <w:rsid w:val="00593F71"/>
    <w:rsid w:val="00594025"/>
    <w:rsid w:val="00594072"/>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23C"/>
    <w:rsid w:val="005A0C52"/>
    <w:rsid w:val="005A11AC"/>
    <w:rsid w:val="005A1738"/>
    <w:rsid w:val="005A1755"/>
    <w:rsid w:val="005A1B75"/>
    <w:rsid w:val="005A1F99"/>
    <w:rsid w:val="005A2B9D"/>
    <w:rsid w:val="005A2C03"/>
    <w:rsid w:val="005A2CF7"/>
    <w:rsid w:val="005A2E5A"/>
    <w:rsid w:val="005A3498"/>
    <w:rsid w:val="005A39BD"/>
    <w:rsid w:val="005A3C1A"/>
    <w:rsid w:val="005A3F2E"/>
    <w:rsid w:val="005A4077"/>
    <w:rsid w:val="005A45C6"/>
    <w:rsid w:val="005A4779"/>
    <w:rsid w:val="005A47FF"/>
    <w:rsid w:val="005A4E92"/>
    <w:rsid w:val="005A4EAF"/>
    <w:rsid w:val="005A5064"/>
    <w:rsid w:val="005A506C"/>
    <w:rsid w:val="005A572F"/>
    <w:rsid w:val="005A63FB"/>
    <w:rsid w:val="005A66EF"/>
    <w:rsid w:val="005A67DD"/>
    <w:rsid w:val="005A773C"/>
    <w:rsid w:val="005A7A9F"/>
    <w:rsid w:val="005A7B7D"/>
    <w:rsid w:val="005A7C14"/>
    <w:rsid w:val="005A7ECA"/>
    <w:rsid w:val="005B0877"/>
    <w:rsid w:val="005B0EC5"/>
    <w:rsid w:val="005B0F78"/>
    <w:rsid w:val="005B0FA7"/>
    <w:rsid w:val="005B1008"/>
    <w:rsid w:val="005B113D"/>
    <w:rsid w:val="005B11DE"/>
    <w:rsid w:val="005B1401"/>
    <w:rsid w:val="005B1723"/>
    <w:rsid w:val="005B1762"/>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8C9"/>
    <w:rsid w:val="005C093F"/>
    <w:rsid w:val="005C0C83"/>
    <w:rsid w:val="005C0DD5"/>
    <w:rsid w:val="005C0F38"/>
    <w:rsid w:val="005C1626"/>
    <w:rsid w:val="005C169E"/>
    <w:rsid w:val="005C16DD"/>
    <w:rsid w:val="005C1CB2"/>
    <w:rsid w:val="005C1F25"/>
    <w:rsid w:val="005C2080"/>
    <w:rsid w:val="005C2411"/>
    <w:rsid w:val="005C2B2A"/>
    <w:rsid w:val="005C347E"/>
    <w:rsid w:val="005C36EC"/>
    <w:rsid w:val="005C375F"/>
    <w:rsid w:val="005C3C8D"/>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A9E"/>
    <w:rsid w:val="005D0F4E"/>
    <w:rsid w:val="005D1037"/>
    <w:rsid w:val="005D1422"/>
    <w:rsid w:val="005D186E"/>
    <w:rsid w:val="005D1AD5"/>
    <w:rsid w:val="005D1F83"/>
    <w:rsid w:val="005D213B"/>
    <w:rsid w:val="005D2514"/>
    <w:rsid w:val="005D25C8"/>
    <w:rsid w:val="005D27F9"/>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BB0"/>
    <w:rsid w:val="005D6F5F"/>
    <w:rsid w:val="005D7409"/>
    <w:rsid w:val="005D76A2"/>
    <w:rsid w:val="005D79D8"/>
    <w:rsid w:val="005D7B1A"/>
    <w:rsid w:val="005D7B92"/>
    <w:rsid w:val="005D7D77"/>
    <w:rsid w:val="005E0142"/>
    <w:rsid w:val="005E018E"/>
    <w:rsid w:val="005E02F1"/>
    <w:rsid w:val="005E0968"/>
    <w:rsid w:val="005E0A36"/>
    <w:rsid w:val="005E0B17"/>
    <w:rsid w:val="005E1508"/>
    <w:rsid w:val="005E1D60"/>
    <w:rsid w:val="005E1EB4"/>
    <w:rsid w:val="005E255D"/>
    <w:rsid w:val="005E276F"/>
    <w:rsid w:val="005E292E"/>
    <w:rsid w:val="005E2DD9"/>
    <w:rsid w:val="005E3159"/>
    <w:rsid w:val="005E3474"/>
    <w:rsid w:val="005E34FE"/>
    <w:rsid w:val="005E3DF9"/>
    <w:rsid w:val="005E3EFC"/>
    <w:rsid w:val="005E42AC"/>
    <w:rsid w:val="005E47B0"/>
    <w:rsid w:val="005E4ED1"/>
    <w:rsid w:val="005E56B6"/>
    <w:rsid w:val="005E5C2E"/>
    <w:rsid w:val="005E5D5C"/>
    <w:rsid w:val="005E632C"/>
    <w:rsid w:val="005E6364"/>
    <w:rsid w:val="005E6EE7"/>
    <w:rsid w:val="005E6FE8"/>
    <w:rsid w:val="005E7136"/>
    <w:rsid w:val="005F0216"/>
    <w:rsid w:val="005F0709"/>
    <w:rsid w:val="005F0A73"/>
    <w:rsid w:val="005F0F70"/>
    <w:rsid w:val="005F10E1"/>
    <w:rsid w:val="005F134E"/>
    <w:rsid w:val="005F1B0F"/>
    <w:rsid w:val="005F1D64"/>
    <w:rsid w:val="005F1E11"/>
    <w:rsid w:val="005F1E1F"/>
    <w:rsid w:val="005F228D"/>
    <w:rsid w:val="005F2589"/>
    <w:rsid w:val="005F2A77"/>
    <w:rsid w:val="005F2E73"/>
    <w:rsid w:val="005F2F46"/>
    <w:rsid w:val="005F3A72"/>
    <w:rsid w:val="005F41AD"/>
    <w:rsid w:val="005F4DF6"/>
    <w:rsid w:val="005F5234"/>
    <w:rsid w:val="005F5AB5"/>
    <w:rsid w:val="005F5B6F"/>
    <w:rsid w:val="005F663A"/>
    <w:rsid w:val="005F68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E2E"/>
    <w:rsid w:val="00602FD0"/>
    <w:rsid w:val="00603125"/>
    <w:rsid w:val="00603401"/>
    <w:rsid w:val="006037DB"/>
    <w:rsid w:val="006038F6"/>
    <w:rsid w:val="00603B5B"/>
    <w:rsid w:val="00603FA5"/>
    <w:rsid w:val="00604177"/>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F3"/>
    <w:rsid w:val="006102E1"/>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28C"/>
    <w:rsid w:val="0062166C"/>
    <w:rsid w:val="00621672"/>
    <w:rsid w:val="00621B48"/>
    <w:rsid w:val="006222B5"/>
    <w:rsid w:val="00622F73"/>
    <w:rsid w:val="00623D15"/>
    <w:rsid w:val="0062402F"/>
    <w:rsid w:val="00625187"/>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4EC"/>
    <w:rsid w:val="006329E9"/>
    <w:rsid w:val="00632C43"/>
    <w:rsid w:val="00633079"/>
    <w:rsid w:val="006332D5"/>
    <w:rsid w:val="00633355"/>
    <w:rsid w:val="0063382C"/>
    <w:rsid w:val="006340C0"/>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37EBF"/>
    <w:rsid w:val="006405D2"/>
    <w:rsid w:val="00640C5D"/>
    <w:rsid w:val="006412E7"/>
    <w:rsid w:val="006419D2"/>
    <w:rsid w:val="006421EB"/>
    <w:rsid w:val="006423A8"/>
    <w:rsid w:val="00642537"/>
    <w:rsid w:val="0064260A"/>
    <w:rsid w:val="0064290F"/>
    <w:rsid w:val="00642980"/>
    <w:rsid w:val="00642A8C"/>
    <w:rsid w:val="00642CB8"/>
    <w:rsid w:val="00643888"/>
    <w:rsid w:val="00643B43"/>
    <w:rsid w:val="00644458"/>
    <w:rsid w:val="006449C3"/>
    <w:rsid w:val="00644BFA"/>
    <w:rsid w:val="00644D13"/>
    <w:rsid w:val="00644D93"/>
    <w:rsid w:val="006451C2"/>
    <w:rsid w:val="00645976"/>
    <w:rsid w:val="00645D4B"/>
    <w:rsid w:val="00646BA7"/>
    <w:rsid w:val="0064735D"/>
    <w:rsid w:val="00647616"/>
    <w:rsid w:val="00647A7F"/>
    <w:rsid w:val="00650533"/>
    <w:rsid w:val="006506B1"/>
    <w:rsid w:val="00650714"/>
    <w:rsid w:val="006508AA"/>
    <w:rsid w:val="00650D43"/>
    <w:rsid w:val="00650FBD"/>
    <w:rsid w:val="006510DB"/>
    <w:rsid w:val="0065124F"/>
    <w:rsid w:val="00651AF7"/>
    <w:rsid w:val="00651BA6"/>
    <w:rsid w:val="00651D56"/>
    <w:rsid w:val="00652572"/>
    <w:rsid w:val="00652A15"/>
    <w:rsid w:val="00652B7B"/>
    <w:rsid w:val="00652E05"/>
    <w:rsid w:val="00653051"/>
    <w:rsid w:val="00653DFD"/>
    <w:rsid w:val="00654B28"/>
    <w:rsid w:val="00654BAD"/>
    <w:rsid w:val="00654C7A"/>
    <w:rsid w:val="00654E44"/>
    <w:rsid w:val="00655695"/>
    <w:rsid w:val="006557AA"/>
    <w:rsid w:val="0065589D"/>
    <w:rsid w:val="00655B41"/>
    <w:rsid w:val="00655CFD"/>
    <w:rsid w:val="00655EE3"/>
    <w:rsid w:val="006566AE"/>
    <w:rsid w:val="00656E0B"/>
    <w:rsid w:val="00656E93"/>
    <w:rsid w:val="00657498"/>
    <w:rsid w:val="00657A1C"/>
    <w:rsid w:val="00657F48"/>
    <w:rsid w:val="006603F4"/>
    <w:rsid w:val="0066042A"/>
    <w:rsid w:val="00660D71"/>
    <w:rsid w:val="006612F0"/>
    <w:rsid w:val="00661456"/>
    <w:rsid w:val="00661681"/>
    <w:rsid w:val="00661D7E"/>
    <w:rsid w:val="00661DAD"/>
    <w:rsid w:val="00661F71"/>
    <w:rsid w:val="0066244F"/>
    <w:rsid w:val="00662E61"/>
    <w:rsid w:val="00663253"/>
    <w:rsid w:val="00663516"/>
    <w:rsid w:val="0066356A"/>
    <w:rsid w:val="0066374C"/>
    <w:rsid w:val="00663F1A"/>
    <w:rsid w:val="00664645"/>
    <w:rsid w:val="00664A39"/>
    <w:rsid w:val="00664A61"/>
    <w:rsid w:val="00665253"/>
    <w:rsid w:val="006657FC"/>
    <w:rsid w:val="006658D5"/>
    <w:rsid w:val="006659A8"/>
    <w:rsid w:val="00665C81"/>
    <w:rsid w:val="00665E1F"/>
    <w:rsid w:val="00665F41"/>
    <w:rsid w:val="006663ED"/>
    <w:rsid w:val="00666500"/>
    <w:rsid w:val="00666599"/>
    <w:rsid w:val="00666A1F"/>
    <w:rsid w:val="00666A90"/>
    <w:rsid w:val="00666CF2"/>
    <w:rsid w:val="00666F1A"/>
    <w:rsid w:val="00667327"/>
    <w:rsid w:val="00667C09"/>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8CC"/>
    <w:rsid w:val="0067390C"/>
    <w:rsid w:val="00673980"/>
    <w:rsid w:val="00674124"/>
    <w:rsid w:val="00674686"/>
    <w:rsid w:val="00674A8B"/>
    <w:rsid w:val="00674AC0"/>
    <w:rsid w:val="00675851"/>
    <w:rsid w:val="006758DC"/>
    <w:rsid w:val="00675992"/>
    <w:rsid w:val="00675C60"/>
    <w:rsid w:val="006768DB"/>
    <w:rsid w:val="00676A09"/>
    <w:rsid w:val="00676A18"/>
    <w:rsid w:val="00676B5D"/>
    <w:rsid w:val="00676F6B"/>
    <w:rsid w:val="0067708C"/>
    <w:rsid w:val="006771B9"/>
    <w:rsid w:val="00677683"/>
    <w:rsid w:val="00677778"/>
    <w:rsid w:val="00677B31"/>
    <w:rsid w:val="00677FFA"/>
    <w:rsid w:val="00680122"/>
    <w:rsid w:val="00680364"/>
    <w:rsid w:val="00680650"/>
    <w:rsid w:val="00680850"/>
    <w:rsid w:val="00680ED3"/>
    <w:rsid w:val="006812D3"/>
    <w:rsid w:val="006813D2"/>
    <w:rsid w:val="00681470"/>
    <w:rsid w:val="006814A4"/>
    <w:rsid w:val="00681D90"/>
    <w:rsid w:val="00681E79"/>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AAF"/>
    <w:rsid w:val="00685C40"/>
    <w:rsid w:val="00685F65"/>
    <w:rsid w:val="006861C6"/>
    <w:rsid w:val="0068638F"/>
    <w:rsid w:val="006867BB"/>
    <w:rsid w:val="00686AC3"/>
    <w:rsid w:val="006871A2"/>
    <w:rsid w:val="00687CD8"/>
    <w:rsid w:val="0069020C"/>
    <w:rsid w:val="0069020E"/>
    <w:rsid w:val="00690647"/>
    <w:rsid w:val="00690BF4"/>
    <w:rsid w:val="00690F38"/>
    <w:rsid w:val="006914E1"/>
    <w:rsid w:val="0069154D"/>
    <w:rsid w:val="006919DF"/>
    <w:rsid w:val="00691FDC"/>
    <w:rsid w:val="006925AB"/>
    <w:rsid w:val="006926CC"/>
    <w:rsid w:val="00692BBF"/>
    <w:rsid w:val="00692CFE"/>
    <w:rsid w:val="006931A0"/>
    <w:rsid w:val="00693600"/>
    <w:rsid w:val="006936CE"/>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4E"/>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3E1"/>
    <w:rsid w:val="006A4882"/>
    <w:rsid w:val="006A49CE"/>
    <w:rsid w:val="006A4D1A"/>
    <w:rsid w:val="006A5026"/>
    <w:rsid w:val="006A5E91"/>
    <w:rsid w:val="006A5F2A"/>
    <w:rsid w:val="006A5F57"/>
    <w:rsid w:val="006A65C2"/>
    <w:rsid w:val="006A67DF"/>
    <w:rsid w:val="006A68C6"/>
    <w:rsid w:val="006A73EB"/>
    <w:rsid w:val="006A742B"/>
    <w:rsid w:val="006A768C"/>
    <w:rsid w:val="006A76AB"/>
    <w:rsid w:val="006A7EFE"/>
    <w:rsid w:val="006A7FF0"/>
    <w:rsid w:val="006B0365"/>
    <w:rsid w:val="006B08FA"/>
    <w:rsid w:val="006B12A0"/>
    <w:rsid w:val="006B153D"/>
    <w:rsid w:val="006B1C28"/>
    <w:rsid w:val="006B1D05"/>
    <w:rsid w:val="006B2186"/>
    <w:rsid w:val="006B23E8"/>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6AA8"/>
    <w:rsid w:val="006B70F2"/>
    <w:rsid w:val="006B71B5"/>
    <w:rsid w:val="006B74B0"/>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53D"/>
    <w:rsid w:val="006C368E"/>
    <w:rsid w:val="006C374A"/>
    <w:rsid w:val="006C3B8E"/>
    <w:rsid w:val="006C44D3"/>
    <w:rsid w:val="006C4D9A"/>
    <w:rsid w:val="006C51E6"/>
    <w:rsid w:val="006C52F6"/>
    <w:rsid w:val="006C5394"/>
    <w:rsid w:val="006C56AF"/>
    <w:rsid w:val="006C5996"/>
    <w:rsid w:val="006C5C40"/>
    <w:rsid w:val="006C5C92"/>
    <w:rsid w:val="006C5D97"/>
    <w:rsid w:val="006C6469"/>
    <w:rsid w:val="006C65CB"/>
    <w:rsid w:val="006C67D1"/>
    <w:rsid w:val="006C6828"/>
    <w:rsid w:val="006C682B"/>
    <w:rsid w:val="006C6ACA"/>
    <w:rsid w:val="006C765B"/>
    <w:rsid w:val="006C777D"/>
    <w:rsid w:val="006C787E"/>
    <w:rsid w:val="006C7A3A"/>
    <w:rsid w:val="006C7A91"/>
    <w:rsid w:val="006D0086"/>
    <w:rsid w:val="006D025A"/>
    <w:rsid w:val="006D045F"/>
    <w:rsid w:val="006D0537"/>
    <w:rsid w:val="006D08BE"/>
    <w:rsid w:val="006D13E6"/>
    <w:rsid w:val="006D1441"/>
    <w:rsid w:val="006D14DA"/>
    <w:rsid w:val="006D1F07"/>
    <w:rsid w:val="006D2190"/>
    <w:rsid w:val="006D29A3"/>
    <w:rsid w:val="006D29E7"/>
    <w:rsid w:val="006D2B69"/>
    <w:rsid w:val="006D2E47"/>
    <w:rsid w:val="006D3111"/>
    <w:rsid w:val="006D338B"/>
    <w:rsid w:val="006D33CC"/>
    <w:rsid w:val="006D3B2F"/>
    <w:rsid w:val="006D3D4B"/>
    <w:rsid w:val="006D4464"/>
    <w:rsid w:val="006D4A3F"/>
    <w:rsid w:val="006D4B0E"/>
    <w:rsid w:val="006D4D63"/>
    <w:rsid w:val="006D5004"/>
    <w:rsid w:val="006D5144"/>
    <w:rsid w:val="006D54D8"/>
    <w:rsid w:val="006D5D2A"/>
    <w:rsid w:val="006D6F95"/>
    <w:rsid w:val="006D713C"/>
    <w:rsid w:val="006D71DE"/>
    <w:rsid w:val="006D725D"/>
    <w:rsid w:val="006D7B28"/>
    <w:rsid w:val="006E079F"/>
    <w:rsid w:val="006E0A15"/>
    <w:rsid w:val="006E0B68"/>
    <w:rsid w:val="006E0F59"/>
    <w:rsid w:val="006E12AB"/>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C0"/>
    <w:rsid w:val="006E39DF"/>
    <w:rsid w:val="006E3D6D"/>
    <w:rsid w:val="006E3DF7"/>
    <w:rsid w:val="006E3E0B"/>
    <w:rsid w:val="006E437D"/>
    <w:rsid w:val="006E46F8"/>
    <w:rsid w:val="006E49DD"/>
    <w:rsid w:val="006E4A68"/>
    <w:rsid w:val="006E522A"/>
    <w:rsid w:val="006E5770"/>
    <w:rsid w:val="006E5D3D"/>
    <w:rsid w:val="006E61F3"/>
    <w:rsid w:val="006E6835"/>
    <w:rsid w:val="006E6BCD"/>
    <w:rsid w:val="006E6CFE"/>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1FAA"/>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7E"/>
    <w:rsid w:val="006F7BE0"/>
    <w:rsid w:val="006F7C99"/>
    <w:rsid w:val="006F7F27"/>
    <w:rsid w:val="00700125"/>
    <w:rsid w:val="00700852"/>
    <w:rsid w:val="007008F2"/>
    <w:rsid w:val="00700D93"/>
    <w:rsid w:val="00701653"/>
    <w:rsid w:val="00701DFE"/>
    <w:rsid w:val="007026D1"/>
    <w:rsid w:val="00702EBB"/>
    <w:rsid w:val="007031BC"/>
    <w:rsid w:val="007036F2"/>
    <w:rsid w:val="00703855"/>
    <w:rsid w:val="00703A51"/>
    <w:rsid w:val="00704143"/>
    <w:rsid w:val="007043B2"/>
    <w:rsid w:val="00704579"/>
    <w:rsid w:val="00704895"/>
    <w:rsid w:val="00704DAF"/>
    <w:rsid w:val="007054A2"/>
    <w:rsid w:val="007054BA"/>
    <w:rsid w:val="00705784"/>
    <w:rsid w:val="00705D87"/>
    <w:rsid w:val="00705DF9"/>
    <w:rsid w:val="0070679C"/>
    <w:rsid w:val="00706A42"/>
    <w:rsid w:val="00706E2C"/>
    <w:rsid w:val="00706FAD"/>
    <w:rsid w:val="007074A9"/>
    <w:rsid w:val="007074CB"/>
    <w:rsid w:val="00707DDF"/>
    <w:rsid w:val="00710115"/>
    <w:rsid w:val="007102CD"/>
    <w:rsid w:val="007109B0"/>
    <w:rsid w:val="00710FF2"/>
    <w:rsid w:val="00711089"/>
    <w:rsid w:val="007119BC"/>
    <w:rsid w:val="00711AF1"/>
    <w:rsid w:val="00712169"/>
    <w:rsid w:val="00712982"/>
    <w:rsid w:val="00712AB5"/>
    <w:rsid w:val="00712B64"/>
    <w:rsid w:val="00712B96"/>
    <w:rsid w:val="007131CC"/>
    <w:rsid w:val="007136E6"/>
    <w:rsid w:val="00713C34"/>
    <w:rsid w:val="00713C6B"/>
    <w:rsid w:val="00713DF3"/>
    <w:rsid w:val="00713E33"/>
    <w:rsid w:val="0071415E"/>
    <w:rsid w:val="007142EA"/>
    <w:rsid w:val="007143E3"/>
    <w:rsid w:val="00714888"/>
    <w:rsid w:val="007148A8"/>
    <w:rsid w:val="00714B7D"/>
    <w:rsid w:val="007155DB"/>
    <w:rsid w:val="0071581E"/>
    <w:rsid w:val="00715895"/>
    <w:rsid w:val="00715D68"/>
    <w:rsid w:val="007166D6"/>
    <w:rsid w:val="007169E5"/>
    <w:rsid w:val="00716FC6"/>
    <w:rsid w:val="0071751A"/>
    <w:rsid w:val="00717727"/>
    <w:rsid w:val="0071773B"/>
    <w:rsid w:val="007177D5"/>
    <w:rsid w:val="00717E19"/>
    <w:rsid w:val="00717FF2"/>
    <w:rsid w:val="0072001C"/>
    <w:rsid w:val="007201FD"/>
    <w:rsid w:val="0072089C"/>
    <w:rsid w:val="00720D70"/>
    <w:rsid w:val="00721085"/>
    <w:rsid w:val="00721329"/>
    <w:rsid w:val="00721734"/>
    <w:rsid w:val="00721B37"/>
    <w:rsid w:val="007226BB"/>
    <w:rsid w:val="007229BD"/>
    <w:rsid w:val="00722A79"/>
    <w:rsid w:val="00722C14"/>
    <w:rsid w:val="00722E94"/>
    <w:rsid w:val="007235A1"/>
    <w:rsid w:val="00723B3E"/>
    <w:rsid w:val="00723C99"/>
    <w:rsid w:val="00724284"/>
    <w:rsid w:val="007242CC"/>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14A"/>
    <w:rsid w:val="00731C80"/>
    <w:rsid w:val="0073200C"/>
    <w:rsid w:val="00732399"/>
    <w:rsid w:val="007327DF"/>
    <w:rsid w:val="00732B43"/>
    <w:rsid w:val="00733262"/>
    <w:rsid w:val="007333E9"/>
    <w:rsid w:val="007337B1"/>
    <w:rsid w:val="00733BAA"/>
    <w:rsid w:val="00734033"/>
    <w:rsid w:val="00734570"/>
    <w:rsid w:val="007346BC"/>
    <w:rsid w:val="0073480B"/>
    <w:rsid w:val="00734B7F"/>
    <w:rsid w:val="007350C8"/>
    <w:rsid w:val="007353FA"/>
    <w:rsid w:val="007354C0"/>
    <w:rsid w:val="007356BD"/>
    <w:rsid w:val="00735F61"/>
    <w:rsid w:val="0073602B"/>
    <w:rsid w:val="007360F1"/>
    <w:rsid w:val="0073663D"/>
    <w:rsid w:val="0073683C"/>
    <w:rsid w:val="00736B64"/>
    <w:rsid w:val="00736E59"/>
    <w:rsid w:val="007374A8"/>
    <w:rsid w:val="00737577"/>
    <w:rsid w:val="007375F9"/>
    <w:rsid w:val="007400E7"/>
    <w:rsid w:val="0074019C"/>
    <w:rsid w:val="007405BB"/>
    <w:rsid w:val="00740742"/>
    <w:rsid w:val="007408B9"/>
    <w:rsid w:val="00740E0D"/>
    <w:rsid w:val="0074130F"/>
    <w:rsid w:val="00741439"/>
    <w:rsid w:val="007419B8"/>
    <w:rsid w:val="00741BDB"/>
    <w:rsid w:val="00741CC4"/>
    <w:rsid w:val="00741E44"/>
    <w:rsid w:val="007420DB"/>
    <w:rsid w:val="00742191"/>
    <w:rsid w:val="00742335"/>
    <w:rsid w:val="00742A3B"/>
    <w:rsid w:val="00742AE3"/>
    <w:rsid w:val="00742E1B"/>
    <w:rsid w:val="00743062"/>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7C"/>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68F2"/>
    <w:rsid w:val="00757ABC"/>
    <w:rsid w:val="007602B6"/>
    <w:rsid w:val="0076036E"/>
    <w:rsid w:val="007605C3"/>
    <w:rsid w:val="00760CD5"/>
    <w:rsid w:val="0076130D"/>
    <w:rsid w:val="007615AF"/>
    <w:rsid w:val="007620EF"/>
    <w:rsid w:val="0076222D"/>
    <w:rsid w:val="007623E1"/>
    <w:rsid w:val="00762440"/>
    <w:rsid w:val="0076259E"/>
    <w:rsid w:val="00762601"/>
    <w:rsid w:val="00762C5D"/>
    <w:rsid w:val="00762D4D"/>
    <w:rsid w:val="00762F57"/>
    <w:rsid w:val="00762FFA"/>
    <w:rsid w:val="00763263"/>
    <w:rsid w:val="0076330E"/>
    <w:rsid w:val="00763332"/>
    <w:rsid w:val="007639B9"/>
    <w:rsid w:val="00763B5D"/>
    <w:rsid w:val="00763C85"/>
    <w:rsid w:val="00763E95"/>
    <w:rsid w:val="0076414F"/>
    <w:rsid w:val="007642CD"/>
    <w:rsid w:val="00764798"/>
    <w:rsid w:val="0076502B"/>
    <w:rsid w:val="00765495"/>
    <w:rsid w:val="00765A85"/>
    <w:rsid w:val="00765B07"/>
    <w:rsid w:val="00765C8E"/>
    <w:rsid w:val="00765F88"/>
    <w:rsid w:val="0076608B"/>
    <w:rsid w:val="0076614B"/>
    <w:rsid w:val="007662AD"/>
    <w:rsid w:val="00766695"/>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242"/>
    <w:rsid w:val="007735C0"/>
    <w:rsid w:val="007736B2"/>
    <w:rsid w:val="00773D06"/>
    <w:rsid w:val="00774170"/>
    <w:rsid w:val="00774574"/>
    <w:rsid w:val="00775278"/>
    <w:rsid w:val="00775840"/>
    <w:rsid w:val="007760F2"/>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414"/>
    <w:rsid w:val="00781617"/>
    <w:rsid w:val="0078205C"/>
    <w:rsid w:val="007825AB"/>
    <w:rsid w:val="00782A21"/>
    <w:rsid w:val="00782A8B"/>
    <w:rsid w:val="00782AED"/>
    <w:rsid w:val="00782B94"/>
    <w:rsid w:val="00783156"/>
    <w:rsid w:val="007833B9"/>
    <w:rsid w:val="007839D1"/>
    <w:rsid w:val="00783E74"/>
    <w:rsid w:val="00784164"/>
    <w:rsid w:val="00784495"/>
    <w:rsid w:val="00784504"/>
    <w:rsid w:val="007848F2"/>
    <w:rsid w:val="0078497C"/>
    <w:rsid w:val="00784C68"/>
    <w:rsid w:val="00784F2E"/>
    <w:rsid w:val="007852A9"/>
    <w:rsid w:val="00785719"/>
    <w:rsid w:val="00785945"/>
    <w:rsid w:val="0078596C"/>
    <w:rsid w:val="00785CD3"/>
    <w:rsid w:val="00785F47"/>
    <w:rsid w:val="007860D3"/>
    <w:rsid w:val="007861EE"/>
    <w:rsid w:val="00786449"/>
    <w:rsid w:val="007864EF"/>
    <w:rsid w:val="0078654F"/>
    <w:rsid w:val="007865B2"/>
    <w:rsid w:val="00786CD9"/>
    <w:rsid w:val="00787062"/>
    <w:rsid w:val="0078712A"/>
    <w:rsid w:val="00790050"/>
    <w:rsid w:val="007900F5"/>
    <w:rsid w:val="00790B0A"/>
    <w:rsid w:val="007912CE"/>
    <w:rsid w:val="007912D5"/>
    <w:rsid w:val="00791606"/>
    <w:rsid w:val="00791ACD"/>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5C6"/>
    <w:rsid w:val="0079566A"/>
    <w:rsid w:val="007956AA"/>
    <w:rsid w:val="00795E7F"/>
    <w:rsid w:val="007960A0"/>
    <w:rsid w:val="00796C14"/>
    <w:rsid w:val="0079745C"/>
    <w:rsid w:val="00797478"/>
    <w:rsid w:val="00797965"/>
    <w:rsid w:val="00797D56"/>
    <w:rsid w:val="00797EE0"/>
    <w:rsid w:val="007A06B7"/>
    <w:rsid w:val="007A080C"/>
    <w:rsid w:val="007A0933"/>
    <w:rsid w:val="007A0CDD"/>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9D6"/>
    <w:rsid w:val="007A4A01"/>
    <w:rsid w:val="007A4D8A"/>
    <w:rsid w:val="007A4F38"/>
    <w:rsid w:val="007A4FC6"/>
    <w:rsid w:val="007A507F"/>
    <w:rsid w:val="007A5BB8"/>
    <w:rsid w:val="007A6277"/>
    <w:rsid w:val="007A63A8"/>
    <w:rsid w:val="007A6489"/>
    <w:rsid w:val="007A64A5"/>
    <w:rsid w:val="007A69E6"/>
    <w:rsid w:val="007A6A5E"/>
    <w:rsid w:val="007A6AC4"/>
    <w:rsid w:val="007A6CB3"/>
    <w:rsid w:val="007A6D46"/>
    <w:rsid w:val="007A6E97"/>
    <w:rsid w:val="007A735F"/>
    <w:rsid w:val="007A76F3"/>
    <w:rsid w:val="007A7758"/>
    <w:rsid w:val="007A780A"/>
    <w:rsid w:val="007A7D98"/>
    <w:rsid w:val="007A7F07"/>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AA1"/>
    <w:rsid w:val="007B4D1D"/>
    <w:rsid w:val="007B4D6F"/>
    <w:rsid w:val="007B55F5"/>
    <w:rsid w:val="007B58EC"/>
    <w:rsid w:val="007B591F"/>
    <w:rsid w:val="007B5A36"/>
    <w:rsid w:val="007B5B7C"/>
    <w:rsid w:val="007B64B1"/>
    <w:rsid w:val="007B65F6"/>
    <w:rsid w:val="007B6805"/>
    <w:rsid w:val="007B705A"/>
    <w:rsid w:val="007B7AAA"/>
    <w:rsid w:val="007B7AD7"/>
    <w:rsid w:val="007C02CA"/>
    <w:rsid w:val="007C09E4"/>
    <w:rsid w:val="007C2143"/>
    <w:rsid w:val="007C261E"/>
    <w:rsid w:val="007C27F0"/>
    <w:rsid w:val="007C31C2"/>
    <w:rsid w:val="007C332A"/>
    <w:rsid w:val="007C3704"/>
    <w:rsid w:val="007C3AED"/>
    <w:rsid w:val="007C3C1F"/>
    <w:rsid w:val="007C3C6C"/>
    <w:rsid w:val="007C3C84"/>
    <w:rsid w:val="007C3F8A"/>
    <w:rsid w:val="007C4BDA"/>
    <w:rsid w:val="007C4DFC"/>
    <w:rsid w:val="007C52AE"/>
    <w:rsid w:val="007C569B"/>
    <w:rsid w:val="007C586F"/>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3BB"/>
    <w:rsid w:val="007D3E6B"/>
    <w:rsid w:val="007D3EFD"/>
    <w:rsid w:val="007D3F1B"/>
    <w:rsid w:val="007D4323"/>
    <w:rsid w:val="007D4374"/>
    <w:rsid w:val="007D45EF"/>
    <w:rsid w:val="007D4618"/>
    <w:rsid w:val="007D4A1F"/>
    <w:rsid w:val="007D4E3A"/>
    <w:rsid w:val="007D581D"/>
    <w:rsid w:val="007D5BC2"/>
    <w:rsid w:val="007D5C26"/>
    <w:rsid w:val="007D5F7B"/>
    <w:rsid w:val="007D63D2"/>
    <w:rsid w:val="007D678E"/>
    <w:rsid w:val="007D6845"/>
    <w:rsid w:val="007D6BB2"/>
    <w:rsid w:val="007D6D5B"/>
    <w:rsid w:val="007D76E0"/>
    <w:rsid w:val="007D7799"/>
    <w:rsid w:val="007D7ADB"/>
    <w:rsid w:val="007D7B86"/>
    <w:rsid w:val="007D7B92"/>
    <w:rsid w:val="007D7FE6"/>
    <w:rsid w:val="007E0489"/>
    <w:rsid w:val="007E05CC"/>
    <w:rsid w:val="007E0A54"/>
    <w:rsid w:val="007E14BD"/>
    <w:rsid w:val="007E1A8D"/>
    <w:rsid w:val="007E1BFD"/>
    <w:rsid w:val="007E1EEA"/>
    <w:rsid w:val="007E2800"/>
    <w:rsid w:val="007E29D0"/>
    <w:rsid w:val="007E2B32"/>
    <w:rsid w:val="007E2C4F"/>
    <w:rsid w:val="007E3C39"/>
    <w:rsid w:val="007E3CA9"/>
    <w:rsid w:val="007E3DA2"/>
    <w:rsid w:val="007E4085"/>
    <w:rsid w:val="007E44E4"/>
    <w:rsid w:val="007E4F0C"/>
    <w:rsid w:val="007E5174"/>
    <w:rsid w:val="007E5232"/>
    <w:rsid w:val="007E5493"/>
    <w:rsid w:val="007E56A6"/>
    <w:rsid w:val="007E5B4F"/>
    <w:rsid w:val="007E5C07"/>
    <w:rsid w:val="007E5E2E"/>
    <w:rsid w:val="007E5F51"/>
    <w:rsid w:val="007E6090"/>
    <w:rsid w:val="007E61B5"/>
    <w:rsid w:val="007E681F"/>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2BBE"/>
    <w:rsid w:val="007F305D"/>
    <w:rsid w:val="007F30D9"/>
    <w:rsid w:val="007F310A"/>
    <w:rsid w:val="007F331E"/>
    <w:rsid w:val="007F3357"/>
    <w:rsid w:val="007F3903"/>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3A1"/>
    <w:rsid w:val="007F55F5"/>
    <w:rsid w:val="007F5F48"/>
    <w:rsid w:val="007F633B"/>
    <w:rsid w:val="007F670E"/>
    <w:rsid w:val="007F6888"/>
    <w:rsid w:val="007F750D"/>
    <w:rsid w:val="007F7F69"/>
    <w:rsid w:val="008008DB"/>
    <w:rsid w:val="0080096F"/>
    <w:rsid w:val="00800AA4"/>
    <w:rsid w:val="00800FF4"/>
    <w:rsid w:val="00802683"/>
    <w:rsid w:val="00802B3F"/>
    <w:rsid w:val="00802C56"/>
    <w:rsid w:val="00802D76"/>
    <w:rsid w:val="008033D3"/>
    <w:rsid w:val="00803AE5"/>
    <w:rsid w:val="00803C67"/>
    <w:rsid w:val="00803E54"/>
    <w:rsid w:val="00804156"/>
    <w:rsid w:val="0080446D"/>
    <w:rsid w:val="00804E62"/>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FD6"/>
    <w:rsid w:val="008132EF"/>
    <w:rsid w:val="00813737"/>
    <w:rsid w:val="00813831"/>
    <w:rsid w:val="00814402"/>
    <w:rsid w:val="008152BF"/>
    <w:rsid w:val="008152FF"/>
    <w:rsid w:val="00815AE7"/>
    <w:rsid w:val="00815DA9"/>
    <w:rsid w:val="00816467"/>
    <w:rsid w:val="00816759"/>
    <w:rsid w:val="00816DBC"/>
    <w:rsid w:val="00816E2B"/>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48E"/>
    <w:rsid w:val="0083090D"/>
    <w:rsid w:val="008309F6"/>
    <w:rsid w:val="00830C4B"/>
    <w:rsid w:val="008313E9"/>
    <w:rsid w:val="00831C81"/>
    <w:rsid w:val="00832759"/>
    <w:rsid w:val="0083275D"/>
    <w:rsid w:val="00832955"/>
    <w:rsid w:val="00832B3F"/>
    <w:rsid w:val="00832D02"/>
    <w:rsid w:val="00832E0C"/>
    <w:rsid w:val="00833603"/>
    <w:rsid w:val="0083379C"/>
    <w:rsid w:val="00833AB7"/>
    <w:rsid w:val="00833B69"/>
    <w:rsid w:val="00833D57"/>
    <w:rsid w:val="0083427C"/>
    <w:rsid w:val="008343DD"/>
    <w:rsid w:val="008344FD"/>
    <w:rsid w:val="008345A3"/>
    <w:rsid w:val="008346E2"/>
    <w:rsid w:val="00834D05"/>
    <w:rsid w:val="0083516A"/>
    <w:rsid w:val="0083559C"/>
    <w:rsid w:val="0083601F"/>
    <w:rsid w:val="0083609E"/>
    <w:rsid w:val="00836370"/>
    <w:rsid w:val="00836579"/>
    <w:rsid w:val="008365F2"/>
    <w:rsid w:val="0083669C"/>
    <w:rsid w:val="00836748"/>
    <w:rsid w:val="0083726E"/>
    <w:rsid w:val="008374A5"/>
    <w:rsid w:val="00837523"/>
    <w:rsid w:val="00837AF2"/>
    <w:rsid w:val="00837C91"/>
    <w:rsid w:val="00837DEB"/>
    <w:rsid w:val="008400C4"/>
    <w:rsid w:val="008400F1"/>
    <w:rsid w:val="008402F2"/>
    <w:rsid w:val="0084073D"/>
    <w:rsid w:val="00841023"/>
    <w:rsid w:val="00841217"/>
    <w:rsid w:val="00841563"/>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C12"/>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3FDB"/>
    <w:rsid w:val="00854223"/>
    <w:rsid w:val="00854A33"/>
    <w:rsid w:val="00854E6E"/>
    <w:rsid w:val="008551CD"/>
    <w:rsid w:val="008553F6"/>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1EA2"/>
    <w:rsid w:val="00862022"/>
    <w:rsid w:val="00862115"/>
    <w:rsid w:val="00862261"/>
    <w:rsid w:val="008627AB"/>
    <w:rsid w:val="00862E10"/>
    <w:rsid w:val="00863192"/>
    <w:rsid w:val="00863227"/>
    <w:rsid w:val="00863FCD"/>
    <w:rsid w:val="00864044"/>
    <w:rsid w:val="008640A2"/>
    <w:rsid w:val="008647FA"/>
    <w:rsid w:val="00864842"/>
    <w:rsid w:val="008649C6"/>
    <w:rsid w:val="00864E45"/>
    <w:rsid w:val="00865787"/>
    <w:rsid w:val="00865E28"/>
    <w:rsid w:val="00866252"/>
    <w:rsid w:val="008664BB"/>
    <w:rsid w:val="00866702"/>
    <w:rsid w:val="00866E3E"/>
    <w:rsid w:val="0086708E"/>
    <w:rsid w:val="008677BE"/>
    <w:rsid w:val="00867B84"/>
    <w:rsid w:val="00867C99"/>
    <w:rsid w:val="0087023B"/>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8AD"/>
    <w:rsid w:val="00874D79"/>
    <w:rsid w:val="00875266"/>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00"/>
    <w:rsid w:val="00883122"/>
    <w:rsid w:val="0088394C"/>
    <w:rsid w:val="00883C94"/>
    <w:rsid w:val="00884544"/>
    <w:rsid w:val="00884F72"/>
    <w:rsid w:val="00885147"/>
    <w:rsid w:val="008857B2"/>
    <w:rsid w:val="00885CE8"/>
    <w:rsid w:val="00885E6A"/>
    <w:rsid w:val="00885EB6"/>
    <w:rsid w:val="00885FFD"/>
    <w:rsid w:val="0088601F"/>
    <w:rsid w:val="00886304"/>
    <w:rsid w:val="008863D2"/>
    <w:rsid w:val="0088644A"/>
    <w:rsid w:val="00886550"/>
    <w:rsid w:val="00886564"/>
    <w:rsid w:val="00886B0C"/>
    <w:rsid w:val="00886DE0"/>
    <w:rsid w:val="008872BA"/>
    <w:rsid w:val="00887CD8"/>
    <w:rsid w:val="0089063B"/>
    <w:rsid w:val="0089065B"/>
    <w:rsid w:val="008910A4"/>
    <w:rsid w:val="0089171E"/>
    <w:rsid w:val="00891BD5"/>
    <w:rsid w:val="00891D1F"/>
    <w:rsid w:val="0089208D"/>
    <w:rsid w:val="00892331"/>
    <w:rsid w:val="0089244B"/>
    <w:rsid w:val="00892462"/>
    <w:rsid w:val="008926AC"/>
    <w:rsid w:val="00892998"/>
    <w:rsid w:val="00892B3F"/>
    <w:rsid w:val="00892CCF"/>
    <w:rsid w:val="00893213"/>
    <w:rsid w:val="00893421"/>
    <w:rsid w:val="00893C96"/>
    <w:rsid w:val="00894110"/>
    <w:rsid w:val="00894AF6"/>
    <w:rsid w:val="00895353"/>
    <w:rsid w:val="00895507"/>
    <w:rsid w:val="0089557D"/>
    <w:rsid w:val="008964E4"/>
    <w:rsid w:val="008965A9"/>
    <w:rsid w:val="00896832"/>
    <w:rsid w:val="00896BF6"/>
    <w:rsid w:val="00896C25"/>
    <w:rsid w:val="00896E79"/>
    <w:rsid w:val="00897386"/>
    <w:rsid w:val="008973AD"/>
    <w:rsid w:val="00897746"/>
    <w:rsid w:val="0089785C"/>
    <w:rsid w:val="008A0107"/>
    <w:rsid w:val="008A01D1"/>
    <w:rsid w:val="008A0411"/>
    <w:rsid w:val="008A042A"/>
    <w:rsid w:val="008A068A"/>
    <w:rsid w:val="008A0690"/>
    <w:rsid w:val="008A0AA4"/>
    <w:rsid w:val="008A0F16"/>
    <w:rsid w:val="008A0F6A"/>
    <w:rsid w:val="008A118C"/>
    <w:rsid w:val="008A14C7"/>
    <w:rsid w:val="008A1A5B"/>
    <w:rsid w:val="008A20B5"/>
    <w:rsid w:val="008A21D7"/>
    <w:rsid w:val="008A2468"/>
    <w:rsid w:val="008A26DC"/>
    <w:rsid w:val="008A297E"/>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4A9"/>
    <w:rsid w:val="008B1668"/>
    <w:rsid w:val="008B17B5"/>
    <w:rsid w:val="008B22EF"/>
    <w:rsid w:val="008B23DF"/>
    <w:rsid w:val="008B2493"/>
    <w:rsid w:val="008B25F5"/>
    <w:rsid w:val="008B274A"/>
    <w:rsid w:val="008B2807"/>
    <w:rsid w:val="008B30F6"/>
    <w:rsid w:val="008B38B4"/>
    <w:rsid w:val="008B3EB8"/>
    <w:rsid w:val="008B44BA"/>
    <w:rsid w:val="008B4575"/>
    <w:rsid w:val="008B468D"/>
    <w:rsid w:val="008B5059"/>
    <w:rsid w:val="008B5413"/>
    <w:rsid w:val="008B5806"/>
    <w:rsid w:val="008B5E94"/>
    <w:rsid w:val="008B63C2"/>
    <w:rsid w:val="008B63DF"/>
    <w:rsid w:val="008B63E2"/>
    <w:rsid w:val="008B7334"/>
    <w:rsid w:val="008B7824"/>
    <w:rsid w:val="008B7B70"/>
    <w:rsid w:val="008C02DC"/>
    <w:rsid w:val="008C0970"/>
    <w:rsid w:val="008C0DB3"/>
    <w:rsid w:val="008C1131"/>
    <w:rsid w:val="008C11AA"/>
    <w:rsid w:val="008C11E0"/>
    <w:rsid w:val="008C12DF"/>
    <w:rsid w:val="008C1831"/>
    <w:rsid w:val="008C1E88"/>
    <w:rsid w:val="008C1F6F"/>
    <w:rsid w:val="008C1F84"/>
    <w:rsid w:val="008C2296"/>
    <w:rsid w:val="008C2379"/>
    <w:rsid w:val="008C2617"/>
    <w:rsid w:val="008C268F"/>
    <w:rsid w:val="008C26C6"/>
    <w:rsid w:val="008C2B9D"/>
    <w:rsid w:val="008C3433"/>
    <w:rsid w:val="008C34BA"/>
    <w:rsid w:val="008C3DFB"/>
    <w:rsid w:val="008C42D6"/>
    <w:rsid w:val="008C4412"/>
    <w:rsid w:val="008C4B77"/>
    <w:rsid w:val="008C4DF2"/>
    <w:rsid w:val="008C5412"/>
    <w:rsid w:val="008C5A72"/>
    <w:rsid w:val="008C5BC3"/>
    <w:rsid w:val="008C5D66"/>
    <w:rsid w:val="008C5DBA"/>
    <w:rsid w:val="008C6340"/>
    <w:rsid w:val="008C6837"/>
    <w:rsid w:val="008C6A7B"/>
    <w:rsid w:val="008C773C"/>
    <w:rsid w:val="008C7A8B"/>
    <w:rsid w:val="008C7BA5"/>
    <w:rsid w:val="008D068E"/>
    <w:rsid w:val="008D0832"/>
    <w:rsid w:val="008D0E16"/>
    <w:rsid w:val="008D1135"/>
    <w:rsid w:val="008D118D"/>
    <w:rsid w:val="008D1AF2"/>
    <w:rsid w:val="008D2694"/>
    <w:rsid w:val="008D2AA1"/>
    <w:rsid w:val="008D2CA6"/>
    <w:rsid w:val="008D2E2E"/>
    <w:rsid w:val="008D2FAD"/>
    <w:rsid w:val="008D306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58"/>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54F"/>
    <w:rsid w:val="008F1620"/>
    <w:rsid w:val="008F1A03"/>
    <w:rsid w:val="008F21BE"/>
    <w:rsid w:val="008F237B"/>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4A"/>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743"/>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4CE"/>
    <w:rsid w:val="009135B3"/>
    <w:rsid w:val="0091372F"/>
    <w:rsid w:val="00913A81"/>
    <w:rsid w:val="00913AF8"/>
    <w:rsid w:val="00913D61"/>
    <w:rsid w:val="00913E21"/>
    <w:rsid w:val="009140DB"/>
    <w:rsid w:val="0091486B"/>
    <w:rsid w:val="00914A2A"/>
    <w:rsid w:val="00914DF8"/>
    <w:rsid w:val="0091658C"/>
    <w:rsid w:val="009165CB"/>
    <w:rsid w:val="0091674D"/>
    <w:rsid w:val="009169AD"/>
    <w:rsid w:val="00916CE7"/>
    <w:rsid w:val="00916F5E"/>
    <w:rsid w:val="00916F68"/>
    <w:rsid w:val="00917461"/>
    <w:rsid w:val="009175A8"/>
    <w:rsid w:val="00917C18"/>
    <w:rsid w:val="0092072E"/>
    <w:rsid w:val="00920767"/>
    <w:rsid w:val="00920810"/>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1"/>
    <w:rsid w:val="00926567"/>
    <w:rsid w:val="00926685"/>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9BC"/>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2B0F"/>
    <w:rsid w:val="009430A8"/>
    <w:rsid w:val="009431C3"/>
    <w:rsid w:val="00943A8E"/>
    <w:rsid w:val="009442CF"/>
    <w:rsid w:val="009449D4"/>
    <w:rsid w:val="00944AA4"/>
    <w:rsid w:val="00944DD8"/>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2EF5"/>
    <w:rsid w:val="009531E1"/>
    <w:rsid w:val="0095427E"/>
    <w:rsid w:val="00954631"/>
    <w:rsid w:val="009556EC"/>
    <w:rsid w:val="0095589D"/>
    <w:rsid w:val="00955B69"/>
    <w:rsid w:val="00955EDC"/>
    <w:rsid w:val="00956032"/>
    <w:rsid w:val="0095623D"/>
    <w:rsid w:val="0095668B"/>
    <w:rsid w:val="00956826"/>
    <w:rsid w:val="009569BA"/>
    <w:rsid w:val="00956CFD"/>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7C0"/>
    <w:rsid w:val="00964850"/>
    <w:rsid w:val="00964894"/>
    <w:rsid w:val="009648BF"/>
    <w:rsid w:val="009648C0"/>
    <w:rsid w:val="00964AA6"/>
    <w:rsid w:val="00964FDF"/>
    <w:rsid w:val="00965406"/>
    <w:rsid w:val="0096590D"/>
    <w:rsid w:val="00965C5A"/>
    <w:rsid w:val="00966257"/>
    <w:rsid w:val="00966291"/>
    <w:rsid w:val="00966D04"/>
    <w:rsid w:val="00966ED7"/>
    <w:rsid w:val="00967AD2"/>
    <w:rsid w:val="009702EC"/>
    <w:rsid w:val="009714D7"/>
    <w:rsid w:val="00971B60"/>
    <w:rsid w:val="009720AD"/>
    <w:rsid w:val="0097240F"/>
    <w:rsid w:val="00972675"/>
    <w:rsid w:val="009728FC"/>
    <w:rsid w:val="0097306B"/>
    <w:rsid w:val="009730C4"/>
    <w:rsid w:val="009730DE"/>
    <w:rsid w:val="00973344"/>
    <w:rsid w:val="00973516"/>
    <w:rsid w:val="009739AE"/>
    <w:rsid w:val="00974246"/>
    <w:rsid w:val="00974C34"/>
    <w:rsid w:val="00974E63"/>
    <w:rsid w:val="00974E98"/>
    <w:rsid w:val="00974EFB"/>
    <w:rsid w:val="009755A3"/>
    <w:rsid w:val="009759ED"/>
    <w:rsid w:val="009759EF"/>
    <w:rsid w:val="00975A33"/>
    <w:rsid w:val="0097639B"/>
    <w:rsid w:val="00976EF1"/>
    <w:rsid w:val="009772C9"/>
    <w:rsid w:val="0097737C"/>
    <w:rsid w:val="00977C37"/>
    <w:rsid w:val="009801FE"/>
    <w:rsid w:val="009804B3"/>
    <w:rsid w:val="009804CA"/>
    <w:rsid w:val="009806A4"/>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6B"/>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234"/>
    <w:rsid w:val="00995649"/>
    <w:rsid w:val="00995AD6"/>
    <w:rsid w:val="00995B3D"/>
    <w:rsid w:val="00995CEA"/>
    <w:rsid w:val="00995D0B"/>
    <w:rsid w:val="00996070"/>
    <w:rsid w:val="009960D0"/>
    <w:rsid w:val="009965AD"/>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79"/>
    <w:rsid w:val="009A2C8A"/>
    <w:rsid w:val="009A33D3"/>
    <w:rsid w:val="009A3590"/>
    <w:rsid w:val="009A3690"/>
    <w:rsid w:val="009A3B26"/>
    <w:rsid w:val="009A3BBD"/>
    <w:rsid w:val="009A3EF0"/>
    <w:rsid w:val="009A3F42"/>
    <w:rsid w:val="009A47A8"/>
    <w:rsid w:val="009A48DB"/>
    <w:rsid w:val="009A48EF"/>
    <w:rsid w:val="009A494F"/>
    <w:rsid w:val="009A4BAE"/>
    <w:rsid w:val="009A4ECB"/>
    <w:rsid w:val="009A5BA6"/>
    <w:rsid w:val="009A5BEE"/>
    <w:rsid w:val="009A6171"/>
    <w:rsid w:val="009A65E5"/>
    <w:rsid w:val="009A67C7"/>
    <w:rsid w:val="009A6BB6"/>
    <w:rsid w:val="009A70F0"/>
    <w:rsid w:val="009A78CB"/>
    <w:rsid w:val="009A7AFD"/>
    <w:rsid w:val="009A7B0B"/>
    <w:rsid w:val="009A7BC8"/>
    <w:rsid w:val="009A7EF0"/>
    <w:rsid w:val="009A7F92"/>
    <w:rsid w:val="009B02D9"/>
    <w:rsid w:val="009B0358"/>
    <w:rsid w:val="009B08CD"/>
    <w:rsid w:val="009B0DA5"/>
    <w:rsid w:val="009B0FAE"/>
    <w:rsid w:val="009B1976"/>
    <w:rsid w:val="009B1CD8"/>
    <w:rsid w:val="009B228C"/>
    <w:rsid w:val="009B275A"/>
    <w:rsid w:val="009B2A2F"/>
    <w:rsid w:val="009B2B94"/>
    <w:rsid w:val="009B2EF2"/>
    <w:rsid w:val="009B3138"/>
    <w:rsid w:val="009B326A"/>
    <w:rsid w:val="009B3506"/>
    <w:rsid w:val="009B3DC1"/>
    <w:rsid w:val="009B3EFC"/>
    <w:rsid w:val="009B4497"/>
    <w:rsid w:val="009B46A3"/>
    <w:rsid w:val="009B48B1"/>
    <w:rsid w:val="009B4DF8"/>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5E6"/>
    <w:rsid w:val="009C17B9"/>
    <w:rsid w:val="009C256A"/>
    <w:rsid w:val="009C37D6"/>
    <w:rsid w:val="009C3880"/>
    <w:rsid w:val="009C3B48"/>
    <w:rsid w:val="009C3B7E"/>
    <w:rsid w:val="009C42CD"/>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3CA6"/>
    <w:rsid w:val="009D46C0"/>
    <w:rsid w:val="009D46FB"/>
    <w:rsid w:val="009D4C62"/>
    <w:rsid w:val="009D5311"/>
    <w:rsid w:val="009D5EA3"/>
    <w:rsid w:val="009D5F54"/>
    <w:rsid w:val="009D5FBB"/>
    <w:rsid w:val="009D6097"/>
    <w:rsid w:val="009D6402"/>
    <w:rsid w:val="009D6A2A"/>
    <w:rsid w:val="009D6CCF"/>
    <w:rsid w:val="009D7183"/>
    <w:rsid w:val="009D71AF"/>
    <w:rsid w:val="009D79A0"/>
    <w:rsid w:val="009D7BA7"/>
    <w:rsid w:val="009D7D16"/>
    <w:rsid w:val="009D7D98"/>
    <w:rsid w:val="009E1112"/>
    <w:rsid w:val="009E1162"/>
    <w:rsid w:val="009E1215"/>
    <w:rsid w:val="009E122C"/>
    <w:rsid w:val="009E1A2A"/>
    <w:rsid w:val="009E2117"/>
    <w:rsid w:val="009E2248"/>
    <w:rsid w:val="009E24FC"/>
    <w:rsid w:val="009E2749"/>
    <w:rsid w:val="009E2772"/>
    <w:rsid w:val="009E33D8"/>
    <w:rsid w:val="009E3402"/>
    <w:rsid w:val="009E346A"/>
    <w:rsid w:val="009E34A5"/>
    <w:rsid w:val="009E3567"/>
    <w:rsid w:val="009E35FD"/>
    <w:rsid w:val="009E3E5E"/>
    <w:rsid w:val="009E3EFB"/>
    <w:rsid w:val="009E43F1"/>
    <w:rsid w:val="009E4534"/>
    <w:rsid w:val="009E459B"/>
    <w:rsid w:val="009E4788"/>
    <w:rsid w:val="009E5430"/>
    <w:rsid w:val="009E5444"/>
    <w:rsid w:val="009E5583"/>
    <w:rsid w:val="009E5A13"/>
    <w:rsid w:val="009E5FA4"/>
    <w:rsid w:val="009E62EE"/>
    <w:rsid w:val="009E6341"/>
    <w:rsid w:val="009E6CCB"/>
    <w:rsid w:val="009E7A94"/>
    <w:rsid w:val="009E7CD3"/>
    <w:rsid w:val="009E7DF6"/>
    <w:rsid w:val="009F0410"/>
    <w:rsid w:val="009F043D"/>
    <w:rsid w:val="009F0A92"/>
    <w:rsid w:val="009F0BA7"/>
    <w:rsid w:val="009F0F80"/>
    <w:rsid w:val="009F16C0"/>
    <w:rsid w:val="009F1882"/>
    <w:rsid w:val="009F1DC7"/>
    <w:rsid w:val="009F22F9"/>
    <w:rsid w:val="009F32C2"/>
    <w:rsid w:val="009F3CDC"/>
    <w:rsid w:val="009F4075"/>
    <w:rsid w:val="009F40CB"/>
    <w:rsid w:val="009F4655"/>
    <w:rsid w:val="009F4CFE"/>
    <w:rsid w:val="009F50A9"/>
    <w:rsid w:val="009F50B7"/>
    <w:rsid w:val="009F5329"/>
    <w:rsid w:val="009F577F"/>
    <w:rsid w:val="009F5887"/>
    <w:rsid w:val="009F5AFE"/>
    <w:rsid w:val="009F5DE5"/>
    <w:rsid w:val="009F60C0"/>
    <w:rsid w:val="009F61B5"/>
    <w:rsid w:val="009F61C9"/>
    <w:rsid w:val="009F6509"/>
    <w:rsid w:val="009F6E1A"/>
    <w:rsid w:val="009F6F09"/>
    <w:rsid w:val="009F70A9"/>
    <w:rsid w:val="009F73C8"/>
    <w:rsid w:val="00A000AC"/>
    <w:rsid w:val="00A008A9"/>
    <w:rsid w:val="00A00BB1"/>
    <w:rsid w:val="00A00BCD"/>
    <w:rsid w:val="00A00D04"/>
    <w:rsid w:val="00A011F3"/>
    <w:rsid w:val="00A013BF"/>
    <w:rsid w:val="00A01700"/>
    <w:rsid w:val="00A01845"/>
    <w:rsid w:val="00A01A19"/>
    <w:rsid w:val="00A01DAD"/>
    <w:rsid w:val="00A01EBA"/>
    <w:rsid w:val="00A02366"/>
    <w:rsid w:val="00A023D7"/>
    <w:rsid w:val="00A023F6"/>
    <w:rsid w:val="00A02708"/>
    <w:rsid w:val="00A02CFC"/>
    <w:rsid w:val="00A0306F"/>
    <w:rsid w:val="00A03089"/>
    <w:rsid w:val="00A03331"/>
    <w:rsid w:val="00A04908"/>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2E2"/>
    <w:rsid w:val="00A174D8"/>
    <w:rsid w:val="00A1779F"/>
    <w:rsid w:val="00A17FEA"/>
    <w:rsid w:val="00A20351"/>
    <w:rsid w:val="00A2050B"/>
    <w:rsid w:val="00A21311"/>
    <w:rsid w:val="00A21499"/>
    <w:rsid w:val="00A2154A"/>
    <w:rsid w:val="00A21710"/>
    <w:rsid w:val="00A2174E"/>
    <w:rsid w:val="00A219A0"/>
    <w:rsid w:val="00A21BD2"/>
    <w:rsid w:val="00A225BD"/>
    <w:rsid w:val="00A22604"/>
    <w:rsid w:val="00A227A4"/>
    <w:rsid w:val="00A22B84"/>
    <w:rsid w:val="00A237D1"/>
    <w:rsid w:val="00A23968"/>
    <w:rsid w:val="00A23CFD"/>
    <w:rsid w:val="00A23DAC"/>
    <w:rsid w:val="00A24706"/>
    <w:rsid w:val="00A24835"/>
    <w:rsid w:val="00A24BCA"/>
    <w:rsid w:val="00A24D71"/>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90F"/>
    <w:rsid w:val="00A44E81"/>
    <w:rsid w:val="00A451C4"/>
    <w:rsid w:val="00A4545F"/>
    <w:rsid w:val="00A456FC"/>
    <w:rsid w:val="00A46019"/>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3CD0"/>
    <w:rsid w:val="00A5402B"/>
    <w:rsid w:val="00A54AE6"/>
    <w:rsid w:val="00A54C8B"/>
    <w:rsid w:val="00A55004"/>
    <w:rsid w:val="00A5545F"/>
    <w:rsid w:val="00A55883"/>
    <w:rsid w:val="00A55A09"/>
    <w:rsid w:val="00A55E4D"/>
    <w:rsid w:val="00A55F95"/>
    <w:rsid w:val="00A566EF"/>
    <w:rsid w:val="00A56BE7"/>
    <w:rsid w:val="00A56C14"/>
    <w:rsid w:val="00A57398"/>
    <w:rsid w:val="00A57630"/>
    <w:rsid w:val="00A5774D"/>
    <w:rsid w:val="00A57CD2"/>
    <w:rsid w:val="00A57FF4"/>
    <w:rsid w:val="00A60032"/>
    <w:rsid w:val="00A600AF"/>
    <w:rsid w:val="00A60329"/>
    <w:rsid w:val="00A606BE"/>
    <w:rsid w:val="00A60D59"/>
    <w:rsid w:val="00A61534"/>
    <w:rsid w:val="00A61B51"/>
    <w:rsid w:val="00A61C47"/>
    <w:rsid w:val="00A62476"/>
    <w:rsid w:val="00A6270E"/>
    <w:rsid w:val="00A62771"/>
    <w:rsid w:val="00A6278E"/>
    <w:rsid w:val="00A62A6C"/>
    <w:rsid w:val="00A62B02"/>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0D9"/>
    <w:rsid w:val="00A66358"/>
    <w:rsid w:val="00A66630"/>
    <w:rsid w:val="00A66C55"/>
    <w:rsid w:val="00A66CE4"/>
    <w:rsid w:val="00A67086"/>
    <w:rsid w:val="00A6717D"/>
    <w:rsid w:val="00A67203"/>
    <w:rsid w:val="00A677A5"/>
    <w:rsid w:val="00A677EC"/>
    <w:rsid w:val="00A70087"/>
    <w:rsid w:val="00A700A9"/>
    <w:rsid w:val="00A701A9"/>
    <w:rsid w:val="00A70223"/>
    <w:rsid w:val="00A702E5"/>
    <w:rsid w:val="00A70302"/>
    <w:rsid w:val="00A7098F"/>
    <w:rsid w:val="00A71C7E"/>
    <w:rsid w:val="00A7272C"/>
    <w:rsid w:val="00A7282C"/>
    <w:rsid w:val="00A72A4C"/>
    <w:rsid w:val="00A72C7F"/>
    <w:rsid w:val="00A7322B"/>
    <w:rsid w:val="00A739FF"/>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8F9"/>
    <w:rsid w:val="00A76DB3"/>
    <w:rsid w:val="00A77077"/>
    <w:rsid w:val="00A77619"/>
    <w:rsid w:val="00A777C3"/>
    <w:rsid w:val="00A7792A"/>
    <w:rsid w:val="00A77B10"/>
    <w:rsid w:val="00A77D7D"/>
    <w:rsid w:val="00A80A2D"/>
    <w:rsid w:val="00A81077"/>
    <w:rsid w:val="00A81822"/>
    <w:rsid w:val="00A81A32"/>
    <w:rsid w:val="00A81A34"/>
    <w:rsid w:val="00A81D68"/>
    <w:rsid w:val="00A81E81"/>
    <w:rsid w:val="00A824DD"/>
    <w:rsid w:val="00A825C1"/>
    <w:rsid w:val="00A82BFC"/>
    <w:rsid w:val="00A82C38"/>
    <w:rsid w:val="00A83066"/>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A80"/>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A44"/>
    <w:rsid w:val="00A92D08"/>
    <w:rsid w:val="00A9302F"/>
    <w:rsid w:val="00A93F16"/>
    <w:rsid w:val="00A947C8"/>
    <w:rsid w:val="00A94B8A"/>
    <w:rsid w:val="00A94F4A"/>
    <w:rsid w:val="00A951BD"/>
    <w:rsid w:val="00A955C4"/>
    <w:rsid w:val="00A955D5"/>
    <w:rsid w:val="00A956CA"/>
    <w:rsid w:val="00A95A7D"/>
    <w:rsid w:val="00A95DE8"/>
    <w:rsid w:val="00A95FAF"/>
    <w:rsid w:val="00A961BB"/>
    <w:rsid w:val="00A9690A"/>
    <w:rsid w:val="00A96B96"/>
    <w:rsid w:val="00A96CF2"/>
    <w:rsid w:val="00A97063"/>
    <w:rsid w:val="00A9729E"/>
    <w:rsid w:val="00A97A68"/>
    <w:rsid w:val="00A97D68"/>
    <w:rsid w:val="00AA0045"/>
    <w:rsid w:val="00AA0799"/>
    <w:rsid w:val="00AA0B72"/>
    <w:rsid w:val="00AA1630"/>
    <w:rsid w:val="00AA1892"/>
    <w:rsid w:val="00AA1B02"/>
    <w:rsid w:val="00AA1D8F"/>
    <w:rsid w:val="00AA1DB1"/>
    <w:rsid w:val="00AA1E75"/>
    <w:rsid w:val="00AA2A1B"/>
    <w:rsid w:val="00AA2AA7"/>
    <w:rsid w:val="00AA3082"/>
    <w:rsid w:val="00AA3478"/>
    <w:rsid w:val="00AA34CD"/>
    <w:rsid w:val="00AA359D"/>
    <w:rsid w:val="00AA3671"/>
    <w:rsid w:val="00AA4087"/>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00A"/>
    <w:rsid w:val="00AB39D6"/>
    <w:rsid w:val="00AB3A8C"/>
    <w:rsid w:val="00AB3BD1"/>
    <w:rsid w:val="00AB3D32"/>
    <w:rsid w:val="00AB43B9"/>
    <w:rsid w:val="00AB48BE"/>
    <w:rsid w:val="00AB4C32"/>
    <w:rsid w:val="00AB4C34"/>
    <w:rsid w:val="00AB51C8"/>
    <w:rsid w:val="00AB56D9"/>
    <w:rsid w:val="00AB5972"/>
    <w:rsid w:val="00AB5A68"/>
    <w:rsid w:val="00AB5BE2"/>
    <w:rsid w:val="00AB5E08"/>
    <w:rsid w:val="00AB64E4"/>
    <w:rsid w:val="00AB662A"/>
    <w:rsid w:val="00AB6E0A"/>
    <w:rsid w:val="00AB6FC1"/>
    <w:rsid w:val="00AB71F7"/>
    <w:rsid w:val="00AB73A6"/>
    <w:rsid w:val="00AB7734"/>
    <w:rsid w:val="00AB774A"/>
    <w:rsid w:val="00AB7BD5"/>
    <w:rsid w:val="00AC0044"/>
    <w:rsid w:val="00AC0766"/>
    <w:rsid w:val="00AC0872"/>
    <w:rsid w:val="00AC0E23"/>
    <w:rsid w:val="00AC1297"/>
    <w:rsid w:val="00AC15A4"/>
    <w:rsid w:val="00AC1620"/>
    <w:rsid w:val="00AC16D6"/>
    <w:rsid w:val="00AC1AA4"/>
    <w:rsid w:val="00AC1BEE"/>
    <w:rsid w:val="00AC1FE7"/>
    <w:rsid w:val="00AC2113"/>
    <w:rsid w:val="00AC21C5"/>
    <w:rsid w:val="00AC26CB"/>
    <w:rsid w:val="00AC2F19"/>
    <w:rsid w:val="00AC2F51"/>
    <w:rsid w:val="00AC4722"/>
    <w:rsid w:val="00AC49FB"/>
    <w:rsid w:val="00AC4BB6"/>
    <w:rsid w:val="00AC4BB7"/>
    <w:rsid w:val="00AC56E6"/>
    <w:rsid w:val="00AC5CB1"/>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2FB"/>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878"/>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0EB"/>
    <w:rsid w:val="00AE4157"/>
    <w:rsid w:val="00AE4507"/>
    <w:rsid w:val="00AE47DC"/>
    <w:rsid w:val="00AE47E3"/>
    <w:rsid w:val="00AE4B34"/>
    <w:rsid w:val="00AE4BCE"/>
    <w:rsid w:val="00AE53DD"/>
    <w:rsid w:val="00AE5441"/>
    <w:rsid w:val="00AE5641"/>
    <w:rsid w:val="00AE567D"/>
    <w:rsid w:val="00AE58CC"/>
    <w:rsid w:val="00AE5E26"/>
    <w:rsid w:val="00AE5F98"/>
    <w:rsid w:val="00AE60C0"/>
    <w:rsid w:val="00AE681A"/>
    <w:rsid w:val="00AE68D1"/>
    <w:rsid w:val="00AE6A4C"/>
    <w:rsid w:val="00AE6C7C"/>
    <w:rsid w:val="00AE6D83"/>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0B5"/>
    <w:rsid w:val="00AF317B"/>
    <w:rsid w:val="00AF36F8"/>
    <w:rsid w:val="00AF3B77"/>
    <w:rsid w:val="00AF438F"/>
    <w:rsid w:val="00AF49A0"/>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87C"/>
    <w:rsid w:val="00AF79B9"/>
    <w:rsid w:val="00AF79D8"/>
    <w:rsid w:val="00AF7CAD"/>
    <w:rsid w:val="00B0061C"/>
    <w:rsid w:val="00B007D4"/>
    <w:rsid w:val="00B00816"/>
    <w:rsid w:val="00B00969"/>
    <w:rsid w:val="00B00D88"/>
    <w:rsid w:val="00B01BF1"/>
    <w:rsid w:val="00B01D48"/>
    <w:rsid w:val="00B01E2B"/>
    <w:rsid w:val="00B0261A"/>
    <w:rsid w:val="00B0286F"/>
    <w:rsid w:val="00B02A06"/>
    <w:rsid w:val="00B02B7F"/>
    <w:rsid w:val="00B03201"/>
    <w:rsid w:val="00B03723"/>
    <w:rsid w:val="00B039FE"/>
    <w:rsid w:val="00B03A18"/>
    <w:rsid w:val="00B04088"/>
    <w:rsid w:val="00B04874"/>
    <w:rsid w:val="00B049C5"/>
    <w:rsid w:val="00B049E7"/>
    <w:rsid w:val="00B04F24"/>
    <w:rsid w:val="00B05DF9"/>
    <w:rsid w:val="00B05F85"/>
    <w:rsid w:val="00B06931"/>
    <w:rsid w:val="00B06D6E"/>
    <w:rsid w:val="00B07E07"/>
    <w:rsid w:val="00B07FA6"/>
    <w:rsid w:val="00B10251"/>
    <w:rsid w:val="00B105E4"/>
    <w:rsid w:val="00B10B4E"/>
    <w:rsid w:val="00B11133"/>
    <w:rsid w:val="00B1121E"/>
    <w:rsid w:val="00B1134E"/>
    <w:rsid w:val="00B115E8"/>
    <w:rsid w:val="00B11713"/>
    <w:rsid w:val="00B11C6A"/>
    <w:rsid w:val="00B12189"/>
    <w:rsid w:val="00B12544"/>
    <w:rsid w:val="00B12ED4"/>
    <w:rsid w:val="00B13536"/>
    <w:rsid w:val="00B13947"/>
    <w:rsid w:val="00B1408A"/>
    <w:rsid w:val="00B14202"/>
    <w:rsid w:val="00B14221"/>
    <w:rsid w:val="00B14764"/>
    <w:rsid w:val="00B1483E"/>
    <w:rsid w:val="00B14B3F"/>
    <w:rsid w:val="00B14B70"/>
    <w:rsid w:val="00B14CCF"/>
    <w:rsid w:val="00B14D7D"/>
    <w:rsid w:val="00B1574D"/>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A6"/>
    <w:rsid w:val="00B21EE8"/>
    <w:rsid w:val="00B21F7C"/>
    <w:rsid w:val="00B22155"/>
    <w:rsid w:val="00B22216"/>
    <w:rsid w:val="00B227EB"/>
    <w:rsid w:val="00B22921"/>
    <w:rsid w:val="00B22CDC"/>
    <w:rsid w:val="00B23089"/>
    <w:rsid w:val="00B231C1"/>
    <w:rsid w:val="00B23433"/>
    <w:rsid w:val="00B23434"/>
    <w:rsid w:val="00B23546"/>
    <w:rsid w:val="00B2354F"/>
    <w:rsid w:val="00B2379B"/>
    <w:rsid w:val="00B23840"/>
    <w:rsid w:val="00B23842"/>
    <w:rsid w:val="00B23CA3"/>
    <w:rsid w:val="00B2417F"/>
    <w:rsid w:val="00B247D6"/>
    <w:rsid w:val="00B24919"/>
    <w:rsid w:val="00B249B2"/>
    <w:rsid w:val="00B24DF0"/>
    <w:rsid w:val="00B25489"/>
    <w:rsid w:val="00B2592F"/>
    <w:rsid w:val="00B25C41"/>
    <w:rsid w:val="00B2611B"/>
    <w:rsid w:val="00B26160"/>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16A"/>
    <w:rsid w:val="00B322B1"/>
    <w:rsid w:val="00B322C5"/>
    <w:rsid w:val="00B324F0"/>
    <w:rsid w:val="00B3265F"/>
    <w:rsid w:val="00B32A0D"/>
    <w:rsid w:val="00B32DDD"/>
    <w:rsid w:val="00B332B0"/>
    <w:rsid w:val="00B33391"/>
    <w:rsid w:val="00B33546"/>
    <w:rsid w:val="00B33589"/>
    <w:rsid w:val="00B33730"/>
    <w:rsid w:val="00B33A86"/>
    <w:rsid w:val="00B33D36"/>
    <w:rsid w:val="00B33FA3"/>
    <w:rsid w:val="00B34288"/>
    <w:rsid w:val="00B3429B"/>
    <w:rsid w:val="00B346BB"/>
    <w:rsid w:val="00B35772"/>
    <w:rsid w:val="00B35888"/>
    <w:rsid w:val="00B36295"/>
    <w:rsid w:val="00B3651D"/>
    <w:rsid w:val="00B3759B"/>
    <w:rsid w:val="00B37944"/>
    <w:rsid w:val="00B37E4C"/>
    <w:rsid w:val="00B400D6"/>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235"/>
    <w:rsid w:val="00B4772D"/>
    <w:rsid w:val="00B47837"/>
    <w:rsid w:val="00B501FA"/>
    <w:rsid w:val="00B503B2"/>
    <w:rsid w:val="00B505A3"/>
    <w:rsid w:val="00B51BCD"/>
    <w:rsid w:val="00B51C02"/>
    <w:rsid w:val="00B51DDA"/>
    <w:rsid w:val="00B51FE0"/>
    <w:rsid w:val="00B5218E"/>
    <w:rsid w:val="00B52E7B"/>
    <w:rsid w:val="00B533E0"/>
    <w:rsid w:val="00B53641"/>
    <w:rsid w:val="00B53677"/>
    <w:rsid w:val="00B53738"/>
    <w:rsid w:val="00B5387E"/>
    <w:rsid w:val="00B539C1"/>
    <w:rsid w:val="00B54900"/>
    <w:rsid w:val="00B54B4C"/>
    <w:rsid w:val="00B54B88"/>
    <w:rsid w:val="00B54B93"/>
    <w:rsid w:val="00B54EEE"/>
    <w:rsid w:val="00B55810"/>
    <w:rsid w:val="00B55CB0"/>
    <w:rsid w:val="00B55D75"/>
    <w:rsid w:val="00B55E60"/>
    <w:rsid w:val="00B56612"/>
    <w:rsid w:val="00B56A05"/>
    <w:rsid w:val="00B572EB"/>
    <w:rsid w:val="00B5752C"/>
    <w:rsid w:val="00B575ED"/>
    <w:rsid w:val="00B579CF"/>
    <w:rsid w:val="00B57A45"/>
    <w:rsid w:val="00B57F0E"/>
    <w:rsid w:val="00B6004C"/>
    <w:rsid w:val="00B60487"/>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2E0"/>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6CE"/>
    <w:rsid w:val="00B72C34"/>
    <w:rsid w:val="00B72D22"/>
    <w:rsid w:val="00B72ED5"/>
    <w:rsid w:val="00B72F2D"/>
    <w:rsid w:val="00B73948"/>
    <w:rsid w:val="00B73B52"/>
    <w:rsid w:val="00B740D2"/>
    <w:rsid w:val="00B74175"/>
    <w:rsid w:val="00B748ED"/>
    <w:rsid w:val="00B749C3"/>
    <w:rsid w:val="00B753A2"/>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80F"/>
    <w:rsid w:val="00B829B2"/>
    <w:rsid w:val="00B82FF5"/>
    <w:rsid w:val="00B83091"/>
    <w:rsid w:val="00B832FD"/>
    <w:rsid w:val="00B83704"/>
    <w:rsid w:val="00B83AEE"/>
    <w:rsid w:val="00B83C34"/>
    <w:rsid w:val="00B83CE1"/>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528"/>
    <w:rsid w:val="00B9072A"/>
    <w:rsid w:val="00B90CA9"/>
    <w:rsid w:val="00B91087"/>
    <w:rsid w:val="00B91F15"/>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6C8D"/>
    <w:rsid w:val="00B9752E"/>
    <w:rsid w:val="00B97AF9"/>
    <w:rsid w:val="00BA07F8"/>
    <w:rsid w:val="00BA08CF"/>
    <w:rsid w:val="00BA0A68"/>
    <w:rsid w:val="00BA0A6A"/>
    <w:rsid w:val="00BA1015"/>
    <w:rsid w:val="00BA1089"/>
    <w:rsid w:val="00BA15B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7E9"/>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16A"/>
    <w:rsid w:val="00BB22D9"/>
    <w:rsid w:val="00BB2369"/>
    <w:rsid w:val="00BB2848"/>
    <w:rsid w:val="00BB2DE9"/>
    <w:rsid w:val="00BB2E4B"/>
    <w:rsid w:val="00BB3037"/>
    <w:rsid w:val="00BB30B1"/>
    <w:rsid w:val="00BB33B9"/>
    <w:rsid w:val="00BB34A2"/>
    <w:rsid w:val="00BB34FF"/>
    <w:rsid w:val="00BB3CE4"/>
    <w:rsid w:val="00BB3D42"/>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3A6"/>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46D"/>
    <w:rsid w:val="00BC370C"/>
    <w:rsid w:val="00BC44AA"/>
    <w:rsid w:val="00BC4AA4"/>
    <w:rsid w:val="00BC4BE1"/>
    <w:rsid w:val="00BC52F3"/>
    <w:rsid w:val="00BC5386"/>
    <w:rsid w:val="00BC545C"/>
    <w:rsid w:val="00BC5D51"/>
    <w:rsid w:val="00BC692A"/>
    <w:rsid w:val="00BC725E"/>
    <w:rsid w:val="00BC73BE"/>
    <w:rsid w:val="00BC79C1"/>
    <w:rsid w:val="00BC7DCA"/>
    <w:rsid w:val="00BD0660"/>
    <w:rsid w:val="00BD06A7"/>
    <w:rsid w:val="00BD0944"/>
    <w:rsid w:val="00BD09C1"/>
    <w:rsid w:val="00BD1201"/>
    <w:rsid w:val="00BD1264"/>
    <w:rsid w:val="00BD1527"/>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AFC"/>
    <w:rsid w:val="00BD5C55"/>
    <w:rsid w:val="00BD67F2"/>
    <w:rsid w:val="00BD7504"/>
    <w:rsid w:val="00BD78A0"/>
    <w:rsid w:val="00BD791C"/>
    <w:rsid w:val="00BD7AE1"/>
    <w:rsid w:val="00BD7D39"/>
    <w:rsid w:val="00BD7FBF"/>
    <w:rsid w:val="00BE0130"/>
    <w:rsid w:val="00BE01F9"/>
    <w:rsid w:val="00BE04FE"/>
    <w:rsid w:val="00BE07BA"/>
    <w:rsid w:val="00BE0A6A"/>
    <w:rsid w:val="00BE0BA5"/>
    <w:rsid w:val="00BE0E18"/>
    <w:rsid w:val="00BE1229"/>
    <w:rsid w:val="00BE202E"/>
    <w:rsid w:val="00BE2212"/>
    <w:rsid w:val="00BE22DB"/>
    <w:rsid w:val="00BE28C5"/>
    <w:rsid w:val="00BE350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373"/>
    <w:rsid w:val="00BF2C2B"/>
    <w:rsid w:val="00BF2CA3"/>
    <w:rsid w:val="00BF2CAC"/>
    <w:rsid w:val="00BF2DC4"/>
    <w:rsid w:val="00BF2F58"/>
    <w:rsid w:val="00BF30BB"/>
    <w:rsid w:val="00BF3384"/>
    <w:rsid w:val="00BF3464"/>
    <w:rsid w:val="00BF3B2E"/>
    <w:rsid w:val="00BF3E2B"/>
    <w:rsid w:val="00BF40EB"/>
    <w:rsid w:val="00BF410C"/>
    <w:rsid w:val="00BF4582"/>
    <w:rsid w:val="00BF4B11"/>
    <w:rsid w:val="00BF4EA2"/>
    <w:rsid w:val="00BF5051"/>
    <w:rsid w:val="00BF555E"/>
    <w:rsid w:val="00BF5FAE"/>
    <w:rsid w:val="00BF69F0"/>
    <w:rsid w:val="00BF6A3D"/>
    <w:rsid w:val="00BF6DAB"/>
    <w:rsid w:val="00BF70BE"/>
    <w:rsid w:val="00BF72FA"/>
    <w:rsid w:val="00BF736C"/>
    <w:rsid w:val="00BF7658"/>
    <w:rsid w:val="00BF7EB4"/>
    <w:rsid w:val="00C00480"/>
    <w:rsid w:val="00C005D6"/>
    <w:rsid w:val="00C007E3"/>
    <w:rsid w:val="00C00A32"/>
    <w:rsid w:val="00C00D49"/>
    <w:rsid w:val="00C00EB9"/>
    <w:rsid w:val="00C00F2D"/>
    <w:rsid w:val="00C012B3"/>
    <w:rsid w:val="00C01A8A"/>
    <w:rsid w:val="00C01C57"/>
    <w:rsid w:val="00C01E2B"/>
    <w:rsid w:val="00C01FAE"/>
    <w:rsid w:val="00C022A5"/>
    <w:rsid w:val="00C028F1"/>
    <w:rsid w:val="00C03B6B"/>
    <w:rsid w:val="00C03E1B"/>
    <w:rsid w:val="00C04BF6"/>
    <w:rsid w:val="00C04F7D"/>
    <w:rsid w:val="00C050B9"/>
    <w:rsid w:val="00C058CB"/>
    <w:rsid w:val="00C05BCE"/>
    <w:rsid w:val="00C063F7"/>
    <w:rsid w:val="00C06742"/>
    <w:rsid w:val="00C06BF8"/>
    <w:rsid w:val="00C0765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0A4A"/>
    <w:rsid w:val="00C21259"/>
    <w:rsid w:val="00C21ED1"/>
    <w:rsid w:val="00C22576"/>
    <w:rsid w:val="00C225D3"/>
    <w:rsid w:val="00C22677"/>
    <w:rsid w:val="00C22690"/>
    <w:rsid w:val="00C22CA2"/>
    <w:rsid w:val="00C22F2D"/>
    <w:rsid w:val="00C23567"/>
    <w:rsid w:val="00C236E8"/>
    <w:rsid w:val="00C236F1"/>
    <w:rsid w:val="00C237B1"/>
    <w:rsid w:val="00C24279"/>
    <w:rsid w:val="00C245E7"/>
    <w:rsid w:val="00C24608"/>
    <w:rsid w:val="00C24D28"/>
    <w:rsid w:val="00C24D42"/>
    <w:rsid w:val="00C24F44"/>
    <w:rsid w:val="00C24FEC"/>
    <w:rsid w:val="00C252F5"/>
    <w:rsid w:val="00C256A3"/>
    <w:rsid w:val="00C256CF"/>
    <w:rsid w:val="00C25D08"/>
    <w:rsid w:val="00C26672"/>
    <w:rsid w:val="00C26818"/>
    <w:rsid w:val="00C2693D"/>
    <w:rsid w:val="00C26D22"/>
    <w:rsid w:val="00C2717A"/>
    <w:rsid w:val="00C27405"/>
    <w:rsid w:val="00C2785F"/>
    <w:rsid w:val="00C27AE2"/>
    <w:rsid w:val="00C301C4"/>
    <w:rsid w:val="00C307F9"/>
    <w:rsid w:val="00C309AF"/>
    <w:rsid w:val="00C31188"/>
    <w:rsid w:val="00C31BAD"/>
    <w:rsid w:val="00C31F09"/>
    <w:rsid w:val="00C320C6"/>
    <w:rsid w:val="00C32A52"/>
    <w:rsid w:val="00C32B98"/>
    <w:rsid w:val="00C32BCB"/>
    <w:rsid w:val="00C32E22"/>
    <w:rsid w:val="00C32E32"/>
    <w:rsid w:val="00C33050"/>
    <w:rsid w:val="00C33E01"/>
    <w:rsid w:val="00C340D4"/>
    <w:rsid w:val="00C34183"/>
    <w:rsid w:val="00C3429F"/>
    <w:rsid w:val="00C345B9"/>
    <w:rsid w:val="00C349A3"/>
    <w:rsid w:val="00C35AB8"/>
    <w:rsid w:val="00C35B0C"/>
    <w:rsid w:val="00C36281"/>
    <w:rsid w:val="00C36515"/>
    <w:rsid w:val="00C3659D"/>
    <w:rsid w:val="00C368ED"/>
    <w:rsid w:val="00C371FF"/>
    <w:rsid w:val="00C372F5"/>
    <w:rsid w:val="00C37684"/>
    <w:rsid w:val="00C37955"/>
    <w:rsid w:val="00C379E9"/>
    <w:rsid w:val="00C37AE4"/>
    <w:rsid w:val="00C400A5"/>
    <w:rsid w:val="00C402A2"/>
    <w:rsid w:val="00C40450"/>
    <w:rsid w:val="00C408AE"/>
    <w:rsid w:val="00C41356"/>
    <w:rsid w:val="00C415AD"/>
    <w:rsid w:val="00C41B70"/>
    <w:rsid w:val="00C42157"/>
    <w:rsid w:val="00C42CD8"/>
    <w:rsid w:val="00C42D33"/>
    <w:rsid w:val="00C42EB1"/>
    <w:rsid w:val="00C430E7"/>
    <w:rsid w:val="00C433E7"/>
    <w:rsid w:val="00C43BEC"/>
    <w:rsid w:val="00C43E72"/>
    <w:rsid w:val="00C440B8"/>
    <w:rsid w:val="00C44304"/>
    <w:rsid w:val="00C4450E"/>
    <w:rsid w:val="00C44678"/>
    <w:rsid w:val="00C4477A"/>
    <w:rsid w:val="00C44A1A"/>
    <w:rsid w:val="00C4504D"/>
    <w:rsid w:val="00C45594"/>
    <w:rsid w:val="00C45DD9"/>
    <w:rsid w:val="00C46209"/>
    <w:rsid w:val="00C46224"/>
    <w:rsid w:val="00C46275"/>
    <w:rsid w:val="00C4643B"/>
    <w:rsid w:val="00C46995"/>
    <w:rsid w:val="00C46C9E"/>
    <w:rsid w:val="00C46D39"/>
    <w:rsid w:val="00C46DFE"/>
    <w:rsid w:val="00C46F31"/>
    <w:rsid w:val="00C47357"/>
    <w:rsid w:val="00C475A5"/>
    <w:rsid w:val="00C475C8"/>
    <w:rsid w:val="00C47A1D"/>
    <w:rsid w:val="00C47B2E"/>
    <w:rsid w:val="00C47CBB"/>
    <w:rsid w:val="00C47FEE"/>
    <w:rsid w:val="00C500B1"/>
    <w:rsid w:val="00C51246"/>
    <w:rsid w:val="00C51297"/>
    <w:rsid w:val="00C519D7"/>
    <w:rsid w:val="00C51D34"/>
    <w:rsid w:val="00C51DF4"/>
    <w:rsid w:val="00C5218C"/>
    <w:rsid w:val="00C5258B"/>
    <w:rsid w:val="00C5280F"/>
    <w:rsid w:val="00C5296D"/>
    <w:rsid w:val="00C52EF9"/>
    <w:rsid w:val="00C53258"/>
    <w:rsid w:val="00C537C4"/>
    <w:rsid w:val="00C53857"/>
    <w:rsid w:val="00C53CE4"/>
    <w:rsid w:val="00C5418B"/>
    <w:rsid w:val="00C541F6"/>
    <w:rsid w:val="00C54AD5"/>
    <w:rsid w:val="00C55185"/>
    <w:rsid w:val="00C5585F"/>
    <w:rsid w:val="00C55FA3"/>
    <w:rsid w:val="00C5616E"/>
    <w:rsid w:val="00C561C5"/>
    <w:rsid w:val="00C568A6"/>
    <w:rsid w:val="00C56A8A"/>
    <w:rsid w:val="00C56C6C"/>
    <w:rsid w:val="00C5737C"/>
    <w:rsid w:val="00C574A9"/>
    <w:rsid w:val="00C577D0"/>
    <w:rsid w:val="00C57D7A"/>
    <w:rsid w:val="00C60C5D"/>
    <w:rsid w:val="00C60D59"/>
    <w:rsid w:val="00C60F35"/>
    <w:rsid w:val="00C62300"/>
    <w:rsid w:val="00C623AD"/>
    <w:rsid w:val="00C624D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30"/>
    <w:rsid w:val="00C657F7"/>
    <w:rsid w:val="00C658E4"/>
    <w:rsid w:val="00C65A6D"/>
    <w:rsid w:val="00C65E5D"/>
    <w:rsid w:val="00C66544"/>
    <w:rsid w:val="00C66638"/>
    <w:rsid w:val="00C669C4"/>
    <w:rsid w:val="00C669E7"/>
    <w:rsid w:val="00C67115"/>
    <w:rsid w:val="00C671B4"/>
    <w:rsid w:val="00C67257"/>
    <w:rsid w:val="00C6728B"/>
    <w:rsid w:val="00C672A0"/>
    <w:rsid w:val="00C673D4"/>
    <w:rsid w:val="00C674BC"/>
    <w:rsid w:val="00C6762C"/>
    <w:rsid w:val="00C67670"/>
    <w:rsid w:val="00C6770F"/>
    <w:rsid w:val="00C677D3"/>
    <w:rsid w:val="00C67C3E"/>
    <w:rsid w:val="00C67E5C"/>
    <w:rsid w:val="00C70594"/>
    <w:rsid w:val="00C70F2A"/>
    <w:rsid w:val="00C7101B"/>
    <w:rsid w:val="00C7150E"/>
    <w:rsid w:val="00C718A7"/>
    <w:rsid w:val="00C71EBC"/>
    <w:rsid w:val="00C71F1A"/>
    <w:rsid w:val="00C71F92"/>
    <w:rsid w:val="00C72079"/>
    <w:rsid w:val="00C72460"/>
    <w:rsid w:val="00C7261D"/>
    <w:rsid w:val="00C73037"/>
    <w:rsid w:val="00C73441"/>
    <w:rsid w:val="00C736B2"/>
    <w:rsid w:val="00C73844"/>
    <w:rsid w:val="00C738D8"/>
    <w:rsid w:val="00C739AD"/>
    <w:rsid w:val="00C73F91"/>
    <w:rsid w:val="00C74011"/>
    <w:rsid w:val="00C74353"/>
    <w:rsid w:val="00C744C3"/>
    <w:rsid w:val="00C74848"/>
    <w:rsid w:val="00C7486C"/>
    <w:rsid w:val="00C74C5F"/>
    <w:rsid w:val="00C757FE"/>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4FA4"/>
    <w:rsid w:val="00C85108"/>
    <w:rsid w:val="00C851AC"/>
    <w:rsid w:val="00C861AF"/>
    <w:rsid w:val="00C86334"/>
    <w:rsid w:val="00C8687C"/>
    <w:rsid w:val="00C8689E"/>
    <w:rsid w:val="00C86A71"/>
    <w:rsid w:val="00C86AF0"/>
    <w:rsid w:val="00C86E83"/>
    <w:rsid w:val="00C87176"/>
    <w:rsid w:val="00C871C5"/>
    <w:rsid w:val="00C871F3"/>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1BB"/>
    <w:rsid w:val="00CB2A3A"/>
    <w:rsid w:val="00CB2AF9"/>
    <w:rsid w:val="00CB2EF6"/>
    <w:rsid w:val="00CB315F"/>
    <w:rsid w:val="00CB3339"/>
    <w:rsid w:val="00CB3405"/>
    <w:rsid w:val="00CB3F92"/>
    <w:rsid w:val="00CB402B"/>
    <w:rsid w:val="00CB41AF"/>
    <w:rsid w:val="00CB5C0F"/>
    <w:rsid w:val="00CB5E19"/>
    <w:rsid w:val="00CB6417"/>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C6F"/>
    <w:rsid w:val="00CC3E1F"/>
    <w:rsid w:val="00CC3FB2"/>
    <w:rsid w:val="00CC3FE4"/>
    <w:rsid w:val="00CC41F9"/>
    <w:rsid w:val="00CC4339"/>
    <w:rsid w:val="00CC4FF6"/>
    <w:rsid w:val="00CC55AF"/>
    <w:rsid w:val="00CC5D42"/>
    <w:rsid w:val="00CC5DDF"/>
    <w:rsid w:val="00CC61BA"/>
    <w:rsid w:val="00CC64F9"/>
    <w:rsid w:val="00CC6A5D"/>
    <w:rsid w:val="00CC71DB"/>
    <w:rsid w:val="00CC754D"/>
    <w:rsid w:val="00CC766C"/>
    <w:rsid w:val="00CC777E"/>
    <w:rsid w:val="00CC7BC0"/>
    <w:rsid w:val="00CC7C23"/>
    <w:rsid w:val="00CC7FFC"/>
    <w:rsid w:val="00CD0419"/>
    <w:rsid w:val="00CD045F"/>
    <w:rsid w:val="00CD05F7"/>
    <w:rsid w:val="00CD078A"/>
    <w:rsid w:val="00CD085A"/>
    <w:rsid w:val="00CD0A43"/>
    <w:rsid w:val="00CD1094"/>
    <w:rsid w:val="00CD1108"/>
    <w:rsid w:val="00CD13AD"/>
    <w:rsid w:val="00CD1472"/>
    <w:rsid w:val="00CD190D"/>
    <w:rsid w:val="00CD1BC1"/>
    <w:rsid w:val="00CD233E"/>
    <w:rsid w:val="00CD2A0F"/>
    <w:rsid w:val="00CD31F4"/>
    <w:rsid w:val="00CD3738"/>
    <w:rsid w:val="00CD3746"/>
    <w:rsid w:val="00CD3B86"/>
    <w:rsid w:val="00CD3C0B"/>
    <w:rsid w:val="00CD3D53"/>
    <w:rsid w:val="00CD3E7F"/>
    <w:rsid w:val="00CD412E"/>
    <w:rsid w:val="00CD506F"/>
    <w:rsid w:val="00CD5319"/>
    <w:rsid w:val="00CD53AB"/>
    <w:rsid w:val="00CD5A07"/>
    <w:rsid w:val="00CD5ADF"/>
    <w:rsid w:val="00CD6153"/>
    <w:rsid w:val="00CD64F7"/>
    <w:rsid w:val="00CD6617"/>
    <w:rsid w:val="00CD6706"/>
    <w:rsid w:val="00CD6C36"/>
    <w:rsid w:val="00CD6DA8"/>
    <w:rsid w:val="00CD6DE0"/>
    <w:rsid w:val="00CD6ED3"/>
    <w:rsid w:val="00CD71B0"/>
    <w:rsid w:val="00CD7498"/>
    <w:rsid w:val="00CD760E"/>
    <w:rsid w:val="00CD7B5C"/>
    <w:rsid w:val="00CD7BAB"/>
    <w:rsid w:val="00CD7ED6"/>
    <w:rsid w:val="00CE010D"/>
    <w:rsid w:val="00CE02B9"/>
    <w:rsid w:val="00CE048A"/>
    <w:rsid w:val="00CE0559"/>
    <w:rsid w:val="00CE0854"/>
    <w:rsid w:val="00CE08DA"/>
    <w:rsid w:val="00CE0900"/>
    <w:rsid w:val="00CE0974"/>
    <w:rsid w:val="00CE0C58"/>
    <w:rsid w:val="00CE146E"/>
    <w:rsid w:val="00CE14A7"/>
    <w:rsid w:val="00CE14E2"/>
    <w:rsid w:val="00CE1B20"/>
    <w:rsid w:val="00CE237B"/>
    <w:rsid w:val="00CE25AB"/>
    <w:rsid w:val="00CE2609"/>
    <w:rsid w:val="00CE2A8A"/>
    <w:rsid w:val="00CE2AB3"/>
    <w:rsid w:val="00CE2ACC"/>
    <w:rsid w:val="00CE2DFB"/>
    <w:rsid w:val="00CE3493"/>
    <w:rsid w:val="00CE3866"/>
    <w:rsid w:val="00CE38AA"/>
    <w:rsid w:val="00CE3D64"/>
    <w:rsid w:val="00CE3E02"/>
    <w:rsid w:val="00CE47A3"/>
    <w:rsid w:val="00CE4B1C"/>
    <w:rsid w:val="00CE4C58"/>
    <w:rsid w:val="00CE4D81"/>
    <w:rsid w:val="00CE4F59"/>
    <w:rsid w:val="00CE5204"/>
    <w:rsid w:val="00CE5DDC"/>
    <w:rsid w:val="00CE5E01"/>
    <w:rsid w:val="00CE6227"/>
    <w:rsid w:val="00CE63EB"/>
    <w:rsid w:val="00CE680D"/>
    <w:rsid w:val="00CE6D94"/>
    <w:rsid w:val="00CE6EAC"/>
    <w:rsid w:val="00CE7A30"/>
    <w:rsid w:val="00CE7CE9"/>
    <w:rsid w:val="00CF01D7"/>
    <w:rsid w:val="00CF0E02"/>
    <w:rsid w:val="00CF10FA"/>
    <w:rsid w:val="00CF16BC"/>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94E"/>
    <w:rsid w:val="00D06BA5"/>
    <w:rsid w:val="00D072A6"/>
    <w:rsid w:val="00D078A8"/>
    <w:rsid w:val="00D07B64"/>
    <w:rsid w:val="00D07BF2"/>
    <w:rsid w:val="00D07FFA"/>
    <w:rsid w:val="00D10647"/>
    <w:rsid w:val="00D10B8B"/>
    <w:rsid w:val="00D10CE7"/>
    <w:rsid w:val="00D10D6F"/>
    <w:rsid w:val="00D10F4B"/>
    <w:rsid w:val="00D1128B"/>
    <w:rsid w:val="00D11B1C"/>
    <w:rsid w:val="00D11DD4"/>
    <w:rsid w:val="00D121A7"/>
    <w:rsid w:val="00D1277A"/>
    <w:rsid w:val="00D12D03"/>
    <w:rsid w:val="00D12F46"/>
    <w:rsid w:val="00D13288"/>
    <w:rsid w:val="00D1366D"/>
    <w:rsid w:val="00D1436D"/>
    <w:rsid w:val="00D1486E"/>
    <w:rsid w:val="00D14871"/>
    <w:rsid w:val="00D14C2B"/>
    <w:rsid w:val="00D14E1D"/>
    <w:rsid w:val="00D14E73"/>
    <w:rsid w:val="00D14F30"/>
    <w:rsid w:val="00D15276"/>
    <w:rsid w:val="00D1534C"/>
    <w:rsid w:val="00D153D1"/>
    <w:rsid w:val="00D159D9"/>
    <w:rsid w:val="00D160E0"/>
    <w:rsid w:val="00D16231"/>
    <w:rsid w:val="00D16357"/>
    <w:rsid w:val="00D167B9"/>
    <w:rsid w:val="00D16874"/>
    <w:rsid w:val="00D16AED"/>
    <w:rsid w:val="00D16B1C"/>
    <w:rsid w:val="00D16D78"/>
    <w:rsid w:val="00D16DA7"/>
    <w:rsid w:val="00D1716E"/>
    <w:rsid w:val="00D172B2"/>
    <w:rsid w:val="00D175E7"/>
    <w:rsid w:val="00D1770C"/>
    <w:rsid w:val="00D17B43"/>
    <w:rsid w:val="00D17CEF"/>
    <w:rsid w:val="00D203AF"/>
    <w:rsid w:val="00D20507"/>
    <w:rsid w:val="00D20656"/>
    <w:rsid w:val="00D20A23"/>
    <w:rsid w:val="00D20BFC"/>
    <w:rsid w:val="00D20C71"/>
    <w:rsid w:val="00D20E1C"/>
    <w:rsid w:val="00D20E8F"/>
    <w:rsid w:val="00D211BF"/>
    <w:rsid w:val="00D21343"/>
    <w:rsid w:val="00D22865"/>
    <w:rsid w:val="00D2297A"/>
    <w:rsid w:val="00D2336D"/>
    <w:rsid w:val="00D2347F"/>
    <w:rsid w:val="00D234CB"/>
    <w:rsid w:val="00D2362B"/>
    <w:rsid w:val="00D2382D"/>
    <w:rsid w:val="00D240F7"/>
    <w:rsid w:val="00D245A8"/>
    <w:rsid w:val="00D24C33"/>
    <w:rsid w:val="00D24DB8"/>
    <w:rsid w:val="00D25419"/>
    <w:rsid w:val="00D257E5"/>
    <w:rsid w:val="00D259ED"/>
    <w:rsid w:val="00D265E5"/>
    <w:rsid w:val="00D265FB"/>
    <w:rsid w:val="00D26E0D"/>
    <w:rsid w:val="00D26E77"/>
    <w:rsid w:val="00D2704B"/>
    <w:rsid w:val="00D27537"/>
    <w:rsid w:val="00D27A0E"/>
    <w:rsid w:val="00D31684"/>
    <w:rsid w:val="00D3169A"/>
    <w:rsid w:val="00D3199B"/>
    <w:rsid w:val="00D31A49"/>
    <w:rsid w:val="00D3239D"/>
    <w:rsid w:val="00D323D4"/>
    <w:rsid w:val="00D328AA"/>
    <w:rsid w:val="00D33078"/>
    <w:rsid w:val="00D3334E"/>
    <w:rsid w:val="00D3347B"/>
    <w:rsid w:val="00D3363A"/>
    <w:rsid w:val="00D338E5"/>
    <w:rsid w:val="00D339A1"/>
    <w:rsid w:val="00D33B4D"/>
    <w:rsid w:val="00D33E83"/>
    <w:rsid w:val="00D3441F"/>
    <w:rsid w:val="00D344B9"/>
    <w:rsid w:val="00D3455D"/>
    <w:rsid w:val="00D34778"/>
    <w:rsid w:val="00D34971"/>
    <w:rsid w:val="00D34F31"/>
    <w:rsid w:val="00D351B3"/>
    <w:rsid w:val="00D352B4"/>
    <w:rsid w:val="00D35643"/>
    <w:rsid w:val="00D35A42"/>
    <w:rsid w:val="00D35F37"/>
    <w:rsid w:val="00D36542"/>
    <w:rsid w:val="00D3705A"/>
    <w:rsid w:val="00D3705C"/>
    <w:rsid w:val="00D3712F"/>
    <w:rsid w:val="00D3722F"/>
    <w:rsid w:val="00D3775C"/>
    <w:rsid w:val="00D378FB"/>
    <w:rsid w:val="00D3794F"/>
    <w:rsid w:val="00D37A0B"/>
    <w:rsid w:val="00D37B5E"/>
    <w:rsid w:val="00D37C73"/>
    <w:rsid w:val="00D37CCE"/>
    <w:rsid w:val="00D4001A"/>
    <w:rsid w:val="00D4023B"/>
    <w:rsid w:val="00D4044A"/>
    <w:rsid w:val="00D407E1"/>
    <w:rsid w:val="00D40BB2"/>
    <w:rsid w:val="00D41013"/>
    <w:rsid w:val="00D4102B"/>
    <w:rsid w:val="00D417A3"/>
    <w:rsid w:val="00D419F2"/>
    <w:rsid w:val="00D4205C"/>
    <w:rsid w:val="00D421AA"/>
    <w:rsid w:val="00D42C3F"/>
    <w:rsid w:val="00D43291"/>
    <w:rsid w:val="00D43566"/>
    <w:rsid w:val="00D43AE4"/>
    <w:rsid w:val="00D43BFA"/>
    <w:rsid w:val="00D440F9"/>
    <w:rsid w:val="00D442B2"/>
    <w:rsid w:val="00D445B1"/>
    <w:rsid w:val="00D4496F"/>
    <w:rsid w:val="00D44F1B"/>
    <w:rsid w:val="00D450E8"/>
    <w:rsid w:val="00D45B2B"/>
    <w:rsid w:val="00D45FFB"/>
    <w:rsid w:val="00D4618D"/>
    <w:rsid w:val="00D46602"/>
    <w:rsid w:val="00D4677A"/>
    <w:rsid w:val="00D46A14"/>
    <w:rsid w:val="00D46C71"/>
    <w:rsid w:val="00D46CED"/>
    <w:rsid w:val="00D46D0E"/>
    <w:rsid w:val="00D47236"/>
    <w:rsid w:val="00D47525"/>
    <w:rsid w:val="00D47999"/>
    <w:rsid w:val="00D47B14"/>
    <w:rsid w:val="00D500CA"/>
    <w:rsid w:val="00D501E9"/>
    <w:rsid w:val="00D50D6E"/>
    <w:rsid w:val="00D50F35"/>
    <w:rsid w:val="00D514A5"/>
    <w:rsid w:val="00D51A1D"/>
    <w:rsid w:val="00D51DFD"/>
    <w:rsid w:val="00D5228C"/>
    <w:rsid w:val="00D5243D"/>
    <w:rsid w:val="00D52648"/>
    <w:rsid w:val="00D52DC8"/>
    <w:rsid w:val="00D533A7"/>
    <w:rsid w:val="00D53591"/>
    <w:rsid w:val="00D536B7"/>
    <w:rsid w:val="00D54047"/>
    <w:rsid w:val="00D544FE"/>
    <w:rsid w:val="00D54735"/>
    <w:rsid w:val="00D54BC5"/>
    <w:rsid w:val="00D54DD2"/>
    <w:rsid w:val="00D551EB"/>
    <w:rsid w:val="00D55263"/>
    <w:rsid w:val="00D55481"/>
    <w:rsid w:val="00D557D8"/>
    <w:rsid w:val="00D5585A"/>
    <w:rsid w:val="00D559B8"/>
    <w:rsid w:val="00D55C25"/>
    <w:rsid w:val="00D55C91"/>
    <w:rsid w:val="00D55D88"/>
    <w:rsid w:val="00D55F5C"/>
    <w:rsid w:val="00D56453"/>
    <w:rsid w:val="00D5659B"/>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3FF"/>
    <w:rsid w:val="00D709AE"/>
    <w:rsid w:val="00D70E35"/>
    <w:rsid w:val="00D71203"/>
    <w:rsid w:val="00D71342"/>
    <w:rsid w:val="00D71878"/>
    <w:rsid w:val="00D723D6"/>
    <w:rsid w:val="00D72855"/>
    <w:rsid w:val="00D72B0F"/>
    <w:rsid w:val="00D72F85"/>
    <w:rsid w:val="00D730B4"/>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CCC"/>
    <w:rsid w:val="00D80D33"/>
    <w:rsid w:val="00D80FB0"/>
    <w:rsid w:val="00D81151"/>
    <w:rsid w:val="00D81174"/>
    <w:rsid w:val="00D81455"/>
    <w:rsid w:val="00D8175B"/>
    <w:rsid w:val="00D81A2D"/>
    <w:rsid w:val="00D81A98"/>
    <w:rsid w:val="00D81B35"/>
    <w:rsid w:val="00D81EB8"/>
    <w:rsid w:val="00D81F67"/>
    <w:rsid w:val="00D81FBC"/>
    <w:rsid w:val="00D8219E"/>
    <w:rsid w:val="00D82229"/>
    <w:rsid w:val="00D824E4"/>
    <w:rsid w:val="00D82871"/>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3C3"/>
    <w:rsid w:val="00D867BE"/>
    <w:rsid w:val="00D867E0"/>
    <w:rsid w:val="00D86BBA"/>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23A"/>
    <w:rsid w:val="00DA14F3"/>
    <w:rsid w:val="00DA223D"/>
    <w:rsid w:val="00DA2B2C"/>
    <w:rsid w:val="00DA2BCE"/>
    <w:rsid w:val="00DA3FEF"/>
    <w:rsid w:val="00DA4A23"/>
    <w:rsid w:val="00DA4BB4"/>
    <w:rsid w:val="00DA50AE"/>
    <w:rsid w:val="00DA55F2"/>
    <w:rsid w:val="00DA5737"/>
    <w:rsid w:val="00DA5790"/>
    <w:rsid w:val="00DA5D37"/>
    <w:rsid w:val="00DA5D38"/>
    <w:rsid w:val="00DA618B"/>
    <w:rsid w:val="00DA6550"/>
    <w:rsid w:val="00DA6C86"/>
    <w:rsid w:val="00DA73CE"/>
    <w:rsid w:val="00DA78A7"/>
    <w:rsid w:val="00DA78A9"/>
    <w:rsid w:val="00DB0438"/>
    <w:rsid w:val="00DB04AA"/>
    <w:rsid w:val="00DB0755"/>
    <w:rsid w:val="00DB11F2"/>
    <w:rsid w:val="00DB1422"/>
    <w:rsid w:val="00DB1ABF"/>
    <w:rsid w:val="00DB1F82"/>
    <w:rsid w:val="00DB2448"/>
    <w:rsid w:val="00DB26C1"/>
    <w:rsid w:val="00DB2991"/>
    <w:rsid w:val="00DB2BDF"/>
    <w:rsid w:val="00DB2FD1"/>
    <w:rsid w:val="00DB313B"/>
    <w:rsid w:val="00DB31F6"/>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121"/>
    <w:rsid w:val="00DC0858"/>
    <w:rsid w:val="00DC0998"/>
    <w:rsid w:val="00DC119F"/>
    <w:rsid w:val="00DC13B4"/>
    <w:rsid w:val="00DC2067"/>
    <w:rsid w:val="00DC21D4"/>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0A95"/>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081"/>
    <w:rsid w:val="00DE04CF"/>
    <w:rsid w:val="00DE0A74"/>
    <w:rsid w:val="00DE0AF0"/>
    <w:rsid w:val="00DE0C58"/>
    <w:rsid w:val="00DE1022"/>
    <w:rsid w:val="00DE11D9"/>
    <w:rsid w:val="00DE1760"/>
    <w:rsid w:val="00DE1B44"/>
    <w:rsid w:val="00DE1C20"/>
    <w:rsid w:val="00DE1E1A"/>
    <w:rsid w:val="00DE1FE1"/>
    <w:rsid w:val="00DE2390"/>
    <w:rsid w:val="00DE24B0"/>
    <w:rsid w:val="00DE2618"/>
    <w:rsid w:val="00DE2F13"/>
    <w:rsid w:val="00DE3173"/>
    <w:rsid w:val="00DE3758"/>
    <w:rsid w:val="00DE39B7"/>
    <w:rsid w:val="00DE414F"/>
    <w:rsid w:val="00DE416B"/>
    <w:rsid w:val="00DE4842"/>
    <w:rsid w:val="00DE4B65"/>
    <w:rsid w:val="00DE4BE1"/>
    <w:rsid w:val="00DE4F1D"/>
    <w:rsid w:val="00DE5369"/>
    <w:rsid w:val="00DE5A5D"/>
    <w:rsid w:val="00DE5B91"/>
    <w:rsid w:val="00DE5BE2"/>
    <w:rsid w:val="00DE5C56"/>
    <w:rsid w:val="00DE5C9F"/>
    <w:rsid w:val="00DE5E0C"/>
    <w:rsid w:val="00DE6613"/>
    <w:rsid w:val="00DE6686"/>
    <w:rsid w:val="00DE6868"/>
    <w:rsid w:val="00DE6FF0"/>
    <w:rsid w:val="00DE718D"/>
    <w:rsid w:val="00DE7655"/>
    <w:rsid w:val="00DE7A62"/>
    <w:rsid w:val="00DE7CA2"/>
    <w:rsid w:val="00DF0A5C"/>
    <w:rsid w:val="00DF0D84"/>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688"/>
    <w:rsid w:val="00DF581A"/>
    <w:rsid w:val="00DF5A86"/>
    <w:rsid w:val="00DF6971"/>
    <w:rsid w:val="00DF6A0A"/>
    <w:rsid w:val="00DF6E9E"/>
    <w:rsid w:val="00DF7952"/>
    <w:rsid w:val="00DF7D2F"/>
    <w:rsid w:val="00DF7FBE"/>
    <w:rsid w:val="00E0019A"/>
    <w:rsid w:val="00E009BE"/>
    <w:rsid w:val="00E009EF"/>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050"/>
    <w:rsid w:val="00E0424D"/>
    <w:rsid w:val="00E04EC7"/>
    <w:rsid w:val="00E05321"/>
    <w:rsid w:val="00E05CC3"/>
    <w:rsid w:val="00E05D45"/>
    <w:rsid w:val="00E05EBC"/>
    <w:rsid w:val="00E062DC"/>
    <w:rsid w:val="00E06301"/>
    <w:rsid w:val="00E063A4"/>
    <w:rsid w:val="00E068E4"/>
    <w:rsid w:val="00E0696F"/>
    <w:rsid w:val="00E06E1A"/>
    <w:rsid w:val="00E07360"/>
    <w:rsid w:val="00E07AC6"/>
    <w:rsid w:val="00E07C69"/>
    <w:rsid w:val="00E100BE"/>
    <w:rsid w:val="00E103EF"/>
    <w:rsid w:val="00E1070B"/>
    <w:rsid w:val="00E108E2"/>
    <w:rsid w:val="00E11023"/>
    <w:rsid w:val="00E1147A"/>
    <w:rsid w:val="00E11508"/>
    <w:rsid w:val="00E1165A"/>
    <w:rsid w:val="00E1183C"/>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96A"/>
    <w:rsid w:val="00E15E4D"/>
    <w:rsid w:val="00E160A9"/>
    <w:rsid w:val="00E1633F"/>
    <w:rsid w:val="00E1676B"/>
    <w:rsid w:val="00E168D3"/>
    <w:rsid w:val="00E168EF"/>
    <w:rsid w:val="00E17686"/>
    <w:rsid w:val="00E1783D"/>
    <w:rsid w:val="00E179CA"/>
    <w:rsid w:val="00E17B0F"/>
    <w:rsid w:val="00E17E2B"/>
    <w:rsid w:val="00E20909"/>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E0C"/>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4FC"/>
    <w:rsid w:val="00E34C80"/>
    <w:rsid w:val="00E3544D"/>
    <w:rsid w:val="00E3598F"/>
    <w:rsid w:val="00E35A21"/>
    <w:rsid w:val="00E35B43"/>
    <w:rsid w:val="00E3606D"/>
    <w:rsid w:val="00E36AF1"/>
    <w:rsid w:val="00E36B75"/>
    <w:rsid w:val="00E36C7D"/>
    <w:rsid w:val="00E36EE0"/>
    <w:rsid w:val="00E37719"/>
    <w:rsid w:val="00E3799B"/>
    <w:rsid w:val="00E37AAA"/>
    <w:rsid w:val="00E37C16"/>
    <w:rsid w:val="00E40941"/>
    <w:rsid w:val="00E40B2C"/>
    <w:rsid w:val="00E40BCF"/>
    <w:rsid w:val="00E41685"/>
    <w:rsid w:val="00E41940"/>
    <w:rsid w:val="00E41CF0"/>
    <w:rsid w:val="00E42196"/>
    <w:rsid w:val="00E42318"/>
    <w:rsid w:val="00E4321D"/>
    <w:rsid w:val="00E434F2"/>
    <w:rsid w:val="00E4414F"/>
    <w:rsid w:val="00E44240"/>
    <w:rsid w:val="00E446BC"/>
    <w:rsid w:val="00E44D3D"/>
    <w:rsid w:val="00E450E2"/>
    <w:rsid w:val="00E4550F"/>
    <w:rsid w:val="00E456ED"/>
    <w:rsid w:val="00E457E1"/>
    <w:rsid w:val="00E45867"/>
    <w:rsid w:val="00E45C2D"/>
    <w:rsid w:val="00E45D20"/>
    <w:rsid w:val="00E45DDB"/>
    <w:rsid w:val="00E4632B"/>
    <w:rsid w:val="00E46675"/>
    <w:rsid w:val="00E46747"/>
    <w:rsid w:val="00E46EF5"/>
    <w:rsid w:val="00E47101"/>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CBB"/>
    <w:rsid w:val="00E52F06"/>
    <w:rsid w:val="00E53126"/>
    <w:rsid w:val="00E53A57"/>
    <w:rsid w:val="00E53ACA"/>
    <w:rsid w:val="00E53BFA"/>
    <w:rsid w:val="00E53EF8"/>
    <w:rsid w:val="00E54056"/>
    <w:rsid w:val="00E54329"/>
    <w:rsid w:val="00E5449F"/>
    <w:rsid w:val="00E54739"/>
    <w:rsid w:val="00E5483B"/>
    <w:rsid w:val="00E549EC"/>
    <w:rsid w:val="00E552F4"/>
    <w:rsid w:val="00E553CF"/>
    <w:rsid w:val="00E55789"/>
    <w:rsid w:val="00E55DC7"/>
    <w:rsid w:val="00E56595"/>
    <w:rsid w:val="00E56E29"/>
    <w:rsid w:val="00E5702E"/>
    <w:rsid w:val="00E57200"/>
    <w:rsid w:val="00E578BC"/>
    <w:rsid w:val="00E57A7E"/>
    <w:rsid w:val="00E57ABF"/>
    <w:rsid w:val="00E57DF8"/>
    <w:rsid w:val="00E57F6F"/>
    <w:rsid w:val="00E60691"/>
    <w:rsid w:val="00E60722"/>
    <w:rsid w:val="00E612D2"/>
    <w:rsid w:val="00E6182C"/>
    <w:rsid w:val="00E61979"/>
    <w:rsid w:val="00E619C8"/>
    <w:rsid w:val="00E61A43"/>
    <w:rsid w:val="00E61B05"/>
    <w:rsid w:val="00E61C39"/>
    <w:rsid w:val="00E61F8A"/>
    <w:rsid w:val="00E622C1"/>
    <w:rsid w:val="00E62409"/>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634F"/>
    <w:rsid w:val="00E672F5"/>
    <w:rsid w:val="00E67314"/>
    <w:rsid w:val="00E673C0"/>
    <w:rsid w:val="00E6783D"/>
    <w:rsid w:val="00E67A0F"/>
    <w:rsid w:val="00E67D90"/>
    <w:rsid w:val="00E67EF9"/>
    <w:rsid w:val="00E70129"/>
    <w:rsid w:val="00E70344"/>
    <w:rsid w:val="00E707B7"/>
    <w:rsid w:val="00E709AE"/>
    <w:rsid w:val="00E709F3"/>
    <w:rsid w:val="00E70EFF"/>
    <w:rsid w:val="00E70FD4"/>
    <w:rsid w:val="00E714B9"/>
    <w:rsid w:val="00E71766"/>
    <w:rsid w:val="00E718FE"/>
    <w:rsid w:val="00E71B04"/>
    <w:rsid w:val="00E71D98"/>
    <w:rsid w:val="00E7284E"/>
    <w:rsid w:val="00E729B2"/>
    <w:rsid w:val="00E7306E"/>
    <w:rsid w:val="00E73DF7"/>
    <w:rsid w:val="00E73F64"/>
    <w:rsid w:val="00E73FDA"/>
    <w:rsid w:val="00E7403F"/>
    <w:rsid w:val="00E74686"/>
    <w:rsid w:val="00E74964"/>
    <w:rsid w:val="00E74EE0"/>
    <w:rsid w:val="00E74EF3"/>
    <w:rsid w:val="00E757FF"/>
    <w:rsid w:val="00E7595B"/>
    <w:rsid w:val="00E75C2A"/>
    <w:rsid w:val="00E75F16"/>
    <w:rsid w:val="00E761AC"/>
    <w:rsid w:val="00E767DD"/>
    <w:rsid w:val="00E76C6A"/>
    <w:rsid w:val="00E76F19"/>
    <w:rsid w:val="00E76F35"/>
    <w:rsid w:val="00E77221"/>
    <w:rsid w:val="00E77359"/>
    <w:rsid w:val="00E7748F"/>
    <w:rsid w:val="00E774D0"/>
    <w:rsid w:val="00E77991"/>
    <w:rsid w:val="00E779FD"/>
    <w:rsid w:val="00E77C12"/>
    <w:rsid w:val="00E77C21"/>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54"/>
    <w:rsid w:val="00E847AB"/>
    <w:rsid w:val="00E84895"/>
    <w:rsid w:val="00E84FA1"/>
    <w:rsid w:val="00E85070"/>
    <w:rsid w:val="00E851BF"/>
    <w:rsid w:val="00E85F98"/>
    <w:rsid w:val="00E86330"/>
    <w:rsid w:val="00E863C1"/>
    <w:rsid w:val="00E8646D"/>
    <w:rsid w:val="00E8661C"/>
    <w:rsid w:val="00E8672D"/>
    <w:rsid w:val="00E86809"/>
    <w:rsid w:val="00E86A19"/>
    <w:rsid w:val="00E86A2C"/>
    <w:rsid w:val="00E86A8C"/>
    <w:rsid w:val="00E87457"/>
    <w:rsid w:val="00E87D42"/>
    <w:rsid w:val="00E901FB"/>
    <w:rsid w:val="00E90538"/>
    <w:rsid w:val="00E90593"/>
    <w:rsid w:val="00E90811"/>
    <w:rsid w:val="00E90885"/>
    <w:rsid w:val="00E90917"/>
    <w:rsid w:val="00E90A1D"/>
    <w:rsid w:val="00E910EA"/>
    <w:rsid w:val="00E911CB"/>
    <w:rsid w:val="00E9127F"/>
    <w:rsid w:val="00E915A6"/>
    <w:rsid w:val="00E91788"/>
    <w:rsid w:val="00E91B96"/>
    <w:rsid w:val="00E92027"/>
    <w:rsid w:val="00E920BD"/>
    <w:rsid w:val="00E9267D"/>
    <w:rsid w:val="00E9269C"/>
    <w:rsid w:val="00E929DF"/>
    <w:rsid w:val="00E92B76"/>
    <w:rsid w:val="00E93488"/>
    <w:rsid w:val="00E935E7"/>
    <w:rsid w:val="00E93C5E"/>
    <w:rsid w:val="00E93DE9"/>
    <w:rsid w:val="00E93FF4"/>
    <w:rsid w:val="00E943CF"/>
    <w:rsid w:val="00E9447E"/>
    <w:rsid w:val="00E9471F"/>
    <w:rsid w:val="00E949C8"/>
    <w:rsid w:val="00E95502"/>
    <w:rsid w:val="00E9576D"/>
    <w:rsid w:val="00E95AFD"/>
    <w:rsid w:val="00E95D2B"/>
    <w:rsid w:val="00E95F6F"/>
    <w:rsid w:val="00E9606E"/>
    <w:rsid w:val="00E96589"/>
    <w:rsid w:val="00E96985"/>
    <w:rsid w:val="00E96E5A"/>
    <w:rsid w:val="00E9775E"/>
    <w:rsid w:val="00E97DDB"/>
    <w:rsid w:val="00E97E6E"/>
    <w:rsid w:val="00EA0976"/>
    <w:rsid w:val="00EA0F57"/>
    <w:rsid w:val="00EA14C2"/>
    <w:rsid w:val="00EA1500"/>
    <w:rsid w:val="00EA17C5"/>
    <w:rsid w:val="00EA22FA"/>
    <w:rsid w:val="00EA2307"/>
    <w:rsid w:val="00EA2927"/>
    <w:rsid w:val="00EA2978"/>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030"/>
    <w:rsid w:val="00EB41FB"/>
    <w:rsid w:val="00EB41FF"/>
    <w:rsid w:val="00EB43BD"/>
    <w:rsid w:val="00EB46C3"/>
    <w:rsid w:val="00EB4AC0"/>
    <w:rsid w:val="00EB4D4A"/>
    <w:rsid w:val="00EB4FD1"/>
    <w:rsid w:val="00EB502E"/>
    <w:rsid w:val="00EB52C6"/>
    <w:rsid w:val="00EB53C3"/>
    <w:rsid w:val="00EB56B9"/>
    <w:rsid w:val="00EB59A0"/>
    <w:rsid w:val="00EB59CA"/>
    <w:rsid w:val="00EB5C2E"/>
    <w:rsid w:val="00EB5EF5"/>
    <w:rsid w:val="00EB62A6"/>
    <w:rsid w:val="00EB632C"/>
    <w:rsid w:val="00EB6537"/>
    <w:rsid w:val="00EB69A6"/>
    <w:rsid w:val="00EB6CB2"/>
    <w:rsid w:val="00EB6D45"/>
    <w:rsid w:val="00EB6F89"/>
    <w:rsid w:val="00EB70BF"/>
    <w:rsid w:val="00EB72AC"/>
    <w:rsid w:val="00EB7A74"/>
    <w:rsid w:val="00EB7BA8"/>
    <w:rsid w:val="00EB7CD1"/>
    <w:rsid w:val="00EB7D0B"/>
    <w:rsid w:val="00EB7E57"/>
    <w:rsid w:val="00EB7F71"/>
    <w:rsid w:val="00EC03E7"/>
    <w:rsid w:val="00EC0594"/>
    <w:rsid w:val="00EC0819"/>
    <w:rsid w:val="00EC084E"/>
    <w:rsid w:val="00EC0993"/>
    <w:rsid w:val="00EC09DD"/>
    <w:rsid w:val="00EC122D"/>
    <w:rsid w:val="00EC1611"/>
    <w:rsid w:val="00EC189F"/>
    <w:rsid w:val="00EC2485"/>
    <w:rsid w:val="00EC2969"/>
    <w:rsid w:val="00EC2980"/>
    <w:rsid w:val="00EC2FA5"/>
    <w:rsid w:val="00EC34B5"/>
    <w:rsid w:val="00EC3DAA"/>
    <w:rsid w:val="00EC3FA7"/>
    <w:rsid w:val="00EC41EA"/>
    <w:rsid w:val="00EC4377"/>
    <w:rsid w:val="00EC47E7"/>
    <w:rsid w:val="00EC4848"/>
    <w:rsid w:val="00EC51E9"/>
    <w:rsid w:val="00EC5482"/>
    <w:rsid w:val="00EC5620"/>
    <w:rsid w:val="00EC56BE"/>
    <w:rsid w:val="00EC5890"/>
    <w:rsid w:val="00EC58AD"/>
    <w:rsid w:val="00EC5B81"/>
    <w:rsid w:val="00EC5D1E"/>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56D"/>
    <w:rsid w:val="00ED2A6E"/>
    <w:rsid w:val="00ED2BBF"/>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85E"/>
    <w:rsid w:val="00EE1CF2"/>
    <w:rsid w:val="00EE1DC6"/>
    <w:rsid w:val="00EE24D5"/>
    <w:rsid w:val="00EE2815"/>
    <w:rsid w:val="00EE288D"/>
    <w:rsid w:val="00EE2BC9"/>
    <w:rsid w:val="00EE2BCD"/>
    <w:rsid w:val="00EE2C7B"/>
    <w:rsid w:val="00EE2C82"/>
    <w:rsid w:val="00EE2E52"/>
    <w:rsid w:val="00EE309C"/>
    <w:rsid w:val="00EE311D"/>
    <w:rsid w:val="00EE31D1"/>
    <w:rsid w:val="00EE3790"/>
    <w:rsid w:val="00EE3D7A"/>
    <w:rsid w:val="00EE4038"/>
    <w:rsid w:val="00EE4A04"/>
    <w:rsid w:val="00EE4F63"/>
    <w:rsid w:val="00EE520B"/>
    <w:rsid w:val="00EE530A"/>
    <w:rsid w:val="00EE594D"/>
    <w:rsid w:val="00EE6105"/>
    <w:rsid w:val="00EE635F"/>
    <w:rsid w:val="00EE6C5E"/>
    <w:rsid w:val="00EE6F0F"/>
    <w:rsid w:val="00EE7084"/>
    <w:rsid w:val="00EE7171"/>
    <w:rsid w:val="00EE717D"/>
    <w:rsid w:val="00EE7B3E"/>
    <w:rsid w:val="00EE7DE1"/>
    <w:rsid w:val="00EE7FF6"/>
    <w:rsid w:val="00EF0259"/>
    <w:rsid w:val="00EF069C"/>
    <w:rsid w:val="00EF1160"/>
    <w:rsid w:val="00EF118A"/>
    <w:rsid w:val="00EF12CF"/>
    <w:rsid w:val="00EF1B77"/>
    <w:rsid w:val="00EF2174"/>
    <w:rsid w:val="00EF2E66"/>
    <w:rsid w:val="00EF2F99"/>
    <w:rsid w:val="00EF3119"/>
    <w:rsid w:val="00EF341D"/>
    <w:rsid w:val="00EF3753"/>
    <w:rsid w:val="00EF3F80"/>
    <w:rsid w:val="00EF4016"/>
    <w:rsid w:val="00EF4564"/>
    <w:rsid w:val="00EF4BF9"/>
    <w:rsid w:val="00EF4F50"/>
    <w:rsid w:val="00EF6105"/>
    <w:rsid w:val="00EF6263"/>
    <w:rsid w:val="00EF63D5"/>
    <w:rsid w:val="00EF67F2"/>
    <w:rsid w:val="00EF6AB9"/>
    <w:rsid w:val="00EF6ACD"/>
    <w:rsid w:val="00EF7089"/>
    <w:rsid w:val="00EF7115"/>
    <w:rsid w:val="00EF712E"/>
    <w:rsid w:val="00EF7911"/>
    <w:rsid w:val="00EF7B04"/>
    <w:rsid w:val="00F0015C"/>
    <w:rsid w:val="00F0078E"/>
    <w:rsid w:val="00F00894"/>
    <w:rsid w:val="00F009D8"/>
    <w:rsid w:val="00F00C16"/>
    <w:rsid w:val="00F00D82"/>
    <w:rsid w:val="00F01521"/>
    <w:rsid w:val="00F01654"/>
    <w:rsid w:val="00F02127"/>
    <w:rsid w:val="00F0236B"/>
    <w:rsid w:val="00F02380"/>
    <w:rsid w:val="00F02382"/>
    <w:rsid w:val="00F02397"/>
    <w:rsid w:val="00F028DD"/>
    <w:rsid w:val="00F02A52"/>
    <w:rsid w:val="00F0301A"/>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491"/>
    <w:rsid w:val="00F10A48"/>
    <w:rsid w:val="00F10BF8"/>
    <w:rsid w:val="00F11342"/>
    <w:rsid w:val="00F116A5"/>
    <w:rsid w:val="00F116FF"/>
    <w:rsid w:val="00F11D5E"/>
    <w:rsid w:val="00F12253"/>
    <w:rsid w:val="00F1252F"/>
    <w:rsid w:val="00F125F0"/>
    <w:rsid w:val="00F129EA"/>
    <w:rsid w:val="00F13061"/>
    <w:rsid w:val="00F13259"/>
    <w:rsid w:val="00F1363A"/>
    <w:rsid w:val="00F13E05"/>
    <w:rsid w:val="00F14126"/>
    <w:rsid w:val="00F144AB"/>
    <w:rsid w:val="00F14677"/>
    <w:rsid w:val="00F147DB"/>
    <w:rsid w:val="00F14A2A"/>
    <w:rsid w:val="00F14B85"/>
    <w:rsid w:val="00F15336"/>
    <w:rsid w:val="00F155C6"/>
    <w:rsid w:val="00F1565C"/>
    <w:rsid w:val="00F156F6"/>
    <w:rsid w:val="00F15EE3"/>
    <w:rsid w:val="00F15F4C"/>
    <w:rsid w:val="00F165FF"/>
    <w:rsid w:val="00F16803"/>
    <w:rsid w:val="00F1732F"/>
    <w:rsid w:val="00F1765D"/>
    <w:rsid w:val="00F176DD"/>
    <w:rsid w:val="00F20557"/>
    <w:rsid w:val="00F20869"/>
    <w:rsid w:val="00F208C6"/>
    <w:rsid w:val="00F20A6A"/>
    <w:rsid w:val="00F20BC0"/>
    <w:rsid w:val="00F20E30"/>
    <w:rsid w:val="00F211A5"/>
    <w:rsid w:val="00F21246"/>
    <w:rsid w:val="00F21A21"/>
    <w:rsid w:val="00F21B02"/>
    <w:rsid w:val="00F21C4F"/>
    <w:rsid w:val="00F21D77"/>
    <w:rsid w:val="00F21F58"/>
    <w:rsid w:val="00F220A9"/>
    <w:rsid w:val="00F22861"/>
    <w:rsid w:val="00F22B59"/>
    <w:rsid w:val="00F233C6"/>
    <w:rsid w:val="00F23772"/>
    <w:rsid w:val="00F23D97"/>
    <w:rsid w:val="00F241B7"/>
    <w:rsid w:val="00F246B9"/>
    <w:rsid w:val="00F24730"/>
    <w:rsid w:val="00F248B9"/>
    <w:rsid w:val="00F24F01"/>
    <w:rsid w:val="00F25A28"/>
    <w:rsid w:val="00F261B0"/>
    <w:rsid w:val="00F263C5"/>
    <w:rsid w:val="00F26AC8"/>
    <w:rsid w:val="00F26AE0"/>
    <w:rsid w:val="00F26DC9"/>
    <w:rsid w:val="00F274AB"/>
    <w:rsid w:val="00F2787D"/>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5DA"/>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2BF5"/>
    <w:rsid w:val="00F42CD0"/>
    <w:rsid w:val="00F43417"/>
    <w:rsid w:val="00F436A5"/>
    <w:rsid w:val="00F43B8C"/>
    <w:rsid w:val="00F43EEF"/>
    <w:rsid w:val="00F44047"/>
    <w:rsid w:val="00F440A6"/>
    <w:rsid w:val="00F440DD"/>
    <w:rsid w:val="00F444F0"/>
    <w:rsid w:val="00F44EA5"/>
    <w:rsid w:val="00F4580C"/>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3AA2"/>
    <w:rsid w:val="00F543F9"/>
    <w:rsid w:val="00F54BB9"/>
    <w:rsid w:val="00F55083"/>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A5D"/>
    <w:rsid w:val="00F65D66"/>
    <w:rsid w:val="00F65D78"/>
    <w:rsid w:val="00F65E6E"/>
    <w:rsid w:val="00F6671F"/>
    <w:rsid w:val="00F66802"/>
    <w:rsid w:val="00F66986"/>
    <w:rsid w:val="00F66C1F"/>
    <w:rsid w:val="00F66D00"/>
    <w:rsid w:val="00F6767D"/>
    <w:rsid w:val="00F679D8"/>
    <w:rsid w:val="00F67A24"/>
    <w:rsid w:val="00F67F4E"/>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239"/>
    <w:rsid w:val="00F745DD"/>
    <w:rsid w:val="00F74FB4"/>
    <w:rsid w:val="00F753F8"/>
    <w:rsid w:val="00F754B8"/>
    <w:rsid w:val="00F7579D"/>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594"/>
    <w:rsid w:val="00F80636"/>
    <w:rsid w:val="00F808B2"/>
    <w:rsid w:val="00F80B6D"/>
    <w:rsid w:val="00F81983"/>
    <w:rsid w:val="00F81AF6"/>
    <w:rsid w:val="00F81BF4"/>
    <w:rsid w:val="00F824A4"/>
    <w:rsid w:val="00F82667"/>
    <w:rsid w:val="00F82909"/>
    <w:rsid w:val="00F832A6"/>
    <w:rsid w:val="00F836E1"/>
    <w:rsid w:val="00F8394B"/>
    <w:rsid w:val="00F83BD6"/>
    <w:rsid w:val="00F83F23"/>
    <w:rsid w:val="00F83FFC"/>
    <w:rsid w:val="00F84D8E"/>
    <w:rsid w:val="00F8517C"/>
    <w:rsid w:val="00F85B34"/>
    <w:rsid w:val="00F85C14"/>
    <w:rsid w:val="00F86192"/>
    <w:rsid w:val="00F861D1"/>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60"/>
    <w:rsid w:val="00F931D9"/>
    <w:rsid w:val="00F9358A"/>
    <w:rsid w:val="00F93660"/>
    <w:rsid w:val="00F936B2"/>
    <w:rsid w:val="00F93975"/>
    <w:rsid w:val="00F93AD0"/>
    <w:rsid w:val="00F94A3D"/>
    <w:rsid w:val="00F94A86"/>
    <w:rsid w:val="00F94EBA"/>
    <w:rsid w:val="00F95034"/>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A8A"/>
    <w:rsid w:val="00FA2E52"/>
    <w:rsid w:val="00FA335A"/>
    <w:rsid w:val="00FA3561"/>
    <w:rsid w:val="00FA3586"/>
    <w:rsid w:val="00FA398D"/>
    <w:rsid w:val="00FA3D2F"/>
    <w:rsid w:val="00FA4127"/>
    <w:rsid w:val="00FA471C"/>
    <w:rsid w:val="00FA4797"/>
    <w:rsid w:val="00FA48BE"/>
    <w:rsid w:val="00FA4C1E"/>
    <w:rsid w:val="00FA541D"/>
    <w:rsid w:val="00FA5538"/>
    <w:rsid w:val="00FA589D"/>
    <w:rsid w:val="00FA5961"/>
    <w:rsid w:val="00FA597C"/>
    <w:rsid w:val="00FA5AB0"/>
    <w:rsid w:val="00FA64E7"/>
    <w:rsid w:val="00FA6D61"/>
    <w:rsid w:val="00FA736D"/>
    <w:rsid w:val="00FA78C8"/>
    <w:rsid w:val="00FA7F72"/>
    <w:rsid w:val="00FB06B2"/>
    <w:rsid w:val="00FB085C"/>
    <w:rsid w:val="00FB0988"/>
    <w:rsid w:val="00FB0BAE"/>
    <w:rsid w:val="00FB0FFF"/>
    <w:rsid w:val="00FB1BB3"/>
    <w:rsid w:val="00FB1D3A"/>
    <w:rsid w:val="00FB20ED"/>
    <w:rsid w:val="00FB2545"/>
    <w:rsid w:val="00FB2CC0"/>
    <w:rsid w:val="00FB30F8"/>
    <w:rsid w:val="00FB33E6"/>
    <w:rsid w:val="00FB3568"/>
    <w:rsid w:val="00FB3D52"/>
    <w:rsid w:val="00FB3F77"/>
    <w:rsid w:val="00FB465D"/>
    <w:rsid w:val="00FB46D7"/>
    <w:rsid w:val="00FB47F8"/>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4A"/>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51A8"/>
    <w:rsid w:val="00FC617C"/>
    <w:rsid w:val="00FC66DE"/>
    <w:rsid w:val="00FC69F9"/>
    <w:rsid w:val="00FC6EC2"/>
    <w:rsid w:val="00FC714F"/>
    <w:rsid w:val="00FC75D6"/>
    <w:rsid w:val="00FC7DBD"/>
    <w:rsid w:val="00FD09C6"/>
    <w:rsid w:val="00FD09ED"/>
    <w:rsid w:val="00FD0FB0"/>
    <w:rsid w:val="00FD109D"/>
    <w:rsid w:val="00FD10E6"/>
    <w:rsid w:val="00FD17C7"/>
    <w:rsid w:val="00FD1829"/>
    <w:rsid w:val="00FD1A00"/>
    <w:rsid w:val="00FD1B3F"/>
    <w:rsid w:val="00FD22EA"/>
    <w:rsid w:val="00FD239F"/>
    <w:rsid w:val="00FD2962"/>
    <w:rsid w:val="00FD2DFB"/>
    <w:rsid w:val="00FD402C"/>
    <w:rsid w:val="00FD4CDF"/>
    <w:rsid w:val="00FD4D07"/>
    <w:rsid w:val="00FD5B94"/>
    <w:rsid w:val="00FD5BF3"/>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0D11"/>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BAD"/>
    <w:rsid w:val="00FF5465"/>
    <w:rsid w:val="00FF5AF5"/>
    <w:rsid w:val="00FF63B1"/>
    <w:rsid w:val="00FF68D9"/>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uiPriority w:val="9"/>
    <w:unhideWhenUsed/>
    <w:qFormat/>
    <w:rsid w:val="002D729A"/>
    <w:pPr>
      <w:pageBreakBefore w:val="0"/>
      <w:numPr>
        <w:ilvl w:val="1"/>
      </w:numPr>
      <w:spacing w:before="240"/>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2D729A"/>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pPr>
      <w:ind w:firstLine="0"/>
      <w:jc w:val="left"/>
    </w:pPr>
    <w:rPr>
      <w:rFonts w:asciiTheme="minorHAnsi" w:hAnsiTheme="minorHAnsi" w:cstheme="minorHAnsi"/>
      <w:i/>
      <w:iCs/>
      <w:sz w:val="20"/>
      <w:szCs w:val="20"/>
    </w:rPr>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AF49A0"/>
    <w:pPr>
      <w:keepNext/>
      <w:numPr>
        <w:numId w:val="39"/>
      </w:numPr>
      <w:spacing w:before="120"/>
      <w:ind w:left="1417" w:hanging="578"/>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AF49A0"/>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7"/>
      </w:numPr>
    </w:pPr>
    <w:rPr>
      <w:b/>
      <w:lang w:val="en-US"/>
    </w:rPr>
  </w:style>
  <w:style w:type="paragraph" w:customStyle="1" w:styleId="Subtitle2">
    <w:name w:val="Subtitle_2"/>
    <w:basedOn w:val="Corpodetexto"/>
    <w:rsid w:val="00F72234"/>
    <w:pPr>
      <w:numPr>
        <w:ilvl w:val="1"/>
        <w:numId w:val="7"/>
      </w:numPr>
    </w:pPr>
  </w:style>
  <w:style w:type="paragraph" w:customStyle="1" w:styleId="Subtitle3">
    <w:name w:val="Subtitle_3"/>
    <w:basedOn w:val="Corpodetexto"/>
    <w:rsid w:val="00F72234"/>
    <w:pPr>
      <w:numPr>
        <w:ilvl w:val="2"/>
        <w:numId w:val="7"/>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 w:type="paragraph" w:customStyle="1" w:styleId="Seo">
    <w:name w:val="Seção"/>
    <w:basedOn w:val="Tpico"/>
    <w:link w:val="SeoChar"/>
    <w:qFormat/>
    <w:rsid w:val="00661D7E"/>
    <w:pPr>
      <w:numPr>
        <w:numId w:val="0"/>
      </w:numPr>
      <w:spacing w:before="180"/>
      <w:ind w:left="839"/>
    </w:pPr>
  </w:style>
  <w:style w:type="character" w:customStyle="1" w:styleId="SeoChar">
    <w:name w:val="Seção Char"/>
    <w:basedOn w:val="TpicoChar"/>
    <w:link w:val="Seo"/>
    <w:rsid w:val="00661D7E"/>
    <w:rPr>
      <w:rFonts w:ascii="Arial" w:hAnsi="Arial"/>
      <w:b/>
      <w:bCs/>
      <w:sz w:val="24"/>
    </w:rPr>
  </w:style>
  <w:style w:type="character" w:styleId="MenoPendente">
    <w:name w:val="Unresolved Mention"/>
    <w:basedOn w:val="Fontepargpadro"/>
    <w:uiPriority w:val="99"/>
    <w:semiHidden/>
    <w:unhideWhenUsed/>
    <w:rsid w:val="00F144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jpg"/><Relationship Id="rId26" Type="http://schemas.openxmlformats.org/officeDocument/2006/relationships/image" Target="media/image14.jp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42"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yperlink" Target="https://superciata.smuu.com.br" TargetMode="External"/><Relationship Id="rId2" Type="http://schemas.openxmlformats.org/officeDocument/2006/relationships/numbering" Target="numbering.xml"/><Relationship Id="rId16" Type="http://schemas.openxmlformats.org/officeDocument/2006/relationships/hyperlink" Target="https://SuperCIATA.smuu.com.br" TargetMode="External"/><Relationship Id="rId20" Type="http://schemas.openxmlformats.org/officeDocument/2006/relationships/image" Target="media/image8.png"/><Relationship Id="rId29" Type="http://schemas.openxmlformats.org/officeDocument/2006/relationships/image" Target="media/image17.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jpe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1366</TotalTime>
  <Pages>127</Pages>
  <Words>44689</Words>
  <Characters>273950</Characters>
  <Application>Microsoft Office Word</Application>
  <DocSecurity>0</DocSecurity>
  <Lines>8057</Lines>
  <Paragraphs>4685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qto</dc:creator>
  <cp:lastModifiedBy>Marco Aurélio Barbiero</cp:lastModifiedBy>
  <cp:revision>274</cp:revision>
  <cp:lastPrinted>2026-03-22T12:33:00Z</cp:lastPrinted>
  <dcterms:created xsi:type="dcterms:W3CDTF">2026-04-01T16:43:00Z</dcterms:created>
  <dcterms:modified xsi:type="dcterms:W3CDTF">2026-04-05T18:44:00Z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id="aWrCIiYV"/&gt;&lt;style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