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5ABF25" w14:textId="55495F67" w:rsidR="00CA423B" w:rsidRDefault="00EE129B">
      <w:pPr>
        <w:spacing w:after="160" w:line="259" w:lineRule="auto"/>
        <w:ind w:firstLine="0"/>
        <w:jc w:val="left"/>
      </w:pPr>
      <w:r>
        <w:t>Três</w:t>
      </w:r>
      <w:r w:rsidR="00CA423B">
        <w:t xml:space="preserve"> análises já foram incluídas no TCC.</w:t>
      </w:r>
    </w:p>
    <w:p w14:paraId="19B03237" w14:textId="0EE0F600" w:rsidR="00CA423B" w:rsidRDefault="00CA423B">
      <w:pPr>
        <w:spacing w:after="160" w:line="259" w:lineRule="auto"/>
        <w:ind w:firstLine="0"/>
        <w:jc w:val="left"/>
      </w:pPr>
      <w:r>
        <w:t>Além delas, serão inseridas outras análises estatísticas:</w:t>
      </w:r>
    </w:p>
    <w:p w14:paraId="227E651C" w14:textId="3AEAAA6B" w:rsidR="00CA423B" w:rsidRDefault="006D0F80" w:rsidP="006D0F80">
      <w:pPr>
        <w:pStyle w:val="PargrafodaLista"/>
        <w:numPr>
          <w:ilvl w:val="0"/>
          <w:numId w:val="2"/>
        </w:numPr>
        <w:spacing w:after="160" w:line="259" w:lineRule="auto"/>
        <w:jc w:val="left"/>
      </w:pPr>
      <w:r>
        <w:t>Coincidência de nomes de logradouros;</w:t>
      </w:r>
    </w:p>
    <w:p w14:paraId="1438FFB5" w14:textId="4CE517C2" w:rsidR="006D0F80" w:rsidRDefault="006D0F80" w:rsidP="006D0F80">
      <w:pPr>
        <w:pStyle w:val="PargrafodaLista"/>
        <w:numPr>
          <w:ilvl w:val="0"/>
          <w:numId w:val="2"/>
        </w:numPr>
        <w:spacing w:after="160" w:line="259" w:lineRule="auto"/>
        <w:jc w:val="left"/>
      </w:pPr>
      <w:r>
        <w:t xml:space="preserve">Resultados com </w:t>
      </w:r>
      <w:r w:rsidRPr="006D0F80">
        <w:t>métodos fonéticos (</w:t>
      </w:r>
      <w:proofErr w:type="spellStart"/>
      <w:r w:rsidRPr="00723E57">
        <w:rPr>
          <w:i/>
          <w:iCs/>
        </w:rPr>
        <w:t>Soundex</w:t>
      </w:r>
      <w:proofErr w:type="spellEnd"/>
      <w:r w:rsidRPr="00723E57">
        <w:rPr>
          <w:i/>
          <w:iCs/>
        </w:rPr>
        <w:t xml:space="preserve">/Double </w:t>
      </w:r>
      <w:proofErr w:type="spellStart"/>
      <w:r w:rsidRPr="00723E57">
        <w:rPr>
          <w:i/>
          <w:iCs/>
        </w:rPr>
        <w:t>Metaphone</w:t>
      </w:r>
      <w:proofErr w:type="spellEnd"/>
      <w:r w:rsidRPr="006D0F80">
        <w:t>)</w:t>
      </w:r>
      <w:r>
        <w:t>;</w:t>
      </w:r>
    </w:p>
    <w:p w14:paraId="75F62339" w14:textId="6ADCA751" w:rsidR="006D0F80" w:rsidRDefault="006D0F80" w:rsidP="006D0F80">
      <w:pPr>
        <w:pStyle w:val="PargrafodaLista"/>
        <w:numPr>
          <w:ilvl w:val="0"/>
          <w:numId w:val="2"/>
        </w:numPr>
        <w:spacing w:after="160" w:line="259" w:lineRule="auto"/>
        <w:jc w:val="left"/>
      </w:pPr>
      <w:r>
        <w:t xml:space="preserve">Resultados com </w:t>
      </w:r>
      <w:proofErr w:type="spellStart"/>
      <w:r w:rsidRPr="00723E57">
        <w:rPr>
          <w:i/>
          <w:iCs/>
        </w:rPr>
        <w:t>Levenshtein</w:t>
      </w:r>
      <w:proofErr w:type="spellEnd"/>
      <w:r>
        <w:t>;</w:t>
      </w:r>
    </w:p>
    <w:p w14:paraId="14EBF4DC" w14:textId="34143F59" w:rsidR="006D0F80" w:rsidRDefault="006D0F80" w:rsidP="006D0F80">
      <w:pPr>
        <w:pStyle w:val="PargrafodaLista"/>
        <w:numPr>
          <w:ilvl w:val="0"/>
          <w:numId w:val="2"/>
        </w:numPr>
        <w:spacing w:after="160" w:line="259" w:lineRule="auto"/>
        <w:jc w:val="left"/>
      </w:pPr>
      <w:r>
        <w:t xml:space="preserve">Criação de uma base de dados com nomes de logradouros no cadastro municipal e no CNEFE e sua correspondência para alimentar um processo de </w:t>
      </w:r>
      <w:proofErr w:type="spellStart"/>
      <w:r w:rsidRPr="006D0F80">
        <w:rPr>
          <w:i/>
          <w:iCs/>
        </w:rPr>
        <w:t>deep</w:t>
      </w:r>
      <w:proofErr w:type="spellEnd"/>
      <w:r w:rsidRPr="006D0F80">
        <w:rPr>
          <w:i/>
          <w:iCs/>
        </w:rPr>
        <w:t xml:space="preserve"> learning</w:t>
      </w:r>
      <w:r>
        <w:t>.</w:t>
      </w:r>
    </w:p>
    <w:p w14:paraId="29DDE1AC" w14:textId="4FAFDCC9" w:rsidR="006D0F80" w:rsidRDefault="006D0F80" w:rsidP="006D0F80">
      <w:pPr>
        <w:pStyle w:val="PargrafodaLista"/>
        <w:numPr>
          <w:ilvl w:val="0"/>
          <w:numId w:val="2"/>
        </w:numPr>
        <w:spacing w:after="160" w:line="259" w:lineRule="auto"/>
        <w:jc w:val="left"/>
      </w:pPr>
      <w:r>
        <w:t>Criação de um</w:t>
      </w:r>
      <w:r w:rsidR="003A0572">
        <w:t xml:space="preserve">a </w:t>
      </w:r>
      <w:r w:rsidR="003A0572" w:rsidRPr="003A0572">
        <w:rPr>
          <w:i/>
          <w:iCs/>
        </w:rPr>
        <w:t xml:space="preserve">Bag </w:t>
      </w:r>
      <w:proofErr w:type="spellStart"/>
      <w:r w:rsidR="003A0572" w:rsidRPr="003A0572">
        <w:rPr>
          <w:i/>
          <w:iCs/>
        </w:rPr>
        <w:t>of</w:t>
      </w:r>
      <w:proofErr w:type="spellEnd"/>
      <w:r w:rsidR="003A0572" w:rsidRPr="003A0572">
        <w:rPr>
          <w:i/>
          <w:iCs/>
        </w:rPr>
        <w:t xml:space="preserve"> Words (</w:t>
      </w:r>
      <w:proofErr w:type="spellStart"/>
      <w:r w:rsidR="003A0572" w:rsidRPr="003A0572">
        <w:rPr>
          <w:i/>
          <w:iCs/>
        </w:rPr>
        <w:t>BoW</w:t>
      </w:r>
      <w:proofErr w:type="spellEnd"/>
      <w:r w:rsidR="003A0572" w:rsidRPr="003A0572">
        <w:rPr>
          <w:i/>
          <w:iCs/>
        </w:rPr>
        <w:t>)</w:t>
      </w:r>
      <w:r w:rsidR="003A0572">
        <w:t xml:space="preserve"> com palavras </w:t>
      </w:r>
      <w:r w:rsidR="00723E57">
        <w:t>sem valor significativo (</w:t>
      </w:r>
      <w:r w:rsidR="00723E57" w:rsidRPr="00723E57">
        <w:rPr>
          <w:i/>
          <w:iCs/>
        </w:rPr>
        <w:t>stop words</w:t>
      </w:r>
      <w:r w:rsidR="00723E57">
        <w:t xml:space="preserve">) para </w:t>
      </w:r>
      <w:r>
        <w:t>os nomes de logradouros do português do Brasil.</w:t>
      </w:r>
    </w:p>
    <w:p w14:paraId="56BAD62A" w14:textId="22FBA4E1" w:rsidR="00EE129B" w:rsidRDefault="00EE129B" w:rsidP="00EE129B">
      <w:pPr>
        <w:pStyle w:val="PargrafodaLista"/>
        <w:numPr>
          <w:ilvl w:val="0"/>
          <w:numId w:val="2"/>
        </w:numPr>
        <w:spacing w:after="160" w:line="259" w:lineRule="auto"/>
        <w:jc w:val="left"/>
      </w:pPr>
      <w:r>
        <w:t xml:space="preserve">Criação de uma base de dados com </w:t>
      </w:r>
      <w:r>
        <w:t xml:space="preserve">imagens antes e depois do ajuste das quadras </w:t>
      </w:r>
      <w:r>
        <w:t xml:space="preserve">para alimentar um processo de </w:t>
      </w:r>
      <w:proofErr w:type="spellStart"/>
      <w:r w:rsidRPr="006D0F80">
        <w:rPr>
          <w:i/>
          <w:iCs/>
        </w:rPr>
        <w:t>deep</w:t>
      </w:r>
      <w:proofErr w:type="spellEnd"/>
      <w:r w:rsidRPr="006D0F80">
        <w:rPr>
          <w:i/>
          <w:iCs/>
        </w:rPr>
        <w:t xml:space="preserve"> learning</w:t>
      </w:r>
      <w:r>
        <w:t>.</w:t>
      </w:r>
    </w:p>
    <w:p w14:paraId="0DD31027" w14:textId="77777777" w:rsidR="006D0F80" w:rsidRDefault="006D0F80" w:rsidP="00EE129B">
      <w:pPr>
        <w:pStyle w:val="PargrafodaLista"/>
        <w:spacing w:after="160" w:line="259" w:lineRule="auto"/>
        <w:ind w:firstLine="0"/>
        <w:jc w:val="left"/>
      </w:pPr>
    </w:p>
    <w:p w14:paraId="37EEF81C" w14:textId="77777777" w:rsidR="00CA423B" w:rsidRDefault="00CA423B">
      <w:pPr>
        <w:spacing w:after="160" w:line="259" w:lineRule="auto"/>
        <w:ind w:firstLine="0"/>
        <w:jc w:val="left"/>
      </w:pPr>
    </w:p>
    <w:p w14:paraId="55583470" w14:textId="77777777" w:rsidR="00CA423B" w:rsidRDefault="00CA423B">
      <w:pPr>
        <w:spacing w:after="160" w:line="259" w:lineRule="auto"/>
        <w:ind w:firstLine="0"/>
        <w:jc w:val="left"/>
      </w:pPr>
    </w:p>
    <w:p w14:paraId="47733C44" w14:textId="77777777" w:rsidR="00CA423B" w:rsidRDefault="00CA423B">
      <w:pPr>
        <w:spacing w:after="160" w:line="259" w:lineRule="auto"/>
        <w:ind w:firstLine="0"/>
        <w:jc w:val="left"/>
      </w:pPr>
    </w:p>
    <w:p w14:paraId="505A91CE" w14:textId="77777777" w:rsidR="00CA423B" w:rsidRDefault="00CA423B">
      <w:pPr>
        <w:spacing w:after="160" w:line="259" w:lineRule="auto"/>
        <w:ind w:firstLine="0"/>
        <w:jc w:val="left"/>
      </w:pPr>
    </w:p>
    <w:p w14:paraId="18FA811C" w14:textId="77777777" w:rsidR="00CA423B" w:rsidRDefault="00CA423B">
      <w:pPr>
        <w:spacing w:after="160" w:line="259" w:lineRule="auto"/>
        <w:ind w:firstLine="0"/>
        <w:jc w:val="left"/>
      </w:pPr>
    </w:p>
    <w:p w14:paraId="1584F8E8" w14:textId="6E237179" w:rsidR="00CA423B" w:rsidRDefault="00CA423B" w:rsidP="00CA423B">
      <w:pPr>
        <w:pStyle w:val="PargrafodaLista"/>
        <w:numPr>
          <w:ilvl w:val="0"/>
          <w:numId w:val="1"/>
        </w:numPr>
        <w:spacing w:after="160" w:line="259" w:lineRule="auto"/>
        <w:jc w:val="left"/>
      </w:pPr>
      <w:r>
        <w:br w:type="page"/>
      </w:r>
    </w:p>
    <w:p w14:paraId="5D4EC6C2" w14:textId="77777777" w:rsidR="00CA423B" w:rsidRDefault="00CA423B">
      <w:pPr>
        <w:spacing w:after="160" w:line="259" w:lineRule="auto"/>
        <w:ind w:firstLine="0"/>
        <w:jc w:val="left"/>
      </w:pPr>
    </w:p>
    <w:p w14:paraId="6E91B82D" w14:textId="6E823DAD" w:rsidR="00CA423B" w:rsidRPr="00693DE7" w:rsidRDefault="00CA423B" w:rsidP="00CA423B">
      <w:r w:rsidRPr="00693DE7">
        <w:t>Esse custo é significativo já que, segundo estudo técnico da Confederação Nacional do Municípios - CNM, 48% dos municípios de pequeno porte</w:t>
      </w:r>
      <w:bookmarkStart w:id="0" w:name="_Ref196312841"/>
      <w:r w:rsidRPr="0021423B">
        <w:rPr>
          <w:rStyle w:val="Refdenotaderodap"/>
        </w:rPr>
        <w:footnoteReference w:id="1"/>
      </w:r>
      <w:bookmarkEnd w:id="0"/>
      <w:r w:rsidRPr="00693DE7">
        <w:t xml:space="preserve"> apresentaram déficit no resultado primário de 2023 </w:t>
      </w:r>
      <w:r w:rsidRPr="00693DE7">
        <w:fldChar w:fldCharType="begin"/>
      </w:r>
      <w:r w:rsidRPr="00693DE7">
        <w:instrText xml:space="preserve"> ADDIN ZOTERO_ITEM CSL_CITATION {"citationID":"DVatFdNi","properties":{"formattedCitation":"(CNM, 2024)","plainCitation":"(CNM, 2024)","noteIndex":0},"citationItems":[{"id":157,"uris":["http://zotero.org/users/15531986/items/NKF6J8PL"],"itemData":{"id":157,"type":"report","genre":"Estudo Técnico","publisher":"CNM","title":"Crise fiscal nos Municípios brasileiros","title-short":"ET_CrisenosMunicipios_2023","URL":"https://cnm.org.br/storage/biblioteca/2024/Estudos_tecnicos/202405_ET_CrisenosMunicipios_2023.pdf","author":[{"family":"CNM","given":""}],"accessed":{"date-parts":[["2025",2,28]]},"issued":{"date-parts":[["2024",5]]}}}],"schema":"https://github.com/citation-style-language/schema/raw/master/csl-citation.json"} </w:instrText>
      </w:r>
      <w:r w:rsidRPr="00693DE7">
        <w:fldChar w:fldCharType="separate"/>
      </w:r>
      <w:r w:rsidRPr="00693DE7">
        <w:rPr>
          <w:rFonts w:cs="Arial"/>
        </w:rPr>
        <w:t>(CNM, 2024)</w:t>
      </w:r>
      <w:r w:rsidRPr="00693DE7">
        <w:fldChar w:fldCharType="end"/>
      </w:r>
      <w:r w:rsidRPr="00693DE7">
        <w:t xml:space="preserve">. </w:t>
      </w:r>
      <w:r>
        <w:t>Além disso, a</w:t>
      </w:r>
      <w:r w:rsidRPr="00693DE7">
        <w:t>s Receitas Brutas desses municípios também são baixas</w:t>
      </w:r>
      <w:r>
        <w:t xml:space="preserve">, o que dificulta a alocação de recursos em despesas não obrigatórias </w:t>
      </w:r>
      <w:r>
        <w:fldChar w:fldCharType="begin"/>
      </w:r>
      <w:r>
        <w:instrText xml:space="preserve"> ADDIN ZOTERO_ITEM CSL_CITATION {"citationID":"en0ec6sQ","properties":{"formattedCitation":"(CNM, 2024)","plainCitation":"(CNM, 2024)","noteIndex":0},"citationItems":[{"id":157,"uris":["http://zotero.org/users/15531986/items/NKF6J8PL"],"itemData":{"id":157,"type":"report","genre":"Estudo Técnico","publisher":"CNM","title":"Crise fiscal nos Municípios brasileiros","title-short":"ET_CrisenosMunicipios_2023","URL":"https://cnm.org.br/storage/biblioteca/2024/Estudos_tecnicos/202405_ET_CrisenosMunicipios_2023.pdf","author":[{"family":"CNM","given":""}],"accessed":{"date-parts":[["2025",2,28]]},"issued":{"date-parts":[["2024",5]]}}}],"schema":"https://github.com/citation-style-language/schema/raw/master/csl-citation.json"} </w:instrText>
      </w:r>
      <w:r>
        <w:fldChar w:fldCharType="separate"/>
      </w:r>
      <w:r w:rsidRPr="003D53B6">
        <w:rPr>
          <w:rFonts w:cs="Arial"/>
        </w:rPr>
        <w:t>(CNM, 2024)</w:t>
      </w:r>
      <w:r>
        <w:fldChar w:fldCharType="end"/>
      </w:r>
      <w:r w:rsidRPr="00693DE7">
        <w:t xml:space="preserve">. A </w:t>
      </w:r>
      <w:r w:rsidRPr="00693DE7">
        <w:fldChar w:fldCharType="begin"/>
      </w:r>
      <w:r w:rsidRPr="00693DE7">
        <w:instrText xml:space="preserve"> REF _Ref191649667 \h </w:instrText>
      </w:r>
      <w:r w:rsidRPr="00693DE7">
        <w:fldChar w:fldCharType="separate"/>
      </w:r>
      <w:r w:rsidRPr="00693DE7">
        <w:t xml:space="preserve">Tabela </w:t>
      </w:r>
      <w:r>
        <w:rPr>
          <w:noProof/>
        </w:rPr>
        <w:t>1</w:t>
      </w:r>
      <w:r w:rsidRPr="00693DE7">
        <w:fldChar w:fldCharType="end"/>
      </w:r>
      <w:r w:rsidRPr="00693DE7">
        <w:t xml:space="preserve"> mostra uma estatística básica dos valores das Receitas Correntes dos municípios de pequeno porte no Brasil. Apesar das discrepâncias indicadas pelo </w:t>
      </w:r>
      <w:r w:rsidRPr="00693DE7">
        <w:rPr>
          <w:b/>
          <w:bCs/>
        </w:rPr>
        <w:t>desvio padrão</w:t>
      </w:r>
      <w:r w:rsidRPr="00693DE7">
        <w:t xml:space="preserve">, nota-se que a </w:t>
      </w:r>
      <w:r w:rsidRPr="00693DE7">
        <w:rPr>
          <w:b/>
          <w:bCs/>
        </w:rPr>
        <w:t>média</w:t>
      </w:r>
      <w:r w:rsidRPr="00693DE7">
        <w:t xml:space="preserve"> dos orçamentos desses municípios está abaixo de 80 milhões.</w:t>
      </w:r>
    </w:p>
    <w:p w14:paraId="675391FA" w14:textId="77777777" w:rsidR="00CA423B" w:rsidRPr="00693DE7" w:rsidRDefault="00CA423B" w:rsidP="00CA423B">
      <w:r w:rsidRPr="00693DE7">
        <w:t xml:space="preserve">Nesses municípios, a contribuição das receitas próprias, especialmente do Imposto Predial e Territorial Urbano – IPTU, não constitui uma fonte significativa de recursos, conforme ilustrado na </w:t>
      </w:r>
      <w:r w:rsidRPr="00693DE7">
        <w:fldChar w:fldCharType="begin"/>
      </w:r>
      <w:r w:rsidRPr="00693DE7">
        <w:instrText xml:space="preserve"> REF _Ref191649667 \h </w:instrText>
      </w:r>
      <w:r w:rsidRPr="00693DE7">
        <w:fldChar w:fldCharType="separate"/>
      </w:r>
      <w:r w:rsidRPr="00693DE7">
        <w:t xml:space="preserve">Tabela </w:t>
      </w:r>
      <w:r>
        <w:rPr>
          <w:noProof/>
        </w:rPr>
        <w:t>1</w:t>
      </w:r>
      <w:r w:rsidRPr="00693DE7">
        <w:fldChar w:fldCharType="end"/>
      </w:r>
      <w:r w:rsidRPr="00693DE7">
        <w:t>. De modo geral, trata-se de municípios com um número reduzido de domicílios (</w:t>
      </w:r>
      <w:r w:rsidRPr="00693DE7">
        <w:fldChar w:fldCharType="begin"/>
      </w:r>
      <w:r w:rsidRPr="00693DE7">
        <w:instrText xml:space="preserve"> REF _Ref191649667 \h </w:instrText>
      </w:r>
      <w:r w:rsidRPr="00693DE7">
        <w:fldChar w:fldCharType="separate"/>
      </w:r>
      <w:r w:rsidRPr="00693DE7">
        <w:t xml:space="preserve">Tabela </w:t>
      </w:r>
      <w:r>
        <w:rPr>
          <w:noProof/>
        </w:rPr>
        <w:t>1</w:t>
      </w:r>
      <w:r w:rsidRPr="00693DE7">
        <w:fldChar w:fldCharType="end"/>
      </w:r>
      <w:r w:rsidRPr="00693DE7">
        <w:t>), sendo possível que muitos desses ainda estejam isentos do pagamento do imposto.</w:t>
      </w:r>
    </w:p>
    <w:p w14:paraId="0C1418F0" w14:textId="77777777" w:rsidR="00CA423B" w:rsidRPr="00693DE7" w:rsidRDefault="00CA423B" w:rsidP="00CA423B">
      <w:pPr>
        <w:pStyle w:val="Legenda"/>
      </w:pPr>
      <w:bookmarkStart w:id="1" w:name="_Ref191649667"/>
      <w:bookmarkStart w:id="2" w:name="_Ref191818641"/>
      <w:r w:rsidRPr="00693DE7">
        <w:t xml:space="preserve">Tabela </w:t>
      </w:r>
      <w:r>
        <w:fldChar w:fldCharType="begin"/>
      </w:r>
      <w:r>
        <w:instrText xml:space="preserve"> SEQ Tabela \* ARABIC </w:instrText>
      </w:r>
      <w: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  <w:bookmarkEnd w:id="1"/>
      <w:r w:rsidRPr="00693DE7">
        <w:t>:Estatística básica dos valores de Receitas Correntes, arrecadação do IPTU e quantidade de domicílios de municípios</w:t>
      </w:r>
      <w:r>
        <w:t xml:space="preserve"> de pequeno porte</w:t>
      </w:r>
      <w:r w:rsidRPr="0071581E">
        <w:rPr>
          <w:vertAlign w:val="superscript"/>
        </w:rPr>
        <w:fldChar w:fldCharType="begin"/>
      </w:r>
      <w:r w:rsidRPr="00CA423B">
        <w:rPr>
          <w:vertAlign w:val="superscript"/>
        </w:rPr>
        <w:instrText xml:space="preserve"> NOTEREF _Ref196312841 \h </w:instrText>
      </w:r>
      <w:r>
        <w:rPr>
          <w:vertAlign w:val="superscript"/>
        </w:rPr>
        <w:instrText xml:space="preserve"> \* MERGEFORMAT </w:instrText>
      </w:r>
      <w:r w:rsidRPr="0071581E">
        <w:rPr>
          <w:vertAlign w:val="superscript"/>
        </w:rPr>
      </w:r>
      <w:r w:rsidRPr="0071581E">
        <w:rPr>
          <w:vertAlign w:val="superscript"/>
        </w:rPr>
        <w:fldChar w:fldCharType="separate"/>
      </w:r>
      <w:r>
        <w:rPr>
          <w:vertAlign w:val="superscript"/>
        </w:rPr>
        <w:t>1</w:t>
      </w:r>
      <w:r w:rsidRPr="0071581E">
        <w:rPr>
          <w:vertAlign w:val="superscript"/>
        </w:rPr>
        <w:fldChar w:fldCharType="end"/>
      </w:r>
      <w:r w:rsidRPr="00693DE7">
        <w:t xml:space="preserve"> em 2023</w:t>
      </w:r>
      <w:bookmarkEnd w:id="2"/>
    </w:p>
    <w:tbl>
      <w:tblPr>
        <w:tblStyle w:val="TabeladeGrade4-nfase11"/>
        <w:tblW w:w="0" w:type="auto"/>
        <w:jc w:val="center"/>
        <w:tblLook w:val="04A0" w:firstRow="1" w:lastRow="0" w:firstColumn="1" w:lastColumn="0" w:noHBand="0" w:noVBand="1"/>
      </w:tblPr>
      <w:tblGrid>
        <w:gridCol w:w="2040"/>
        <w:gridCol w:w="2635"/>
        <w:gridCol w:w="2191"/>
        <w:gridCol w:w="1628"/>
      </w:tblGrid>
      <w:tr w:rsidR="00CA423B" w:rsidRPr="00693DE7" w14:paraId="6BB4522A" w14:textId="77777777" w:rsidTr="00C2346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7A0D5EFD" w14:textId="77777777" w:rsidR="00CA423B" w:rsidRPr="00693DE7" w:rsidRDefault="00CA423B" w:rsidP="00C2346B">
            <w:pPr>
              <w:keepLines/>
              <w:ind w:firstLine="0"/>
              <w:jc w:val="center"/>
            </w:pPr>
            <w:r w:rsidRPr="00693DE7">
              <w:t>Função</w:t>
            </w:r>
          </w:p>
        </w:tc>
        <w:tc>
          <w:tcPr>
            <w:tcW w:w="2792" w:type="dxa"/>
          </w:tcPr>
          <w:p w14:paraId="6E020BC4" w14:textId="77777777" w:rsidR="00CA423B" w:rsidRPr="00693DE7" w:rsidRDefault="00CA423B" w:rsidP="00C2346B">
            <w:pPr>
              <w:keepLines/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93DE7">
              <w:t>Receitas Correntes</w:t>
            </w:r>
          </w:p>
        </w:tc>
        <w:tc>
          <w:tcPr>
            <w:tcW w:w="2311" w:type="dxa"/>
          </w:tcPr>
          <w:p w14:paraId="5F8A41C8" w14:textId="77777777" w:rsidR="00CA423B" w:rsidRPr="00693DE7" w:rsidRDefault="00CA423B" w:rsidP="00C2346B">
            <w:pPr>
              <w:keepLines/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93DE7">
              <w:t>IPTU</w:t>
            </w:r>
            <w:r w:rsidRPr="0021423B">
              <w:rPr>
                <w:rStyle w:val="Refdenotaderodap"/>
              </w:rPr>
              <w:footnoteReference w:id="2"/>
            </w:r>
          </w:p>
        </w:tc>
        <w:tc>
          <w:tcPr>
            <w:tcW w:w="1695" w:type="dxa"/>
          </w:tcPr>
          <w:p w14:paraId="560A7EEE" w14:textId="77777777" w:rsidR="00CA423B" w:rsidRPr="00693DE7" w:rsidRDefault="00CA423B" w:rsidP="00C2346B">
            <w:pPr>
              <w:keepLines/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693DE7">
              <w:t>Qtd</w:t>
            </w:r>
            <w:proofErr w:type="spellEnd"/>
            <w:r w:rsidRPr="00693DE7">
              <w:t xml:space="preserve"> Domicílios</w:t>
            </w:r>
          </w:p>
        </w:tc>
      </w:tr>
      <w:tr w:rsidR="00CA423B" w:rsidRPr="00693DE7" w14:paraId="2AAF75B6" w14:textId="77777777" w:rsidTr="00C2346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7FC11010" w14:textId="77777777" w:rsidR="00CA423B" w:rsidRPr="00693DE7" w:rsidRDefault="00CA423B" w:rsidP="00C2346B">
            <w:pPr>
              <w:keepLines/>
              <w:ind w:firstLine="0"/>
            </w:pPr>
            <w:r w:rsidRPr="00693DE7">
              <w:t>Média</w:t>
            </w:r>
          </w:p>
        </w:tc>
        <w:tc>
          <w:tcPr>
            <w:tcW w:w="2792" w:type="dxa"/>
          </w:tcPr>
          <w:p w14:paraId="2C922AED" w14:textId="77777777" w:rsidR="00CA423B" w:rsidRPr="00693DE7" w:rsidRDefault="00CA423B" w:rsidP="00C2346B">
            <w:pPr>
              <w:keepLines/>
              <w:ind w:firstLine="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93DE7">
              <w:t>R$ 79.499.356,82</w:t>
            </w:r>
          </w:p>
        </w:tc>
        <w:tc>
          <w:tcPr>
            <w:tcW w:w="2311" w:type="dxa"/>
          </w:tcPr>
          <w:p w14:paraId="7E859C56" w14:textId="77777777" w:rsidR="00CA423B" w:rsidRPr="00693DE7" w:rsidRDefault="00CA423B" w:rsidP="00C2346B">
            <w:pPr>
              <w:keepLines/>
              <w:ind w:firstLine="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93DE7">
              <w:t>R$ 1.385.952,96</w:t>
            </w:r>
          </w:p>
        </w:tc>
        <w:tc>
          <w:tcPr>
            <w:tcW w:w="1695" w:type="dxa"/>
          </w:tcPr>
          <w:p w14:paraId="66CB9211" w14:textId="77777777" w:rsidR="00CA423B" w:rsidRPr="00693DE7" w:rsidRDefault="00CA423B" w:rsidP="00C2346B">
            <w:pPr>
              <w:keepLines/>
              <w:ind w:firstLine="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93DE7">
              <w:t>4491</w:t>
            </w:r>
          </w:p>
        </w:tc>
      </w:tr>
      <w:tr w:rsidR="00CA423B" w:rsidRPr="00693DE7" w14:paraId="5D1D7599" w14:textId="77777777" w:rsidTr="00C2346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2843914C" w14:textId="77777777" w:rsidR="00CA423B" w:rsidRPr="00693DE7" w:rsidRDefault="00CA423B" w:rsidP="00C2346B">
            <w:pPr>
              <w:keepLines/>
              <w:ind w:firstLine="0"/>
            </w:pPr>
            <w:r w:rsidRPr="00693DE7">
              <w:t>Desvio padrão</w:t>
            </w:r>
          </w:p>
        </w:tc>
        <w:tc>
          <w:tcPr>
            <w:tcW w:w="2792" w:type="dxa"/>
          </w:tcPr>
          <w:p w14:paraId="4329E3B4" w14:textId="77777777" w:rsidR="00CA423B" w:rsidRPr="00693DE7" w:rsidRDefault="00CA423B" w:rsidP="00C2346B">
            <w:pPr>
              <w:keepLines/>
              <w:ind w:firstLine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93DE7">
              <w:t>72.029.820</w:t>
            </w:r>
          </w:p>
        </w:tc>
        <w:tc>
          <w:tcPr>
            <w:tcW w:w="2311" w:type="dxa"/>
          </w:tcPr>
          <w:p w14:paraId="39115B17" w14:textId="77777777" w:rsidR="00CA423B" w:rsidRPr="00693DE7" w:rsidRDefault="00CA423B" w:rsidP="00C2346B">
            <w:pPr>
              <w:keepLines/>
              <w:ind w:firstLine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93DE7">
              <w:t>4.063.861</w:t>
            </w:r>
          </w:p>
        </w:tc>
        <w:tc>
          <w:tcPr>
            <w:tcW w:w="1695" w:type="dxa"/>
          </w:tcPr>
          <w:p w14:paraId="69E04E01" w14:textId="77777777" w:rsidR="00CA423B" w:rsidRPr="00693DE7" w:rsidRDefault="00CA423B" w:rsidP="00C2346B">
            <w:pPr>
              <w:keepLines/>
              <w:ind w:firstLine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93DE7">
              <w:t>3681</w:t>
            </w:r>
          </w:p>
        </w:tc>
      </w:tr>
      <w:tr w:rsidR="00CA423B" w:rsidRPr="00693DE7" w14:paraId="678D54E3" w14:textId="77777777" w:rsidTr="00C2346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4E354460" w14:textId="77777777" w:rsidR="00CA423B" w:rsidRPr="00693DE7" w:rsidRDefault="00CA423B" w:rsidP="00C2346B">
            <w:pPr>
              <w:keepLines/>
              <w:ind w:firstLine="0"/>
            </w:pPr>
            <w:r w:rsidRPr="00693DE7">
              <w:t>Mediana</w:t>
            </w:r>
          </w:p>
        </w:tc>
        <w:tc>
          <w:tcPr>
            <w:tcW w:w="2792" w:type="dxa"/>
          </w:tcPr>
          <w:p w14:paraId="6C8CEFE3" w14:textId="77777777" w:rsidR="00CA423B" w:rsidRPr="00693DE7" w:rsidRDefault="00CA423B" w:rsidP="00C2346B">
            <w:pPr>
              <w:keepLines/>
              <w:ind w:firstLine="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93DE7">
              <w:t>R$ 56.873.078,05</w:t>
            </w:r>
          </w:p>
        </w:tc>
        <w:tc>
          <w:tcPr>
            <w:tcW w:w="2311" w:type="dxa"/>
          </w:tcPr>
          <w:p w14:paraId="75DBCF92" w14:textId="77777777" w:rsidR="00CA423B" w:rsidRPr="00693DE7" w:rsidRDefault="00CA423B" w:rsidP="00C2346B">
            <w:pPr>
              <w:keepLines/>
              <w:ind w:firstLine="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93DE7">
              <w:t>R$ 229.282,76</w:t>
            </w:r>
          </w:p>
        </w:tc>
        <w:tc>
          <w:tcPr>
            <w:tcW w:w="1695" w:type="dxa"/>
          </w:tcPr>
          <w:p w14:paraId="0CB71AD7" w14:textId="77777777" w:rsidR="00CA423B" w:rsidRPr="00693DE7" w:rsidRDefault="00CA423B" w:rsidP="00C2346B">
            <w:pPr>
              <w:keepLines/>
              <w:ind w:firstLine="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93DE7">
              <w:t>3261</w:t>
            </w:r>
          </w:p>
        </w:tc>
      </w:tr>
      <w:tr w:rsidR="00CA423B" w:rsidRPr="00693DE7" w14:paraId="2DE4B2E0" w14:textId="77777777" w:rsidTr="00C2346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33FE7DCE" w14:textId="77777777" w:rsidR="00CA423B" w:rsidRPr="00693DE7" w:rsidRDefault="00CA423B" w:rsidP="00C2346B">
            <w:pPr>
              <w:keepLines/>
              <w:ind w:firstLine="0"/>
            </w:pPr>
            <w:r w:rsidRPr="00693DE7">
              <w:t>Mínimo</w:t>
            </w:r>
          </w:p>
        </w:tc>
        <w:tc>
          <w:tcPr>
            <w:tcW w:w="2792" w:type="dxa"/>
          </w:tcPr>
          <w:p w14:paraId="452D0C8C" w14:textId="77777777" w:rsidR="00CA423B" w:rsidRPr="00693DE7" w:rsidRDefault="00CA423B" w:rsidP="00C2346B">
            <w:pPr>
              <w:keepLines/>
              <w:ind w:firstLine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93DE7">
              <w:t>R$ 1.255.153,37</w:t>
            </w:r>
            <w:r w:rsidRPr="0021423B">
              <w:rPr>
                <w:rStyle w:val="Refdenotaderodap"/>
              </w:rPr>
              <w:footnoteReference w:id="3"/>
            </w:r>
          </w:p>
        </w:tc>
        <w:tc>
          <w:tcPr>
            <w:tcW w:w="2311" w:type="dxa"/>
          </w:tcPr>
          <w:p w14:paraId="6C471FFD" w14:textId="77777777" w:rsidR="00CA423B" w:rsidRPr="00693DE7" w:rsidRDefault="00CA423B" w:rsidP="00C2346B">
            <w:pPr>
              <w:keepLines/>
              <w:ind w:firstLine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93DE7">
              <w:t xml:space="preserve"> R$ 15,34</w:t>
            </w:r>
            <w:r w:rsidRPr="0021423B">
              <w:rPr>
                <w:rStyle w:val="Refdenotaderodap"/>
              </w:rPr>
              <w:footnoteReference w:id="4"/>
            </w:r>
            <w:r w:rsidRPr="00693DE7">
              <w:t xml:space="preserve"> </w:t>
            </w:r>
          </w:p>
        </w:tc>
        <w:tc>
          <w:tcPr>
            <w:tcW w:w="1695" w:type="dxa"/>
          </w:tcPr>
          <w:p w14:paraId="7FA31189" w14:textId="77777777" w:rsidR="00CA423B" w:rsidRPr="00693DE7" w:rsidRDefault="00CA423B" w:rsidP="00C2346B">
            <w:pPr>
              <w:keepLines/>
              <w:ind w:firstLine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93DE7">
              <w:t>322</w:t>
            </w:r>
            <w:r w:rsidRPr="0021423B">
              <w:rPr>
                <w:rStyle w:val="Refdenotaderodap"/>
              </w:rPr>
              <w:footnoteReference w:id="5"/>
            </w:r>
          </w:p>
        </w:tc>
      </w:tr>
      <w:tr w:rsidR="00CA423B" w:rsidRPr="00693DE7" w14:paraId="24ADE184" w14:textId="77777777" w:rsidTr="00C2346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39AF09D3" w14:textId="77777777" w:rsidR="00CA423B" w:rsidRPr="00693DE7" w:rsidRDefault="00CA423B" w:rsidP="00C2346B">
            <w:pPr>
              <w:keepLines/>
              <w:ind w:firstLine="0"/>
            </w:pPr>
            <w:r w:rsidRPr="00693DE7">
              <w:t>Máximo</w:t>
            </w:r>
          </w:p>
        </w:tc>
        <w:tc>
          <w:tcPr>
            <w:tcW w:w="2792" w:type="dxa"/>
          </w:tcPr>
          <w:p w14:paraId="0B18C450" w14:textId="77777777" w:rsidR="00CA423B" w:rsidRPr="00693DE7" w:rsidRDefault="00CA423B" w:rsidP="00C2346B">
            <w:pPr>
              <w:keepLines/>
              <w:ind w:firstLine="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693DE7">
              <w:t>R$ 1.968.647.258,58</w:t>
            </w:r>
            <w:r w:rsidRPr="0021423B">
              <w:rPr>
                <w:rStyle w:val="Refdenotaderodap"/>
              </w:rPr>
              <w:footnoteReference w:id="6"/>
            </w:r>
          </w:p>
        </w:tc>
        <w:tc>
          <w:tcPr>
            <w:tcW w:w="2311" w:type="dxa"/>
          </w:tcPr>
          <w:p w14:paraId="502FF0AD" w14:textId="77777777" w:rsidR="00CA423B" w:rsidRPr="00693DE7" w:rsidRDefault="00CA423B" w:rsidP="00C2346B">
            <w:pPr>
              <w:keepLines/>
              <w:ind w:firstLine="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93DE7">
              <w:t xml:space="preserve"> R$ 79.725.004,99</w:t>
            </w:r>
            <w:r w:rsidRPr="0021423B">
              <w:rPr>
                <w:rStyle w:val="Refdenotaderodap"/>
              </w:rPr>
              <w:footnoteReference w:id="7"/>
            </w:r>
            <w:r w:rsidRPr="00693DE7">
              <w:t xml:space="preserve"> </w:t>
            </w:r>
          </w:p>
        </w:tc>
        <w:tc>
          <w:tcPr>
            <w:tcW w:w="1695" w:type="dxa"/>
          </w:tcPr>
          <w:p w14:paraId="5A30FEDA" w14:textId="77777777" w:rsidR="00CA423B" w:rsidRPr="00693DE7" w:rsidRDefault="00CA423B" w:rsidP="00C2346B">
            <w:pPr>
              <w:keepLines/>
              <w:ind w:firstLine="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93DE7">
              <w:t>25.193</w:t>
            </w:r>
            <w:r w:rsidRPr="0021423B">
              <w:rPr>
                <w:rStyle w:val="Refdenotaderodap"/>
              </w:rPr>
              <w:footnoteReference w:id="8"/>
            </w:r>
          </w:p>
        </w:tc>
      </w:tr>
      <w:tr w:rsidR="00CA423B" w:rsidRPr="00693DE7" w14:paraId="144FF059" w14:textId="77777777" w:rsidTr="00C2346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  <w:shd w:val="clear" w:color="auto" w:fill="FFFFFF" w:themeFill="background1"/>
          </w:tcPr>
          <w:p w14:paraId="3DB14325" w14:textId="77777777" w:rsidR="00CA423B" w:rsidRPr="00693DE7" w:rsidRDefault="00CA423B" w:rsidP="00C2346B">
            <w:pPr>
              <w:keepLines/>
              <w:ind w:firstLine="0"/>
            </w:pPr>
            <w:r w:rsidRPr="00693DE7">
              <w:t>Contagem</w:t>
            </w:r>
          </w:p>
        </w:tc>
        <w:tc>
          <w:tcPr>
            <w:tcW w:w="2792" w:type="dxa"/>
            <w:shd w:val="clear" w:color="auto" w:fill="FFFFFF" w:themeFill="background1"/>
          </w:tcPr>
          <w:p w14:paraId="5469B323" w14:textId="77777777" w:rsidR="00CA423B" w:rsidRPr="00693DE7" w:rsidRDefault="00CA423B" w:rsidP="00C2346B">
            <w:pPr>
              <w:keepLines/>
              <w:ind w:firstLine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693DE7">
              <w:t>4.827</w:t>
            </w:r>
          </w:p>
        </w:tc>
        <w:tc>
          <w:tcPr>
            <w:tcW w:w="2311" w:type="dxa"/>
            <w:shd w:val="clear" w:color="auto" w:fill="FFFFFF" w:themeFill="background1"/>
          </w:tcPr>
          <w:p w14:paraId="760A379A" w14:textId="77777777" w:rsidR="00CA423B" w:rsidRPr="00693DE7" w:rsidRDefault="00CA423B" w:rsidP="00C2346B">
            <w:pPr>
              <w:keepLines/>
              <w:ind w:firstLine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93DE7">
              <w:t>4.827</w:t>
            </w:r>
          </w:p>
        </w:tc>
        <w:tc>
          <w:tcPr>
            <w:tcW w:w="1695" w:type="dxa"/>
            <w:shd w:val="clear" w:color="auto" w:fill="FFFFFF" w:themeFill="background1"/>
          </w:tcPr>
          <w:p w14:paraId="010412C0" w14:textId="77777777" w:rsidR="00CA423B" w:rsidRPr="00693DE7" w:rsidRDefault="00CA423B" w:rsidP="00C2346B">
            <w:pPr>
              <w:keepLines/>
              <w:ind w:firstLine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93DE7">
              <w:t>4.827</w:t>
            </w:r>
          </w:p>
        </w:tc>
      </w:tr>
    </w:tbl>
    <w:p w14:paraId="59C43A55" w14:textId="77777777" w:rsidR="00CA423B" w:rsidRPr="00693DE7" w:rsidRDefault="00CA423B" w:rsidP="00CA423B">
      <w:pPr>
        <w:pStyle w:val="Legenda"/>
      </w:pPr>
      <w:r w:rsidRPr="00693DE7">
        <w:t>Fontes:</w:t>
      </w:r>
      <w:r w:rsidRPr="00693DE7">
        <w:fldChar w:fldCharType="begin"/>
      </w:r>
      <w:r w:rsidRPr="00693DE7">
        <w:instrText xml:space="preserve"> ADDIN ZOTERO_ITEM CSL_CITATION {"citationID":"9jyCqJIR","properties":{"formattedCitation":"(SISCONFI/STN, 2023)","plainCitation":"(SISCONFI/STN, 2023)","noteIndex":0},"citationItems":[{"id":156,"uris":["http://zotero.org/users/15531986/items/8BQTNFZG"],"itemData":{"id":156,"type":"dataset","title":"siconfi","title-short":"siconfi","URL":"https://siconfi.tesouro.gov.br/siconfi/pages/public/sti/iframe_sti.jsf","author":[{"family":"SISCONFI/STN","given":""}],"accessed":{"date-parts":[["2025",2,28]]},"issued":{"date-parts":[["2023"]]}}}],"schema":"https://github.com/citation-style-language/schema/raw/master/csl-citation.json"} </w:instrText>
      </w:r>
      <w:r w:rsidRPr="00693DE7">
        <w:fldChar w:fldCharType="separate"/>
      </w:r>
      <w:r w:rsidRPr="00693DE7">
        <w:rPr>
          <w:rFonts w:cs="Arial"/>
        </w:rPr>
        <w:t>(SISCONFI/STN, 2023)</w:t>
      </w:r>
      <w:r w:rsidRPr="00693DE7">
        <w:fldChar w:fldCharType="end"/>
      </w:r>
      <w:r w:rsidRPr="00693DE7">
        <w:fldChar w:fldCharType="begin"/>
      </w:r>
      <w:r w:rsidRPr="00693DE7">
        <w:instrText xml:space="preserve"> ADDIN ZOTERO_ITEM CSL_CITATION {"citationID":"JChZSQPA","properties":{"formattedCitation":"(IBGE, 2022)","plainCitation":"(IBGE, 2022)","noteIndex":0},"citationItems":[{"id":158,"uris":["http://zotero.org/users/15531986/items/BHRWQZ84"],"itemData":{"id":158,"type":"dataset","archive":"Agregados_por_municipios_caracteristicas_domicilio1_BR.zip","title":"Censo 2022","title-short":"Censo 2022","URL":"https://www.ibge.gov.br/estatisticas/downloads-estatisticas.html?caminho=Censos/Censo_Demografico_2022/","author":[{"family":"IBGE","given":""}],"accessed":{"date-parts":[["2025",3,2]]},"issued":{"date-parts":[["2022"]]}}}],"schema":"https://github.com/citation-style-language/schema/raw/master/csl-citation.json"} </w:instrText>
      </w:r>
      <w:r w:rsidRPr="00693DE7">
        <w:fldChar w:fldCharType="separate"/>
      </w:r>
      <w:r w:rsidRPr="00693DE7">
        <w:rPr>
          <w:rFonts w:cs="Arial"/>
        </w:rPr>
        <w:t>(IBGE, 2022)</w:t>
      </w:r>
      <w:r w:rsidRPr="00693DE7">
        <w:fldChar w:fldCharType="end"/>
      </w:r>
      <w:r w:rsidRPr="00693DE7">
        <w:t>. Elaboração: Autores</w:t>
      </w:r>
    </w:p>
    <w:p w14:paraId="24D6EC9E" w14:textId="7A9E8D33" w:rsidR="00CA423B" w:rsidRDefault="00CA423B">
      <w:pPr>
        <w:spacing w:after="160" w:line="259" w:lineRule="auto"/>
        <w:ind w:firstLine="0"/>
        <w:jc w:val="left"/>
      </w:pPr>
      <w:r>
        <w:br w:type="page"/>
      </w:r>
    </w:p>
    <w:p w14:paraId="3F2B323F" w14:textId="77777777" w:rsidR="00CA423B" w:rsidRPr="00693DE7" w:rsidRDefault="00CA423B" w:rsidP="00CA423B">
      <w:pPr>
        <w:pStyle w:val="Ttulo3"/>
      </w:pPr>
      <w:bookmarkStart w:id="3" w:name="_Toc208996048"/>
      <w:r w:rsidRPr="00693DE7">
        <w:lastRenderedPageBreak/>
        <w:t>Presença do CIATA nos cadastros imobiliários</w:t>
      </w:r>
      <w:bookmarkEnd w:id="3"/>
    </w:p>
    <w:p w14:paraId="77336D9B" w14:textId="77777777" w:rsidR="00CA423B" w:rsidRPr="00693DE7" w:rsidRDefault="00CA423B" w:rsidP="00CA423B">
      <w:r w:rsidRPr="00693DE7">
        <w:t xml:space="preserve">Foi preciso verificar se as prefeituras ainda usam aplicações de cadastro baseadas no padrão CIATA. </w:t>
      </w:r>
    </w:p>
    <w:p w14:paraId="0B00C188" w14:textId="77777777" w:rsidR="00CA423B" w:rsidRPr="00693DE7" w:rsidRDefault="00CA423B" w:rsidP="00CA423B">
      <w:r w:rsidRPr="00693DE7">
        <w:t xml:space="preserve">Para isso foram feitas quatro pesquisas diferentes: </w:t>
      </w:r>
    </w:p>
    <w:p w14:paraId="370D3960" w14:textId="77777777" w:rsidR="00CA423B" w:rsidRPr="00693DE7" w:rsidRDefault="00CA423B" w:rsidP="00CA423B">
      <w:r w:rsidRPr="00693DE7">
        <w:t>- Visita à treze prefeituras;</w:t>
      </w:r>
    </w:p>
    <w:p w14:paraId="115EEFD8" w14:textId="77777777" w:rsidR="00CA423B" w:rsidRPr="00693DE7" w:rsidRDefault="00CA423B" w:rsidP="00CA423B">
      <w:r w:rsidRPr="00693DE7">
        <w:t>- Análise visual de cinquenta e sete imagens de carnês de IPTU disponíveis na Internet;</w:t>
      </w:r>
    </w:p>
    <w:p w14:paraId="0223EE64" w14:textId="77777777" w:rsidR="00CA423B" w:rsidRPr="00693DE7" w:rsidRDefault="00CA423B" w:rsidP="00CA423B">
      <w:r w:rsidRPr="00693DE7">
        <w:t xml:space="preserve">- Consulta às bases de dados do </w:t>
      </w:r>
      <w:proofErr w:type="spellStart"/>
      <w:r w:rsidRPr="00693DE7">
        <w:rPr>
          <w:i/>
        </w:rPr>
        <w:t>CadUrb</w:t>
      </w:r>
      <w:proofErr w:type="spellEnd"/>
      <w:r w:rsidRPr="00693DE7">
        <w:t>;</w:t>
      </w:r>
    </w:p>
    <w:p w14:paraId="377D194B" w14:textId="77777777" w:rsidR="00CA423B" w:rsidRPr="00693DE7" w:rsidRDefault="00CA423B" w:rsidP="00CA423B">
      <w:r w:rsidRPr="00693DE7">
        <w:t xml:space="preserve">- Consultas na Internet através do </w:t>
      </w:r>
      <w:r w:rsidRPr="00693DE7">
        <w:rPr>
          <w:i/>
          <w:iCs/>
        </w:rPr>
        <w:t>Google Custom Search</w:t>
      </w:r>
      <w:r w:rsidRPr="00693DE7">
        <w:t xml:space="preserve"> (GCS) buscando os termos "IPTU", “SETOR”, "QUADRA" e "LOTE" nos 5570 municípios do Brasil.</w:t>
      </w:r>
    </w:p>
    <w:p w14:paraId="5540171B" w14:textId="77777777" w:rsidR="00CA423B" w:rsidRPr="00693DE7" w:rsidRDefault="00CA423B" w:rsidP="00CA423B">
      <w:r w:rsidRPr="00693DE7">
        <w:t xml:space="preserve">As três primeiras pesquisas visavam obter informações para validar a pesquisa com o </w:t>
      </w:r>
      <w:r w:rsidRPr="00693DE7">
        <w:rPr>
          <w:i/>
        </w:rPr>
        <w:t xml:space="preserve">Google </w:t>
      </w:r>
      <w:proofErr w:type="spellStart"/>
      <w:r w:rsidRPr="00693DE7">
        <w:rPr>
          <w:i/>
        </w:rPr>
        <w:t>Custon</w:t>
      </w:r>
      <w:proofErr w:type="spellEnd"/>
      <w:r w:rsidRPr="00693DE7">
        <w:rPr>
          <w:i/>
        </w:rPr>
        <w:t xml:space="preserve"> Search</w:t>
      </w:r>
      <w:r w:rsidRPr="00693DE7">
        <w:t>.</w:t>
      </w:r>
    </w:p>
    <w:p w14:paraId="16C354E2" w14:textId="77777777" w:rsidR="00CA423B" w:rsidRPr="00693DE7" w:rsidRDefault="00CA423B" w:rsidP="00CA423B">
      <w:r w:rsidRPr="00693DE7">
        <w:t>Foi surpreendente encontrar em cinco das treze prefeituras sistemas que emulam integralmente o projeto CIATA, inclusive em suas falhas mais importantes. Com sistemas tão limitados é praticamente impossível que a prefeitura ofereça, por exemplo, um serviço on-line de geração de carnês de IPTU. De fato, esses municípios não retornaram páginas na pesquisa de termos do GCS.</w:t>
      </w:r>
    </w:p>
    <w:p w14:paraId="5E9C0F0F" w14:textId="77777777" w:rsidR="00CA423B" w:rsidRPr="00693DE7" w:rsidRDefault="00CA423B" w:rsidP="00CA423B">
      <w:r w:rsidRPr="00693DE7">
        <w:t>No caso da pesquisa do GCS deve-se destacar que municípios que não possuem página na Internet ou não disponibilizam carnês do IPTU nesse canal resultaram negativo para ‘Padrão Ciata’. Assim, é muito provável que os resultados positivos estejam subdimensionados.</w:t>
      </w:r>
    </w:p>
    <w:p w14:paraId="23FA8BB1" w14:textId="77777777" w:rsidR="00CA423B" w:rsidRPr="00693DE7" w:rsidRDefault="00CA423B" w:rsidP="00CA423B">
      <w:pPr>
        <w:pStyle w:val="Legenda"/>
      </w:pPr>
      <w:r w:rsidRPr="00693DE7">
        <w:t xml:space="preserve">Tabela </w:t>
      </w:r>
      <w:r>
        <w:fldChar w:fldCharType="begin"/>
      </w:r>
      <w:r>
        <w:instrText xml:space="preserve"> SEQ Tabela \* ARABIC </w:instrText>
      </w:r>
      <w:r>
        <w:fldChar w:fldCharType="separate"/>
      </w:r>
      <w:r>
        <w:rPr>
          <w:noProof/>
        </w:rPr>
        <w:t>2</w:t>
      </w:r>
      <w:r>
        <w:rPr>
          <w:noProof/>
        </w:rPr>
        <w:fldChar w:fldCharType="end"/>
      </w:r>
      <w:r w:rsidRPr="00693DE7">
        <w:t>: Resultados das pesquisas de aderência ao CIATA</w:t>
      </w:r>
    </w:p>
    <w:tbl>
      <w:tblPr>
        <w:tblStyle w:val="TabeladeGrade5Escura-nfase11"/>
        <w:tblW w:w="7913" w:type="dxa"/>
        <w:jc w:val="center"/>
        <w:tblLook w:val="04A0" w:firstRow="1" w:lastRow="0" w:firstColumn="1" w:lastColumn="0" w:noHBand="0" w:noVBand="1"/>
      </w:tblPr>
      <w:tblGrid>
        <w:gridCol w:w="2830"/>
        <w:gridCol w:w="763"/>
        <w:gridCol w:w="748"/>
        <w:gridCol w:w="1252"/>
        <w:gridCol w:w="1097"/>
        <w:gridCol w:w="1223"/>
      </w:tblGrid>
      <w:tr w:rsidR="00CA423B" w:rsidRPr="00693DE7" w14:paraId="0C701644" w14:textId="77777777" w:rsidTr="00C2346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  <w:noWrap/>
            <w:hideMark/>
          </w:tcPr>
          <w:p w14:paraId="5DCDC596" w14:textId="77777777" w:rsidR="00CA423B" w:rsidRPr="00693DE7" w:rsidRDefault="00CA423B" w:rsidP="00C2346B">
            <w:pPr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4"/>
                <w:lang w:eastAsia="pt-BR"/>
              </w:rPr>
            </w:pPr>
          </w:p>
        </w:tc>
        <w:tc>
          <w:tcPr>
            <w:tcW w:w="763" w:type="dxa"/>
            <w:noWrap/>
            <w:hideMark/>
          </w:tcPr>
          <w:p w14:paraId="3A2205DA" w14:textId="77777777" w:rsidR="00CA423B" w:rsidRPr="00693DE7" w:rsidRDefault="00CA423B" w:rsidP="00C2346B">
            <w:pPr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693DE7">
              <w:rPr>
                <w:rFonts w:ascii="Times New Roman" w:eastAsia="Times New Roman" w:hAnsi="Times New Roman" w:cs="Times New Roman"/>
                <w:szCs w:val="24"/>
                <w:lang w:eastAsia="pt-BR"/>
              </w:rPr>
              <w:t>Total</w:t>
            </w:r>
          </w:p>
        </w:tc>
        <w:tc>
          <w:tcPr>
            <w:tcW w:w="2000" w:type="dxa"/>
            <w:gridSpan w:val="2"/>
            <w:noWrap/>
            <w:hideMark/>
          </w:tcPr>
          <w:p w14:paraId="4647476C" w14:textId="77777777" w:rsidR="00CA423B" w:rsidRPr="00693DE7" w:rsidRDefault="00CA423B" w:rsidP="00C2346B">
            <w:pPr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693DE7">
              <w:rPr>
                <w:rFonts w:ascii="Times New Roman" w:eastAsia="Times New Roman" w:hAnsi="Times New Roman" w:cs="Times New Roman"/>
                <w:szCs w:val="24"/>
                <w:lang w:eastAsia="pt-BR"/>
              </w:rPr>
              <w:t xml:space="preserve">Com </w:t>
            </w:r>
            <w:proofErr w:type="spellStart"/>
            <w:r w:rsidRPr="00693DE7">
              <w:rPr>
                <w:rFonts w:ascii="Times New Roman" w:eastAsia="Times New Roman" w:hAnsi="Times New Roman" w:cs="Times New Roman"/>
                <w:szCs w:val="24"/>
                <w:lang w:eastAsia="pt-BR"/>
              </w:rPr>
              <w:t>Geo</w:t>
            </w:r>
            <w:proofErr w:type="spellEnd"/>
          </w:p>
        </w:tc>
        <w:tc>
          <w:tcPr>
            <w:tcW w:w="2320" w:type="dxa"/>
            <w:gridSpan w:val="2"/>
            <w:noWrap/>
            <w:hideMark/>
          </w:tcPr>
          <w:p w14:paraId="378BE229" w14:textId="77777777" w:rsidR="00CA423B" w:rsidRPr="00693DE7" w:rsidRDefault="00CA423B" w:rsidP="00C2346B">
            <w:pPr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693DE7">
              <w:rPr>
                <w:rFonts w:ascii="Times New Roman" w:eastAsia="Times New Roman" w:hAnsi="Times New Roman" w:cs="Times New Roman"/>
                <w:szCs w:val="24"/>
                <w:lang w:eastAsia="pt-BR"/>
              </w:rPr>
              <w:t>Padrão CIATA</w:t>
            </w:r>
          </w:p>
        </w:tc>
      </w:tr>
      <w:tr w:rsidR="00CA423B" w:rsidRPr="00693DE7" w14:paraId="204BC226" w14:textId="77777777" w:rsidTr="00C2346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  <w:noWrap/>
            <w:hideMark/>
          </w:tcPr>
          <w:p w14:paraId="4312DA3D" w14:textId="77777777" w:rsidR="00CA423B" w:rsidRPr="00693DE7" w:rsidRDefault="00CA423B" w:rsidP="00C2346B">
            <w:pPr>
              <w:ind w:firstLine="0"/>
              <w:jc w:val="left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693DE7">
              <w:rPr>
                <w:rFonts w:ascii="Times New Roman" w:eastAsia="Times New Roman" w:hAnsi="Times New Roman" w:cs="Times New Roman"/>
                <w:szCs w:val="24"/>
                <w:lang w:eastAsia="pt-BR"/>
              </w:rPr>
              <w:t>Pesquisa Prefeituras</w:t>
            </w:r>
          </w:p>
        </w:tc>
        <w:tc>
          <w:tcPr>
            <w:tcW w:w="763" w:type="dxa"/>
            <w:noWrap/>
            <w:hideMark/>
          </w:tcPr>
          <w:p w14:paraId="454B1E17" w14:textId="77777777" w:rsidR="00CA423B" w:rsidRPr="00693DE7" w:rsidRDefault="00CA423B" w:rsidP="00C2346B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22"/>
                <w:lang w:eastAsia="pt-BR"/>
              </w:rPr>
            </w:pPr>
            <w:r w:rsidRPr="00693DE7">
              <w:rPr>
                <w:rFonts w:ascii="Aptos Narrow" w:eastAsia="Times New Roman" w:hAnsi="Aptos Narrow" w:cs="Times New Roman"/>
                <w:color w:val="000000"/>
                <w:sz w:val="22"/>
                <w:lang w:eastAsia="pt-BR"/>
              </w:rPr>
              <w:t>13</w:t>
            </w:r>
          </w:p>
        </w:tc>
        <w:tc>
          <w:tcPr>
            <w:tcW w:w="748" w:type="dxa"/>
            <w:noWrap/>
            <w:hideMark/>
          </w:tcPr>
          <w:p w14:paraId="6DCE4094" w14:textId="77777777" w:rsidR="00CA423B" w:rsidRPr="00693DE7" w:rsidRDefault="00CA423B" w:rsidP="00C2346B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22"/>
                <w:lang w:eastAsia="pt-BR"/>
              </w:rPr>
            </w:pPr>
            <w:r w:rsidRPr="00693DE7">
              <w:rPr>
                <w:rFonts w:ascii="Aptos Narrow" w:eastAsia="Times New Roman" w:hAnsi="Aptos Narrow" w:cs="Times New Roman"/>
                <w:color w:val="000000"/>
                <w:sz w:val="22"/>
                <w:lang w:eastAsia="pt-BR"/>
              </w:rPr>
              <w:t>2</w:t>
            </w:r>
          </w:p>
        </w:tc>
        <w:tc>
          <w:tcPr>
            <w:tcW w:w="1252" w:type="dxa"/>
            <w:noWrap/>
            <w:hideMark/>
          </w:tcPr>
          <w:p w14:paraId="1C906102" w14:textId="77777777" w:rsidR="00CA423B" w:rsidRPr="00693DE7" w:rsidRDefault="00CA423B" w:rsidP="00C2346B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22"/>
                <w:lang w:eastAsia="pt-BR"/>
              </w:rPr>
            </w:pPr>
            <w:r w:rsidRPr="00693DE7">
              <w:rPr>
                <w:rFonts w:ascii="Aptos Narrow" w:eastAsia="Times New Roman" w:hAnsi="Aptos Narrow" w:cs="Times New Roman"/>
                <w:color w:val="000000"/>
                <w:sz w:val="22"/>
                <w:lang w:eastAsia="pt-BR"/>
              </w:rPr>
              <w:t>15%</w:t>
            </w:r>
          </w:p>
        </w:tc>
        <w:tc>
          <w:tcPr>
            <w:tcW w:w="1097" w:type="dxa"/>
            <w:noWrap/>
            <w:hideMark/>
          </w:tcPr>
          <w:p w14:paraId="69E64B49" w14:textId="77777777" w:rsidR="00CA423B" w:rsidRPr="00693DE7" w:rsidRDefault="00CA423B" w:rsidP="00C2346B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22"/>
                <w:lang w:eastAsia="pt-BR"/>
              </w:rPr>
            </w:pPr>
            <w:r w:rsidRPr="00693DE7">
              <w:rPr>
                <w:rFonts w:ascii="Aptos Narrow" w:eastAsia="Times New Roman" w:hAnsi="Aptos Narrow" w:cs="Times New Roman"/>
                <w:color w:val="000000"/>
                <w:sz w:val="22"/>
                <w:lang w:eastAsia="pt-BR"/>
              </w:rPr>
              <w:t>13</w:t>
            </w:r>
          </w:p>
        </w:tc>
        <w:tc>
          <w:tcPr>
            <w:tcW w:w="1223" w:type="dxa"/>
            <w:noWrap/>
            <w:hideMark/>
          </w:tcPr>
          <w:p w14:paraId="42E32D40" w14:textId="77777777" w:rsidR="00CA423B" w:rsidRPr="00693DE7" w:rsidRDefault="00CA423B" w:rsidP="00C2346B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22"/>
                <w:lang w:eastAsia="pt-BR"/>
              </w:rPr>
            </w:pPr>
            <w:r w:rsidRPr="00693DE7">
              <w:rPr>
                <w:rFonts w:ascii="Aptos Narrow" w:eastAsia="Times New Roman" w:hAnsi="Aptos Narrow" w:cs="Times New Roman"/>
                <w:color w:val="000000"/>
                <w:sz w:val="22"/>
                <w:lang w:eastAsia="pt-BR"/>
              </w:rPr>
              <w:t>100%</w:t>
            </w:r>
          </w:p>
        </w:tc>
      </w:tr>
      <w:tr w:rsidR="00CA423B" w:rsidRPr="00693DE7" w14:paraId="77CDAA55" w14:textId="77777777" w:rsidTr="00C2346B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  <w:noWrap/>
            <w:hideMark/>
          </w:tcPr>
          <w:p w14:paraId="1563F3BD" w14:textId="77777777" w:rsidR="00CA423B" w:rsidRPr="00693DE7" w:rsidRDefault="00CA423B" w:rsidP="00C2346B">
            <w:pPr>
              <w:ind w:firstLine="0"/>
              <w:jc w:val="left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693DE7">
              <w:rPr>
                <w:rFonts w:ascii="Times New Roman" w:eastAsia="Times New Roman" w:hAnsi="Times New Roman" w:cs="Times New Roman"/>
                <w:szCs w:val="24"/>
                <w:lang w:eastAsia="pt-BR"/>
              </w:rPr>
              <w:t>Imagens de carnês</w:t>
            </w:r>
          </w:p>
        </w:tc>
        <w:tc>
          <w:tcPr>
            <w:tcW w:w="763" w:type="dxa"/>
            <w:noWrap/>
            <w:hideMark/>
          </w:tcPr>
          <w:p w14:paraId="368A5B86" w14:textId="77777777" w:rsidR="00CA423B" w:rsidRPr="00693DE7" w:rsidRDefault="00CA423B" w:rsidP="00C2346B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22"/>
                <w:lang w:eastAsia="pt-BR"/>
              </w:rPr>
            </w:pPr>
            <w:r w:rsidRPr="00693DE7">
              <w:rPr>
                <w:rFonts w:ascii="Aptos Narrow" w:eastAsia="Times New Roman" w:hAnsi="Aptos Narrow" w:cs="Times New Roman"/>
                <w:color w:val="000000"/>
                <w:sz w:val="22"/>
                <w:lang w:eastAsia="pt-BR"/>
              </w:rPr>
              <w:t>57</w:t>
            </w:r>
          </w:p>
        </w:tc>
        <w:tc>
          <w:tcPr>
            <w:tcW w:w="748" w:type="dxa"/>
            <w:noWrap/>
            <w:hideMark/>
          </w:tcPr>
          <w:p w14:paraId="74E5F08E" w14:textId="77777777" w:rsidR="00CA423B" w:rsidRPr="00693DE7" w:rsidRDefault="00CA423B" w:rsidP="00C2346B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22"/>
                <w:lang w:eastAsia="pt-BR"/>
              </w:rPr>
            </w:pPr>
            <w:r w:rsidRPr="00693DE7">
              <w:rPr>
                <w:rFonts w:ascii="Aptos Narrow" w:eastAsia="Times New Roman" w:hAnsi="Aptos Narrow" w:cs="Times New Roman"/>
                <w:color w:val="000000"/>
                <w:sz w:val="22"/>
                <w:lang w:eastAsia="pt-BR"/>
              </w:rPr>
              <w:t>n/a</w:t>
            </w:r>
          </w:p>
        </w:tc>
        <w:tc>
          <w:tcPr>
            <w:tcW w:w="1252" w:type="dxa"/>
            <w:noWrap/>
            <w:hideMark/>
          </w:tcPr>
          <w:p w14:paraId="344A5F5D" w14:textId="77777777" w:rsidR="00CA423B" w:rsidRPr="00693DE7" w:rsidRDefault="00CA423B" w:rsidP="00C2346B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22"/>
                <w:lang w:eastAsia="pt-BR"/>
              </w:rPr>
            </w:pPr>
            <w:r w:rsidRPr="00693DE7">
              <w:rPr>
                <w:rFonts w:ascii="Aptos Narrow" w:eastAsia="Times New Roman" w:hAnsi="Aptos Narrow" w:cs="Times New Roman"/>
                <w:color w:val="000000"/>
                <w:sz w:val="22"/>
                <w:lang w:eastAsia="pt-BR"/>
              </w:rPr>
              <w:t>n/a</w:t>
            </w:r>
          </w:p>
        </w:tc>
        <w:tc>
          <w:tcPr>
            <w:tcW w:w="1097" w:type="dxa"/>
            <w:noWrap/>
            <w:hideMark/>
          </w:tcPr>
          <w:p w14:paraId="24393C4B" w14:textId="77777777" w:rsidR="00CA423B" w:rsidRPr="00693DE7" w:rsidRDefault="00CA423B" w:rsidP="00C2346B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22"/>
                <w:lang w:eastAsia="pt-BR"/>
              </w:rPr>
            </w:pPr>
            <w:r w:rsidRPr="00693DE7">
              <w:rPr>
                <w:rFonts w:ascii="Aptos Narrow" w:eastAsia="Times New Roman" w:hAnsi="Aptos Narrow" w:cs="Times New Roman"/>
                <w:color w:val="000000"/>
                <w:sz w:val="22"/>
                <w:lang w:eastAsia="pt-BR"/>
              </w:rPr>
              <w:t>57</w:t>
            </w:r>
          </w:p>
        </w:tc>
        <w:tc>
          <w:tcPr>
            <w:tcW w:w="1223" w:type="dxa"/>
            <w:noWrap/>
            <w:hideMark/>
          </w:tcPr>
          <w:p w14:paraId="42CAC3FD" w14:textId="77777777" w:rsidR="00CA423B" w:rsidRPr="00693DE7" w:rsidRDefault="00CA423B" w:rsidP="00C2346B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22"/>
                <w:lang w:eastAsia="pt-BR"/>
              </w:rPr>
            </w:pPr>
            <w:r w:rsidRPr="00693DE7">
              <w:rPr>
                <w:rFonts w:ascii="Aptos Narrow" w:eastAsia="Times New Roman" w:hAnsi="Aptos Narrow" w:cs="Times New Roman"/>
                <w:color w:val="000000"/>
                <w:sz w:val="22"/>
                <w:lang w:eastAsia="pt-BR"/>
              </w:rPr>
              <w:t>100%</w:t>
            </w:r>
          </w:p>
        </w:tc>
      </w:tr>
      <w:tr w:rsidR="00CA423B" w:rsidRPr="00693DE7" w14:paraId="54B0C561" w14:textId="77777777" w:rsidTr="00C2346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  <w:noWrap/>
            <w:hideMark/>
          </w:tcPr>
          <w:p w14:paraId="280C6E86" w14:textId="77777777" w:rsidR="00CA423B" w:rsidRPr="00693DE7" w:rsidRDefault="00CA423B" w:rsidP="00C2346B">
            <w:pPr>
              <w:ind w:firstLine="0"/>
              <w:jc w:val="left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proofErr w:type="spellStart"/>
            <w:r w:rsidRPr="00693DE7">
              <w:rPr>
                <w:rFonts w:ascii="Times New Roman" w:eastAsia="Times New Roman" w:hAnsi="Times New Roman" w:cs="Times New Roman"/>
                <w:szCs w:val="24"/>
                <w:lang w:eastAsia="pt-BR"/>
              </w:rPr>
              <w:t>CadUrb</w:t>
            </w:r>
            <w:proofErr w:type="spellEnd"/>
          </w:p>
        </w:tc>
        <w:tc>
          <w:tcPr>
            <w:tcW w:w="763" w:type="dxa"/>
            <w:noWrap/>
            <w:hideMark/>
          </w:tcPr>
          <w:p w14:paraId="7FF8D707" w14:textId="77777777" w:rsidR="00CA423B" w:rsidRPr="00693DE7" w:rsidRDefault="00CA423B" w:rsidP="00C2346B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22"/>
                <w:lang w:eastAsia="pt-BR"/>
              </w:rPr>
            </w:pPr>
            <w:r w:rsidRPr="00693DE7">
              <w:rPr>
                <w:rFonts w:ascii="Aptos Narrow" w:eastAsia="Times New Roman" w:hAnsi="Aptos Narrow" w:cs="Times New Roman"/>
                <w:color w:val="000000"/>
                <w:sz w:val="22"/>
                <w:lang w:eastAsia="pt-BR"/>
              </w:rPr>
              <w:t>9</w:t>
            </w:r>
          </w:p>
        </w:tc>
        <w:tc>
          <w:tcPr>
            <w:tcW w:w="748" w:type="dxa"/>
            <w:noWrap/>
            <w:hideMark/>
          </w:tcPr>
          <w:p w14:paraId="085E2B45" w14:textId="77777777" w:rsidR="00CA423B" w:rsidRPr="00693DE7" w:rsidRDefault="00CA423B" w:rsidP="00C2346B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22"/>
                <w:lang w:eastAsia="pt-BR"/>
              </w:rPr>
            </w:pPr>
            <w:r w:rsidRPr="00693DE7">
              <w:rPr>
                <w:rFonts w:ascii="Aptos Narrow" w:eastAsia="Times New Roman" w:hAnsi="Aptos Narrow" w:cs="Times New Roman"/>
                <w:color w:val="000000"/>
                <w:sz w:val="22"/>
                <w:lang w:eastAsia="pt-BR"/>
              </w:rPr>
              <w:t>9</w:t>
            </w:r>
          </w:p>
        </w:tc>
        <w:tc>
          <w:tcPr>
            <w:tcW w:w="1252" w:type="dxa"/>
            <w:noWrap/>
            <w:hideMark/>
          </w:tcPr>
          <w:p w14:paraId="1FAEB622" w14:textId="77777777" w:rsidR="00CA423B" w:rsidRPr="00693DE7" w:rsidRDefault="00CA423B" w:rsidP="00C2346B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22"/>
                <w:lang w:eastAsia="pt-BR"/>
              </w:rPr>
            </w:pPr>
            <w:r w:rsidRPr="00693DE7">
              <w:rPr>
                <w:rFonts w:ascii="Aptos Narrow" w:eastAsia="Times New Roman" w:hAnsi="Aptos Narrow" w:cs="Times New Roman"/>
                <w:color w:val="000000"/>
                <w:sz w:val="22"/>
                <w:lang w:eastAsia="pt-BR"/>
              </w:rPr>
              <w:t>100%</w:t>
            </w:r>
          </w:p>
        </w:tc>
        <w:tc>
          <w:tcPr>
            <w:tcW w:w="1097" w:type="dxa"/>
            <w:noWrap/>
            <w:hideMark/>
          </w:tcPr>
          <w:p w14:paraId="0C8DF572" w14:textId="77777777" w:rsidR="00CA423B" w:rsidRPr="00693DE7" w:rsidRDefault="00CA423B" w:rsidP="00C2346B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22"/>
                <w:lang w:eastAsia="pt-BR"/>
              </w:rPr>
            </w:pPr>
            <w:r w:rsidRPr="00693DE7">
              <w:rPr>
                <w:rFonts w:ascii="Aptos Narrow" w:eastAsia="Times New Roman" w:hAnsi="Aptos Narrow" w:cs="Times New Roman"/>
                <w:color w:val="000000"/>
                <w:sz w:val="22"/>
                <w:lang w:eastAsia="pt-BR"/>
              </w:rPr>
              <w:t>6</w:t>
            </w:r>
          </w:p>
        </w:tc>
        <w:tc>
          <w:tcPr>
            <w:tcW w:w="1223" w:type="dxa"/>
            <w:noWrap/>
            <w:hideMark/>
          </w:tcPr>
          <w:p w14:paraId="3D0DC7A4" w14:textId="77777777" w:rsidR="00CA423B" w:rsidRPr="00693DE7" w:rsidRDefault="00CA423B" w:rsidP="00C2346B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22"/>
                <w:lang w:eastAsia="pt-BR"/>
              </w:rPr>
            </w:pPr>
            <w:r w:rsidRPr="00693DE7">
              <w:rPr>
                <w:rFonts w:ascii="Aptos Narrow" w:eastAsia="Times New Roman" w:hAnsi="Aptos Narrow" w:cs="Times New Roman"/>
                <w:color w:val="000000"/>
                <w:sz w:val="22"/>
                <w:lang w:eastAsia="pt-BR"/>
              </w:rPr>
              <w:t>67%</w:t>
            </w:r>
          </w:p>
        </w:tc>
      </w:tr>
      <w:tr w:rsidR="00CA423B" w:rsidRPr="00693DE7" w14:paraId="4F85783A" w14:textId="77777777" w:rsidTr="00C2346B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  <w:noWrap/>
            <w:hideMark/>
          </w:tcPr>
          <w:p w14:paraId="1C90FC2C" w14:textId="77777777" w:rsidR="00CA423B" w:rsidRPr="00693DE7" w:rsidRDefault="00CA423B" w:rsidP="00C2346B">
            <w:pPr>
              <w:ind w:firstLine="0"/>
              <w:jc w:val="left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693DE7">
              <w:rPr>
                <w:rFonts w:ascii="Times New Roman" w:eastAsia="Times New Roman" w:hAnsi="Times New Roman" w:cs="Times New Roman"/>
                <w:szCs w:val="24"/>
                <w:lang w:eastAsia="pt-BR"/>
              </w:rPr>
              <w:t xml:space="preserve">Google </w:t>
            </w:r>
          </w:p>
        </w:tc>
        <w:tc>
          <w:tcPr>
            <w:tcW w:w="763" w:type="dxa"/>
            <w:noWrap/>
            <w:hideMark/>
          </w:tcPr>
          <w:p w14:paraId="0126E6F9" w14:textId="77777777" w:rsidR="00CA423B" w:rsidRPr="00693DE7" w:rsidRDefault="00CA423B" w:rsidP="00C2346B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22"/>
                <w:lang w:eastAsia="pt-BR"/>
              </w:rPr>
            </w:pPr>
            <w:r w:rsidRPr="00693DE7">
              <w:rPr>
                <w:rFonts w:ascii="Aptos Narrow" w:eastAsia="Times New Roman" w:hAnsi="Aptos Narrow" w:cs="Times New Roman"/>
                <w:color w:val="000000"/>
                <w:sz w:val="22"/>
                <w:lang w:eastAsia="pt-BR"/>
              </w:rPr>
              <w:t>5570</w:t>
            </w:r>
          </w:p>
        </w:tc>
        <w:tc>
          <w:tcPr>
            <w:tcW w:w="748" w:type="dxa"/>
            <w:noWrap/>
            <w:hideMark/>
          </w:tcPr>
          <w:p w14:paraId="4C77A0C5" w14:textId="77777777" w:rsidR="00CA423B" w:rsidRPr="00693DE7" w:rsidRDefault="00CA423B" w:rsidP="00C2346B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22"/>
                <w:lang w:eastAsia="pt-BR"/>
              </w:rPr>
            </w:pPr>
            <w:r w:rsidRPr="00693DE7">
              <w:rPr>
                <w:rFonts w:ascii="Aptos Narrow" w:eastAsia="Times New Roman" w:hAnsi="Aptos Narrow" w:cs="Times New Roman"/>
                <w:color w:val="000000"/>
                <w:sz w:val="22"/>
                <w:lang w:eastAsia="pt-BR"/>
              </w:rPr>
              <w:t>n/a</w:t>
            </w:r>
          </w:p>
        </w:tc>
        <w:tc>
          <w:tcPr>
            <w:tcW w:w="1252" w:type="dxa"/>
            <w:noWrap/>
            <w:hideMark/>
          </w:tcPr>
          <w:p w14:paraId="245F75E5" w14:textId="77777777" w:rsidR="00CA423B" w:rsidRPr="00693DE7" w:rsidRDefault="00CA423B" w:rsidP="00C2346B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22"/>
                <w:lang w:eastAsia="pt-BR"/>
              </w:rPr>
            </w:pPr>
            <w:r w:rsidRPr="00693DE7">
              <w:rPr>
                <w:rFonts w:ascii="Aptos Narrow" w:eastAsia="Times New Roman" w:hAnsi="Aptos Narrow" w:cs="Times New Roman"/>
                <w:color w:val="000000"/>
                <w:sz w:val="22"/>
                <w:lang w:eastAsia="pt-BR"/>
              </w:rPr>
              <w:t>n/a</w:t>
            </w:r>
          </w:p>
        </w:tc>
        <w:tc>
          <w:tcPr>
            <w:tcW w:w="1097" w:type="dxa"/>
            <w:noWrap/>
            <w:hideMark/>
          </w:tcPr>
          <w:p w14:paraId="7D3A8657" w14:textId="77777777" w:rsidR="00CA423B" w:rsidRPr="00693DE7" w:rsidRDefault="00CA423B" w:rsidP="00C2346B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22"/>
                <w:lang w:eastAsia="pt-BR"/>
              </w:rPr>
            </w:pPr>
            <w:r w:rsidRPr="00693DE7">
              <w:rPr>
                <w:rFonts w:ascii="Aptos Narrow" w:eastAsia="Times New Roman" w:hAnsi="Aptos Narrow" w:cs="Times New Roman"/>
                <w:color w:val="000000"/>
                <w:sz w:val="22"/>
                <w:lang w:eastAsia="pt-BR"/>
              </w:rPr>
              <w:t>2967</w:t>
            </w:r>
          </w:p>
        </w:tc>
        <w:tc>
          <w:tcPr>
            <w:tcW w:w="1223" w:type="dxa"/>
            <w:noWrap/>
            <w:hideMark/>
          </w:tcPr>
          <w:p w14:paraId="4940A1A1" w14:textId="77777777" w:rsidR="00CA423B" w:rsidRPr="00693DE7" w:rsidRDefault="00CA423B" w:rsidP="00C2346B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22"/>
                <w:lang w:eastAsia="pt-BR"/>
              </w:rPr>
            </w:pPr>
            <w:r w:rsidRPr="00693DE7">
              <w:rPr>
                <w:rFonts w:ascii="Aptos Narrow" w:eastAsia="Times New Roman" w:hAnsi="Aptos Narrow" w:cs="Times New Roman"/>
                <w:color w:val="000000"/>
                <w:sz w:val="22"/>
                <w:lang w:eastAsia="pt-BR"/>
              </w:rPr>
              <w:t>53%</w:t>
            </w:r>
          </w:p>
        </w:tc>
      </w:tr>
    </w:tbl>
    <w:p w14:paraId="2F9BC860" w14:textId="21A97F29" w:rsidR="00EE129B" w:rsidRDefault="00EE129B"/>
    <w:p w14:paraId="7E8011C5" w14:textId="77777777" w:rsidR="00EE129B" w:rsidRDefault="00EE129B">
      <w:pPr>
        <w:spacing w:after="160" w:line="259" w:lineRule="auto"/>
        <w:ind w:firstLine="0"/>
        <w:jc w:val="left"/>
      </w:pPr>
      <w:r>
        <w:br w:type="page"/>
      </w:r>
    </w:p>
    <w:p w14:paraId="4F4B6620" w14:textId="77777777" w:rsidR="00EE129B" w:rsidRPr="00666DE8" w:rsidRDefault="00EE129B" w:rsidP="00EE129B">
      <w:pPr>
        <w:pStyle w:val="Ttulo2"/>
      </w:pPr>
      <w:bookmarkStart w:id="4" w:name="_Ref206600534"/>
      <w:r w:rsidRPr="00666DE8">
        <w:lastRenderedPageBreak/>
        <w:t>Validação</w:t>
      </w:r>
      <w:bookmarkEnd w:id="4"/>
    </w:p>
    <w:p w14:paraId="1A99A9BA" w14:textId="77777777" w:rsidR="00EE129B" w:rsidRPr="001E2588" w:rsidRDefault="00EE129B" w:rsidP="00EE129B">
      <w:r>
        <w:t xml:space="preserve">A </w:t>
      </w:r>
      <w:r>
        <w:fldChar w:fldCharType="begin"/>
      </w:r>
      <w:r>
        <w:instrText xml:space="preserve"> REF _Ref206740956 \h </w:instrText>
      </w:r>
      <w:r>
        <w:fldChar w:fldCharType="separate"/>
      </w:r>
      <w:r>
        <w:t xml:space="preserve">Tabela </w:t>
      </w:r>
      <w:r>
        <w:rPr>
          <w:noProof/>
        </w:rPr>
        <w:t>1</w:t>
      </w:r>
      <w:r>
        <w:fldChar w:fldCharType="end"/>
      </w:r>
      <w:r>
        <w:t xml:space="preserve"> apresenta os erros, calculados pela métrica estatística do Erro Médio Quadrático (EMQ), que ocorrem quando a quadra CIATA é desenhada tendo como âncora o centroide da quadra e após o ajuste de ângulo com os dados do OSM. Os dados se referem a uma quadra do município de Itabira-MG e os valores de referência foram obtidos do </w:t>
      </w:r>
      <w:proofErr w:type="spellStart"/>
      <w:r>
        <w:rPr>
          <w:i/>
          <w:iCs/>
        </w:rPr>
        <w:t>s</w:t>
      </w:r>
      <w:r w:rsidRPr="001E2588">
        <w:rPr>
          <w:i/>
          <w:iCs/>
        </w:rPr>
        <w:t>hapefile</w:t>
      </w:r>
      <w:proofErr w:type="spellEnd"/>
      <w:r>
        <w:t xml:space="preserve"> extraído do Sistema de Informação Territorial do município (SIT).</w:t>
      </w:r>
    </w:p>
    <w:p w14:paraId="1410FEB8" w14:textId="77777777" w:rsidR="00EE129B" w:rsidRDefault="00EE129B" w:rsidP="00EE129B">
      <w:pPr>
        <w:pStyle w:val="Legenda"/>
      </w:pPr>
      <w:bookmarkStart w:id="5" w:name="_Ref206740956"/>
      <w:r>
        <w:t xml:space="preserve">Tabela </w:t>
      </w:r>
      <w:r>
        <w:fldChar w:fldCharType="begin"/>
      </w:r>
      <w:r>
        <w:instrText xml:space="preserve"> SEQ Tabela \* ARABIC </w:instrText>
      </w:r>
      <w: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  <w:bookmarkEnd w:id="5"/>
      <w:r>
        <w:t xml:space="preserve">: </w:t>
      </w:r>
      <w:r w:rsidRPr="00804920">
        <w:t xml:space="preserve">Erro médio </w:t>
      </w:r>
      <w:r>
        <w:t>com</w:t>
      </w:r>
      <w:r w:rsidRPr="00804920">
        <w:t xml:space="preserve"> ajuste de ângulo</w:t>
      </w:r>
      <w:r>
        <w:rPr>
          <w:noProof/>
        </w:rPr>
        <w:t xml:space="preserve"> usando OSM</w:t>
      </w:r>
    </w:p>
    <w:tbl>
      <w:tblPr>
        <w:tblStyle w:val="Tabelacomgrade"/>
        <w:tblW w:w="0" w:type="auto"/>
        <w:tblInd w:w="38" w:type="dxa"/>
        <w:tblLook w:val="04A0" w:firstRow="1" w:lastRow="0" w:firstColumn="1" w:lastColumn="0" w:noHBand="0" w:noVBand="1"/>
      </w:tblPr>
      <w:tblGrid>
        <w:gridCol w:w="8456"/>
      </w:tblGrid>
      <w:tr w:rsidR="00EE129B" w14:paraId="00890B15" w14:textId="77777777" w:rsidTr="00C2346B">
        <w:tc>
          <w:tcPr>
            <w:tcW w:w="9249" w:type="dxa"/>
          </w:tcPr>
          <w:tbl>
            <w:tblPr>
              <w:tblW w:w="8220" w:type="dxa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640"/>
              <w:gridCol w:w="940"/>
              <w:gridCol w:w="940"/>
              <w:gridCol w:w="940"/>
              <w:gridCol w:w="940"/>
              <w:gridCol w:w="1020"/>
              <w:gridCol w:w="1000"/>
              <w:gridCol w:w="1100"/>
              <w:gridCol w:w="700"/>
            </w:tblGrid>
            <w:tr w:rsidR="003A0572" w:rsidRPr="003A0572" w14:paraId="2866A305" w14:textId="77777777" w:rsidTr="003A0572">
              <w:trPr>
                <w:trHeight w:val="270"/>
              </w:trPr>
              <w:tc>
                <w:tcPr>
                  <w:tcW w:w="640" w:type="dxa"/>
                  <w:vMerge w:val="restart"/>
                  <w:tcBorders>
                    <w:top w:val="nil"/>
                    <w:left w:val="nil"/>
                    <w:bottom w:val="single" w:sz="12" w:space="0" w:color="FFFFFF"/>
                    <w:right w:val="single" w:sz="8" w:space="0" w:color="FFFFFF"/>
                  </w:tcBorders>
                  <w:shd w:val="clear" w:color="000000" w:fill="156082"/>
                  <w:noWrap/>
                  <w:hideMark/>
                </w:tcPr>
                <w:p w14:paraId="4D8D91AA" w14:textId="77777777" w:rsidR="003A0572" w:rsidRPr="003A0572" w:rsidRDefault="003A0572" w:rsidP="003A0572">
                  <w:pPr>
                    <w:spacing w:line="240" w:lineRule="auto"/>
                    <w:ind w:firstLine="0"/>
                    <w:jc w:val="left"/>
                    <w:rPr>
                      <w:rFonts w:eastAsia="Times New Roman" w:cs="Arial"/>
                      <w:color w:val="FFFFFF"/>
                      <w:sz w:val="18"/>
                      <w:szCs w:val="18"/>
                      <w:lang w:eastAsia="pt-BR"/>
                    </w:rPr>
                  </w:pPr>
                  <w:r w:rsidRPr="003A0572">
                    <w:rPr>
                      <w:rFonts w:eastAsia="Times New Roman" w:cs="Arial"/>
                      <w:color w:val="FFFFFF"/>
                      <w:sz w:val="18"/>
                      <w:szCs w:val="18"/>
                      <w:lang w:eastAsia="pt-BR"/>
                    </w:rPr>
                    <w:t>Ponto</w:t>
                  </w:r>
                </w:p>
              </w:tc>
              <w:tc>
                <w:tcPr>
                  <w:tcW w:w="940" w:type="dxa"/>
                  <w:tcBorders>
                    <w:top w:val="nil"/>
                    <w:left w:val="nil"/>
                    <w:bottom w:val="nil"/>
                    <w:right w:val="single" w:sz="8" w:space="0" w:color="FFFFFF"/>
                  </w:tcBorders>
                  <w:shd w:val="clear" w:color="000000" w:fill="156082"/>
                  <w:hideMark/>
                </w:tcPr>
                <w:p w14:paraId="4B19F3DC" w14:textId="77777777" w:rsidR="003A0572" w:rsidRPr="003A0572" w:rsidRDefault="003A0572" w:rsidP="003A0572">
                  <w:pPr>
                    <w:spacing w:line="240" w:lineRule="auto"/>
                    <w:ind w:firstLine="0"/>
                    <w:jc w:val="left"/>
                    <w:rPr>
                      <w:rFonts w:eastAsia="Times New Roman" w:cs="Arial"/>
                      <w:color w:val="FFFFFF"/>
                      <w:sz w:val="18"/>
                      <w:szCs w:val="18"/>
                      <w:lang w:eastAsia="pt-BR"/>
                    </w:rPr>
                  </w:pPr>
                  <w:r w:rsidRPr="003A0572">
                    <w:rPr>
                      <w:rFonts w:eastAsia="Times New Roman" w:cs="Arial"/>
                      <w:color w:val="FFFFFF"/>
                      <w:sz w:val="18"/>
                      <w:szCs w:val="18"/>
                      <w:lang w:eastAsia="pt-BR"/>
                    </w:rPr>
                    <w:t>Latitude</w:t>
                  </w:r>
                </w:p>
              </w:tc>
              <w:tc>
                <w:tcPr>
                  <w:tcW w:w="940" w:type="dxa"/>
                  <w:tcBorders>
                    <w:top w:val="nil"/>
                    <w:left w:val="nil"/>
                    <w:bottom w:val="nil"/>
                    <w:right w:val="single" w:sz="8" w:space="0" w:color="FFFFFF"/>
                  </w:tcBorders>
                  <w:shd w:val="clear" w:color="000000" w:fill="156082"/>
                  <w:hideMark/>
                </w:tcPr>
                <w:p w14:paraId="3DAD153D" w14:textId="77777777" w:rsidR="003A0572" w:rsidRPr="003A0572" w:rsidRDefault="003A0572" w:rsidP="003A0572">
                  <w:pPr>
                    <w:spacing w:line="240" w:lineRule="auto"/>
                    <w:ind w:firstLine="0"/>
                    <w:jc w:val="left"/>
                    <w:rPr>
                      <w:rFonts w:eastAsia="Times New Roman" w:cs="Arial"/>
                      <w:color w:val="FFFFFF"/>
                      <w:sz w:val="18"/>
                      <w:szCs w:val="18"/>
                      <w:lang w:eastAsia="pt-BR"/>
                    </w:rPr>
                  </w:pPr>
                  <w:r w:rsidRPr="003A0572">
                    <w:rPr>
                      <w:rFonts w:eastAsia="Times New Roman" w:cs="Arial"/>
                      <w:color w:val="FFFFFF"/>
                      <w:sz w:val="18"/>
                      <w:szCs w:val="18"/>
                      <w:lang w:eastAsia="pt-BR"/>
                    </w:rPr>
                    <w:t>Longitude</w:t>
                  </w:r>
                </w:p>
              </w:tc>
              <w:tc>
                <w:tcPr>
                  <w:tcW w:w="940" w:type="dxa"/>
                  <w:tcBorders>
                    <w:top w:val="nil"/>
                    <w:left w:val="nil"/>
                    <w:bottom w:val="nil"/>
                    <w:right w:val="single" w:sz="8" w:space="0" w:color="FFFFFF"/>
                  </w:tcBorders>
                  <w:shd w:val="clear" w:color="000000" w:fill="156082"/>
                  <w:hideMark/>
                </w:tcPr>
                <w:p w14:paraId="3414A897" w14:textId="77777777" w:rsidR="003A0572" w:rsidRPr="003A0572" w:rsidRDefault="003A0572" w:rsidP="003A0572">
                  <w:pPr>
                    <w:spacing w:line="240" w:lineRule="auto"/>
                    <w:ind w:firstLine="0"/>
                    <w:jc w:val="left"/>
                    <w:rPr>
                      <w:rFonts w:eastAsia="Times New Roman" w:cs="Arial"/>
                      <w:color w:val="FFFFFF"/>
                      <w:sz w:val="18"/>
                      <w:szCs w:val="18"/>
                      <w:lang w:eastAsia="pt-BR"/>
                    </w:rPr>
                  </w:pPr>
                  <w:r w:rsidRPr="003A0572">
                    <w:rPr>
                      <w:rFonts w:eastAsia="Times New Roman" w:cs="Arial"/>
                      <w:color w:val="FFFFFF"/>
                      <w:sz w:val="18"/>
                      <w:szCs w:val="18"/>
                      <w:lang w:eastAsia="pt-BR"/>
                    </w:rPr>
                    <w:t>Latitude</w:t>
                  </w:r>
                </w:p>
              </w:tc>
              <w:tc>
                <w:tcPr>
                  <w:tcW w:w="940" w:type="dxa"/>
                  <w:tcBorders>
                    <w:top w:val="nil"/>
                    <w:left w:val="nil"/>
                    <w:bottom w:val="nil"/>
                    <w:right w:val="single" w:sz="8" w:space="0" w:color="FFFFFF"/>
                  </w:tcBorders>
                  <w:shd w:val="clear" w:color="000000" w:fill="156082"/>
                  <w:hideMark/>
                </w:tcPr>
                <w:p w14:paraId="1794841F" w14:textId="77777777" w:rsidR="003A0572" w:rsidRPr="003A0572" w:rsidRDefault="003A0572" w:rsidP="003A0572">
                  <w:pPr>
                    <w:spacing w:line="240" w:lineRule="auto"/>
                    <w:ind w:firstLine="0"/>
                    <w:jc w:val="left"/>
                    <w:rPr>
                      <w:rFonts w:eastAsia="Times New Roman" w:cs="Arial"/>
                      <w:color w:val="FFFFFF"/>
                      <w:sz w:val="18"/>
                      <w:szCs w:val="18"/>
                      <w:lang w:eastAsia="pt-BR"/>
                    </w:rPr>
                  </w:pPr>
                  <w:r w:rsidRPr="003A0572">
                    <w:rPr>
                      <w:rFonts w:eastAsia="Times New Roman" w:cs="Arial"/>
                      <w:color w:val="FFFFFF"/>
                      <w:sz w:val="18"/>
                      <w:szCs w:val="18"/>
                      <w:lang w:eastAsia="pt-BR"/>
                    </w:rPr>
                    <w:t>Longitude</w:t>
                  </w:r>
                </w:p>
              </w:tc>
              <w:tc>
                <w:tcPr>
                  <w:tcW w:w="1020" w:type="dxa"/>
                  <w:tcBorders>
                    <w:top w:val="nil"/>
                    <w:left w:val="nil"/>
                    <w:bottom w:val="nil"/>
                    <w:right w:val="single" w:sz="8" w:space="0" w:color="FFFFFF"/>
                  </w:tcBorders>
                  <w:shd w:val="clear" w:color="000000" w:fill="156082"/>
                  <w:hideMark/>
                </w:tcPr>
                <w:p w14:paraId="379D55E1" w14:textId="77777777" w:rsidR="003A0572" w:rsidRPr="003A0572" w:rsidRDefault="003A0572" w:rsidP="003A0572">
                  <w:pPr>
                    <w:spacing w:line="240" w:lineRule="auto"/>
                    <w:ind w:firstLine="0"/>
                    <w:jc w:val="left"/>
                    <w:rPr>
                      <w:rFonts w:eastAsia="Times New Roman" w:cs="Arial"/>
                      <w:color w:val="FFFFFF"/>
                      <w:sz w:val="18"/>
                      <w:szCs w:val="18"/>
                      <w:lang w:eastAsia="pt-BR"/>
                    </w:rPr>
                  </w:pPr>
                  <w:proofErr w:type="spellStart"/>
                  <w:r w:rsidRPr="003A0572">
                    <w:rPr>
                      <w:rFonts w:eastAsia="Times New Roman" w:cs="Arial"/>
                      <w:color w:val="FFFFFF"/>
                      <w:sz w:val="18"/>
                      <w:szCs w:val="18"/>
                      <w:lang w:eastAsia="pt-BR"/>
                    </w:rPr>
                    <w:t>Δlatitude</w:t>
                  </w:r>
                  <w:proofErr w:type="spellEnd"/>
                </w:p>
              </w:tc>
              <w:tc>
                <w:tcPr>
                  <w:tcW w:w="1000" w:type="dxa"/>
                  <w:tcBorders>
                    <w:top w:val="nil"/>
                    <w:left w:val="nil"/>
                    <w:bottom w:val="nil"/>
                    <w:right w:val="single" w:sz="8" w:space="0" w:color="FFFFFF"/>
                  </w:tcBorders>
                  <w:shd w:val="clear" w:color="000000" w:fill="156082"/>
                  <w:hideMark/>
                </w:tcPr>
                <w:p w14:paraId="29F4708E" w14:textId="77777777" w:rsidR="003A0572" w:rsidRPr="003A0572" w:rsidRDefault="003A0572" w:rsidP="003A0572">
                  <w:pPr>
                    <w:spacing w:line="240" w:lineRule="auto"/>
                    <w:ind w:firstLine="0"/>
                    <w:jc w:val="left"/>
                    <w:rPr>
                      <w:rFonts w:eastAsia="Times New Roman" w:cs="Arial"/>
                      <w:color w:val="FFFFFF"/>
                      <w:sz w:val="18"/>
                      <w:szCs w:val="18"/>
                      <w:lang w:eastAsia="pt-BR"/>
                    </w:rPr>
                  </w:pPr>
                  <w:proofErr w:type="spellStart"/>
                  <w:r w:rsidRPr="003A0572">
                    <w:rPr>
                      <w:rFonts w:eastAsia="Times New Roman" w:cs="Arial"/>
                      <w:color w:val="FFFFFF"/>
                      <w:sz w:val="18"/>
                      <w:szCs w:val="18"/>
                      <w:lang w:eastAsia="pt-BR"/>
                    </w:rPr>
                    <w:t>Δlongitude</w:t>
                  </w:r>
                  <w:proofErr w:type="spellEnd"/>
                </w:p>
              </w:tc>
              <w:tc>
                <w:tcPr>
                  <w:tcW w:w="1100" w:type="dxa"/>
                  <w:tcBorders>
                    <w:top w:val="nil"/>
                    <w:left w:val="nil"/>
                    <w:bottom w:val="nil"/>
                    <w:right w:val="single" w:sz="8" w:space="0" w:color="FFFFFF"/>
                  </w:tcBorders>
                  <w:shd w:val="clear" w:color="000000" w:fill="156082"/>
                  <w:hideMark/>
                </w:tcPr>
                <w:p w14:paraId="218ECCEE" w14:textId="77777777" w:rsidR="003A0572" w:rsidRPr="003A0572" w:rsidRDefault="003A0572" w:rsidP="003A0572">
                  <w:pPr>
                    <w:spacing w:line="240" w:lineRule="auto"/>
                    <w:ind w:firstLine="0"/>
                    <w:jc w:val="left"/>
                    <w:rPr>
                      <w:rFonts w:eastAsia="Times New Roman" w:cs="Arial"/>
                      <w:color w:val="FFFFFF"/>
                      <w:sz w:val="18"/>
                      <w:szCs w:val="18"/>
                      <w:lang w:eastAsia="pt-BR"/>
                    </w:rPr>
                  </w:pPr>
                  <w:r w:rsidRPr="003A0572">
                    <w:rPr>
                      <w:rFonts w:eastAsia="Times New Roman" w:cs="Arial"/>
                      <w:color w:val="FFFFFF"/>
                      <w:sz w:val="18"/>
                      <w:szCs w:val="18"/>
                      <w:lang w:eastAsia="pt-BR"/>
                    </w:rPr>
                    <w:t>Distância</w:t>
                  </w:r>
                </w:p>
              </w:tc>
              <w:tc>
                <w:tcPr>
                  <w:tcW w:w="70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000000" w:fill="156082"/>
                  <w:hideMark/>
                </w:tcPr>
                <w:p w14:paraId="7E589C07" w14:textId="77777777" w:rsidR="003A0572" w:rsidRPr="003A0572" w:rsidRDefault="003A0572" w:rsidP="003A0572">
                  <w:pPr>
                    <w:spacing w:line="240" w:lineRule="auto"/>
                    <w:ind w:firstLine="0"/>
                    <w:jc w:val="left"/>
                    <w:rPr>
                      <w:rFonts w:eastAsia="Times New Roman" w:cs="Arial"/>
                      <w:color w:val="FFFFFF"/>
                      <w:sz w:val="18"/>
                      <w:szCs w:val="18"/>
                      <w:lang w:eastAsia="pt-BR"/>
                    </w:rPr>
                  </w:pPr>
                  <w:r w:rsidRPr="003A0572">
                    <w:rPr>
                      <w:rFonts w:eastAsia="Times New Roman" w:cs="Arial"/>
                      <w:color w:val="FFFFFF"/>
                      <w:sz w:val="18"/>
                      <w:szCs w:val="18"/>
                      <w:lang w:eastAsia="pt-BR"/>
                    </w:rPr>
                    <w:t>Erro em</w:t>
                  </w:r>
                </w:p>
              </w:tc>
            </w:tr>
            <w:tr w:rsidR="003A0572" w:rsidRPr="003A0572" w14:paraId="663B56DE" w14:textId="77777777" w:rsidTr="003A0572">
              <w:trPr>
                <w:trHeight w:val="270"/>
              </w:trPr>
              <w:tc>
                <w:tcPr>
                  <w:tcW w:w="640" w:type="dxa"/>
                  <w:vMerge/>
                  <w:tcBorders>
                    <w:top w:val="nil"/>
                    <w:left w:val="nil"/>
                    <w:bottom w:val="single" w:sz="12" w:space="0" w:color="FFFFFF"/>
                    <w:right w:val="single" w:sz="8" w:space="0" w:color="FFFFFF"/>
                  </w:tcBorders>
                  <w:vAlign w:val="center"/>
                  <w:hideMark/>
                </w:tcPr>
                <w:p w14:paraId="0488AEA4" w14:textId="77777777" w:rsidR="003A0572" w:rsidRPr="003A0572" w:rsidRDefault="003A0572" w:rsidP="003A0572">
                  <w:pPr>
                    <w:spacing w:line="240" w:lineRule="auto"/>
                    <w:ind w:firstLine="0"/>
                    <w:jc w:val="left"/>
                    <w:rPr>
                      <w:rFonts w:eastAsia="Times New Roman" w:cs="Arial"/>
                      <w:color w:val="FFFFFF"/>
                      <w:sz w:val="18"/>
                      <w:szCs w:val="18"/>
                      <w:lang w:eastAsia="pt-BR"/>
                    </w:rPr>
                  </w:pPr>
                </w:p>
              </w:tc>
              <w:tc>
                <w:tcPr>
                  <w:tcW w:w="940" w:type="dxa"/>
                  <w:tcBorders>
                    <w:top w:val="nil"/>
                    <w:left w:val="nil"/>
                    <w:bottom w:val="nil"/>
                    <w:right w:val="single" w:sz="8" w:space="0" w:color="FFFFFF"/>
                  </w:tcBorders>
                  <w:shd w:val="clear" w:color="000000" w:fill="156082"/>
                  <w:hideMark/>
                </w:tcPr>
                <w:p w14:paraId="0AA0896C" w14:textId="77777777" w:rsidR="003A0572" w:rsidRPr="003A0572" w:rsidRDefault="003A0572" w:rsidP="003A0572">
                  <w:pPr>
                    <w:spacing w:line="240" w:lineRule="auto"/>
                    <w:ind w:firstLine="0"/>
                    <w:jc w:val="left"/>
                    <w:rPr>
                      <w:rFonts w:eastAsia="Times New Roman" w:cs="Arial"/>
                      <w:color w:val="FFFFFF"/>
                      <w:sz w:val="18"/>
                      <w:szCs w:val="18"/>
                      <w:lang w:eastAsia="pt-BR"/>
                    </w:rPr>
                  </w:pPr>
                  <w:r w:rsidRPr="003A0572">
                    <w:rPr>
                      <w:rFonts w:eastAsia="Times New Roman" w:cs="Arial"/>
                      <w:color w:val="FFFFFF"/>
                      <w:sz w:val="18"/>
                      <w:szCs w:val="18"/>
                      <w:lang w:eastAsia="pt-BR"/>
                    </w:rPr>
                    <w:t>SIT-Itabira</w:t>
                  </w:r>
                </w:p>
              </w:tc>
              <w:tc>
                <w:tcPr>
                  <w:tcW w:w="940" w:type="dxa"/>
                  <w:tcBorders>
                    <w:top w:val="nil"/>
                    <w:left w:val="nil"/>
                    <w:bottom w:val="nil"/>
                    <w:right w:val="single" w:sz="8" w:space="0" w:color="FFFFFF"/>
                  </w:tcBorders>
                  <w:shd w:val="clear" w:color="000000" w:fill="156082"/>
                  <w:hideMark/>
                </w:tcPr>
                <w:p w14:paraId="4BC49E6B" w14:textId="77777777" w:rsidR="003A0572" w:rsidRPr="003A0572" w:rsidRDefault="003A0572" w:rsidP="003A0572">
                  <w:pPr>
                    <w:spacing w:line="240" w:lineRule="auto"/>
                    <w:ind w:firstLine="0"/>
                    <w:jc w:val="left"/>
                    <w:rPr>
                      <w:rFonts w:eastAsia="Times New Roman" w:cs="Arial"/>
                      <w:color w:val="FFFFFF"/>
                      <w:sz w:val="18"/>
                      <w:szCs w:val="18"/>
                      <w:lang w:eastAsia="pt-BR"/>
                    </w:rPr>
                  </w:pPr>
                  <w:r w:rsidRPr="003A0572">
                    <w:rPr>
                      <w:rFonts w:eastAsia="Times New Roman" w:cs="Arial"/>
                      <w:color w:val="FFFFFF"/>
                      <w:sz w:val="18"/>
                      <w:szCs w:val="18"/>
                      <w:lang w:eastAsia="pt-BR"/>
                    </w:rPr>
                    <w:t>SIT-Itabira</w:t>
                  </w:r>
                </w:p>
              </w:tc>
              <w:tc>
                <w:tcPr>
                  <w:tcW w:w="940" w:type="dxa"/>
                  <w:tcBorders>
                    <w:top w:val="nil"/>
                    <w:left w:val="nil"/>
                    <w:bottom w:val="nil"/>
                    <w:right w:val="single" w:sz="8" w:space="0" w:color="FFFFFF"/>
                  </w:tcBorders>
                  <w:shd w:val="clear" w:color="000000" w:fill="156082"/>
                  <w:hideMark/>
                </w:tcPr>
                <w:p w14:paraId="50FE52D3" w14:textId="77777777" w:rsidR="003A0572" w:rsidRPr="003A0572" w:rsidRDefault="003A0572" w:rsidP="003A0572">
                  <w:pPr>
                    <w:spacing w:line="240" w:lineRule="auto"/>
                    <w:ind w:firstLine="0"/>
                    <w:jc w:val="left"/>
                    <w:rPr>
                      <w:rFonts w:eastAsia="Times New Roman" w:cs="Arial"/>
                      <w:color w:val="FFFFFF"/>
                      <w:sz w:val="18"/>
                      <w:szCs w:val="18"/>
                      <w:lang w:eastAsia="pt-BR"/>
                    </w:rPr>
                  </w:pPr>
                  <w:r w:rsidRPr="003A0572">
                    <w:rPr>
                      <w:rFonts w:eastAsia="Times New Roman" w:cs="Arial"/>
                      <w:color w:val="FFFFFF"/>
                      <w:sz w:val="18"/>
                      <w:szCs w:val="18"/>
                      <w:lang w:eastAsia="pt-BR"/>
                    </w:rPr>
                    <w:t>Ajustada</w:t>
                  </w:r>
                </w:p>
              </w:tc>
              <w:tc>
                <w:tcPr>
                  <w:tcW w:w="940" w:type="dxa"/>
                  <w:tcBorders>
                    <w:top w:val="nil"/>
                    <w:left w:val="nil"/>
                    <w:bottom w:val="nil"/>
                    <w:right w:val="single" w:sz="8" w:space="0" w:color="FFFFFF"/>
                  </w:tcBorders>
                  <w:shd w:val="clear" w:color="000000" w:fill="156082"/>
                  <w:hideMark/>
                </w:tcPr>
                <w:p w14:paraId="47BC4E54" w14:textId="77777777" w:rsidR="003A0572" w:rsidRPr="003A0572" w:rsidRDefault="003A0572" w:rsidP="003A0572">
                  <w:pPr>
                    <w:spacing w:line="240" w:lineRule="auto"/>
                    <w:ind w:firstLine="0"/>
                    <w:jc w:val="left"/>
                    <w:rPr>
                      <w:rFonts w:eastAsia="Times New Roman" w:cs="Arial"/>
                      <w:color w:val="FFFFFF"/>
                      <w:sz w:val="18"/>
                      <w:szCs w:val="18"/>
                      <w:lang w:eastAsia="pt-BR"/>
                    </w:rPr>
                  </w:pPr>
                  <w:r w:rsidRPr="003A0572">
                    <w:rPr>
                      <w:rFonts w:eastAsia="Times New Roman" w:cs="Arial"/>
                      <w:color w:val="FFFFFF"/>
                      <w:sz w:val="18"/>
                      <w:szCs w:val="18"/>
                      <w:lang w:eastAsia="pt-BR"/>
                    </w:rPr>
                    <w:t>Ajustada</w:t>
                  </w:r>
                </w:p>
              </w:tc>
              <w:tc>
                <w:tcPr>
                  <w:tcW w:w="1020" w:type="dxa"/>
                  <w:tcBorders>
                    <w:top w:val="nil"/>
                    <w:left w:val="nil"/>
                    <w:bottom w:val="nil"/>
                    <w:right w:val="single" w:sz="8" w:space="0" w:color="FFFFFF"/>
                  </w:tcBorders>
                  <w:shd w:val="clear" w:color="000000" w:fill="156082"/>
                  <w:hideMark/>
                </w:tcPr>
                <w:p w14:paraId="1E15D904" w14:textId="77777777" w:rsidR="003A0572" w:rsidRPr="003A0572" w:rsidRDefault="003A0572" w:rsidP="003A0572">
                  <w:pPr>
                    <w:spacing w:line="240" w:lineRule="auto"/>
                    <w:ind w:firstLine="0"/>
                    <w:jc w:val="left"/>
                    <w:rPr>
                      <w:rFonts w:eastAsia="Times New Roman" w:cs="Arial"/>
                      <w:color w:val="FFFFFF"/>
                      <w:sz w:val="18"/>
                      <w:szCs w:val="18"/>
                      <w:lang w:eastAsia="pt-BR"/>
                    </w:rPr>
                  </w:pPr>
                  <w:r w:rsidRPr="003A0572">
                    <w:rPr>
                      <w:rFonts w:eastAsia="Times New Roman" w:cs="Arial"/>
                      <w:color w:val="FFFFFF"/>
                      <w:sz w:val="18"/>
                      <w:szCs w:val="18"/>
                      <w:lang w:eastAsia="pt-BR"/>
                    </w:rPr>
                    <w:t>(°)</w:t>
                  </w:r>
                </w:p>
              </w:tc>
              <w:tc>
                <w:tcPr>
                  <w:tcW w:w="1000" w:type="dxa"/>
                  <w:tcBorders>
                    <w:top w:val="nil"/>
                    <w:left w:val="nil"/>
                    <w:bottom w:val="single" w:sz="12" w:space="0" w:color="FFFFFF"/>
                    <w:right w:val="single" w:sz="8" w:space="0" w:color="FFFFFF"/>
                  </w:tcBorders>
                  <w:shd w:val="clear" w:color="000000" w:fill="156082"/>
                  <w:hideMark/>
                </w:tcPr>
                <w:p w14:paraId="47332287" w14:textId="77777777" w:rsidR="003A0572" w:rsidRPr="003A0572" w:rsidRDefault="003A0572" w:rsidP="003A0572">
                  <w:pPr>
                    <w:spacing w:line="240" w:lineRule="auto"/>
                    <w:ind w:firstLine="0"/>
                    <w:jc w:val="left"/>
                    <w:rPr>
                      <w:rFonts w:eastAsia="Times New Roman" w:cs="Arial"/>
                      <w:color w:val="FFFFFF"/>
                      <w:sz w:val="18"/>
                      <w:szCs w:val="18"/>
                      <w:lang w:eastAsia="pt-BR"/>
                    </w:rPr>
                  </w:pPr>
                  <w:r w:rsidRPr="003A0572">
                    <w:rPr>
                      <w:rFonts w:eastAsia="Times New Roman" w:cs="Arial"/>
                      <w:color w:val="FFFFFF"/>
                      <w:sz w:val="18"/>
                      <w:szCs w:val="18"/>
                      <w:lang w:eastAsia="pt-BR"/>
                    </w:rPr>
                    <w:t>(°)</w:t>
                  </w:r>
                </w:p>
              </w:tc>
              <w:tc>
                <w:tcPr>
                  <w:tcW w:w="1100" w:type="dxa"/>
                  <w:tcBorders>
                    <w:top w:val="nil"/>
                    <w:left w:val="nil"/>
                    <w:bottom w:val="nil"/>
                    <w:right w:val="single" w:sz="8" w:space="0" w:color="FFFFFF"/>
                  </w:tcBorders>
                  <w:shd w:val="clear" w:color="000000" w:fill="156082"/>
                  <w:hideMark/>
                </w:tcPr>
                <w:p w14:paraId="0FC0781A" w14:textId="77777777" w:rsidR="003A0572" w:rsidRPr="003A0572" w:rsidRDefault="003A0572" w:rsidP="003A0572">
                  <w:pPr>
                    <w:spacing w:line="240" w:lineRule="auto"/>
                    <w:ind w:firstLine="0"/>
                    <w:jc w:val="left"/>
                    <w:rPr>
                      <w:rFonts w:eastAsia="Times New Roman" w:cs="Arial"/>
                      <w:color w:val="FFFFFF"/>
                      <w:sz w:val="18"/>
                      <w:szCs w:val="18"/>
                      <w:lang w:eastAsia="pt-BR"/>
                    </w:rPr>
                  </w:pPr>
                  <w:r w:rsidRPr="003A0572">
                    <w:rPr>
                      <w:rFonts w:eastAsia="Times New Roman" w:cs="Arial"/>
                      <w:color w:val="FFFFFF"/>
                      <w:sz w:val="18"/>
                      <w:szCs w:val="18"/>
                      <w:lang w:eastAsia="pt-BR"/>
                    </w:rPr>
                    <w:t>(°)</w:t>
                  </w:r>
                </w:p>
              </w:tc>
              <w:tc>
                <w:tcPr>
                  <w:tcW w:w="70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000000" w:fill="156082"/>
                  <w:hideMark/>
                </w:tcPr>
                <w:p w14:paraId="65CC35DD" w14:textId="77777777" w:rsidR="003A0572" w:rsidRPr="003A0572" w:rsidRDefault="003A0572" w:rsidP="003A0572">
                  <w:pPr>
                    <w:spacing w:line="240" w:lineRule="auto"/>
                    <w:ind w:firstLine="0"/>
                    <w:jc w:val="left"/>
                    <w:rPr>
                      <w:rFonts w:eastAsia="Times New Roman" w:cs="Arial"/>
                      <w:color w:val="FFFFFF"/>
                      <w:sz w:val="18"/>
                      <w:szCs w:val="18"/>
                      <w:lang w:eastAsia="pt-BR"/>
                    </w:rPr>
                  </w:pPr>
                  <w:r w:rsidRPr="003A0572">
                    <w:rPr>
                      <w:rFonts w:eastAsia="Times New Roman" w:cs="Arial"/>
                      <w:color w:val="FFFFFF"/>
                      <w:sz w:val="18"/>
                      <w:szCs w:val="18"/>
                      <w:lang w:eastAsia="pt-BR"/>
                    </w:rPr>
                    <w:t>metros</w:t>
                  </w:r>
                </w:p>
              </w:tc>
            </w:tr>
            <w:tr w:rsidR="003A0572" w:rsidRPr="003A0572" w14:paraId="17C82067" w14:textId="77777777" w:rsidTr="003A0572">
              <w:trPr>
                <w:trHeight w:val="270"/>
              </w:trPr>
              <w:tc>
                <w:tcPr>
                  <w:tcW w:w="640" w:type="dxa"/>
                  <w:vMerge/>
                  <w:tcBorders>
                    <w:top w:val="nil"/>
                    <w:left w:val="nil"/>
                    <w:bottom w:val="single" w:sz="12" w:space="0" w:color="FFFFFF"/>
                    <w:right w:val="single" w:sz="8" w:space="0" w:color="FFFFFF"/>
                  </w:tcBorders>
                  <w:vAlign w:val="center"/>
                  <w:hideMark/>
                </w:tcPr>
                <w:p w14:paraId="0D807EF5" w14:textId="77777777" w:rsidR="003A0572" w:rsidRPr="003A0572" w:rsidRDefault="003A0572" w:rsidP="003A0572">
                  <w:pPr>
                    <w:spacing w:line="240" w:lineRule="auto"/>
                    <w:ind w:firstLine="0"/>
                    <w:jc w:val="left"/>
                    <w:rPr>
                      <w:rFonts w:eastAsia="Times New Roman" w:cs="Arial"/>
                      <w:color w:val="FFFFFF"/>
                      <w:sz w:val="18"/>
                      <w:szCs w:val="18"/>
                      <w:lang w:eastAsia="pt-BR"/>
                    </w:rPr>
                  </w:pPr>
                </w:p>
              </w:tc>
              <w:tc>
                <w:tcPr>
                  <w:tcW w:w="940" w:type="dxa"/>
                  <w:tcBorders>
                    <w:top w:val="nil"/>
                    <w:left w:val="nil"/>
                    <w:bottom w:val="single" w:sz="12" w:space="0" w:color="FFFFFF"/>
                    <w:right w:val="single" w:sz="8" w:space="0" w:color="FFFFFF"/>
                  </w:tcBorders>
                  <w:shd w:val="clear" w:color="000000" w:fill="156082"/>
                  <w:hideMark/>
                </w:tcPr>
                <w:p w14:paraId="15933D98" w14:textId="77777777" w:rsidR="003A0572" w:rsidRPr="003A0572" w:rsidRDefault="003A0572" w:rsidP="003A0572">
                  <w:pPr>
                    <w:spacing w:line="240" w:lineRule="auto"/>
                    <w:ind w:firstLine="0"/>
                    <w:jc w:val="left"/>
                    <w:rPr>
                      <w:rFonts w:ascii="Aptos Narrow" w:eastAsia="Times New Roman" w:hAnsi="Aptos Narrow" w:cs="Times New Roman"/>
                      <w:color w:val="000000"/>
                      <w:sz w:val="18"/>
                      <w:szCs w:val="18"/>
                      <w:lang w:eastAsia="pt-BR"/>
                    </w:rPr>
                  </w:pPr>
                  <w:r w:rsidRPr="003A0572">
                    <w:rPr>
                      <w:rFonts w:ascii="Aptos Narrow" w:eastAsia="Times New Roman" w:hAnsi="Aptos Narrow" w:cs="Times New Roman"/>
                      <w:color w:val="000000"/>
                      <w:sz w:val="18"/>
                      <w:szCs w:val="18"/>
                      <w:lang w:eastAsia="pt-BR"/>
                    </w:rPr>
                    <w:t> </w:t>
                  </w:r>
                </w:p>
              </w:tc>
              <w:tc>
                <w:tcPr>
                  <w:tcW w:w="940" w:type="dxa"/>
                  <w:tcBorders>
                    <w:top w:val="nil"/>
                    <w:left w:val="nil"/>
                    <w:bottom w:val="single" w:sz="12" w:space="0" w:color="FFFFFF"/>
                    <w:right w:val="single" w:sz="8" w:space="0" w:color="FFFFFF"/>
                  </w:tcBorders>
                  <w:shd w:val="clear" w:color="000000" w:fill="156082"/>
                  <w:hideMark/>
                </w:tcPr>
                <w:p w14:paraId="4CAEB9B9" w14:textId="77777777" w:rsidR="003A0572" w:rsidRPr="003A0572" w:rsidRDefault="003A0572" w:rsidP="003A0572">
                  <w:pPr>
                    <w:spacing w:line="240" w:lineRule="auto"/>
                    <w:ind w:firstLine="0"/>
                    <w:jc w:val="left"/>
                    <w:rPr>
                      <w:rFonts w:ascii="Aptos Narrow" w:eastAsia="Times New Roman" w:hAnsi="Aptos Narrow" w:cs="Times New Roman"/>
                      <w:color w:val="000000"/>
                      <w:sz w:val="18"/>
                      <w:szCs w:val="18"/>
                      <w:lang w:eastAsia="pt-BR"/>
                    </w:rPr>
                  </w:pPr>
                  <w:r w:rsidRPr="003A0572">
                    <w:rPr>
                      <w:rFonts w:ascii="Aptos Narrow" w:eastAsia="Times New Roman" w:hAnsi="Aptos Narrow" w:cs="Times New Roman"/>
                      <w:color w:val="000000"/>
                      <w:sz w:val="18"/>
                      <w:szCs w:val="18"/>
                      <w:lang w:eastAsia="pt-BR"/>
                    </w:rPr>
                    <w:t> </w:t>
                  </w:r>
                </w:p>
              </w:tc>
              <w:tc>
                <w:tcPr>
                  <w:tcW w:w="940" w:type="dxa"/>
                  <w:tcBorders>
                    <w:top w:val="nil"/>
                    <w:left w:val="nil"/>
                    <w:bottom w:val="single" w:sz="12" w:space="0" w:color="FFFFFF"/>
                    <w:right w:val="single" w:sz="8" w:space="0" w:color="FFFFFF"/>
                  </w:tcBorders>
                  <w:shd w:val="clear" w:color="000000" w:fill="156082"/>
                  <w:hideMark/>
                </w:tcPr>
                <w:p w14:paraId="6617CF50" w14:textId="77777777" w:rsidR="003A0572" w:rsidRPr="003A0572" w:rsidRDefault="003A0572" w:rsidP="003A0572">
                  <w:pPr>
                    <w:spacing w:line="240" w:lineRule="auto"/>
                    <w:ind w:firstLine="0"/>
                    <w:jc w:val="left"/>
                    <w:rPr>
                      <w:rFonts w:ascii="Aptos Narrow" w:eastAsia="Times New Roman" w:hAnsi="Aptos Narrow" w:cs="Times New Roman"/>
                      <w:color w:val="000000"/>
                      <w:sz w:val="18"/>
                      <w:szCs w:val="18"/>
                      <w:lang w:eastAsia="pt-BR"/>
                    </w:rPr>
                  </w:pPr>
                  <w:r w:rsidRPr="003A0572">
                    <w:rPr>
                      <w:rFonts w:ascii="Aptos Narrow" w:eastAsia="Times New Roman" w:hAnsi="Aptos Narrow" w:cs="Times New Roman"/>
                      <w:color w:val="000000"/>
                      <w:sz w:val="18"/>
                      <w:szCs w:val="18"/>
                      <w:lang w:eastAsia="pt-BR"/>
                    </w:rPr>
                    <w:t> </w:t>
                  </w:r>
                </w:p>
              </w:tc>
              <w:tc>
                <w:tcPr>
                  <w:tcW w:w="940" w:type="dxa"/>
                  <w:tcBorders>
                    <w:top w:val="nil"/>
                    <w:left w:val="nil"/>
                    <w:bottom w:val="single" w:sz="12" w:space="0" w:color="FFFFFF"/>
                    <w:right w:val="single" w:sz="8" w:space="0" w:color="FFFFFF"/>
                  </w:tcBorders>
                  <w:shd w:val="clear" w:color="000000" w:fill="156082"/>
                  <w:hideMark/>
                </w:tcPr>
                <w:p w14:paraId="3A79197D" w14:textId="77777777" w:rsidR="003A0572" w:rsidRPr="003A0572" w:rsidRDefault="003A0572" w:rsidP="003A0572">
                  <w:pPr>
                    <w:spacing w:line="240" w:lineRule="auto"/>
                    <w:ind w:firstLine="0"/>
                    <w:jc w:val="left"/>
                    <w:rPr>
                      <w:rFonts w:ascii="Aptos Narrow" w:eastAsia="Times New Roman" w:hAnsi="Aptos Narrow" w:cs="Times New Roman"/>
                      <w:color w:val="000000"/>
                      <w:sz w:val="18"/>
                      <w:szCs w:val="18"/>
                      <w:lang w:eastAsia="pt-BR"/>
                    </w:rPr>
                  </w:pPr>
                  <w:r w:rsidRPr="003A0572">
                    <w:rPr>
                      <w:rFonts w:ascii="Aptos Narrow" w:eastAsia="Times New Roman" w:hAnsi="Aptos Narrow" w:cs="Times New Roman"/>
                      <w:color w:val="000000"/>
                      <w:sz w:val="18"/>
                      <w:szCs w:val="18"/>
                      <w:lang w:eastAsia="pt-BR"/>
                    </w:rPr>
                    <w:t> </w:t>
                  </w:r>
                </w:p>
              </w:tc>
              <w:tc>
                <w:tcPr>
                  <w:tcW w:w="1020" w:type="dxa"/>
                  <w:tcBorders>
                    <w:top w:val="nil"/>
                    <w:left w:val="nil"/>
                    <w:bottom w:val="single" w:sz="12" w:space="0" w:color="FFFFFF"/>
                    <w:right w:val="single" w:sz="8" w:space="0" w:color="FFFFFF"/>
                  </w:tcBorders>
                  <w:shd w:val="clear" w:color="000000" w:fill="156082"/>
                  <w:hideMark/>
                </w:tcPr>
                <w:p w14:paraId="52D399B0" w14:textId="77777777" w:rsidR="003A0572" w:rsidRPr="003A0572" w:rsidRDefault="003A0572" w:rsidP="003A0572">
                  <w:pPr>
                    <w:spacing w:line="240" w:lineRule="auto"/>
                    <w:ind w:firstLine="0"/>
                    <w:jc w:val="left"/>
                    <w:rPr>
                      <w:rFonts w:ascii="Aptos Narrow" w:eastAsia="Times New Roman" w:hAnsi="Aptos Narrow" w:cs="Times New Roman"/>
                      <w:color w:val="000000"/>
                      <w:sz w:val="18"/>
                      <w:szCs w:val="18"/>
                      <w:lang w:eastAsia="pt-BR"/>
                    </w:rPr>
                  </w:pPr>
                  <w:r w:rsidRPr="003A0572">
                    <w:rPr>
                      <w:rFonts w:ascii="Aptos Narrow" w:eastAsia="Times New Roman" w:hAnsi="Aptos Narrow" w:cs="Times New Roman"/>
                      <w:color w:val="000000"/>
                      <w:sz w:val="18"/>
                      <w:szCs w:val="18"/>
                      <w:lang w:eastAsia="pt-BR"/>
                    </w:rPr>
                    <w:t> </w:t>
                  </w:r>
                </w:p>
              </w:tc>
              <w:tc>
                <w:tcPr>
                  <w:tcW w:w="1000" w:type="dxa"/>
                  <w:tcBorders>
                    <w:top w:val="nil"/>
                    <w:left w:val="nil"/>
                    <w:bottom w:val="single" w:sz="12" w:space="0" w:color="FFFFFF"/>
                    <w:right w:val="single" w:sz="8" w:space="0" w:color="FFFFFF"/>
                  </w:tcBorders>
                  <w:shd w:val="clear" w:color="000000" w:fill="156082"/>
                  <w:hideMark/>
                </w:tcPr>
                <w:p w14:paraId="1ABBE781" w14:textId="77777777" w:rsidR="003A0572" w:rsidRPr="003A0572" w:rsidRDefault="003A0572" w:rsidP="003A0572">
                  <w:pPr>
                    <w:spacing w:line="240" w:lineRule="auto"/>
                    <w:ind w:firstLine="0"/>
                    <w:jc w:val="left"/>
                    <w:rPr>
                      <w:rFonts w:ascii="Aptos Narrow" w:eastAsia="Times New Roman" w:hAnsi="Aptos Narrow" w:cs="Times New Roman"/>
                      <w:color w:val="000000"/>
                      <w:sz w:val="18"/>
                      <w:szCs w:val="18"/>
                      <w:lang w:eastAsia="pt-BR"/>
                    </w:rPr>
                  </w:pPr>
                  <w:r w:rsidRPr="003A0572">
                    <w:rPr>
                      <w:rFonts w:ascii="Aptos Narrow" w:eastAsia="Times New Roman" w:hAnsi="Aptos Narrow" w:cs="Times New Roman"/>
                      <w:color w:val="000000"/>
                      <w:sz w:val="18"/>
                      <w:szCs w:val="18"/>
                      <w:lang w:eastAsia="pt-BR"/>
                    </w:rPr>
                    <w:t> </w:t>
                  </w:r>
                </w:p>
              </w:tc>
              <w:tc>
                <w:tcPr>
                  <w:tcW w:w="1100" w:type="dxa"/>
                  <w:tcBorders>
                    <w:top w:val="nil"/>
                    <w:left w:val="nil"/>
                    <w:bottom w:val="single" w:sz="12" w:space="0" w:color="FFFFFF"/>
                    <w:right w:val="single" w:sz="8" w:space="0" w:color="FFFFFF"/>
                  </w:tcBorders>
                  <w:shd w:val="clear" w:color="000000" w:fill="156082"/>
                  <w:hideMark/>
                </w:tcPr>
                <w:p w14:paraId="35AD0F4A" w14:textId="77777777" w:rsidR="003A0572" w:rsidRPr="003A0572" w:rsidRDefault="003A0572" w:rsidP="003A0572">
                  <w:pPr>
                    <w:spacing w:line="240" w:lineRule="auto"/>
                    <w:ind w:firstLine="0"/>
                    <w:jc w:val="left"/>
                    <w:rPr>
                      <w:rFonts w:ascii="Aptos Narrow" w:eastAsia="Times New Roman" w:hAnsi="Aptos Narrow" w:cs="Times New Roman"/>
                      <w:color w:val="000000"/>
                      <w:sz w:val="18"/>
                      <w:szCs w:val="18"/>
                      <w:lang w:eastAsia="pt-BR"/>
                    </w:rPr>
                  </w:pPr>
                  <w:r w:rsidRPr="003A0572">
                    <w:rPr>
                      <w:rFonts w:ascii="Aptos Narrow" w:eastAsia="Times New Roman" w:hAnsi="Aptos Narrow" w:cs="Times New Roman"/>
                      <w:color w:val="000000"/>
                      <w:sz w:val="18"/>
                      <w:szCs w:val="18"/>
                      <w:lang w:eastAsia="pt-BR"/>
                    </w:rPr>
                    <w:t> </w:t>
                  </w:r>
                </w:p>
              </w:tc>
              <w:tc>
                <w:tcPr>
                  <w:tcW w:w="700" w:type="dxa"/>
                  <w:tcBorders>
                    <w:top w:val="nil"/>
                    <w:left w:val="nil"/>
                    <w:bottom w:val="single" w:sz="12" w:space="0" w:color="FFFFFF"/>
                    <w:right w:val="nil"/>
                  </w:tcBorders>
                  <w:shd w:val="clear" w:color="000000" w:fill="156082"/>
                  <w:hideMark/>
                </w:tcPr>
                <w:p w14:paraId="4B30520A" w14:textId="77777777" w:rsidR="003A0572" w:rsidRPr="003A0572" w:rsidRDefault="003A0572" w:rsidP="003A0572">
                  <w:pPr>
                    <w:spacing w:line="240" w:lineRule="auto"/>
                    <w:ind w:firstLine="0"/>
                    <w:jc w:val="left"/>
                    <w:rPr>
                      <w:rFonts w:ascii="Aptos Narrow" w:eastAsia="Times New Roman" w:hAnsi="Aptos Narrow" w:cs="Times New Roman"/>
                      <w:color w:val="000000"/>
                      <w:sz w:val="18"/>
                      <w:szCs w:val="18"/>
                      <w:lang w:eastAsia="pt-BR"/>
                    </w:rPr>
                  </w:pPr>
                  <w:r w:rsidRPr="003A0572">
                    <w:rPr>
                      <w:rFonts w:ascii="Aptos Narrow" w:eastAsia="Times New Roman" w:hAnsi="Aptos Narrow" w:cs="Times New Roman"/>
                      <w:color w:val="000000"/>
                      <w:sz w:val="18"/>
                      <w:szCs w:val="18"/>
                      <w:lang w:eastAsia="pt-BR"/>
                    </w:rPr>
                    <w:t> </w:t>
                  </w:r>
                </w:p>
              </w:tc>
            </w:tr>
            <w:tr w:rsidR="003A0572" w:rsidRPr="003A0572" w14:paraId="5A19315E" w14:textId="77777777" w:rsidTr="003A0572">
              <w:trPr>
                <w:trHeight w:val="330"/>
              </w:trPr>
              <w:tc>
                <w:tcPr>
                  <w:tcW w:w="640" w:type="dxa"/>
                  <w:tcBorders>
                    <w:top w:val="nil"/>
                    <w:left w:val="nil"/>
                    <w:bottom w:val="single" w:sz="8" w:space="0" w:color="FFFFFF"/>
                    <w:right w:val="single" w:sz="8" w:space="0" w:color="FFFFFF"/>
                  </w:tcBorders>
                  <w:shd w:val="clear" w:color="000000" w:fill="83CCEB"/>
                  <w:noWrap/>
                  <w:vAlign w:val="center"/>
                  <w:hideMark/>
                </w:tcPr>
                <w:p w14:paraId="738FCFEE" w14:textId="77777777" w:rsidR="003A0572" w:rsidRPr="003A0572" w:rsidRDefault="003A0572" w:rsidP="003A0572">
                  <w:pPr>
                    <w:spacing w:line="240" w:lineRule="auto"/>
                    <w:ind w:firstLine="0"/>
                    <w:rPr>
                      <w:rFonts w:eastAsia="Times New Roman" w:cs="Arial"/>
                      <w:color w:val="000000"/>
                      <w:sz w:val="18"/>
                      <w:szCs w:val="18"/>
                      <w:lang w:eastAsia="pt-BR"/>
                    </w:rPr>
                  </w:pPr>
                  <w:r w:rsidRPr="003A0572">
                    <w:rPr>
                      <w:rFonts w:eastAsia="Times New Roman" w:cs="Arial"/>
                      <w:color w:val="000000"/>
                      <w:sz w:val="18"/>
                      <w:szCs w:val="18"/>
                      <w:lang w:eastAsia="pt-BR"/>
                    </w:rPr>
                    <w:t>1</w:t>
                  </w:r>
                </w:p>
              </w:tc>
              <w:tc>
                <w:tcPr>
                  <w:tcW w:w="940" w:type="dxa"/>
                  <w:tcBorders>
                    <w:top w:val="nil"/>
                    <w:left w:val="nil"/>
                    <w:bottom w:val="single" w:sz="8" w:space="0" w:color="FFFFFF"/>
                    <w:right w:val="single" w:sz="8" w:space="0" w:color="FFFFFF"/>
                  </w:tcBorders>
                  <w:shd w:val="clear" w:color="000000" w:fill="83CCEB"/>
                  <w:noWrap/>
                  <w:vAlign w:val="center"/>
                  <w:hideMark/>
                </w:tcPr>
                <w:p w14:paraId="6F28C65C" w14:textId="77777777" w:rsidR="003A0572" w:rsidRPr="003A0572" w:rsidRDefault="003A0572" w:rsidP="003A0572">
                  <w:pPr>
                    <w:spacing w:line="240" w:lineRule="auto"/>
                    <w:ind w:firstLine="0"/>
                    <w:rPr>
                      <w:rFonts w:eastAsia="Times New Roman" w:cs="Arial"/>
                      <w:color w:val="000000"/>
                      <w:sz w:val="18"/>
                      <w:szCs w:val="18"/>
                      <w:lang w:eastAsia="pt-BR"/>
                    </w:rPr>
                  </w:pPr>
                  <w:r w:rsidRPr="003A0572">
                    <w:rPr>
                      <w:rFonts w:eastAsia="Times New Roman" w:cs="Arial"/>
                      <w:color w:val="000000"/>
                      <w:sz w:val="18"/>
                      <w:szCs w:val="18"/>
                      <w:lang w:eastAsia="pt-BR"/>
                    </w:rPr>
                    <w:t>-19,6178</w:t>
                  </w:r>
                </w:p>
              </w:tc>
              <w:tc>
                <w:tcPr>
                  <w:tcW w:w="940" w:type="dxa"/>
                  <w:tcBorders>
                    <w:top w:val="nil"/>
                    <w:left w:val="nil"/>
                    <w:bottom w:val="single" w:sz="8" w:space="0" w:color="FFFFFF"/>
                    <w:right w:val="single" w:sz="8" w:space="0" w:color="FFFFFF"/>
                  </w:tcBorders>
                  <w:shd w:val="clear" w:color="000000" w:fill="83CCEB"/>
                  <w:noWrap/>
                  <w:vAlign w:val="center"/>
                  <w:hideMark/>
                </w:tcPr>
                <w:p w14:paraId="0A4E9CA7" w14:textId="77777777" w:rsidR="003A0572" w:rsidRPr="003A0572" w:rsidRDefault="003A0572" w:rsidP="003A0572">
                  <w:pPr>
                    <w:spacing w:line="240" w:lineRule="auto"/>
                    <w:ind w:firstLine="0"/>
                    <w:rPr>
                      <w:rFonts w:eastAsia="Times New Roman" w:cs="Arial"/>
                      <w:color w:val="000000"/>
                      <w:sz w:val="18"/>
                      <w:szCs w:val="18"/>
                      <w:lang w:eastAsia="pt-BR"/>
                    </w:rPr>
                  </w:pPr>
                  <w:r w:rsidRPr="003A0572">
                    <w:rPr>
                      <w:rFonts w:eastAsia="Times New Roman" w:cs="Arial"/>
                      <w:color w:val="000000"/>
                      <w:sz w:val="18"/>
                      <w:szCs w:val="18"/>
                      <w:lang w:eastAsia="pt-BR"/>
                    </w:rPr>
                    <w:t>-43,214</w:t>
                  </w:r>
                </w:p>
              </w:tc>
              <w:tc>
                <w:tcPr>
                  <w:tcW w:w="940" w:type="dxa"/>
                  <w:tcBorders>
                    <w:top w:val="nil"/>
                    <w:left w:val="nil"/>
                    <w:bottom w:val="single" w:sz="8" w:space="0" w:color="FFFFFF"/>
                    <w:right w:val="single" w:sz="8" w:space="0" w:color="FFFFFF"/>
                  </w:tcBorders>
                  <w:shd w:val="clear" w:color="000000" w:fill="83CCEB"/>
                  <w:noWrap/>
                  <w:vAlign w:val="center"/>
                  <w:hideMark/>
                </w:tcPr>
                <w:p w14:paraId="04DC756F" w14:textId="77777777" w:rsidR="003A0572" w:rsidRPr="003A0572" w:rsidRDefault="003A0572" w:rsidP="003A0572">
                  <w:pPr>
                    <w:spacing w:line="240" w:lineRule="auto"/>
                    <w:ind w:firstLine="0"/>
                    <w:rPr>
                      <w:rFonts w:eastAsia="Times New Roman" w:cs="Arial"/>
                      <w:color w:val="000000"/>
                      <w:sz w:val="18"/>
                      <w:szCs w:val="18"/>
                      <w:lang w:eastAsia="pt-BR"/>
                    </w:rPr>
                  </w:pPr>
                  <w:r w:rsidRPr="003A0572">
                    <w:rPr>
                      <w:rFonts w:eastAsia="Times New Roman" w:cs="Arial"/>
                      <w:color w:val="000000"/>
                      <w:sz w:val="18"/>
                      <w:szCs w:val="18"/>
                      <w:lang w:eastAsia="pt-BR"/>
                    </w:rPr>
                    <w:t>-19,6178</w:t>
                  </w:r>
                </w:p>
              </w:tc>
              <w:tc>
                <w:tcPr>
                  <w:tcW w:w="940" w:type="dxa"/>
                  <w:tcBorders>
                    <w:top w:val="nil"/>
                    <w:left w:val="nil"/>
                    <w:bottom w:val="single" w:sz="8" w:space="0" w:color="FFFFFF"/>
                    <w:right w:val="single" w:sz="8" w:space="0" w:color="FFFFFF"/>
                  </w:tcBorders>
                  <w:shd w:val="clear" w:color="000000" w:fill="83CCEB"/>
                  <w:noWrap/>
                  <w:vAlign w:val="center"/>
                  <w:hideMark/>
                </w:tcPr>
                <w:p w14:paraId="1891D0BC" w14:textId="77777777" w:rsidR="003A0572" w:rsidRPr="003A0572" w:rsidRDefault="003A0572" w:rsidP="003A0572">
                  <w:pPr>
                    <w:spacing w:line="240" w:lineRule="auto"/>
                    <w:ind w:firstLine="0"/>
                    <w:rPr>
                      <w:rFonts w:eastAsia="Times New Roman" w:cs="Arial"/>
                      <w:color w:val="000000"/>
                      <w:sz w:val="18"/>
                      <w:szCs w:val="18"/>
                      <w:lang w:eastAsia="pt-BR"/>
                    </w:rPr>
                  </w:pPr>
                  <w:r w:rsidRPr="003A0572">
                    <w:rPr>
                      <w:rFonts w:eastAsia="Times New Roman" w:cs="Arial"/>
                      <w:color w:val="000000"/>
                      <w:sz w:val="18"/>
                      <w:szCs w:val="18"/>
                      <w:lang w:eastAsia="pt-BR"/>
                    </w:rPr>
                    <w:t>-43,214</w:t>
                  </w:r>
                </w:p>
              </w:tc>
              <w:tc>
                <w:tcPr>
                  <w:tcW w:w="1020" w:type="dxa"/>
                  <w:tcBorders>
                    <w:top w:val="nil"/>
                    <w:left w:val="nil"/>
                    <w:bottom w:val="single" w:sz="8" w:space="0" w:color="FFFFFF"/>
                    <w:right w:val="single" w:sz="8" w:space="0" w:color="FFFFFF"/>
                  </w:tcBorders>
                  <w:shd w:val="clear" w:color="000000" w:fill="83CCEB"/>
                  <w:noWrap/>
                  <w:vAlign w:val="center"/>
                  <w:hideMark/>
                </w:tcPr>
                <w:p w14:paraId="2D01729F" w14:textId="77777777" w:rsidR="003A0572" w:rsidRPr="003A0572" w:rsidRDefault="003A0572" w:rsidP="003A0572">
                  <w:pPr>
                    <w:spacing w:line="240" w:lineRule="auto"/>
                    <w:ind w:firstLine="0"/>
                    <w:rPr>
                      <w:rFonts w:eastAsia="Times New Roman" w:cs="Arial"/>
                      <w:color w:val="000000"/>
                      <w:sz w:val="18"/>
                      <w:szCs w:val="18"/>
                      <w:lang w:eastAsia="pt-BR"/>
                    </w:rPr>
                  </w:pPr>
                  <w:r w:rsidRPr="003A0572">
                    <w:rPr>
                      <w:rFonts w:eastAsia="Times New Roman" w:cs="Arial"/>
                      <w:color w:val="000000"/>
                      <w:sz w:val="18"/>
                      <w:szCs w:val="18"/>
                      <w:lang w:eastAsia="pt-BR"/>
                    </w:rPr>
                    <w:t>0,000027</w:t>
                  </w:r>
                </w:p>
              </w:tc>
              <w:tc>
                <w:tcPr>
                  <w:tcW w:w="1000" w:type="dxa"/>
                  <w:tcBorders>
                    <w:top w:val="nil"/>
                    <w:left w:val="nil"/>
                    <w:bottom w:val="single" w:sz="8" w:space="0" w:color="FFFFFF"/>
                    <w:right w:val="single" w:sz="8" w:space="0" w:color="FFFFFF"/>
                  </w:tcBorders>
                  <w:shd w:val="clear" w:color="000000" w:fill="83CCEB"/>
                  <w:noWrap/>
                  <w:vAlign w:val="center"/>
                  <w:hideMark/>
                </w:tcPr>
                <w:p w14:paraId="2B970BB0" w14:textId="77777777" w:rsidR="003A0572" w:rsidRPr="003A0572" w:rsidRDefault="003A0572" w:rsidP="003A0572">
                  <w:pPr>
                    <w:spacing w:line="240" w:lineRule="auto"/>
                    <w:ind w:firstLine="0"/>
                    <w:rPr>
                      <w:rFonts w:eastAsia="Times New Roman" w:cs="Arial"/>
                      <w:color w:val="000000"/>
                      <w:sz w:val="18"/>
                      <w:szCs w:val="18"/>
                      <w:lang w:eastAsia="pt-BR"/>
                    </w:rPr>
                  </w:pPr>
                  <w:r w:rsidRPr="003A0572">
                    <w:rPr>
                      <w:rFonts w:eastAsia="Times New Roman" w:cs="Arial"/>
                      <w:color w:val="000000"/>
                      <w:sz w:val="18"/>
                      <w:szCs w:val="18"/>
                      <w:lang w:eastAsia="pt-BR"/>
                    </w:rPr>
                    <w:t>0,000004</w:t>
                  </w:r>
                </w:p>
              </w:tc>
              <w:tc>
                <w:tcPr>
                  <w:tcW w:w="1100" w:type="dxa"/>
                  <w:tcBorders>
                    <w:top w:val="nil"/>
                    <w:left w:val="nil"/>
                    <w:bottom w:val="single" w:sz="8" w:space="0" w:color="FFFFFF"/>
                    <w:right w:val="single" w:sz="8" w:space="0" w:color="FFFFFF"/>
                  </w:tcBorders>
                  <w:shd w:val="clear" w:color="000000" w:fill="83CCEB"/>
                  <w:noWrap/>
                  <w:vAlign w:val="center"/>
                  <w:hideMark/>
                </w:tcPr>
                <w:p w14:paraId="5CA8352E" w14:textId="77777777" w:rsidR="003A0572" w:rsidRPr="003A0572" w:rsidRDefault="003A0572" w:rsidP="003A0572">
                  <w:pPr>
                    <w:spacing w:line="240" w:lineRule="auto"/>
                    <w:ind w:firstLine="0"/>
                    <w:rPr>
                      <w:rFonts w:eastAsia="Times New Roman" w:cs="Arial"/>
                      <w:color w:val="000000"/>
                      <w:sz w:val="18"/>
                      <w:szCs w:val="18"/>
                      <w:lang w:eastAsia="pt-BR"/>
                    </w:rPr>
                  </w:pPr>
                  <w:r w:rsidRPr="003A0572">
                    <w:rPr>
                      <w:rFonts w:eastAsia="Times New Roman" w:cs="Arial"/>
                      <w:color w:val="000000"/>
                      <w:sz w:val="18"/>
                      <w:szCs w:val="18"/>
                      <w:lang w:eastAsia="pt-BR"/>
                    </w:rPr>
                    <w:t>0,0000273</w:t>
                  </w:r>
                </w:p>
              </w:tc>
              <w:tc>
                <w:tcPr>
                  <w:tcW w:w="700" w:type="dxa"/>
                  <w:tcBorders>
                    <w:top w:val="nil"/>
                    <w:left w:val="nil"/>
                    <w:bottom w:val="single" w:sz="8" w:space="0" w:color="FFFFFF"/>
                    <w:right w:val="nil"/>
                  </w:tcBorders>
                  <w:shd w:val="clear" w:color="000000" w:fill="83CCEB"/>
                  <w:noWrap/>
                  <w:vAlign w:val="center"/>
                  <w:hideMark/>
                </w:tcPr>
                <w:p w14:paraId="3C0D022C" w14:textId="77777777" w:rsidR="003A0572" w:rsidRPr="003A0572" w:rsidRDefault="003A0572" w:rsidP="003A0572">
                  <w:pPr>
                    <w:spacing w:line="240" w:lineRule="auto"/>
                    <w:ind w:firstLine="0"/>
                    <w:rPr>
                      <w:rFonts w:eastAsia="Times New Roman" w:cs="Arial"/>
                      <w:color w:val="000000"/>
                      <w:sz w:val="18"/>
                      <w:szCs w:val="18"/>
                      <w:lang w:eastAsia="pt-BR"/>
                    </w:rPr>
                  </w:pPr>
                  <w:r w:rsidRPr="003A0572">
                    <w:rPr>
                      <w:rFonts w:eastAsia="Times New Roman" w:cs="Arial"/>
                      <w:color w:val="000000"/>
                      <w:sz w:val="18"/>
                      <w:szCs w:val="18"/>
                      <w:lang w:eastAsia="pt-BR"/>
                    </w:rPr>
                    <w:t>3,03</w:t>
                  </w:r>
                </w:p>
              </w:tc>
            </w:tr>
            <w:tr w:rsidR="003A0572" w:rsidRPr="003A0572" w14:paraId="64AF47D5" w14:textId="77777777" w:rsidTr="003A0572">
              <w:trPr>
                <w:trHeight w:val="315"/>
              </w:trPr>
              <w:tc>
                <w:tcPr>
                  <w:tcW w:w="640" w:type="dxa"/>
                  <w:tcBorders>
                    <w:top w:val="nil"/>
                    <w:left w:val="nil"/>
                    <w:bottom w:val="single" w:sz="8" w:space="0" w:color="FFFFFF"/>
                    <w:right w:val="single" w:sz="8" w:space="0" w:color="FFFFFF"/>
                  </w:tcBorders>
                  <w:shd w:val="clear" w:color="000000" w:fill="C0E6F5"/>
                  <w:noWrap/>
                  <w:vAlign w:val="center"/>
                  <w:hideMark/>
                </w:tcPr>
                <w:p w14:paraId="1387C5C2" w14:textId="77777777" w:rsidR="003A0572" w:rsidRPr="003A0572" w:rsidRDefault="003A0572" w:rsidP="003A0572">
                  <w:pPr>
                    <w:spacing w:line="240" w:lineRule="auto"/>
                    <w:ind w:firstLine="0"/>
                    <w:rPr>
                      <w:rFonts w:eastAsia="Times New Roman" w:cs="Arial"/>
                      <w:color w:val="000000"/>
                      <w:sz w:val="18"/>
                      <w:szCs w:val="18"/>
                      <w:lang w:eastAsia="pt-BR"/>
                    </w:rPr>
                  </w:pPr>
                  <w:r w:rsidRPr="003A0572">
                    <w:rPr>
                      <w:rFonts w:eastAsia="Times New Roman" w:cs="Arial"/>
                      <w:color w:val="000000"/>
                      <w:sz w:val="18"/>
                      <w:szCs w:val="18"/>
                      <w:lang w:eastAsia="pt-BR"/>
                    </w:rPr>
                    <w:t>2</w:t>
                  </w:r>
                </w:p>
              </w:tc>
              <w:tc>
                <w:tcPr>
                  <w:tcW w:w="940" w:type="dxa"/>
                  <w:tcBorders>
                    <w:top w:val="nil"/>
                    <w:left w:val="nil"/>
                    <w:bottom w:val="single" w:sz="8" w:space="0" w:color="FFFFFF"/>
                    <w:right w:val="single" w:sz="8" w:space="0" w:color="FFFFFF"/>
                  </w:tcBorders>
                  <w:shd w:val="clear" w:color="000000" w:fill="C0E6F5"/>
                  <w:noWrap/>
                  <w:vAlign w:val="center"/>
                  <w:hideMark/>
                </w:tcPr>
                <w:p w14:paraId="5ABA5873" w14:textId="77777777" w:rsidR="003A0572" w:rsidRPr="003A0572" w:rsidRDefault="003A0572" w:rsidP="003A0572">
                  <w:pPr>
                    <w:spacing w:line="240" w:lineRule="auto"/>
                    <w:ind w:firstLine="0"/>
                    <w:rPr>
                      <w:rFonts w:eastAsia="Times New Roman" w:cs="Arial"/>
                      <w:color w:val="000000"/>
                      <w:sz w:val="18"/>
                      <w:szCs w:val="18"/>
                      <w:lang w:eastAsia="pt-BR"/>
                    </w:rPr>
                  </w:pPr>
                  <w:r w:rsidRPr="003A0572">
                    <w:rPr>
                      <w:rFonts w:eastAsia="Times New Roman" w:cs="Arial"/>
                      <w:color w:val="000000"/>
                      <w:sz w:val="18"/>
                      <w:szCs w:val="18"/>
                      <w:lang w:eastAsia="pt-BR"/>
                    </w:rPr>
                    <w:t>-19,6173</w:t>
                  </w:r>
                </w:p>
              </w:tc>
              <w:tc>
                <w:tcPr>
                  <w:tcW w:w="940" w:type="dxa"/>
                  <w:tcBorders>
                    <w:top w:val="nil"/>
                    <w:left w:val="nil"/>
                    <w:bottom w:val="single" w:sz="8" w:space="0" w:color="FFFFFF"/>
                    <w:right w:val="single" w:sz="8" w:space="0" w:color="FFFFFF"/>
                  </w:tcBorders>
                  <w:shd w:val="clear" w:color="000000" w:fill="C0E6F5"/>
                  <w:noWrap/>
                  <w:vAlign w:val="center"/>
                  <w:hideMark/>
                </w:tcPr>
                <w:p w14:paraId="39E01DBA" w14:textId="77777777" w:rsidR="003A0572" w:rsidRPr="003A0572" w:rsidRDefault="003A0572" w:rsidP="003A0572">
                  <w:pPr>
                    <w:spacing w:line="240" w:lineRule="auto"/>
                    <w:ind w:firstLine="0"/>
                    <w:rPr>
                      <w:rFonts w:eastAsia="Times New Roman" w:cs="Arial"/>
                      <w:color w:val="000000"/>
                      <w:sz w:val="18"/>
                      <w:szCs w:val="18"/>
                      <w:lang w:eastAsia="pt-BR"/>
                    </w:rPr>
                  </w:pPr>
                  <w:r w:rsidRPr="003A0572">
                    <w:rPr>
                      <w:rFonts w:eastAsia="Times New Roman" w:cs="Arial"/>
                      <w:color w:val="000000"/>
                      <w:sz w:val="18"/>
                      <w:szCs w:val="18"/>
                      <w:lang w:eastAsia="pt-BR"/>
                    </w:rPr>
                    <w:t>-43,2142</w:t>
                  </w:r>
                </w:p>
              </w:tc>
              <w:tc>
                <w:tcPr>
                  <w:tcW w:w="940" w:type="dxa"/>
                  <w:tcBorders>
                    <w:top w:val="nil"/>
                    <w:left w:val="nil"/>
                    <w:bottom w:val="single" w:sz="8" w:space="0" w:color="FFFFFF"/>
                    <w:right w:val="single" w:sz="8" w:space="0" w:color="FFFFFF"/>
                  </w:tcBorders>
                  <w:shd w:val="clear" w:color="000000" w:fill="C0E6F5"/>
                  <w:noWrap/>
                  <w:vAlign w:val="center"/>
                  <w:hideMark/>
                </w:tcPr>
                <w:p w14:paraId="65E13C43" w14:textId="77777777" w:rsidR="003A0572" w:rsidRPr="003A0572" w:rsidRDefault="003A0572" w:rsidP="003A0572">
                  <w:pPr>
                    <w:spacing w:line="240" w:lineRule="auto"/>
                    <w:ind w:firstLine="0"/>
                    <w:rPr>
                      <w:rFonts w:eastAsia="Times New Roman" w:cs="Arial"/>
                      <w:color w:val="000000"/>
                      <w:sz w:val="18"/>
                      <w:szCs w:val="18"/>
                      <w:lang w:eastAsia="pt-BR"/>
                    </w:rPr>
                  </w:pPr>
                  <w:r w:rsidRPr="003A0572">
                    <w:rPr>
                      <w:rFonts w:eastAsia="Times New Roman" w:cs="Arial"/>
                      <w:color w:val="000000"/>
                      <w:sz w:val="18"/>
                      <w:szCs w:val="18"/>
                      <w:lang w:eastAsia="pt-BR"/>
                    </w:rPr>
                    <w:t>-19,6172</w:t>
                  </w:r>
                </w:p>
              </w:tc>
              <w:tc>
                <w:tcPr>
                  <w:tcW w:w="940" w:type="dxa"/>
                  <w:tcBorders>
                    <w:top w:val="nil"/>
                    <w:left w:val="nil"/>
                    <w:bottom w:val="single" w:sz="8" w:space="0" w:color="FFFFFF"/>
                    <w:right w:val="single" w:sz="8" w:space="0" w:color="FFFFFF"/>
                  </w:tcBorders>
                  <w:shd w:val="clear" w:color="000000" w:fill="C0E6F5"/>
                  <w:noWrap/>
                  <w:vAlign w:val="center"/>
                  <w:hideMark/>
                </w:tcPr>
                <w:p w14:paraId="0CD1D26D" w14:textId="77777777" w:rsidR="003A0572" w:rsidRPr="003A0572" w:rsidRDefault="003A0572" w:rsidP="003A0572">
                  <w:pPr>
                    <w:spacing w:line="240" w:lineRule="auto"/>
                    <w:ind w:firstLine="0"/>
                    <w:rPr>
                      <w:rFonts w:eastAsia="Times New Roman" w:cs="Arial"/>
                      <w:color w:val="000000"/>
                      <w:sz w:val="18"/>
                      <w:szCs w:val="18"/>
                      <w:lang w:eastAsia="pt-BR"/>
                    </w:rPr>
                  </w:pPr>
                  <w:r w:rsidRPr="003A0572">
                    <w:rPr>
                      <w:rFonts w:eastAsia="Times New Roman" w:cs="Arial"/>
                      <w:color w:val="000000"/>
                      <w:sz w:val="18"/>
                      <w:szCs w:val="18"/>
                      <w:lang w:eastAsia="pt-BR"/>
                    </w:rPr>
                    <w:t>-43,2142</w:t>
                  </w:r>
                </w:p>
              </w:tc>
              <w:tc>
                <w:tcPr>
                  <w:tcW w:w="1020" w:type="dxa"/>
                  <w:tcBorders>
                    <w:top w:val="nil"/>
                    <w:left w:val="nil"/>
                    <w:bottom w:val="single" w:sz="8" w:space="0" w:color="FFFFFF"/>
                    <w:right w:val="single" w:sz="8" w:space="0" w:color="FFFFFF"/>
                  </w:tcBorders>
                  <w:shd w:val="clear" w:color="000000" w:fill="C0E6F5"/>
                  <w:noWrap/>
                  <w:vAlign w:val="center"/>
                  <w:hideMark/>
                </w:tcPr>
                <w:p w14:paraId="68824B47" w14:textId="77777777" w:rsidR="003A0572" w:rsidRPr="003A0572" w:rsidRDefault="003A0572" w:rsidP="003A0572">
                  <w:pPr>
                    <w:spacing w:line="240" w:lineRule="auto"/>
                    <w:ind w:firstLine="0"/>
                    <w:rPr>
                      <w:rFonts w:eastAsia="Times New Roman" w:cs="Arial"/>
                      <w:color w:val="000000"/>
                      <w:sz w:val="18"/>
                      <w:szCs w:val="18"/>
                      <w:lang w:eastAsia="pt-BR"/>
                    </w:rPr>
                  </w:pPr>
                  <w:r w:rsidRPr="003A0572">
                    <w:rPr>
                      <w:rFonts w:eastAsia="Times New Roman" w:cs="Arial"/>
                      <w:color w:val="000000"/>
                      <w:sz w:val="18"/>
                      <w:szCs w:val="18"/>
                      <w:lang w:eastAsia="pt-BR"/>
                    </w:rPr>
                    <w:t>0,00002</w:t>
                  </w:r>
                </w:p>
              </w:tc>
              <w:tc>
                <w:tcPr>
                  <w:tcW w:w="1000" w:type="dxa"/>
                  <w:tcBorders>
                    <w:top w:val="nil"/>
                    <w:left w:val="nil"/>
                    <w:bottom w:val="single" w:sz="8" w:space="0" w:color="FFFFFF"/>
                    <w:right w:val="single" w:sz="8" w:space="0" w:color="FFFFFF"/>
                  </w:tcBorders>
                  <w:shd w:val="clear" w:color="000000" w:fill="C0E6F5"/>
                  <w:noWrap/>
                  <w:vAlign w:val="center"/>
                  <w:hideMark/>
                </w:tcPr>
                <w:p w14:paraId="698EDF06" w14:textId="77777777" w:rsidR="003A0572" w:rsidRPr="003A0572" w:rsidRDefault="003A0572" w:rsidP="003A0572">
                  <w:pPr>
                    <w:spacing w:line="240" w:lineRule="auto"/>
                    <w:ind w:firstLine="0"/>
                    <w:rPr>
                      <w:rFonts w:eastAsia="Times New Roman" w:cs="Arial"/>
                      <w:color w:val="000000"/>
                      <w:sz w:val="18"/>
                      <w:szCs w:val="18"/>
                      <w:lang w:eastAsia="pt-BR"/>
                    </w:rPr>
                  </w:pPr>
                  <w:r w:rsidRPr="003A0572">
                    <w:rPr>
                      <w:rFonts w:eastAsia="Times New Roman" w:cs="Arial"/>
                      <w:color w:val="000000"/>
                      <w:sz w:val="18"/>
                      <w:szCs w:val="18"/>
                      <w:lang w:eastAsia="pt-BR"/>
                    </w:rPr>
                    <w:t>0</w:t>
                  </w:r>
                </w:p>
              </w:tc>
              <w:tc>
                <w:tcPr>
                  <w:tcW w:w="1100" w:type="dxa"/>
                  <w:tcBorders>
                    <w:top w:val="nil"/>
                    <w:left w:val="nil"/>
                    <w:bottom w:val="single" w:sz="8" w:space="0" w:color="FFFFFF"/>
                    <w:right w:val="single" w:sz="8" w:space="0" w:color="FFFFFF"/>
                  </w:tcBorders>
                  <w:shd w:val="clear" w:color="000000" w:fill="C0E6F5"/>
                  <w:noWrap/>
                  <w:vAlign w:val="center"/>
                  <w:hideMark/>
                </w:tcPr>
                <w:p w14:paraId="290EC92A" w14:textId="77777777" w:rsidR="003A0572" w:rsidRPr="003A0572" w:rsidRDefault="003A0572" w:rsidP="003A0572">
                  <w:pPr>
                    <w:spacing w:line="240" w:lineRule="auto"/>
                    <w:ind w:firstLine="0"/>
                    <w:rPr>
                      <w:rFonts w:eastAsia="Times New Roman" w:cs="Arial"/>
                      <w:color w:val="000000"/>
                      <w:sz w:val="18"/>
                      <w:szCs w:val="18"/>
                      <w:lang w:eastAsia="pt-BR"/>
                    </w:rPr>
                  </w:pPr>
                  <w:r w:rsidRPr="003A0572">
                    <w:rPr>
                      <w:rFonts w:eastAsia="Times New Roman" w:cs="Arial"/>
                      <w:color w:val="000000"/>
                      <w:sz w:val="18"/>
                      <w:szCs w:val="18"/>
                      <w:lang w:eastAsia="pt-BR"/>
                    </w:rPr>
                    <w:t>0,00002</w:t>
                  </w:r>
                </w:p>
              </w:tc>
              <w:tc>
                <w:tcPr>
                  <w:tcW w:w="700" w:type="dxa"/>
                  <w:tcBorders>
                    <w:top w:val="nil"/>
                    <w:left w:val="nil"/>
                    <w:bottom w:val="single" w:sz="8" w:space="0" w:color="FFFFFF"/>
                    <w:right w:val="nil"/>
                  </w:tcBorders>
                  <w:shd w:val="clear" w:color="000000" w:fill="C0E6F5"/>
                  <w:noWrap/>
                  <w:vAlign w:val="center"/>
                  <w:hideMark/>
                </w:tcPr>
                <w:p w14:paraId="37481DE2" w14:textId="77777777" w:rsidR="003A0572" w:rsidRPr="003A0572" w:rsidRDefault="003A0572" w:rsidP="003A0572">
                  <w:pPr>
                    <w:spacing w:line="240" w:lineRule="auto"/>
                    <w:ind w:firstLine="0"/>
                    <w:rPr>
                      <w:rFonts w:eastAsia="Times New Roman" w:cs="Arial"/>
                      <w:color w:val="000000"/>
                      <w:sz w:val="18"/>
                      <w:szCs w:val="18"/>
                      <w:lang w:eastAsia="pt-BR"/>
                    </w:rPr>
                  </w:pPr>
                  <w:r w:rsidRPr="003A0572">
                    <w:rPr>
                      <w:rFonts w:eastAsia="Times New Roman" w:cs="Arial"/>
                      <w:color w:val="000000"/>
                      <w:sz w:val="18"/>
                      <w:szCs w:val="18"/>
                      <w:lang w:eastAsia="pt-BR"/>
                    </w:rPr>
                    <w:t>2,22</w:t>
                  </w:r>
                </w:p>
              </w:tc>
            </w:tr>
            <w:tr w:rsidR="003A0572" w:rsidRPr="003A0572" w14:paraId="6FB5AD3F" w14:textId="77777777" w:rsidTr="003A0572">
              <w:trPr>
                <w:trHeight w:val="315"/>
              </w:trPr>
              <w:tc>
                <w:tcPr>
                  <w:tcW w:w="640" w:type="dxa"/>
                  <w:tcBorders>
                    <w:top w:val="nil"/>
                    <w:left w:val="nil"/>
                    <w:bottom w:val="single" w:sz="8" w:space="0" w:color="FFFFFF"/>
                    <w:right w:val="single" w:sz="8" w:space="0" w:color="FFFFFF"/>
                  </w:tcBorders>
                  <w:shd w:val="clear" w:color="000000" w:fill="83CCEB"/>
                  <w:noWrap/>
                  <w:vAlign w:val="center"/>
                  <w:hideMark/>
                </w:tcPr>
                <w:p w14:paraId="3363A353" w14:textId="77777777" w:rsidR="003A0572" w:rsidRPr="003A0572" w:rsidRDefault="003A0572" w:rsidP="003A0572">
                  <w:pPr>
                    <w:spacing w:line="240" w:lineRule="auto"/>
                    <w:ind w:firstLine="0"/>
                    <w:rPr>
                      <w:rFonts w:eastAsia="Times New Roman" w:cs="Arial"/>
                      <w:color w:val="000000"/>
                      <w:sz w:val="18"/>
                      <w:szCs w:val="18"/>
                      <w:lang w:eastAsia="pt-BR"/>
                    </w:rPr>
                  </w:pPr>
                  <w:r w:rsidRPr="003A0572">
                    <w:rPr>
                      <w:rFonts w:eastAsia="Times New Roman" w:cs="Arial"/>
                      <w:color w:val="000000"/>
                      <w:sz w:val="18"/>
                      <w:szCs w:val="18"/>
                      <w:lang w:eastAsia="pt-BR"/>
                    </w:rPr>
                    <w:t>3</w:t>
                  </w:r>
                </w:p>
              </w:tc>
              <w:tc>
                <w:tcPr>
                  <w:tcW w:w="940" w:type="dxa"/>
                  <w:tcBorders>
                    <w:top w:val="nil"/>
                    <w:left w:val="nil"/>
                    <w:bottom w:val="single" w:sz="8" w:space="0" w:color="FFFFFF"/>
                    <w:right w:val="single" w:sz="8" w:space="0" w:color="FFFFFF"/>
                  </w:tcBorders>
                  <w:shd w:val="clear" w:color="000000" w:fill="83CCEB"/>
                  <w:noWrap/>
                  <w:vAlign w:val="center"/>
                  <w:hideMark/>
                </w:tcPr>
                <w:p w14:paraId="107D850A" w14:textId="77777777" w:rsidR="003A0572" w:rsidRPr="003A0572" w:rsidRDefault="003A0572" w:rsidP="003A0572">
                  <w:pPr>
                    <w:spacing w:line="240" w:lineRule="auto"/>
                    <w:ind w:firstLine="0"/>
                    <w:rPr>
                      <w:rFonts w:eastAsia="Times New Roman" w:cs="Arial"/>
                      <w:color w:val="000000"/>
                      <w:sz w:val="18"/>
                      <w:szCs w:val="18"/>
                      <w:lang w:eastAsia="pt-BR"/>
                    </w:rPr>
                  </w:pPr>
                  <w:r w:rsidRPr="003A0572">
                    <w:rPr>
                      <w:rFonts w:eastAsia="Times New Roman" w:cs="Arial"/>
                      <w:color w:val="000000"/>
                      <w:sz w:val="18"/>
                      <w:szCs w:val="18"/>
                      <w:lang w:eastAsia="pt-BR"/>
                    </w:rPr>
                    <w:t>-19,6169</w:t>
                  </w:r>
                </w:p>
              </w:tc>
              <w:tc>
                <w:tcPr>
                  <w:tcW w:w="940" w:type="dxa"/>
                  <w:tcBorders>
                    <w:top w:val="nil"/>
                    <w:left w:val="nil"/>
                    <w:bottom w:val="single" w:sz="8" w:space="0" w:color="FFFFFF"/>
                    <w:right w:val="single" w:sz="8" w:space="0" w:color="FFFFFF"/>
                  </w:tcBorders>
                  <w:shd w:val="clear" w:color="000000" w:fill="83CCEB"/>
                  <w:noWrap/>
                  <w:vAlign w:val="center"/>
                  <w:hideMark/>
                </w:tcPr>
                <w:p w14:paraId="3A659AF6" w14:textId="77777777" w:rsidR="003A0572" w:rsidRPr="003A0572" w:rsidRDefault="003A0572" w:rsidP="003A0572">
                  <w:pPr>
                    <w:spacing w:line="240" w:lineRule="auto"/>
                    <w:ind w:firstLine="0"/>
                    <w:rPr>
                      <w:rFonts w:eastAsia="Times New Roman" w:cs="Arial"/>
                      <w:color w:val="000000"/>
                      <w:sz w:val="18"/>
                      <w:szCs w:val="18"/>
                      <w:lang w:eastAsia="pt-BR"/>
                    </w:rPr>
                  </w:pPr>
                  <w:r w:rsidRPr="003A0572">
                    <w:rPr>
                      <w:rFonts w:eastAsia="Times New Roman" w:cs="Arial"/>
                      <w:color w:val="000000"/>
                      <w:sz w:val="18"/>
                      <w:szCs w:val="18"/>
                      <w:lang w:eastAsia="pt-BR"/>
                    </w:rPr>
                    <w:t>-43,213</w:t>
                  </w:r>
                </w:p>
              </w:tc>
              <w:tc>
                <w:tcPr>
                  <w:tcW w:w="940" w:type="dxa"/>
                  <w:tcBorders>
                    <w:top w:val="nil"/>
                    <w:left w:val="nil"/>
                    <w:bottom w:val="single" w:sz="8" w:space="0" w:color="FFFFFF"/>
                    <w:right w:val="single" w:sz="8" w:space="0" w:color="FFFFFF"/>
                  </w:tcBorders>
                  <w:shd w:val="clear" w:color="000000" w:fill="83CCEB"/>
                  <w:noWrap/>
                  <w:vAlign w:val="center"/>
                  <w:hideMark/>
                </w:tcPr>
                <w:p w14:paraId="66F6B066" w14:textId="77777777" w:rsidR="003A0572" w:rsidRPr="003A0572" w:rsidRDefault="003A0572" w:rsidP="003A0572">
                  <w:pPr>
                    <w:spacing w:line="240" w:lineRule="auto"/>
                    <w:ind w:firstLine="0"/>
                    <w:rPr>
                      <w:rFonts w:eastAsia="Times New Roman" w:cs="Arial"/>
                      <w:color w:val="000000"/>
                      <w:sz w:val="18"/>
                      <w:szCs w:val="18"/>
                      <w:lang w:eastAsia="pt-BR"/>
                    </w:rPr>
                  </w:pPr>
                  <w:r w:rsidRPr="003A0572">
                    <w:rPr>
                      <w:rFonts w:eastAsia="Times New Roman" w:cs="Arial"/>
                      <w:color w:val="000000"/>
                      <w:sz w:val="18"/>
                      <w:szCs w:val="18"/>
                      <w:lang w:eastAsia="pt-BR"/>
                    </w:rPr>
                    <w:t>-19,6169</w:t>
                  </w:r>
                </w:p>
              </w:tc>
              <w:tc>
                <w:tcPr>
                  <w:tcW w:w="940" w:type="dxa"/>
                  <w:tcBorders>
                    <w:top w:val="nil"/>
                    <w:left w:val="nil"/>
                    <w:bottom w:val="single" w:sz="8" w:space="0" w:color="FFFFFF"/>
                    <w:right w:val="single" w:sz="8" w:space="0" w:color="FFFFFF"/>
                  </w:tcBorders>
                  <w:shd w:val="clear" w:color="000000" w:fill="83CCEB"/>
                  <w:noWrap/>
                  <w:vAlign w:val="center"/>
                  <w:hideMark/>
                </w:tcPr>
                <w:p w14:paraId="20DA1B83" w14:textId="77777777" w:rsidR="003A0572" w:rsidRPr="003A0572" w:rsidRDefault="003A0572" w:rsidP="003A0572">
                  <w:pPr>
                    <w:spacing w:line="240" w:lineRule="auto"/>
                    <w:ind w:firstLine="0"/>
                    <w:rPr>
                      <w:rFonts w:eastAsia="Times New Roman" w:cs="Arial"/>
                      <w:color w:val="000000"/>
                      <w:sz w:val="18"/>
                      <w:szCs w:val="18"/>
                      <w:lang w:eastAsia="pt-BR"/>
                    </w:rPr>
                  </w:pPr>
                  <w:r w:rsidRPr="003A0572">
                    <w:rPr>
                      <w:rFonts w:eastAsia="Times New Roman" w:cs="Arial"/>
                      <w:color w:val="000000"/>
                      <w:sz w:val="18"/>
                      <w:szCs w:val="18"/>
                      <w:lang w:eastAsia="pt-BR"/>
                    </w:rPr>
                    <w:t>-43,213</w:t>
                  </w:r>
                </w:p>
              </w:tc>
              <w:tc>
                <w:tcPr>
                  <w:tcW w:w="1020" w:type="dxa"/>
                  <w:tcBorders>
                    <w:top w:val="nil"/>
                    <w:left w:val="nil"/>
                    <w:bottom w:val="single" w:sz="8" w:space="0" w:color="FFFFFF"/>
                    <w:right w:val="single" w:sz="8" w:space="0" w:color="FFFFFF"/>
                  </w:tcBorders>
                  <w:shd w:val="clear" w:color="000000" w:fill="83CCEB"/>
                  <w:noWrap/>
                  <w:vAlign w:val="center"/>
                  <w:hideMark/>
                </w:tcPr>
                <w:p w14:paraId="6A5E3DFD" w14:textId="77777777" w:rsidR="003A0572" w:rsidRPr="003A0572" w:rsidRDefault="003A0572" w:rsidP="003A0572">
                  <w:pPr>
                    <w:spacing w:line="240" w:lineRule="auto"/>
                    <w:ind w:firstLine="0"/>
                    <w:rPr>
                      <w:rFonts w:eastAsia="Times New Roman" w:cs="Arial"/>
                      <w:color w:val="000000"/>
                      <w:sz w:val="18"/>
                      <w:szCs w:val="18"/>
                      <w:lang w:eastAsia="pt-BR"/>
                    </w:rPr>
                  </w:pPr>
                  <w:r w:rsidRPr="003A0572">
                    <w:rPr>
                      <w:rFonts w:eastAsia="Times New Roman" w:cs="Arial"/>
                      <w:color w:val="000000"/>
                      <w:sz w:val="18"/>
                      <w:szCs w:val="18"/>
                      <w:lang w:eastAsia="pt-BR"/>
                    </w:rPr>
                    <w:t>0,000034</w:t>
                  </w:r>
                </w:p>
              </w:tc>
              <w:tc>
                <w:tcPr>
                  <w:tcW w:w="1000" w:type="dxa"/>
                  <w:tcBorders>
                    <w:top w:val="nil"/>
                    <w:left w:val="nil"/>
                    <w:bottom w:val="single" w:sz="8" w:space="0" w:color="FFFFFF"/>
                    <w:right w:val="single" w:sz="8" w:space="0" w:color="FFFFFF"/>
                  </w:tcBorders>
                  <w:shd w:val="clear" w:color="000000" w:fill="83CCEB"/>
                  <w:noWrap/>
                  <w:vAlign w:val="center"/>
                  <w:hideMark/>
                </w:tcPr>
                <w:p w14:paraId="3C7D051A" w14:textId="77777777" w:rsidR="003A0572" w:rsidRPr="003A0572" w:rsidRDefault="003A0572" w:rsidP="003A0572">
                  <w:pPr>
                    <w:spacing w:line="240" w:lineRule="auto"/>
                    <w:ind w:firstLine="0"/>
                    <w:rPr>
                      <w:rFonts w:eastAsia="Times New Roman" w:cs="Arial"/>
                      <w:color w:val="000000"/>
                      <w:sz w:val="18"/>
                      <w:szCs w:val="18"/>
                      <w:lang w:eastAsia="pt-BR"/>
                    </w:rPr>
                  </w:pPr>
                  <w:r w:rsidRPr="003A0572">
                    <w:rPr>
                      <w:rFonts w:eastAsia="Times New Roman" w:cs="Arial"/>
                      <w:color w:val="000000"/>
                      <w:sz w:val="18"/>
                      <w:szCs w:val="18"/>
                      <w:lang w:eastAsia="pt-BR"/>
                    </w:rPr>
                    <w:t>0,000009</w:t>
                  </w:r>
                </w:p>
              </w:tc>
              <w:tc>
                <w:tcPr>
                  <w:tcW w:w="1100" w:type="dxa"/>
                  <w:tcBorders>
                    <w:top w:val="nil"/>
                    <w:left w:val="nil"/>
                    <w:bottom w:val="single" w:sz="8" w:space="0" w:color="FFFFFF"/>
                    <w:right w:val="single" w:sz="8" w:space="0" w:color="FFFFFF"/>
                  </w:tcBorders>
                  <w:shd w:val="clear" w:color="000000" w:fill="83CCEB"/>
                  <w:noWrap/>
                  <w:vAlign w:val="center"/>
                  <w:hideMark/>
                </w:tcPr>
                <w:p w14:paraId="23398965" w14:textId="77777777" w:rsidR="003A0572" w:rsidRPr="003A0572" w:rsidRDefault="003A0572" w:rsidP="003A0572">
                  <w:pPr>
                    <w:spacing w:line="240" w:lineRule="auto"/>
                    <w:ind w:firstLine="0"/>
                    <w:rPr>
                      <w:rFonts w:eastAsia="Times New Roman" w:cs="Arial"/>
                      <w:color w:val="000000"/>
                      <w:sz w:val="18"/>
                      <w:szCs w:val="18"/>
                      <w:lang w:eastAsia="pt-BR"/>
                    </w:rPr>
                  </w:pPr>
                  <w:r w:rsidRPr="003A0572">
                    <w:rPr>
                      <w:rFonts w:eastAsia="Times New Roman" w:cs="Arial"/>
                      <w:color w:val="000000"/>
                      <w:sz w:val="18"/>
                      <w:szCs w:val="18"/>
                      <w:lang w:eastAsia="pt-BR"/>
                    </w:rPr>
                    <w:t>0,0000352</w:t>
                  </w:r>
                </w:p>
              </w:tc>
              <w:tc>
                <w:tcPr>
                  <w:tcW w:w="700" w:type="dxa"/>
                  <w:tcBorders>
                    <w:top w:val="nil"/>
                    <w:left w:val="nil"/>
                    <w:bottom w:val="single" w:sz="8" w:space="0" w:color="FFFFFF"/>
                    <w:right w:val="nil"/>
                  </w:tcBorders>
                  <w:shd w:val="clear" w:color="000000" w:fill="83CCEB"/>
                  <w:noWrap/>
                  <w:vAlign w:val="center"/>
                  <w:hideMark/>
                </w:tcPr>
                <w:p w14:paraId="71589E16" w14:textId="77777777" w:rsidR="003A0572" w:rsidRPr="003A0572" w:rsidRDefault="003A0572" w:rsidP="003A0572">
                  <w:pPr>
                    <w:spacing w:line="240" w:lineRule="auto"/>
                    <w:ind w:firstLine="0"/>
                    <w:rPr>
                      <w:rFonts w:eastAsia="Times New Roman" w:cs="Arial"/>
                      <w:color w:val="000000"/>
                      <w:sz w:val="18"/>
                      <w:szCs w:val="18"/>
                      <w:lang w:eastAsia="pt-BR"/>
                    </w:rPr>
                  </w:pPr>
                  <w:r w:rsidRPr="003A0572">
                    <w:rPr>
                      <w:rFonts w:eastAsia="Times New Roman" w:cs="Arial"/>
                      <w:color w:val="000000"/>
                      <w:sz w:val="18"/>
                      <w:szCs w:val="18"/>
                      <w:lang w:eastAsia="pt-BR"/>
                    </w:rPr>
                    <w:t>3,91</w:t>
                  </w:r>
                </w:p>
              </w:tc>
            </w:tr>
            <w:tr w:rsidR="003A0572" w:rsidRPr="003A0572" w14:paraId="52FA975C" w14:textId="77777777" w:rsidTr="003A0572">
              <w:trPr>
                <w:trHeight w:val="300"/>
              </w:trPr>
              <w:tc>
                <w:tcPr>
                  <w:tcW w:w="640" w:type="dxa"/>
                  <w:tcBorders>
                    <w:top w:val="nil"/>
                    <w:left w:val="nil"/>
                    <w:bottom w:val="nil"/>
                    <w:right w:val="single" w:sz="8" w:space="0" w:color="FFFFFF"/>
                  </w:tcBorders>
                  <w:shd w:val="clear" w:color="000000" w:fill="C0E6F5"/>
                  <w:noWrap/>
                  <w:vAlign w:val="center"/>
                  <w:hideMark/>
                </w:tcPr>
                <w:p w14:paraId="27C44273" w14:textId="77777777" w:rsidR="003A0572" w:rsidRPr="003A0572" w:rsidRDefault="003A0572" w:rsidP="003A0572">
                  <w:pPr>
                    <w:spacing w:line="240" w:lineRule="auto"/>
                    <w:ind w:firstLine="0"/>
                    <w:rPr>
                      <w:rFonts w:eastAsia="Times New Roman" w:cs="Arial"/>
                      <w:color w:val="000000"/>
                      <w:sz w:val="18"/>
                      <w:szCs w:val="18"/>
                      <w:lang w:eastAsia="pt-BR"/>
                    </w:rPr>
                  </w:pPr>
                  <w:r w:rsidRPr="003A0572">
                    <w:rPr>
                      <w:rFonts w:eastAsia="Times New Roman" w:cs="Arial"/>
                      <w:color w:val="000000"/>
                      <w:sz w:val="18"/>
                      <w:szCs w:val="18"/>
                      <w:lang w:eastAsia="pt-BR"/>
                    </w:rPr>
                    <w:t>4</w:t>
                  </w:r>
                </w:p>
              </w:tc>
              <w:tc>
                <w:tcPr>
                  <w:tcW w:w="940" w:type="dxa"/>
                  <w:tcBorders>
                    <w:top w:val="nil"/>
                    <w:left w:val="nil"/>
                    <w:bottom w:val="nil"/>
                    <w:right w:val="single" w:sz="8" w:space="0" w:color="FFFFFF"/>
                  </w:tcBorders>
                  <w:shd w:val="clear" w:color="000000" w:fill="C0E6F5"/>
                  <w:noWrap/>
                  <w:vAlign w:val="center"/>
                  <w:hideMark/>
                </w:tcPr>
                <w:p w14:paraId="2F35F34B" w14:textId="77777777" w:rsidR="003A0572" w:rsidRPr="003A0572" w:rsidRDefault="003A0572" w:rsidP="003A0572">
                  <w:pPr>
                    <w:spacing w:line="240" w:lineRule="auto"/>
                    <w:ind w:firstLine="0"/>
                    <w:rPr>
                      <w:rFonts w:eastAsia="Times New Roman" w:cs="Arial"/>
                      <w:color w:val="000000"/>
                      <w:sz w:val="18"/>
                      <w:szCs w:val="18"/>
                      <w:lang w:eastAsia="pt-BR"/>
                    </w:rPr>
                  </w:pPr>
                  <w:r w:rsidRPr="003A0572">
                    <w:rPr>
                      <w:rFonts w:eastAsia="Times New Roman" w:cs="Arial"/>
                      <w:color w:val="000000"/>
                      <w:sz w:val="18"/>
                      <w:szCs w:val="18"/>
                      <w:lang w:eastAsia="pt-BR"/>
                    </w:rPr>
                    <w:t>-19,6175</w:t>
                  </w:r>
                </w:p>
              </w:tc>
              <w:tc>
                <w:tcPr>
                  <w:tcW w:w="940" w:type="dxa"/>
                  <w:tcBorders>
                    <w:top w:val="nil"/>
                    <w:left w:val="nil"/>
                    <w:bottom w:val="nil"/>
                    <w:right w:val="single" w:sz="8" w:space="0" w:color="FFFFFF"/>
                  </w:tcBorders>
                  <w:shd w:val="clear" w:color="000000" w:fill="C0E6F5"/>
                  <w:noWrap/>
                  <w:vAlign w:val="center"/>
                  <w:hideMark/>
                </w:tcPr>
                <w:p w14:paraId="43C362F5" w14:textId="77777777" w:rsidR="003A0572" w:rsidRPr="003A0572" w:rsidRDefault="003A0572" w:rsidP="003A0572">
                  <w:pPr>
                    <w:spacing w:line="240" w:lineRule="auto"/>
                    <w:ind w:firstLine="0"/>
                    <w:rPr>
                      <w:rFonts w:eastAsia="Times New Roman" w:cs="Arial"/>
                      <w:color w:val="000000"/>
                      <w:sz w:val="18"/>
                      <w:szCs w:val="18"/>
                      <w:lang w:eastAsia="pt-BR"/>
                    </w:rPr>
                  </w:pPr>
                  <w:r w:rsidRPr="003A0572">
                    <w:rPr>
                      <w:rFonts w:eastAsia="Times New Roman" w:cs="Arial"/>
                      <w:color w:val="000000"/>
                      <w:sz w:val="18"/>
                      <w:szCs w:val="18"/>
                      <w:lang w:eastAsia="pt-BR"/>
                    </w:rPr>
                    <w:t>-43,2128</w:t>
                  </w:r>
                </w:p>
              </w:tc>
              <w:tc>
                <w:tcPr>
                  <w:tcW w:w="940" w:type="dxa"/>
                  <w:tcBorders>
                    <w:top w:val="nil"/>
                    <w:left w:val="nil"/>
                    <w:bottom w:val="nil"/>
                    <w:right w:val="single" w:sz="8" w:space="0" w:color="FFFFFF"/>
                  </w:tcBorders>
                  <w:shd w:val="clear" w:color="000000" w:fill="C0E6F5"/>
                  <w:noWrap/>
                  <w:vAlign w:val="center"/>
                  <w:hideMark/>
                </w:tcPr>
                <w:p w14:paraId="39B81B42" w14:textId="77777777" w:rsidR="003A0572" w:rsidRPr="003A0572" w:rsidRDefault="003A0572" w:rsidP="003A0572">
                  <w:pPr>
                    <w:spacing w:line="240" w:lineRule="auto"/>
                    <w:ind w:firstLine="0"/>
                    <w:rPr>
                      <w:rFonts w:eastAsia="Times New Roman" w:cs="Arial"/>
                      <w:color w:val="000000"/>
                      <w:sz w:val="18"/>
                      <w:szCs w:val="18"/>
                      <w:lang w:eastAsia="pt-BR"/>
                    </w:rPr>
                  </w:pPr>
                  <w:r w:rsidRPr="003A0572">
                    <w:rPr>
                      <w:rFonts w:eastAsia="Times New Roman" w:cs="Arial"/>
                      <w:color w:val="000000"/>
                      <w:sz w:val="18"/>
                      <w:szCs w:val="18"/>
                      <w:lang w:eastAsia="pt-BR"/>
                    </w:rPr>
                    <w:t>-19,6174</w:t>
                  </w:r>
                </w:p>
              </w:tc>
              <w:tc>
                <w:tcPr>
                  <w:tcW w:w="940" w:type="dxa"/>
                  <w:tcBorders>
                    <w:top w:val="nil"/>
                    <w:left w:val="nil"/>
                    <w:bottom w:val="nil"/>
                    <w:right w:val="single" w:sz="8" w:space="0" w:color="FFFFFF"/>
                  </w:tcBorders>
                  <w:shd w:val="clear" w:color="000000" w:fill="C0E6F5"/>
                  <w:noWrap/>
                  <w:vAlign w:val="center"/>
                  <w:hideMark/>
                </w:tcPr>
                <w:p w14:paraId="66FA8D0A" w14:textId="77777777" w:rsidR="003A0572" w:rsidRPr="003A0572" w:rsidRDefault="003A0572" w:rsidP="003A0572">
                  <w:pPr>
                    <w:spacing w:line="240" w:lineRule="auto"/>
                    <w:ind w:firstLine="0"/>
                    <w:rPr>
                      <w:rFonts w:eastAsia="Times New Roman" w:cs="Arial"/>
                      <w:color w:val="000000"/>
                      <w:sz w:val="18"/>
                      <w:szCs w:val="18"/>
                      <w:lang w:eastAsia="pt-BR"/>
                    </w:rPr>
                  </w:pPr>
                  <w:r w:rsidRPr="003A0572">
                    <w:rPr>
                      <w:rFonts w:eastAsia="Times New Roman" w:cs="Arial"/>
                      <w:color w:val="000000"/>
                      <w:sz w:val="18"/>
                      <w:szCs w:val="18"/>
                      <w:lang w:eastAsia="pt-BR"/>
                    </w:rPr>
                    <w:t>-43,2128</w:t>
                  </w:r>
                </w:p>
              </w:tc>
              <w:tc>
                <w:tcPr>
                  <w:tcW w:w="1020" w:type="dxa"/>
                  <w:tcBorders>
                    <w:top w:val="nil"/>
                    <w:left w:val="nil"/>
                    <w:bottom w:val="nil"/>
                    <w:right w:val="single" w:sz="8" w:space="0" w:color="FFFFFF"/>
                  </w:tcBorders>
                  <w:shd w:val="clear" w:color="000000" w:fill="C0E6F5"/>
                  <w:noWrap/>
                  <w:vAlign w:val="center"/>
                  <w:hideMark/>
                </w:tcPr>
                <w:p w14:paraId="35019F36" w14:textId="77777777" w:rsidR="003A0572" w:rsidRPr="003A0572" w:rsidRDefault="003A0572" w:rsidP="003A0572">
                  <w:pPr>
                    <w:spacing w:line="240" w:lineRule="auto"/>
                    <w:ind w:firstLine="0"/>
                    <w:rPr>
                      <w:rFonts w:eastAsia="Times New Roman" w:cs="Arial"/>
                      <w:color w:val="000000"/>
                      <w:sz w:val="18"/>
                      <w:szCs w:val="18"/>
                      <w:lang w:eastAsia="pt-BR"/>
                    </w:rPr>
                  </w:pPr>
                  <w:r w:rsidRPr="003A0572">
                    <w:rPr>
                      <w:rFonts w:eastAsia="Times New Roman" w:cs="Arial"/>
                      <w:color w:val="000000"/>
                      <w:sz w:val="18"/>
                      <w:szCs w:val="18"/>
                      <w:lang w:eastAsia="pt-BR"/>
                    </w:rPr>
                    <w:t>0,000032</w:t>
                  </w:r>
                </w:p>
              </w:tc>
              <w:tc>
                <w:tcPr>
                  <w:tcW w:w="1000" w:type="dxa"/>
                  <w:tcBorders>
                    <w:top w:val="nil"/>
                    <w:left w:val="nil"/>
                    <w:bottom w:val="nil"/>
                    <w:right w:val="single" w:sz="8" w:space="0" w:color="FFFFFF"/>
                  </w:tcBorders>
                  <w:shd w:val="clear" w:color="000000" w:fill="C0E6F5"/>
                  <w:noWrap/>
                  <w:vAlign w:val="center"/>
                  <w:hideMark/>
                </w:tcPr>
                <w:p w14:paraId="1A45A7A5" w14:textId="77777777" w:rsidR="003A0572" w:rsidRPr="003A0572" w:rsidRDefault="003A0572" w:rsidP="003A0572">
                  <w:pPr>
                    <w:spacing w:line="240" w:lineRule="auto"/>
                    <w:ind w:firstLine="0"/>
                    <w:rPr>
                      <w:rFonts w:eastAsia="Times New Roman" w:cs="Arial"/>
                      <w:color w:val="000000"/>
                      <w:sz w:val="18"/>
                      <w:szCs w:val="18"/>
                      <w:lang w:eastAsia="pt-BR"/>
                    </w:rPr>
                  </w:pPr>
                  <w:r w:rsidRPr="003A0572">
                    <w:rPr>
                      <w:rFonts w:eastAsia="Times New Roman" w:cs="Arial"/>
                      <w:color w:val="000000"/>
                      <w:sz w:val="18"/>
                      <w:szCs w:val="18"/>
                      <w:lang w:eastAsia="pt-BR"/>
                    </w:rPr>
                    <w:t>0,000025</w:t>
                  </w:r>
                </w:p>
              </w:tc>
              <w:tc>
                <w:tcPr>
                  <w:tcW w:w="1100" w:type="dxa"/>
                  <w:tcBorders>
                    <w:top w:val="nil"/>
                    <w:left w:val="nil"/>
                    <w:bottom w:val="nil"/>
                    <w:right w:val="single" w:sz="8" w:space="0" w:color="FFFFFF"/>
                  </w:tcBorders>
                  <w:shd w:val="clear" w:color="000000" w:fill="C0E6F5"/>
                  <w:noWrap/>
                  <w:vAlign w:val="center"/>
                  <w:hideMark/>
                </w:tcPr>
                <w:p w14:paraId="7D3D3449" w14:textId="77777777" w:rsidR="003A0572" w:rsidRPr="003A0572" w:rsidRDefault="003A0572" w:rsidP="003A0572">
                  <w:pPr>
                    <w:spacing w:line="240" w:lineRule="auto"/>
                    <w:ind w:firstLine="0"/>
                    <w:rPr>
                      <w:rFonts w:eastAsia="Times New Roman" w:cs="Arial"/>
                      <w:color w:val="000000"/>
                      <w:sz w:val="18"/>
                      <w:szCs w:val="18"/>
                      <w:lang w:eastAsia="pt-BR"/>
                    </w:rPr>
                  </w:pPr>
                  <w:r w:rsidRPr="003A0572">
                    <w:rPr>
                      <w:rFonts w:eastAsia="Times New Roman" w:cs="Arial"/>
                      <w:color w:val="000000"/>
                      <w:sz w:val="18"/>
                      <w:szCs w:val="18"/>
                      <w:lang w:eastAsia="pt-BR"/>
                    </w:rPr>
                    <w:t>0,0000406</w:t>
                  </w:r>
                </w:p>
              </w:tc>
              <w:tc>
                <w:tcPr>
                  <w:tcW w:w="70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000000" w:fill="C0E6F5"/>
                  <w:noWrap/>
                  <w:vAlign w:val="center"/>
                  <w:hideMark/>
                </w:tcPr>
                <w:p w14:paraId="300BE26F" w14:textId="77777777" w:rsidR="003A0572" w:rsidRPr="003A0572" w:rsidRDefault="003A0572" w:rsidP="003A0572">
                  <w:pPr>
                    <w:spacing w:line="240" w:lineRule="auto"/>
                    <w:ind w:firstLine="0"/>
                    <w:rPr>
                      <w:rFonts w:eastAsia="Times New Roman" w:cs="Arial"/>
                      <w:color w:val="000000"/>
                      <w:sz w:val="18"/>
                      <w:szCs w:val="18"/>
                      <w:lang w:eastAsia="pt-BR"/>
                    </w:rPr>
                  </w:pPr>
                  <w:r w:rsidRPr="003A0572">
                    <w:rPr>
                      <w:rFonts w:eastAsia="Times New Roman" w:cs="Arial"/>
                      <w:color w:val="000000"/>
                      <w:sz w:val="18"/>
                      <w:szCs w:val="18"/>
                      <w:lang w:eastAsia="pt-BR"/>
                    </w:rPr>
                    <w:t>4,51</w:t>
                  </w:r>
                </w:p>
              </w:tc>
            </w:tr>
          </w:tbl>
          <w:p w14:paraId="219F8A4A" w14:textId="77777777" w:rsidR="00EE129B" w:rsidRDefault="00EE129B" w:rsidP="00C2346B">
            <w:pPr>
              <w:ind w:hanging="8"/>
            </w:pPr>
          </w:p>
        </w:tc>
      </w:tr>
    </w:tbl>
    <w:p w14:paraId="247AE212" w14:textId="77777777" w:rsidR="00EE129B" w:rsidRDefault="00EE129B" w:rsidP="00EE129B"/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4605"/>
        <w:gridCol w:w="1173"/>
      </w:tblGrid>
      <w:tr w:rsidR="00EE129B" w:rsidRPr="0062369C" w14:paraId="2008733F" w14:textId="77777777" w:rsidTr="00C2346B">
        <w:trPr>
          <w:jc w:val="center"/>
        </w:trPr>
        <w:tc>
          <w:tcPr>
            <w:tcW w:w="4605" w:type="dxa"/>
          </w:tcPr>
          <w:p w14:paraId="193FA449" w14:textId="77777777" w:rsidR="00EE129B" w:rsidRPr="0062369C" w:rsidRDefault="00EE129B" w:rsidP="00C2346B">
            <w:pPr>
              <w:ind w:firstLine="0"/>
            </w:pPr>
            <w:r>
              <w:t>EAM</w:t>
            </w:r>
            <w:r w:rsidRPr="0062369C">
              <w:t xml:space="preserve"> (Erro Absoluto Médio)</w:t>
            </w:r>
          </w:p>
        </w:tc>
        <w:tc>
          <w:tcPr>
            <w:tcW w:w="1173" w:type="dxa"/>
          </w:tcPr>
          <w:p w14:paraId="398E3809" w14:textId="77777777" w:rsidR="00EE129B" w:rsidRPr="0062369C" w:rsidRDefault="00EE129B" w:rsidP="00C2346B">
            <w:pPr>
              <w:ind w:firstLine="0"/>
            </w:pPr>
            <w:r w:rsidRPr="0062369C">
              <w:t>3</w:t>
            </w:r>
            <w:r>
              <w:t>,</w:t>
            </w:r>
            <w:r w:rsidRPr="0062369C">
              <w:t>42</w:t>
            </w:r>
            <w:r>
              <w:t>m</w:t>
            </w:r>
          </w:p>
        </w:tc>
      </w:tr>
      <w:tr w:rsidR="00EE129B" w:rsidRPr="0062369C" w14:paraId="77CB3F95" w14:textId="77777777" w:rsidTr="00C2346B">
        <w:trPr>
          <w:jc w:val="center"/>
        </w:trPr>
        <w:tc>
          <w:tcPr>
            <w:tcW w:w="4605" w:type="dxa"/>
          </w:tcPr>
          <w:p w14:paraId="7F39FC11" w14:textId="77777777" w:rsidR="00EE129B" w:rsidRPr="0062369C" w:rsidRDefault="00EE129B" w:rsidP="00C2346B">
            <w:pPr>
              <w:ind w:firstLine="0"/>
            </w:pPr>
            <w:r>
              <w:t>EMQ</w:t>
            </w:r>
            <w:r w:rsidRPr="0062369C" w:rsidDel="000154E0">
              <w:t xml:space="preserve"> </w:t>
            </w:r>
            <w:r w:rsidRPr="0062369C">
              <w:t xml:space="preserve">(Erro </w:t>
            </w:r>
            <w:r>
              <w:t xml:space="preserve">Médio </w:t>
            </w:r>
            <w:r w:rsidRPr="0062369C">
              <w:t>Quadrático)</w:t>
            </w:r>
          </w:p>
        </w:tc>
        <w:tc>
          <w:tcPr>
            <w:tcW w:w="1173" w:type="dxa"/>
          </w:tcPr>
          <w:p w14:paraId="6E88239D" w14:textId="77777777" w:rsidR="00EE129B" w:rsidRPr="0062369C" w:rsidRDefault="00EE129B" w:rsidP="00C2346B">
            <w:pPr>
              <w:ind w:firstLine="0"/>
            </w:pPr>
            <w:r w:rsidRPr="0062369C">
              <w:t>3</w:t>
            </w:r>
            <w:r>
              <w:t>,</w:t>
            </w:r>
            <w:r w:rsidRPr="0062369C">
              <w:t>53</w:t>
            </w:r>
            <w:r>
              <w:t>m</w:t>
            </w:r>
          </w:p>
        </w:tc>
      </w:tr>
      <w:tr w:rsidR="00EE129B" w:rsidRPr="0062369C" w14:paraId="47B30834" w14:textId="77777777" w:rsidTr="00C2346B">
        <w:trPr>
          <w:jc w:val="center"/>
        </w:trPr>
        <w:tc>
          <w:tcPr>
            <w:tcW w:w="4605" w:type="dxa"/>
          </w:tcPr>
          <w:p w14:paraId="4B533994" w14:textId="77777777" w:rsidR="00EE129B" w:rsidRPr="0062369C" w:rsidRDefault="00EE129B" w:rsidP="00C2346B">
            <w:pPr>
              <w:ind w:firstLine="0"/>
            </w:pPr>
            <w:r w:rsidRPr="0062369C">
              <w:t>Erro Máximo</w:t>
            </w:r>
          </w:p>
        </w:tc>
        <w:tc>
          <w:tcPr>
            <w:tcW w:w="1173" w:type="dxa"/>
          </w:tcPr>
          <w:p w14:paraId="52D4C5BF" w14:textId="77777777" w:rsidR="00EE129B" w:rsidRPr="0062369C" w:rsidRDefault="00EE129B" w:rsidP="00C2346B">
            <w:pPr>
              <w:ind w:firstLine="0"/>
            </w:pPr>
            <w:r w:rsidRPr="0062369C">
              <w:t>4</w:t>
            </w:r>
            <w:r>
              <w:t>,</w:t>
            </w:r>
            <w:r w:rsidRPr="0062369C">
              <w:t>51</w:t>
            </w:r>
            <w:r>
              <w:t>m</w:t>
            </w:r>
          </w:p>
        </w:tc>
      </w:tr>
    </w:tbl>
    <w:p w14:paraId="3A4E883C" w14:textId="77777777" w:rsidR="00EE129B" w:rsidRDefault="00EE129B" w:rsidP="00EE129B">
      <w:r>
        <w:t>Os erros observados são significativos e podem ter várias origens: limitações de precisão dos equipamentos utilizados na coleta de coordenadas; interferências atmosféricas; d</w:t>
      </w:r>
      <w:r w:rsidRPr="00330D66">
        <w:t>eslocamento do centr</w:t>
      </w:r>
      <w:r>
        <w:t>o</w:t>
      </w:r>
      <w:r w:rsidRPr="00330D66">
        <w:t>ide da face devido à distribuição irregular dos pontos</w:t>
      </w:r>
      <w:r>
        <w:t xml:space="preserve">; </w:t>
      </w:r>
      <w:r w:rsidRPr="008F1401">
        <w:t>inconsistências nas dimensões das parcelas</w:t>
      </w:r>
      <w:r>
        <w:t xml:space="preserve"> no cadastro municipal; entre outros. </w:t>
      </w:r>
    </w:p>
    <w:p w14:paraId="28AA2065" w14:textId="28983733" w:rsidR="00CA423B" w:rsidRDefault="00EE129B">
      <w:r w:rsidRPr="00500EAD">
        <w:t>A redução desses erros é possível por meio da correção dos cadastros ou da realização de novas coletas de coordenadas</w:t>
      </w:r>
      <w:r>
        <w:t xml:space="preserve"> em pontos críticos</w:t>
      </w:r>
      <w:r w:rsidRPr="00500EAD">
        <w:t xml:space="preserve">, </w:t>
      </w:r>
      <w:r>
        <w:t xml:space="preserve">mas </w:t>
      </w:r>
      <w:r w:rsidRPr="00500EAD">
        <w:t xml:space="preserve">cada caso </w:t>
      </w:r>
      <w:r>
        <w:t xml:space="preserve">deve ser </w:t>
      </w:r>
      <w:r w:rsidRPr="00500EAD">
        <w:t>analisado de forma individualizada.</w:t>
      </w:r>
    </w:p>
    <w:p w14:paraId="4389E3E4" w14:textId="77777777" w:rsidR="003A0572" w:rsidRDefault="003A0572"/>
    <w:sectPr w:rsidR="003A057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60DB7B" w14:textId="77777777" w:rsidR="00CA423B" w:rsidRDefault="00CA423B" w:rsidP="00CA423B">
      <w:pPr>
        <w:spacing w:line="240" w:lineRule="auto"/>
      </w:pPr>
      <w:r>
        <w:separator/>
      </w:r>
    </w:p>
  </w:endnote>
  <w:endnote w:type="continuationSeparator" w:id="0">
    <w:p w14:paraId="596E1112" w14:textId="77777777" w:rsidR="00CA423B" w:rsidRDefault="00CA423B" w:rsidP="00CA423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ptos Narrow">
    <w:altName w:val="Arial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9EF1DC" w14:textId="77777777" w:rsidR="00CA423B" w:rsidRDefault="00CA423B" w:rsidP="00CA423B">
      <w:pPr>
        <w:spacing w:line="240" w:lineRule="auto"/>
      </w:pPr>
      <w:r>
        <w:separator/>
      </w:r>
    </w:p>
  </w:footnote>
  <w:footnote w:type="continuationSeparator" w:id="0">
    <w:p w14:paraId="7DA35399" w14:textId="77777777" w:rsidR="00CA423B" w:rsidRDefault="00CA423B" w:rsidP="00CA423B">
      <w:pPr>
        <w:spacing w:line="240" w:lineRule="auto"/>
      </w:pPr>
      <w:r>
        <w:continuationSeparator/>
      </w:r>
    </w:p>
  </w:footnote>
  <w:footnote w:id="1">
    <w:p w14:paraId="57FEB677" w14:textId="77777777" w:rsidR="00CA423B" w:rsidRPr="00693DE7" w:rsidRDefault="00CA423B" w:rsidP="00CA423B">
      <w:pPr>
        <w:pStyle w:val="Textodenotaderodap"/>
        <w:ind w:firstLine="0"/>
      </w:pPr>
      <w:r w:rsidRPr="0021423B">
        <w:rPr>
          <w:rStyle w:val="Refdenotaderodap"/>
        </w:rPr>
        <w:footnoteRef/>
      </w:r>
      <w:r w:rsidRPr="00693DE7">
        <w:t xml:space="preserve"> Segundo classificação da CNM, municípios com menos de 50 mil habitantes são considerados pequenos.</w:t>
      </w:r>
    </w:p>
  </w:footnote>
  <w:footnote w:id="2">
    <w:p w14:paraId="61AAE4D2" w14:textId="77777777" w:rsidR="00CA423B" w:rsidRPr="00693DE7" w:rsidRDefault="00CA423B" w:rsidP="00CA423B">
      <w:pPr>
        <w:pStyle w:val="Textodenotaderodap"/>
        <w:ind w:firstLine="0"/>
      </w:pPr>
      <w:r w:rsidRPr="0021423B">
        <w:rPr>
          <w:rStyle w:val="Refdenotaderodap"/>
        </w:rPr>
        <w:footnoteRef/>
      </w:r>
      <w:r w:rsidRPr="00693DE7">
        <w:t xml:space="preserve"> 130 municípios não tinham uma conta para o IPTU em sua contabilidade em 2023.</w:t>
      </w:r>
    </w:p>
  </w:footnote>
  <w:footnote w:id="3">
    <w:p w14:paraId="74193436" w14:textId="77777777" w:rsidR="00CA423B" w:rsidRPr="00693DE7" w:rsidRDefault="00CA423B" w:rsidP="00CA423B">
      <w:pPr>
        <w:pStyle w:val="Textodenotaderodap"/>
        <w:ind w:firstLine="0"/>
      </w:pPr>
      <w:r w:rsidRPr="0021423B">
        <w:rPr>
          <w:rStyle w:val="Refdenotaderodap"/>
        </w:rPr>
        <w:footnoteRef/>
      </w:r>
      <w:r w:rsidRPr="00693DE7">
        <w:t xml:space="preserve"> Miraselva - PR</w:t>
      </w:r>
    </w:p>
  </w:footnote>
  <w:footnote w:id="4">
    <w:p w14:paraId="05F4F95A" w14:textId="77777777" w:rsidR="00CA423B" w:rsidRPr="00693DE7" w:rsidRDefault="00CA423B" w:rsidP="00CA423B">
      <w:pPr>
        <w:pStyle w:val="Textodenotaderodap"/>
        <w:ind w:firstLine="0"/>
      </w:pPr>
      <w:r w:rsidRPr="0021423B">
        <w:rPr>
          <w:rStyle w:val="Refdenotaderodap"/>
        </w:rPr>
        <w:footnoteRef/>
      </w:r>
      <w:r w:rsidRPr="00693DE7">
        <w:t xml:space="preserve"> Parazinho - RN</w:t>
      </w:r>
    </w:p>
  </w:footnote>
  <w:footnote w:id="5">
    <w:p w14:paraId="220E9D61" w14:textId="77777777" w:rsidR="00CA423B" w:rsidRPr="00693DE7" w:rsidRDefault="00CA423B" w:rsidP="00CA423B">
      <w:pPr>
        <w:pStyle w:val="Textodenotaderodap"/>
        <w:ind w:firstLine="0"/>
      </w:pPr>
      <w:r w:rsidRPr="0021423B">
        <w:rPr>
          <w:rStyle w:val="Refdenotaderodap"/>
        </w:rPr>
        <w:footnoteRef/>
      </w:r>
      <w:r w:rsidRPr="00693DE7">
        <w:t xml:space="preserve"> Serra da Saudade - MG</w:t>
      </w:r>
    </w:p>
  </w:footnote>
  <w:footnote w:id="6">
    <w:p w14:paraId="25B8681C" w14:textId="77777777" w:rsidR="00CA423B" w:rsidRPr="00693DE7" w:rsidRDefault="00CA423B" w:rsidP="00CA423B">
      <w:pPr>
        <w:pStyle w:val="Textodenotaderodap"/>
        <w:ind w:firstLine="0"/>
      </w:pPr>
      <w:r w:rsidRPr="0021423B">
        <w:rPr>
          <w:rStyle w:val="Refdenotaderodap"/>
        </w:rPr>
        <w:footnoteRef/>
      </w:r>
      <w:r w:rsidRPr="00693DE7">
        <w:t xml:space="preserve"> Canaã dos Carajás - PA</w:t>
      </w:r>
    </w:p>
  </w:footnote>
  <w:footnote w:id="7">
    <w:p w14:paraId="2E7EB3CB" w14:textId="77777777" w:rsidR="00CA423B" w:rsidRPr="00693DE7" w:rsidRDefault="00CA423B" w:rsidP="00CA423B">
      <w:pPr>
        <w:pStyle w:val="Textodenotaderodap"/>
        <w:ind w:firstLine="0"/>
      </w:pPr>
      <w:r w:rsidRPr="0021423B">
        <w:rPr>
          <w:rStyle w:val="Refdenotaderodap"/>
        </w:rPr>
        <w:footnoteRef/>
      </w:r>
      <w:r w:rsidRPr="00693DE7">
        <w:t xml:space="preserve"> </w:t>
      </w:r>
      <w:proofErr w:type="spellStart"/>
      <w:r w:rsidRPr="00693DE7">
        <w:t>Xangri-lá</w:t>
      </w:r>
      <w:proofErr w:type="spellEnd"/>
      <w:r w:rsidRPr="00693DE7">
        <w:t xml:space="preserve"> - RS</w:t>
      </w:r>
    </w:p>
  </w:footnote>
  <w:footnote w:id="8">
    <w:p w14:paraId="4DC4405F" w14:textId="77777777" w:rsidR="00CA423B" w:rsidRPr="00693DE7" w:rsidRDefault="00CA423B" w:rsidP="00CA423B">
      <w:pPr>
        <w:pStyle w:val="Textodenotaderodap"/>
        <w:ind w:firstLine="0"/>
      </w:pPr>
      <w:r w:rsidRPr="0021423B">
        <w:rPr>
          <w:rStyle w:val="Refdenotaderodap"/>
        </w:rPr>
        <w:footnoteRef/>
      </w:r>
      <w:r w:rsidRPr="00693DE7">
        <w:t xml:space="preserve"> Goianira – GO</w:t>
      </w:r>
    </w:p>
    <w:p w14:paraId="7CE65D3E" w14:textId="77777777" w:rsidR="00CA423B" w:rsidRPr="00693DE7" w:rsidRDefault="00CA423B" w:rsidP="00CA423B">
      <w:pPr>
        <w:pStyle w:val="Textodenotaderodap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32535B"/>
    <w:multiLevelType w:val="hybridMultilevel"/>
    <w:tmpl w:val="13CCCFD4"/>
    <w:lvl w:ilvl="0" w:tplc="04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0C406E8"/>
    <w:multiLevelType w:val="hybridMultilevel"/>
    <w:tmpl w:val="CBCC0834"/>
    <w:lvl w:ilvl="0" w:tplc="04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3236377">
    <w:abstractNumId w:val="1"/>
  </w:num>
  <w:num w:numId="2" w16cid:durableId="11930296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423B"/>
    <w:rsid w:val="001A36AD"/>
    <w:rsid w:val="003A0572"/>
    <w:rsid w:val="004701B0"/>
    <w:rsid w:val="004C181C"/>
    <w:rsid w:val="006D0F80"/>
    <w:rsid w:val="00723E57"/>
    <w:rsid w:val="007C52AE"/>
    <w:rsid w:val="00B81DDE"/>
    <w:rsid w:val="00C440E1"/>
    <w:rsid w:val="00CA423B"/>
    <w:rsid w:val="00EE12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4EFC7D"/>
  <w15:chartTrackingRefBased/>
  <w15:docId w15:val="{27297584-6AF3-4F5D-8450-705F8DCFE8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Texto"/>
    <w:qFormat/>
    <w:rsid w:val="00CA423B"/>
    <w:pPr>
      <w:spacing w:after="0" w:line="360" w:lineRule="auto"/>
      <w:ind w:firstLine="851"/>
      <w:jc w:val="both"/>
    </w:pPr>
    <w:rPr>
      <w:rFonts w:ascii="Arial" w:hAnsi="Arial"/>
      <w:kern w:val="0"/>
      <w:sz w:val="24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CA423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CA42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CA423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00CA423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CA423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CA423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CA423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CA423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CA423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CA423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CA423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CA423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CA423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CA423B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CA423B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CA423B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CA423B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CA423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CA423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CA42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CA423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CA42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CA42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CA423B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CA423B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CA423B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CA423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CA423B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CA423B"/>
    <w:rPr>
      <w:b/>
      <w:bCs/>
      <w:smallCaps/>
      <w:color w:val="0F4761" w:themeColor="accent1" w:themeShade="BF"/>
      <w:spacing w:val="5"/>
    </w:rPr>
  </w:style>
  <w:style w:type="paragraph" w:styleId="Legenda">
    <w:name w:val="caption"/>
    <w:aliases w:val="Nota de Rodapé"/>
    <w:basedOn w:val="Normal"/>
    <w:next w:val="Normal"/>
    <w:autoRedefine/>
    <w:uiPriority w:val="35"/>
    <w:unhideWhenUsed/>
    <w:qFormat/>
    <w:rsid w:val="00CA423B"/>
    <w:pPr>
      <w:keepNext/>
      <w:keepLines/>
      <w:spacing w:line="240" w:lineRule="auto"/>
      <w:ind w:left="113" w:hanging="113"/>
      <w:jc w:val="center"/>
    </w:pPr>
    <w:rPr>
      <w:iCs/>
      <w:sz w:val="20"/>
      <w:szCs w:val="18"/>
    </w:rPr>
  </w:style>
  <w:style w:type="table" w:customStyle="1" w:styleId="TabeladeGrade4-nfase11">
    <w:name w:val="Tabela de Grade 4 - Ênfase 11"/>
    <w:basedOn w:val="Tabelanormal"/>
    <w:uiPriority w:val="49"/>
    <w:rsid w:val="00CA423B"/>
    <w:pPr>
      <w:spacing w:after="0" w:line="240" w:lineRule="auto"/>
      <w:ind w:firstLine="851"/>
      <w:jc w:val="both"/>
    </w:pPr>
    <w:rPr>
      <w:kern w:val="0"/>
      <w14:ligatures w14:val="none"/>
    </w:r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paragraph" w:styleId="Textodenotaderodap">
    <w:name w:val="footnote text"/>
    <w:basedOn w:val="Normal"/>
    <w:link w:val="TextodenotaderodapChar"/>
    <w:uiPriority w:val="99"/>
    <w:semiHidden/>
    <w:unhideWhenUsed/>
    <w:rsid w:val="00CA423B"/>
    <w:pPr>
      <w:spacing w:line="240" w:lineRule="auto"/>
    </w:pPr>
    <w:rPr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sid w:val="00CA423B"/>
    <w:rPr>
      <w:rFonts w:ascii="Arial" w:hAnsi="Arial"/>
      <w:kern w:val="0"/>
      <w:sz w:val="20"/>
      <w:szCs w:val="20"/>
      <w14:ligatures w14:val="none"/>
    </w:rPr>
  </w:style>
  <w:style w:type="character" w:styleId="Refdenotaderodap">
    <w:name w:val="footnote reference"/>
    <w:basedOn w:val="Fontepargpadro"/>
    <w:uiPriority w:val="99"/>
    <w:semiHidden/>
    <w:unhideWhenUsed/>
    <w:rsid w:val="00CA423B"/>
    <w:rPr>
      <w:vertAlign w:val="superscript"/>
    </w:rPr>
  </w:style>
  <w:style w:type="character" w:styleId="Refdecomentrio">
    <w:name w:val="annotation reference"/>
    <w:basedOn w:val="Fontepargpadro"/>
    <w:uiPriority w:val="99"/>
    <w:semiHidden/>
    <w:unhideWhenUsed/>
    <w:rsid w:val="00CA423B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unhideWhenUsed/>
    <w:rsid w:val="00CA423B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rsid w:val="00CA423B"/>
    <w:rPr>
      <w:rFonts w:ascii="Arial" w:hAnsi="Arial"/>
      <w:kern w:val="0"/>
      <w:sz w:val="20"/>
      <w:szCs w:val="20"/>
      <w14:ligatures w14:val="none"/>
    </w:rPr>
  </w:style>
  <w:style w:type="table" w:customStyle="1" w:styleId="TabeladeGrade5Escura-nfase11">
    <w:name w:val="Tabela de Grade 5 Escura - Ênfase 11"/>
    <w:basedOn w:val="Tabelanormal"/>
    <w:uiPriority w:val="50"/>
    <w:rsid w:val="00CA423B"/>
    <w:pPr>
      <w:spacing w:after="0" w:line="240" w:lineRule="auto"/>
      <w:ind w:firstLine="851"/>
      <w:jc w:val="both"/>
    </w:pPr>
    <w:rPr>
      <w:kern w:val="0"/>
      <w14:ligatures w14:val="none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83CAEB" w:themeFill="accent1" w:themeFillTint="66"/>
      </w:tcPr>
    </w:tblStylePr>
  </w:style>
  <w:style w:type="table" w:styleId="Tabelacomgrade">
    <w:name w:val="Table Grid"/>
    <w:basedOn w:val="Tabelanormal"/>
    <w:uiPriority w:val="39"/>
    <w:rsid w:val="00EE129B"/>
    <w:pPr>
      <w:spacing w:after="0" w:line="240" w:lineRule="auto"/>
      <w:ind w:firstLine="851"/>
      <w:jc w:val="both"/>
    </w:pPr>
    <w:rPr>
      <w:rFonts w:ascii="Calibri" w:eastAsia="Calibri" w:hAnsi="Calibri" w:cs="Times New Roman"/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4</Pages>
  <Words>1164</Words>
  <Characters>7020</Characters>
  <Application>Microsoft Office Word</Application>
  <DocSecurity>0</DocSecurity>
  <Lines>159</Lines>
  <Paragraphs>68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Marco Aurélio Barbiero</dc:creator>
  <cp:keywords/>
  <dc:description/>
  <cp:lastModifiedBy>Marco Aurélio Barbiero</cp:lastModifiedBy>
  <cp:revision>1</cp:revision>
  <dcterms:created xsi:type="dcterms:W3CDTF">2025-11-24T18:54:00Z</dcterms:created>
  <dcterms:modified xsi:type="dcterms:W3CDTF">2025-11-24T19:37:00Z</dcterms:modified>
</cp:coreProperties>
</file>