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deGrade5Escura-nfase11"/>
        <w:tblW w:w="3110" w:type="dxa"/>
        <w:jc w:val="center"/>
        <w:tblLook w:val="04A0" w:firstRow="1" w:lastRow="0" w:firstColumn="1" w:lastColumn="0" w:noHBand="0" w:noVBand="1"/>
      </w:tblPr>
      <w:tblGrid>
        <w:gridCol w:w="3110"/>
      </w:tblGrid>
      <w:tr w:rsidR="003C1E4D" w:rsidRPr="00693DE7" w14:paraId="281205C1" w14:textId="77777777" w:rsidTr="003C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noWrap/>
            <w:hideMark/>
          </w:tcPr>
          <w:p w14:paraId="620E2FBA" w14:textId="671ACFC2" w:rsidR="003C1E4D" w:rsidRPr="003C1E4D" w:rsidRDefault="003C1E4D" w:rsidP="003C1E4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3C1E4D">
              <w:rPr>
                <w:rFonts w:eastAsia="Times New Roman" w:cs="Times New Roman"/>
                <w:sz w:val="32"/>
                <w:szCs w:val="32"/>
                <w:lang w:eastAsia="pt-BR"/>
              </w:rPr>
              <w:t>CIATA</w:t>
            </w:r>
          </w:p>
        </w:tc>
      </w:tr>
      <w:tr w:rsidR="003C1E4D" w:rsidRPr="00693DE7" w14:paraId="33BCC7CE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56737CE0" w14:textId="6EC05B99" w:rsidR="003C1E4D" w:rsidRPr="00693DE7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InscricaoCadastral</w:t>
            </w:r>
            <w:r>
              <w:rPr>
                <w:sz w:val="22"/>
                <w:szCs w:val="20"/>
              </w:rPr>
              <w:tab/>
            </w:r>
          </w:p>
        </w:tc>
      </w:tr>
      <w:tr w:rsidR="003C1E4D" w:rsidRPr="00693DE7" w14:paraId="21B78A00" w14:textId="77777777" w:rsidTr="003C1E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6C49F37D" w14:textId="77777777" w:rsidR="003C1E4D" w:rsidRPr="00693DE7" w:rsidRDefault="003C1E4D" w:rsidP="00360C15">
            <w:pPr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nmLogradouro</w:t>
            </w:r>
          </w:p>
        </w:tc>
      </w:tr>
      <w:tr w:rsidR="003C1E4D" w:rsidRPr="00693DE7" w14:paraId="60D85363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1935E5E3" w14:textId="77777777" w:rsidR="003C1E4D" w:rsidRPr="00693DE7" w:rsidRDefault="003C1E4D" w:rsidP="00360C15">
            <w:pPr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nrEndereco</w:t>
            </w:r>
          </w:p>
        </w:tc>
      </w:tr>
      <w:tr w:rsidR="003C1E4D" w:rsidRPr="00693DE7" w14:paraId="05A44494" w14:textId="77777777" w:rsidTr="003C1E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  <w:hideMark/>
          </w:tcPr>
          <w:p w14:paraId="6603EB1C" w14:textId="77777777" w:rsidR="003C1E4D" w:rsidRPr="00693DE7" w:rsidRDefault="003C1E4D" w:rsidP="00360C1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0"/>
                <w:lang w:eastAsia="pt-BR"/>
              </w:rPr>
            </w:pPr>
            <w:r w:rsidRPr="00693DE7">
              <w:rPr>
                <w:sz w:val="22"/>
                <w:szCs w:val="20"/>
              </w:rPr>
              <w:t>complementoEndereco</w:t>
            </w:r>
          </w:p>
        </w:tc>
      </w:tr>
      <w:tr w:rsidR="003C1E4D" w:rsidRPr="00693DE7" w14:paraId="42226C77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  <w:hideMark/>
          </w:tcPr>
          <w:p w14:paraId="09E78BE1" w14:textId="77777777" w:rsidR="003C1E4D" w:rsidRPr="00693DE7" w:rsidRDefault="003C1E4D" w:rsidP="00360C1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0"/>
                <w:lang w:eastAsia="pt-BR"/>
              </w:rPr>
            </w:pPr>
            <w:r w:rsidRPr="00693DE7">
              <w:rPr>
                <w:sz w:val="22"/>
                <w:szCs w:val="20"/>
              </w:rPr>
              <w:t>idQuadra</w:t>
            </w:r>
          </w:p>
        </w:tc>
      </w:tr>
      <w:tr w:rsidR="003C1E4D" w:rsidRPr="00693DE7" w14:paraId="07561E1C" w14:textId="77777777" w:rsidTr="003C1E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  <w:hideMark/>
          </w:tcPr>
          <w:p w14:paraId="3DA7EF31" w14:textId="77777777" w:rsidR="003C1E4D" w:rsidRPr="00693DE7" w:rsidRDefault="003C1E4D" w:rsidP="00360C1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0"/>
                <w:lang w:eastAsia="pt-BR"/>
              </w:rPr>
            </w:pPr>
            <w:r w:rsidRPr="00693DE7">
              <w:rPr>
                <w:sz w:val="22"/>
                <w:szCs w:val="20"/>
              </w:rPr>
              <w:t>dimTestada</w:t>
            </w:r>
          </w:p>
        </w:tc>
      </w:tr>
      <w:tr w:rsidR="003C1E4D" w:rsidRPr="00693DE7" w14:paraId="459F2AA7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  <w:hideMark/>
          </w:tcPr>
          <w:p w14:paraId="0DCDBBB1" w14:textId="77777777" w:rsidR="003C1E4D" w:rsidRPr="00693DE7" w:rsidRDefault="003C1E4D" w:rsidP="00360C1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0"/>
                <w:lang w:eastAsia="pt-BR"/>
              </w:rPr>
            </w:pPr>
            <w:r w:rsidRPr="00693DE7">
              <w:rPr>
                <w:sz w:val="22"/>
                <w:szCs w:val="20"/>
              </w:rPr>
              <w:t>dimProfundidade</w:t>
            </w:r>
          </w:p>
        </w:tc>
      </w:tr>
    </w:tbl>
    <w:p w14:paraId="328F4B57" w14:textId="77777777" w:rsidR="004C181C" w:rsidRDefault="004C181C"/>
    <w:p w14:paraId="28CFB0B4" w14:textId="77777777" w:rsidR="003C1E4D" w:rsidRDefault="003C1E4D"/>
    <w:tbl>
      <w:tblPr>
        <w:tblStyle w:val="TabeladeGrade5Escura-nfase11"/>
        <w:tblW w:w="3110" w:type="dxa"/>
        <w:jc w:val="center"/>
        <w:tblLook w:val="04A0" w:firstRow="1" w:lastRow="0" w:firstColumn="1" w:lastColumn="0" w:noHBand="0" w:noVBand="1"/>
      </w:tblPr>
      <w:tblGrid>
        <w:gridCol w:w="3110"/>
      </w:tblGrid>
      <w:tr w:rsidR="003C1E4D" w:rsidRPr="00693DE7" w14:paraId="6A503277" w14:textId="77777777" w:rsidTr="003C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noWrap/>
            <w:hideMark/>
          </w:tcPr>
          <w:p w14:paraId="0210C9FD" w14:textId="2D7470DE" w:rsidR="003C1E4D" w:rsidRPr="00693DE7" w:rsidRDefault="003C1E4D" w:rsidP="003C1E4D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3C1E4D">
              <w:rPr>
                <w:rFonts w:eastAsia="Times New Roman" w:cs="Times New Roman"/>
                <w:sz w:val="32"/>
                <w:szCs w:val="32"/>
                <w:lang w:eastAsia="pt-BR"/>
              </w:rPr>
              <w:t>CNEFE</w:t>
            </w:r>
          </w:p>
        </w:tc>
      </w:tr>
      <w:tr w:rsidR="003C1E4D" w:rsidRPr="003C1E4D" w14:paraId="3F4927C6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21ACE476" w14:textId="77777777" w:rsidR="003C1E4D" w:rsidRPr="00693DE7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COD_UNICO_ENDERECO</w:t>
            </w:r>
          </w:p>
        </w:tc>
      </w:tr>
      <w:tr w:rsidR="003C1E4D" w:rsidRPr="00693DE7" w14:paraId="61D44201" w14:textId="77777777" w:rsidTr="003C1E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7487AFFB" w14:textId="77777777" w:rsidR="003C1E4D" w:rsidRPr="00693DE7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COD_SETOR</w:t>
            </w:r>
          </w:p>
        </w:tc>
      </w:tr>
      <w:tr w:rsidR="003C1E4D" w:rsidRPr="00693DE7" w14:paraId="3250C6C4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26F5090A" w14:textId="77777777" w:rsidR="003C1E4D" w:rsidRPr="00693DE7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NUM_QUADRA</w:t>
            </w:r>
          </w:p>
        </w:tc>
      </w:tr>
      <w:tr w:rsidR="003C1E4D" w:rsidRPr="00693DE7" w14:paraId="4125BB19" w14:textId="77777777" w:rsidTr="003C1E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  <w:hideMark/>
          </w:tcPr>
          <w:p w14:paraId="5FE61236" w14:textId="77777777" w:rsidR="003C1E4D" w:rsidRPr="003C1E4D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NOM_TIPO_SEGLOGR</w:t>
            </w:r>
          </w:p>
        </w:tc>
      </w:tr>
      <w:tr w:rsidR="003C1E4D" w:rsidRPr="00693DE7" w14:paraId="61AC0EB2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  <w:hideMark/>
          </w:tcPr>
          <w:p w14:paraId="5F878632" w14:textId="77777777" w:rsidR="003C1E4D" w:rsidRPr="003C1E4D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NOM_</w:t>
            </w:r>
            <w:proofErr w:type="gramStart"/>
            <w:r w:rsidRPr="00693DE7">
              <w:rPr>
                <w:sz w:val="22"/>
                <w:szCs w:val="20"/>
              </w:rPr>
              <w:t>TITULO</w:t>
            </w:r>
            <w:proofErr w:type="gramEnd"/>
            <w:r w:rsidRPr="00693DE7">
              <w:rPr>
                <w:sz w:val="22"/>
                <w:szCs w:val="20"/>
              </w:rPr>
              <w:t xml:space="preserve">_SEGLOGR </w:t>
            </w:r>
          </w:p>
        </w:tc>
      </w:tr>
      <w:tr w:rsidR="003C1E4D" w:rsidRPr="00693DE7" w14:paraId="12764050" w14:textId="77777777" w:rsidTr="003C1E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  <w:hideMark/>
          </w:tcPr>
          <w:p w14:paraId="20BCA0A0" w14:textId="77777777" w:rsidR="003C1E4D" w:rsidRPr="003C1E4D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NOM_SEGLOGR</w:t>
            </w:r>
          </w:p>
        </w:tc>
      </w:tr>
      <w:tr w:rsidR="003C1E4D" w:rsidRPr="00693DE7" w14:paraId="6C84686E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  <w:hideMark/>
          </w:tcPr>
          <w:p w14:paraId="5D8DF448" w14:textId="77777777" w:rsidR="003C1E4D" w:rsidRPr="003C1E4D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NUM_ENDERECO</w:t>
            </w:r>
          </w:p>
        </w:tc>
      </w:tr>
      <w:tr w:rsidR="003C1E4D" w:rsidRPr="00693DE7" w14:paraId="22AEAD4F" w14:textId="77777777" w:rsidTr="003C1E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2EA745D0" w14:textId="77777777" w:rsidR="003C1E4D" w:rsidRPr="003C1E4D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NOM_COMP_ELEM1</w:t>
            </w:r>
          </w:p>
        </w:tc>
      </w:tr>
      <w:tr w:rsidR="003C1E4D" w:rsidRPr="00693DE7" w14:paraId="12657F51" w14:textId="77777777" w:rsidTr="003C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223B7F33" w14:textId="77777777" w:rsidR="003C1E4D" w:rsidRPr="003C1E4D" w:rsidRDefault="003C1E4D" w:rsidP="003C1E4D">
            <w:pPr>
              <w:tabs>
                <w:tab w:val="right" w:pos="2894"/>
              </w:tabs>
              <w:ind w:firstLine="0"/>
              <w:jc w:val="left"/>
              <w:rPr>
                <w:sz w:val="22"/>
                <w:szCs w:val="20"/>
              </w:rPr>
            </w:pPr>
            <w:bookmarkStart w:id="0" w:name="_Hlk191972604"/>
            <w:r w:rsidRPr="00693DE7">
              <w:rPr>
                <w:sz w:val="22"/>
                <w:szCs w:val="20"/>
              </w:rPr>
              <w:t>VAL_COMP_ELEM1</w:t>
            </w:r>
          </w:p>
        </w:tc>
      </w:tr>
      <w:tr w:rsidR="003C1E4D" w:rsidRPr="00693DE7" w14:paraId="70D0D456" w14:textId="77777777" w:rsidTr="001A04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5AD20570" w14:textId="77777777" w:rsidR="003C1E4D" w:rsidRPr="00693DE7" w:rsidRDefault="003C1E4D" w:rsidP="00360C15">
            <w:pPr>
              <w:keepNext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0"/>
                <w:lang w:eastAsia="pt-BR"/>
              </w:rPr>
            </w:pPr>
            <w:r w:rsidRPr="00693DE7">
              <w:rPr>
                <w:sz w:val="22"/>
                <w:szCs w:val="20"/>
              </w:rPr>
              <w:t>CEP</w:t>
            </w:r>
          </w:p>
        </w:tc>
      </w:tr>
      <w:tr w:rsidR="003C1E4D" w:rsidRPr="00693DE7" w14:paraId="281506D0" w14:textId="77777777" w:rsidTr="001A0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166ED444" w14:textId="77777777" w:rsidR="003C1E4D" w:rsidRPr="00693DE7" w:rsidRDefault="003C1E4D" w:rsidP="00360C15">
            <w:pPr>
              <w:keepNext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0"/>
                <w:lang w:eastAsia="pt-BR"/>
              </w:rPr>
            </w:pPr>
            <w:r w:rsidRPr="00693DE7">
              <w:rPr>
                <w:sz w:val="22"/>
                <w:szCs w:val="20"/>
              </w:rPr>
              <w:t>LATITUDE</w:t>
            </w:r>
          </w:p>
        </w:tc>
      </w:tr>
      <w:tr w:rsidR="003C1E4D" w:rsidRPr="00693DE7" w14:paraId="54297BE0" w14:textId="77777777" w:rsidTr="001A04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49B31295" w14:textId="77777777" w:rsidR="003C1E4D" w:rsidRPr="00693DE7" w:rsidRDefault="003C1E4D" w:rsidP="00360C15">
            <w:pPr>
              <w:keepNext/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0"/>
                <w:lang w:eastAsia="pt-BR"/>
              </w:rPr>
            </w:pPr>
            <w:r w:rsidRPr="00693DE7">
              <w:rPr>
                <w:sz w:val="22"/>
                <w:szCs w:val="20"/>
              </w:rPr>
              <w:t>LONGITUDE</w:t>
            </w:r>
          </w:p>
        </w:tc>
      </w:tr>
      <w:tr w:rsidR="003C1E4D" w:rsidRPr="00693DE7" w14:paraId="7ECF28E7" w14:textId="77777777" w:rsidTr="001A0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shd w:val="clear" w:color="auto" w:fill="BF4E14" w:themeFill="accent2" w:themeFillShade="BF"/>
            <w:noWrap/>
          </w:tcPr>
          <w:p w14:paraId="56821B0A" w14:textId="77777777" w:rsidR="003C1E4D" w:rsidRPr="00693DE7" w:rsidRDefault="003C1E4D" w:rsidP="00360C15">
            <w:pPr>
              <w:ind w:firstLine="0"/>
              <w:jc w:val="left"/>
              <w:rPr>
                <w:sz w:val="22"/>
                <w:szCs w:val="20"/>
              </w:rPr>
            </w:pPr>
            <w:r w:rsidRPr="00693DE7">
              <w:rPr>
                <w:sz w:val="22"/>
                <w:szCs w:val="20"/>
              </w:rPr>
              <w:t>NUM_FACE</w:t>
            </w:r>
          </w:p>
        </w:tc>
      </w:tr>
      <w:bookmarkEnd w:id="0"/>
    </w:tbl>
    <w:p w14:paraId="0CF298E2" w14:textId="77777777" w:rsidR="003C1E4D" w:rsidRDefault="003C1E4D"/>
    <w:sectPr w:rsidR="003C1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4D"/>
    <w:rsid w:val="00160312"/>
    <w:rsid w:val="001A04C4"/>
    <w:rsid w:val="001A36AD"/>
    <w:rsid w:val="003C1E4D"/>
    <w:rsid w:val="004C181C"/>
    <w:rsid w:val="006658A8"/>
    <w:rsid w:val="00B8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72C3"/>
  <w15:chartTrackingRefBased/>
  <w15:docId w15:val="{1D15BCA1-5F52-436A-9425-6FA21BCE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3C1E4D"/>
    <w:pPr>
      <w:spacing w:after="0" w:line="360" w:lineRule="auto"/>
      <w:ind w:firstLine="851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C1E4D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1E4D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1E4D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E4D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E4D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4D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4D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4D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4D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1E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E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1E4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3C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1E4D"/>
    <w:pPr>
      <w:numPr>
        <w:ilvl w:val="1"/>
      </w:numPr>
      <w:spacing w:after="160" w:line="259" w:lineRule="auto"/>
      <w:ind w:firstLine="851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3C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1E4D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3C1E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E4D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3C1E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1E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1E4D"/>
    <w:rPr>
      <w:b/>
      <w:bCs/>
      <w:smallCaps/>
      <w:color w:val="0F4761" w:themeColor="accent1" w:themeShade="BF"/>
      <w:spacing w:val="5"/>
    </w:rPr>
  </w:style>
  <w:style w:type="table" w:customStyle="1" w:styleId="TabeladeGrade5Escura-nfase11">
    <w:name w:val="Tabela de Grade 5 Escura - Ênfase 11"/>
    <w:basedOn w:val="Tabelanormal"/>
    <w:uiPriority w:val="50"/>
    <w:rsid w:val="003C1E4D"/>
    <w:pPr>
      <w:spacing w:after="0" w:line="240" w:lineRule="auto"/>
      <w:ind w:firstLine="851"/>
      <w:jc w:val="both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Barbiero</dc:creator>
  <cp:keywords/>
  <dc:description/>
  <cp:lastModifiedBy>Marco Aurélio Barbiero</cp:lastModifiedBy>
  <cp:revision>2</cp:revision>
  <dcterms:created xsi:type="dcterms:W3CDTF">2025-03-20T12:27:00Z</dcterms:created>
  <dcterms:modified xsi:type="dcterms:W3CDTF">2025-03-21T11:33:00Z</dcterms:modified>
</cp:coreProperties>
</file>