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lang w:eastAsia="pt-BR" w:bidi="ar-SA"/>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lang w:eastAsia="pt-BR" w:bidi="ar-SA"/>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pt-BR" w:bidi="ar-SA"/>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57636EFD"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lang w:eastAsia="pt-BR" w:bidi="ar-SA"/>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A92F46E" w:rsidR="00B8200D" w:rsidRPr="001C5F5C" w:rsidRDefault="00EE577F" w:rsidP="004B2939">
      <w:pPr>
        <w:pStyle w:val="Ttuloemportugus"/>
      </w:pPr>
      <w:r>
        <w:t>Georreferenciamento em Massa de Parcelas Urbanas</w:t>
      </w:r>
      <w:r w:rsidR="004852AD">
        <w:t xml:space="preserve"> – Integrando CNEFE e CIATA</w:t>
      </w:r>
    </w:p>
    <w:p w14:paraId="4048983D" w14:textId="4412D3C0" w:rsidR="003E68BF" w:rsidRPr="002E66F8" w:rsidRDefault="002E66F8" w:rsidP="005114FA">
      <w:pPr>
        <w:pStyle w:val="TtuloemIngls"/>
        <w:rPr>
          <w:lang w:val="en-US"/>
        </w:rPr>
      </w:pPr>
      <w:r w:rsidRPr="002E66F8">
        <w:rPr>
          <w:lang w:val="en-US"/>
        </w:rPr>
        <w:t>Large-Scale Georeferencing of Urban Parcels</w:t>
      </w:r>
      <w:r w:rsidR="004C3D6B">
        <w:rPr>
          <w:lang w:val="en-US"/>
        </w:rPr>
        <w:t xml:space="preserve"> -</w:t>
      </w:r>
      <w:r w:rsidR="00107793">
        <w:rPr>
          <w:lang w:val="en-US"/>
        </w:rPr>
        <w:t xml:space="preserve"> </w:t>
      </w:r>
      <w:r w:rsidR="00107793" w:rsidRPr="00107793">
        <w:rPr>
          <w:lang w:val="en-US"/>
        </w:rPr>
        <w:t>Integrating Spatial and Alphanumeric Databases</w:t>
      </w:r>
      <w:r w:rsidR="004C3D6B">
        <w:rPr>
          <w:lang w:val="en-US"/>
        </w:rPr>
        <w:t xml:space="preserve"> </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20D5FE41"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1133B4BE"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0E4D395B"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24B6CFB5"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lang w:eastAsia="pt-BR" w:bidi="ar-SA"/>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6958318D" w:rsidR="005C3E1D" w:rsidRPr="00BC02BD" w:rsidRDefault="00135744" w:rsidP="00BC02BD">
      <w:pPr>
        <w:pStyle w:val="ResumoAbstract"/>
        <w:rPr>
          <w:bCs/>
        </w:rPr>
      </w:pPr>
      <w:r w:rsidRPr="002B66D1">
        <w:rPr>
          <w:b/>
        </w:rPr>
        <w:t>Resumo</w:t>
      </w:r>
      <w:r w:rsidR="00385CFD" w:rsidRPr="002B66D1">
        <w:t xml:space="preserve">: </w:t>
      </w:r>
      <w:r w:rsidR="00BA304D">
        <w:t xml:space="preserve">A </w:t>
      </w:r>
      <w:r w:rsidR="00BA304D" w:rsidRPr="00BA304D">
        <w:t>espacialização da malha fundiária urbana</w:t>
      </w:r>
      <w:r w:rsidR="00B176D9" w:rsidRPr="00B176D9">
        <w:t xml:space="preserve">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Apesar desses benefícios</w:t>
      </w:r>
      <w:r w:rsidR="00BA304D">
        <w:t xml:space="preserve">, </w:t>
      </w:r>
      <w:r w:rsidR="004F6DA2" w:rsidRPr="0007595A">
        <w:t>a cobertura de georreferenciamento</w:t>
      </w:r>
      <w:r w:rsidR="00BA304D">
        <w:t xml:space="preserve"> de parcelas urbanas</w:t>
      </w:r>
      <w:r w:rsidR="004F6DA2" w:rsidRPr="0007595A">
        <w:t xml:space="preserve">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w:t>
      </w:r>
      <w:r w:rsidR="00451FED">
        <w:t xml:space="preserve">preliminares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sidRPr="00250B6C">
        <w:t>i</w:t>
      </w:r>
      <w:r w:rsidR="0007595A" w:rsidRPr="00451FED">
        <w:t>ma</w:t>
      </w:r>
      <w:r w:rsidR="0007595A" w:rsidRPr="0007595A">
        <w:t>gens e registros coletados</w:t>
      </w:r>
      <w:r w:rsidR="00DF1A28">
        <w:t xml:space="preserve"> </w:t>
      </w:r>
      <w:r w:rsidR="00895A10">
        <w:t>poder</w:t>
      </w:r>
      <w:r w:rsidR="001E213E">
        <w:t>á</w:t>
      </w:r>
      <w:r w:rsidR="0007595A" w:rsidRPr="0007595A">
        <w:t xml:space="preserve"> apoiar futuras aplicações de </w:t>
      </w:r>
      <w:proofErr w:type="spellStart"/>
      <w:r w:rsidR="0007595A" w:rsidRPr="003C2102">
        <w:rPr>
          <w:i/>
          <w:iCs/>
        </w:rPr>
        <w:t>deep</w:t>
      </w:r>
      <w:proofErr w:type="spellEnd"/>
      <w:r w:rsidR="0007595A" w:rsidRPr="003C2102">
        <w:rPr>
          <w:i/>
          <w:iCs/>
        </w:rPr>
        <w:t xml:space="preserve">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6E2D0693" w:rsidR="005C3E1D" w:rsidRPr="002022BC" w:rsidRDefault="00135744" w:rsidP="005C3E1D">
      <w:pPr>
        <w:pStyle w:val="ResumoAbstract"/>
        <w:rPr>
          <w:u w:val="single"/>
          <w:lang w:val="en-US"/>
        </w:rPr>
      </w:pPr>
      <w:r w:rsidRPr="005C3E1D">
        <w:rPr>
          <w:b/>
          <w:lang w:val="en-US"/>
        </w:rPr>
        <w:t xml:space="preserve">Abstract: </w:t>
      </w:r>
      <w:r w:rsidR="00BA304D" w:rsidRPr="00BA304D">
        <w:rPr>
          <w:lang w:val="en-US"/>
        </w:rPr>
        <w:t>The spatialization of the land plot network is fundamental for municipal management.</w:t>
      </w:r>
      <w:r w:rsidR="00594FC9" w:rsidRPr="00594FC9">
        <w:rPr>
          <w:lang w:val="en-US"/>
        </w:rPr>
        <w:t xml:space="preserve">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proofErr w:type="spellStart"/>
      <w:r w:rsidR="00594FC9" w:rsidRPr="00594FC9">
        <w:rPr>
          <w:lang w:val="en-US"/>
        </w:rPr>
        <w:t>cadastre</w:t>
      </w:r>
      <w:proofErr w:type="spellEnd"/>
      <w:r w:rsidR="00594FC9" w:rsidRPr="00594FC9">
        <w:rPr>
          <w:lang w:val="en-US"/>
        </w:rPr>
        <w:t xml:space="preserve">, and OpenStreetMap. </w:t>
      </w:r>
      <w:r w:rsidR="00451FED">
        <w:rPr>
          <w:lang w:val="en-US"/>
        </w:rPr>
        <w:t>Preliminary</w:t>
      </w:r>
      <w:r w:rsidR="00451FED" w:rsidRPr="00594FC9">
        <w:rPr>
          <w:lang w:val="en-US"/>
        </w:rPr>
        <w:t xml:space="preserve"> </w:t>
      </w:r>
      <w:r w:rsidR="00594FC9" w:rsidRPr="00594FC9">
        <w:rPr>
          <w:lang w:val="en-US"/>
        </w:rPr>
        <w:t xml:space="preserve">results show that </w:t>
      </w:r>
      <w:r w:rsidR="001006EA" w:rsidRPr="00594FC9">
        <w:rPr>
          <w:lang w:val="en-US"/>
        </w:rPr>
        <w:t>positional</w:t>
      </w:r>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69C9208D" w:rsidR="00DB79F5" w:rsidRPr="003966B0" w:rsidRDefault="007A5427" w:rsidP="00083715">
      <w:pPr>
        <w:pStyle w:val="ResumoAbstract"/>
        <w:rPr>
          <w:lang w:val="en-US"/>
        </w:rPr>
      </w:pPr>
      <w:r>
        <w:rPr>
          <w:b/>
          <w:lang w:val="en-US"/>
        </w:rPr>
        <w:fldChar w:fldCharType="begin"/>
      </w:r>
      <w:r w:rsidR="0086309B">
        <w:rPr>
          <w:b/>
          <w:lang w:val="en-US"/>
        </w:rPr>
        <w:instrText xml:space="preserve"> ADDIN ZOTERO_ITEM CSL_CITATION {"citationID":"W9VS4u36","properties":{"formattedCitation":"Gruber; Willberg (2019)","plainCitation":"Gruber; Willberg (2019)","dontUpdate":true,"noteIndex":0},"citationItems":[{"id":"H64tvlc2/K8lNMqau","uris":["http://zotero.org/users/6319220/items/GM63MGLZ"],"itemData":{"id":4,"type":"article-journal","abstract":"Abstract\n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lang w:eastAsia="pt-BR" w:bidi="ar-SA"/>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Start w:id="2" w:name="_Ref215810954"/>
      <w:bookmarkEnd w:id="0"/>
      <w:bookmarkEnd w:id="1"/>
      <w:r>
        <w:lastRenderedPageBreak/>
        <w:t>I</w:t>
      </w:r>
      <w:r w:rsidR="00E20647" w:rsidRPr="008D3644">
        <w:t>NTRODUÇÃO</w:t>
      </w:r>
      <w:bookmarkEnd w:id="2"/>
      <w:r w:rsidR="00E20647" w:rsidRPr="008D3644">
        <w:t xml:space="preserve"> </w:t>
      </w:r>
    </w:p>
    <w:p w14:paraId="5782A22B" w14:textId="77777777" w:rsidR="00BD7322" w:rsidRDefault="00BD7322" w:rsidP="00C40BCA">
      <w:pPr>
        <w:pStyle w:val="Texto"/>
      </w:pPr>
    </w:p>
    <w:p w14:paraId="1664C122" w14:textId="58A1EFCA" w:rsidR="00C40BCA" w:rsidRDefault="00C40BCA" w:rsidP="00C40BCA">
      <w:pPr>
        <w:pStyle w:val="Texto"/>
      </w:pPr>
      <w:r>
        <w:t>Existem muitas razões para um município fazer o georreferenciamento das parcelas territoriais</w:t>
      </w:r>
      <w:r w:rsidR="00DA5A38">
        <w:t xml:space="preserve"> </w:t>
      </w:r>
      <w:r w:rsidR="009D39DB">
        <w:fldChar w:fldCharType="begin"/>
      </w:r>
      <w:r w:rsidR="000477A6">
        <w:instrText xml:space="preserve"> ADDIN ZOTERO_ITEM CSL_CITATION {"citationID":"kDmCL2eW","properties":{"formattedCitation":"(Vieira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9D39DB">
        <w:fldChar w:fldCharType="separate"/>
      </w:r>
      <w:r w:rsidR="009D39DB" w:rsidRPr="009D39DB">
        <w:t>(Vieira et al., 2024)</w:t>
      </w:r>
      <w:r w:rsidR="009D39DB">
        <w:fldChar w:fldCharType="end"/>
      </w:r>
      <w:r>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w:t>
      </w:r>
      <w:r w:rsidR="00451FED">
        <w:t xml:space="preserve">públicas </w:t>
      </w:r>
      <w:r>
        <w:t xml:space="preserve">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2F9A4F39" w:rsidR="00700F52" w:rsidRDefault="005F3FE2" w:rsidP="00C40BCA">
      <w:pPr>
        <w:pStyle w:val="Texto"/>
      </w:pPr>
      <w:r>
        <w:t xml:space="preserve">Este artigo </w:t>
      </w:r>
      <w:r w:rsidR="000B1BD6" w:rsidRPr="0007595A">
        <w:t xml:space="preserve">propõe </w:t>
      </w:r>
      <w:r w:rsidR="001017E5">
        <w:t xml:space="preserve">uma metodologia </w:t>
      </w:r>
      <w:r w:rsidR="00F36E0F">
        <w:t xml:space="preserve">para integrar </w:t>
      </w:r>
      <w:r w:rsidR="00C57C36">
        <w:t xml:space="preserve">o CNEFE e o Cadastro Territorial Urbano </w:t>
      </w:r>
      <w:r w:rsidR="001F4FE3">
        <w:t xml:space="preserve">– CTU </w:t>
      </w:r>
      <w:r w:rsidR="00BE2FE5">
        <w:t xml:space="preserve">de modo a permitir o georreferenciamento em massa </w:t>
      </w:r>
      <w:r w:rsidR="00712AB0">
        <w:t>das pa</w:t>
      </w:r>
      <w:r w:rsidR="001F27EC">
        <w:t>r</w:t>
      </w:r>
      <w:r w:rsidR="00712AB0">
        <w:t xml:space="preserve">celas urbanas. </w:t>
      </w:r>
      <w:r w:rsidR="00503A36">
        <w:t xml:space="preserve">Esta </w:t>
      </w:r>
      <w:r w:rsidR="000B1BD6">
        <w:t>a</w:t>
      </w:r>
      <w:r w:rsidR="00821E1B">
        <w:t>bordagem</w:t>
      </w:r>
      <w:r w:rsidR="00821E1B" w:rsidRPr="00821E1B">
        <w:t xml:space="preserve"> segue o princípio </w:t>
      </w:r>
      <w:r w:rsidR="00821E1B" w:rsidRPr="00821E1B">
        <w:rPr>
          <w:i/>
          <w:iCs/>
        </w:rPr>
        <w:t>Fit-For-Purpose</w:t>
      </w:r>
      <w:r w:rsidR="00821E1B" w:rsidRPr="00821E1B">
        <w:t xml:space="preserve"> </w:t>
      </w:r>
      <w:r w:rsidR="00270A1D">
        <w:t xml:space="preserve">– FFP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4B259A" w:rsidRPr="004B259A">
        <w:t>(Enemark et al., 2021)</w:t>
      </w:r>
      <w:r w:rsidR="00790B77">
        <w:fldChar w:fldCharType="end"/>
      </w:r>
      <w:r w:rsidR="000B1BD6">
        <w:t xml:space="preserve">, </w:t>
      </w:r>
      <w:r w:rsidR="000B1BD6" w:rsidRPr="0007595A">
        <w:t>utilizando</w:t>
      </w:r>
      <w:r w:rsidR="000B1BD6">
        <w:t xml:space="preserve"> </w:t>
      </w:r>
      <w:r w:rsidR="00270A1D">
        <w:t xml:space="preserve">exclusivamente </w:t>
      </w:r>
      <w:r w:rsidR="000B1BD6">
        <w:t xml:space="preserve">dados descritivos </w:t>
      </w:r>
      <w:r w:rsidR="00270A1D">
        <w:t xml:space="preserve">provenientes de </w:t>
      </w:r>
      <w:r w:rsidR="000B1BD6">
        <w:t xml:space="preserve"> bases abertas</w:t>
      </w:r>
      <w:r w:rsidR="00C93FBC">
        <w:t xml:space="preserve">, como o </w:t>
      </w:r>
      <w:r w:rsidR="000B1BD6" w:rsidRPr="0007595A">
        <w:t>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B259A" w:rsidRPr="004B259A">
        <w:t>(IBGE, 2025)</w:t>
      </w:r>
      <w:r w:rsidR="0046795D">
        <w:fldChar w:fldCharType="end"/>
      </w:r>
      <w:r w:rsidR="000B1BD6">
        <w:t xml:space="preserve">, </w:t>
      </w:r>
      <w:r w:rsidR="000B1BD6" w:rsidRPr="0007595A">
        <w:t>o cadastro municipal</w:t>
      </w:r>
      <w:r w:rsidR="000B1BD6">
        <w:t xml:space="preserve"> e o</w:t>
      </w:r>
      <w:r w:rsidR="000B1BD6" w:rsidRPr="0007595A">
        <w:t xml:space="preserve"> </w:t>
      </w:r>
      <w:r w:rsidR="000B1BD6"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4B259A" w:rsidRPr="004B259A">
        <w:t xml:space="preserve">(Haklay </w:t>
      </w:r>
      <w:r w:rsidR="004B259A" w:rsidRPr="007B5639">
        <w:t>&amp;</w:t>
      </w:r>
      <w:r w:rsidR="004B259A" w:rsidRPr="004B259A">
        <w:t xml:space="preserve"> Weber, 2008)</w:t>
      </w:r>
      <w:r w:rsidR="00AF1510">
        <w:fldChar w:fldCharType="end"/>
      </w:r>
      <w:r w:rsidR="000B1BD6" w:rsidRPr="00B96A95">
        <w:t>.</w:t>
      </w:r>
    </w:p>
    <w:p w14:paraId="0988150D" w14:textId="714A3293" w:rsidR="00BA304D" w:rsidRDefault="00BA304D" w:rsidP="00BA304D">
      <w:pPr>
        <w:pStyle w:val="Texto"/>
      </w:pPr>
      <w:r w:rsidRPr="0089086C">
        <w:t xml:space="preserve">A metodologia </w:t>
      </w:r>
      <w:r>
        <w:t>proposta</w:t>
      </w:r>
      <w:r w:rsidRPr="0089086C">
        <w:t xml:space="preserve"> foi denominada </w:t>
      </w:r>
      <w:r w:rsidRPr="00E765C4">
        <w:rPr>
          <w:i/>
          <w:iCs/>
        </w:rPr>
        <w:t>SuperCIATA</w:t>
      </w:r>
      <w:r>
        <w:rPr>
          <w:i/>
          <w:iCs/>
        </w:rPr>
        <w:t xml:space="preserve"> </w:t>
      </w:r>
      <w:r>
        <w:rPr>
          <w:i/>
          <w:iCs/>
        </w:rPr>
        <w:fldChar w:fldCharType="begin"/>
      </w:r>
      <w:r>
        <w:rPr>
          <w:i/>
          <w:iCs/>
        </w:rPr>
        <w:instrText xml:space="preserve"> ADDIN ZOTERO_ITEM CSL_CITATION {"citationID":"uoODB0gn","properties":{"formattedCitation":"(Barbiero,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Pr>
          <w:i/>
          <w:iCs/>
        </w:rPr>
        <w:fldChar w:fldCharType="separate"/>
      </w:r>
      <w:r w:rsidRPr="0078325E">
        <w:t>(Barbiero, 2025)</w:t>
      </w:r>
      <w:r>
        <w:rPr>
          <w:i/>
          <w:iCs/>
        </w:rPr>
        <w:fldChar w:fldCharType="end"/>
      </w:r>
      <w:r w:rsidRPr="0089086C">
        <w:t xml:space="preserve">, </w:t>
      </w:r>
      <w:r w:rsidR="00A01025" w:rsidRPr="00A01025">
        <w:t xml:space="preserve">em uma referência </w:t>
      </w:r>
      <w:r w:rsidRPr="0089086C">
        <w:t xml:space="preserve">ao Convênio de Incentivo ao Aperfeiçoamento Técnico-Administrativo de Municípios </w:t>
      </w:r>
      <w:r>
        <w:t xml:space="preserve">- </w:t>
      </w:r>
      <w:r w:rsidRPr="0089086C">
        <w:t>CIATA, desenvolvido no Brasil na década de 1970</w:t>
      </w:r>
      <w:r w:rsidR="00EB7AED">
        <w:t xml:space="preserve"> e reconhecido</w:t>
      </w:r>
      <w:r w:rsidRPr="0089086C">
        <w:t xml:space="preserve"> </w:t>
      </w:r>
      <w:r w:rsidR="00B92CC0">
        <w:t xml:space="preserve">como </w:t>
      </w:r>
      <w:r w:rsidRPr="0089086C">
        <w:t xml:space="preserve">“...a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rsidR="004237FB">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449C586F" w14:textId="1C1FD736" w:rsidR="00BA304D" w:rsidRPr="0089086C" w:rsidRDefault="00BA304D" w:rsidP="00BA304D">
      <w:pPr>
        <w:pStyle w:val="Texto"/>
      </w:pPr>
      <w:r w:rsidRPr="0089086C">
        <w:t xml:space="preserve">Além de designar a metodologia, </w:t>
      </w:r>
      <w:r w:rsidR="008318E7">
        <w:t xml:space="preserve">o termo </w:t>
      </w:r>
      <w:r w:rsidRPr="00E765C4">
        <w:rPr>
          <w:i/>
          <w:iCs/>
        </w:rPr>
        <w:t>SuperCIATA</w:t>
      </w:r>
      <w:r w:rsidRPr="0089086C">
        <w:t xml:space="preserve"> também </w:t>
      </w:r>
      <w:r w:rsidR="008318E7">
        <w:t>é usado para nomear</w:t>
      </w:r>
      <w:r w:rsidR="008318E7" w:rsidRPr="0089086C">
        <w:t xml:space="preserve"> </w:t>
      </w:r>
      <w:r w:rsidRPr="0089086C">
        <w:t xml:space="preserve">a aplicação web </w:t>
      </w:r>
      <w:r w:rsidR="00162F06">
        <w:t xml:space="preserve">que será </w:t>
      </w:r>
      <w:r w:rsidRPr="0089086C">
        <w:t>desenvolvida para demonstrar as diferentes etapas</w:t>
      </w:r>
      <w:r w:rsidR="008B068A">
        <w:t xml:space="preserve"> do processo</w:t>
      </w:r>
      <w:r w:rsidR="00C63820">
        <w:t xml:space="preserve">, </w:t>
      </w:r>
      <w:r w:rsidR="00AC2731" w:rsidRPr="00AC2731">
        <w:t>desde a transformação e integração dos dados originais até sua consolidação em informações cadastrais georreferenciadas</w:t>
      </w:r>
      <w:r>
        <w:t xml:space="preserve"> </w:t>
      </w:r>
      <w:r>
        <w:fldChar w:fldCharType="begin"/>
      </w:r>
      <w:r>
        <w:instrText xml:space="preserve"> ADDIN ZOTERO_ITEM CSL_CITATION {"citationID":"rOnvCyCn","properties":{"formattedCitation":"(Barbiero,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fldChar w:fldCharType="separate"/>
      </w:r>
      <w:r w:rsidRPr="002D3088">
        <w:t>(Barbiero, 2025)</w:t>
      </w:r>
      <w:r>
        <w:fldChar w:fldCharType="end"/>
      </w:r>
      <w:r w:rsidRPr="0089086C">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bookmarkStart w:id="3" w:name="_Ref215482404"/>
      <w:r w:rsidRPr="008727D1">
        <w:t>REFERENCIAL TEÓRICO</w:t>
      </w:r>
      <w:bookmarkEnd w:id="3"/>
    </w:p>
    <w:p w14:paraId="71ECD0E5" w14:textId="77777777" w:rsidR="003B2CC9" w:rsidRDefault="003B2CC9" w:rsidP="005644D3">
      <w:pPr>
        <w:pStyle w:val="Texto"/>
      </w:pPr>
    </w:p>
    <w:p w14:paraId="0EE32F5A" w14:textId="77777777" w:rsidR="00372443" w:rsidRDefault="00372443" w:rsidP="0089086C">
      <w:pPr>
        <w:pStyle w:val="Texto"/>
      </w:pPr>
      <w:r w:rsidRPr="0089086C">
        <w:t>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4" w:name="_Toc31378790"/>
      <w:bookmarkEnd w:id="4"/>
      <w:r>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lastRenderedPageBreak/>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5" w:name="_Toc31378792"/>
      <w:r w:rsidRPr="006508A8">
        <w:t>Modelo conceitual do CIATA</w:t>
      </w:r>
      <w:bookmarkEnd w:id="5"/>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047F811"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4D7235">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42D3406A" w:rsidR="00A831BC" w:rsidRDefault="00C27D4C" w:rsidP="006D65F3">
      <w:pPr>
        <w:pStyle w:val="Texto"/>
      </w:pPr>
      <w:r w:rsidRPr="00C27D4C">
        <w:t xml:space="preserve">Com esses dados </w:t>
      </w:r>
      <w:r w:rsidR="007B5639">
        <w:t>vislumbra-se</w:t>
      </w:r>
      <w:r w:rsidRPr="00C27D4C">
        <w:t xml:space="preserve"> representar graficamente a quadra e os lotes que a compõem de forma proporcional.</w:t>
      </w:r>
    </w:p>
    <w:p w14:paraId="3C8A91ED" w14:textId="77777777" w:rsidR="00921ADE" w:rsidRDefault="00921ADE" w:rsidP="006D65F3">
      <w:pPr>
        <w:pStyle w:val="Texto"/>
      </w:pPr>
    </w:p>
    <w:p w14:paraId="3EFFD5AE" w14:textId="70F82FC9" w:rsidR="00921ADE" w:rsidRDefault="00921ADE" w:rsidP="00921ADE">
      <w:pPr>
        <w:pStyle w:val="Ttulo3"/>
      </w:pPr>
      <w:bookmarkStart w:id="6" w:name="_Ref213940241"/>
      <w:r>
        <w:t xml:space="preserve">A </w:t>
      </w:r>
      <w:r w:rsidR="00010047">
        <w:t xml:space="preserve">DEFINIÇÃO DE </w:t>
      </w:r>
      <w:r>
        <w:t>parcela no CIATA</w:t>
      </w:r>
      <w:bookmarkEnd w:id="6"/>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242AC360" w14:textId="479BD1C4" w:rsidR="004031BF" w:rsidRPr="00C96A61" w:rsidRDefault="004031BF" w:rsidP="00C96A61">
      <w:pPr>
        <w:pStyle w:val="Citaolonga"/>
      </w:pPr>
      <w:r w:rsidRPr="00C96A61">
        <w:t>Tomando em conta a importância que possui para a implementação do CTM, define-se ‘</w:t>
      </w:r>
      <w:r w:rsidRPr="00FE0C44">
        <w:rPr>
          <w:i/>
        </w:rPr>
        <w:t>parcela</w:t>
      </w:r>
      <w:r w:rsidRPr="00C96A61">
        <w:t>’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6D4BA52A" w14:textId="1677903F"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w:t>
      </w:r>
      <w:r w:rsidR="00ED1AF2">
        <w:t>em certa medida</w:t>
      </w:r>
      <w:r>
        <w:t xml:space="preserv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9D77B85" w:rsidR="007E300A" w:rsidRDefault="007E300A" w:rsidP="007E300A">
      <w:pPr>
        <w:pStyle w:val="Texto"/>
      </w:pPr>
      <w:r>
        <w:t xml:space="preserve">O CNEFE é administrado pelo IBGE e é atualizado de forma integral nos censos demográficos e pontualmente em outras pesquisas. Os dados são submetidos a um rigoroso processo de validação </w:t>
      </w:r>
      <w:r w:rsidR="00FE0C44">
        <w:t xml:space="preserve">referencial </w:t>
      </w:r>
      <w:r w:rsidR="00BA304D">
        <w:t xml:space="preserve"> </w:t>
      </w:r>
      <w:r>
        <w:t xml:space="preserve">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Ademais, a abrangência da coleta, que resultou 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w:t>
      </w:r>
      <w:r>
        <w:lastRenderedPageBreak/>
        <w:t xml:space="preserve">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40B4729A" w:rsidR="007E300A" w:rsidRDefault="007E300A" w:rsidP="007E300A">
      <w:pPr>
        <w:pStyle w:val="Texto"/>
      </w:pPr>
      <w:r>
        <w:t xml:space="preserve">No que se refere ao georreferenciamento, de acordo com o documento Nota </w:t>
      </w:r>
      <w:r w:rsidR="00FA4AAC">
        <w:t xml:space="preserve">Metodológica </w:t>
      </w:r>
      <w:r>
        <w:t xml:space="preserve">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xml:space="preserve">. </w:t>
      </w:r>
      <w:r w:rsidR="00FA4AAC">
        <w:t xml:space="preserve">O rastreio </w:t>
      </w:r>
      <w:r>
        <w:t xml:space="preserve">dessas coordenadas foi </w:t>
      </w:r>
      <w:r w:rsidR="00FE0C44">
        <w:t>realizado</w:t>
      </w:r>
      <w:r w:rsidR="00FA4AAC">
        <w:t xml:space="preserve"> por </w:t>
      </w:r>
      <w:r>
        <w:t>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w:t>
      </w:r>
      <w:r w:rsidR="00FA4AAC">
        <w:t>,</w:t>
      </w:r>
      <w:r>
        <w:t xml:space="preserve"> embarcados nos aparelhos de coleta. Em condições normais de coleta (edificações horizontais, prédios baixos, áreas rurais), o erro máximo atingiu 11,71 metros.</w:t>
      </w:r>
    </w:p>
    <w:p w14:paraId="32F29B27" w14:textId="49652866"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4B259A" w:rsidRPr="004B259A">
        <w:t>(</w:t>
      </w:r>
      <w:r w:rsidR="004B259A" w:rsidRPr="004B259A">
        <w:rPr>
          <w:i/>
          <w:iCs/>
        </w:rPr>
        <w:t>Downloads | IBGE</w:t>
      </w:r>
      <w:r w:rsidR="004B259A" w:rsidRPr="004B259A">
        <w:t>, s. d.)</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xml:space="preserve">. Inspirado no modelo colaborativo da </w:t>
      </w:r>
      <w:r w:rsidRPr="00250B6C">
        <w:rPr>
          <w:i/>
        </w:rPr>
        <w:t>Wikipedia</w:t>
      </w:r>
      <w:r>
        <w:t>,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2A0AA49E" w14:textId="41D4BB51" w:rsidR="009F200F" w:rsidRDefault="006D48D0" w:rsidP="009F200F">
      <w:pPr>
        <w:pStyle w:val="Texto"/>
      </w:pPr>
      <w:r>
        <w:t xml:space="preserve">Capanema </w:t>
      </w:r>
      <w:r w:rsidR="00F2540D">
        <w:t>é um município d</w:t>
      </w:r>
      <w:r w:rsidR="00A70301">
        <w:t xml:space="preserve">e 418 Km² </w:t>
      </w:r>
      <w:r w:rsidR="0002216C">
        <w:t>localizado na região sudoeste do Paraná, às margens do Rio Iguaçu</w:t>
      </w:r>
      <w:r w:rsidR="00056727">
        <w:t>, que abriga</w:t>
      </w:r>
      <w:r>
        <w:t xml:space="preserve"> aproximadamente vinte</w:t>
      </w:r>
      <w:r w:rsidR="00CE73E4">
        <w:t xml:space="preserve"> </w:t>
      </w:r>
      <w:r>
        <w:t>mil habitantes</w:t>
      </w:r>
      <w:r w:rsidR="002C5794">
        <w:t xml:space="preserve"> </w:t>
      </w:r>
      <w:r w:rsidR="002C5794">
        <w:fldChar w:fldCharType="begin"/>
      </w:r>
      <w:r w:rsidR="000477A6">
        <w:instrText xml:space="preserve"> ADDIN ZOTERO_ITEM CSL_CITATION {"citationID":"bAMsjxVc","properties":{"formattedCitation":"({\\i{}Capanema (PR) - IBGE}, 2025)","plainCitation":"(Capanema (PR) - IBGE, 2025)","dontUpdate":true,"noteIndex":0},"citationItems":[{"id":288,"uris":["http://zotero.org/users/15531986/items/ZU6ARHX2"],"itemData":{"id":288,"type":"webpage","title":"Capanema (PR) - IBGE","URL":"https://www.ibge.gov.br/cidades-e-estados/pr/capanema.html","accessed":{"date-parts":[["2025",12,14]]},"issued":{"date-parts":[["2025"]]}}}],"schema":"https://github.com/citation-style-language/schema/raw/master/csl-citation.json"} </w:instrText>
      </w:r>
      <w:r w:rsidR="002C5794">
        <w:fldChar w:fldCharType="separate"/>
      </w:r>
      <w:r w:rsidR="002C5794" w:rsidRPr="002C5794">
        <w:t>(</w:t>
      </w:r>
      <w:r w:rsidR="002C5794" w:rsidRPr="002C5794">
        <w:rPr>
          <w:i/>
          <w:iCs/>
        </w:rPr>
        <w:t>Capanema - IBGE</w:t>
      </w:r>
      <w:r w:rsidR="002C5794" w:rsidRPr="002C5794">
        <w:t>, 2025)</w:t>
      </w:r>
      <w:r w:rsidR="002C5794">
        <w:fldChar w:fldCharType="end"/>
      </w:r>
      <w:r w:rsidR="009971F9">
        <w:t xml:space="preserve">. </w:t>
      </w:r>
    </w:p>
    <w:p w14:paraId="2C26DBBF" w14:textId="7AD51DA1" w:rsidR="009846E8" w:rsidRDefault="002137B9" w:rsidP="00AD14AC">
      <w:pPr>
        <w:pStyle w:val="Texto"/>
      </w:pPr>
      <w:r>
        <w:t xml:space="preserve">O </w:t>
      </w:r>
      <w:r w:rsidR="00017FF6">
        <w:t xml:space="preserve">município </w:t>
      </w:r>
      <w:r w:rsidR="00BB2D76">
        <w:t xml:space="preserve">disponibiliza </w:t>
      </w:r>
      <w:r w:rsidR="001B392F">
        <w:t xml:space="preserve">as informações </w:t>
      </w:r>
      <w:r w:rsidR="00BB2D76">
        <w:t xml:space="preserve"> do cadastro urbano em um </w:t>
      </w:r>
      <w:proofErr w:type="spellStart"/>
      <w:r w:rsidR="00E257DC">
        <w:t>geoportal</w:t>
      </w:r>
      <w:proofErr w:type="spellEnd"/>
      <w:r w:rsidR="00E257DC">
        <w:t xml:space="preserve"> público</w:t>
      </w:r>
      <w:r w:rsidR="00235E53">
        <w:t xml:space="preserve"> na Internet</w:t>
      </w:r>
      <w:r w:rsidR="00BB2D76">
        <w:t xml:space="preserve"> </w:t>
      </w:r>
      <w:r w:rsidR="00D23647">
        <w:fldChar w:fldCharType="begin"/>
      </w:r>
      <w:r w:rsidR="00D23647">
        <w:instrText xml:space="preserve"> ADDIN ZOTERO_ITEM CSL_CITATION {"citationID":"r2ymUggX","properties":{"formattedCitation":"({\\i{}SIGWEB-Capanema},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D23647">
        <w:fldChar w:fldCharType="separate"/>
      </w:r>
      <w:r w:rsidR="00D23647" w:rsidRPr="00D23647">
        <w:t>(</w:t>
      </w:r>
      <w:r w:rsidR="00D23647" w:rsidRPr="00D23647">
        <w:rPr>
          <w:i/>
          <w:iCs/>
        </w:rPr>
        <w:t>SIGWEB-Capanema</w:t>
      </w:r>
      <w:r w:rsidR="00D23647" w:rsidRPr="00D23647">
        <w:t>, 2025)</w:t>
      </w:r>
      <w:r w:rsidR="00D23647">
        <w:fldChar w:fldCharType="end"/>
      </w:r>
      <w:r w:rsidR="006B16DF">
        <w:t xml:space="preserve">, de onde foram copiados </w:t>
      </w:r>
      <w:r w:rsidR="00977F42">
        <w:t>7.656</w:t>
      </w:r>
      <w:r w:rsidR="000B3BC8">
        <w:t xml:space="preserve"> endereços de lotes </w:t>
      </w:r>
      <w:r w:rsidR="00AD14AC">
        <w:t xml:space="preserve">distribuídos em </w:t>
      </w:r>
      <w:r w:rsidR="00BA679D">
        <w:t xml:space="preserve">202 </w:t>
      </w:r>
      <w:r w:rsidR="005E17D8">
        <w:t>logradouros</w:t>
      </w:r>
      <w:r w:rsidR="009846E8">
        <w:t>.</w:t>
      </w:r>
      <w:r w:rsidR="003D58D1">
        <w:t xml:space="preserve"> </w:t>
      </w:r>
    </w:p>
    <w:p w14:paraId="447A35F1" w14:textId="11A23741" w:rsidR="003D58D1" w:rsidRDefault="00595137" w:rsidP="00E70785">
      <w:pPr>
        <w:pStyle w:val="Texto"/>
      </w:pPr>
      <w:r>
        <w:t>Já no</w:t>
      </w:r>
      <w:r w:rsidR="00AA3AD2">
        <w:t xml:space="preserve"> </w:t>
      </w:r>
      <w:r w:rsidR="00E808A5">
        <w:t xml:space="preserve">arquivo </w:t>
      </w:r>
      <w:r w:rsidR="00E45933">
        <w:t>CNEFE</w:t>
      </w:r>
      <w:r>
        <w:t xml:space="preserve"> foram encontrados </w:t>
      </w:r>
      <w:r w:rsidR="00D05E1E">
        <w:t xml:space="preserve">5.367 pontos </w:t>
      </w:r>
      <w:r w:rsidR="003715B8">
        <w:t xml:space="preserve">georreferenciados únicos e </w:t>
      </w:r>
      <w:r w:rsidR="00FC3D7E">
        <w:t>456 logradouros</w:t>
      </w:r>
      <w:r w:rsidR="0092600A">
        <w:t xml:space="preserve"> relativos ao município</w:t>
      </w:r>
      <w:r w:rsidR="00FC3D7E">
        <w:t>.</w:t>
      </w:r>
    </w:p>
    <w:p w14:paraId="07BD3A16" w14:textId="6D5807AD" w:rsidR="00890AF2" w:rsidRDefault="00890AF2" w:rsidP="00E70785">
      <w:pPr>
        <w:pStyle w:val="Texto"/>
      </w:pPr>
    </w:p>
    <w:p w14:paraId="69C8ED67" w14:textId="2AF10B66" w:rsidR="009846E8" w:rsidRDefault="00542311"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lastRenderedPageBreak/>
        <w:t>Para organizar as diferentes origens de dados, adotou-se a convenção de acrescentar um identificador de domínio antes dos nomes das tabelas: CN_ para CNEFE; CI_ para CIATA e; SC_ para SuperCIATA</w:t>
      </w:r>
    </w:p>
    <w:p w14:paraId="170E8894" w14:textId="0EECB90D"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7D2C20">
        <w:rPr>
          <w:i/>
          <w:iCs/>
        </w:rPr>
        <w:instrText xml:space="preserve"> ADDIN ZOTERO_ITEM CSL_CITATION {"citationID":"ZE1YNXvS","properties":{"formattedCitation":"(Barbiero,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7D2C20">
        <w:rPr>
          <w:i/>
          <w:iCs/>
        </w:rPr>
        <w:fldChar w:fldCharType="separate"/>
      </w:r>
      <w:r w:rsidR="007D2C20" w:rsidRPr="007D2C20">
        <w:t>(Barbiero,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proofErr w:type="spellStart"/>
      <w:r w:rsidR="004B259A" w:rsidRPr="004B259A">
        <w:rPr>
          <w:i/>
          <w:iCs/>
        </w:rPr>
        <w:t>Leaflet</w:t>
      </w:r>
      <w:proofErr w:type="spellEnd"/>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56B6681D" w:rsidR="009846E8" w:rsidRDefault="00542311"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4C9B3F9"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4D7235">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49B952FA"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D53E08">
        <w:t xml:space="preserve">Figura </w:t>
      </w:r>
      <w:r w:rsidR="00D53E08">
        <w:rPr>
          <w:noProof/>
        </w:rPr>
        <w:t>1</w:t>
      </w:r>
      <w:r w:rsidR="00C75A12">
        <w:fldChar w:fldCharType="end"/>
      </w:r>
      <w:r w:rsidR="00C75A12">
        <w:t xml:space="preserve"> </w:t>
      </w:r>
      <w:r w:rsidR="00FA4AAC">
        <w:t xml:space="preserve">apresenta </w:t>
      </w:r>
      <w:r w:rsidR="00B30B67">
        <w:t xml:space="preserve">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381AC8E0" w:rsidR="00A6060D" w:rsidRPr="009F184B" w:rsidRDefault="00A6060D" w:rsidP="00250B6C">
      <w:pPr>
        <w:pStyle w:val="Legenda"/>
        <w:keepNext/>
      </w:pPr>
      <w:bookmarkStart w:id="7" w:name="_Ref215301419"/>
      <w:r>
        <w:t xml:space="preserve">Figura </w:t>
      </w:r>
      <w:r w:rsidR="004D1CE7">
        <w:fldChar w:fldCharType="begin"/>
      </w:r>
      <w:r w:rsidR="004D1CE7">
        <w:instrText xml:space="preserve"> SEQ Figura \* ARABIC </w:instrText>
      </w:r>
      <w:r w:rsidR="004D1CE7">
        <w:fldChar w:fldCharType="separate"/>
      </w:r>
      <w:r w:rsidR="00D53E08">
        <w:rPr>
          <w:noProof/>
        </w:rPr>
        <w:t>1</w:t>
      </w:r>
      <w:r w:rsidR="004D1CE7">
        <w:fldChar w:fldCharType="end"/>
      </w:r>
      <w:bookmarkEnd w:id="7"/>
      <w:r w:rsidR="00BC61F1">
        <w:t xml:space="preserve"> -</w:t>
      </w:r>
      <w:r>
        <w:t xml:space="preserve"> Fluxo de processamento do arquivo CNEFE</w:t>
      </w:r>
    </w:p>
    <w:p w14:paraId="03738C50" w14:textId="14292900" w:rsidR="000C6A82" w:rsidRDefault="000C6A82" w:rsidP="009A4065">
      <w:pPr>
        <w:pStyle w:val="TableParagraph"/>
        <w:jc w:val="center"/>
      </w:pPr>
      <w:r>
        <w:rPr>
          <w:noProof/>
          <w:lang w:eastAsia="pt-BR" w:bidi="ar-SA"/>
        </w:rPr>
        <w:drawing>
          <wp:inline distT="0" distB="0" distL="0" distR="0" wp14:anchorId="0A169662" wp14:editId="79ED4201">
            <wp:extent cx="5905500" cy="2716946"/>
            <wp:effectExtent l="0" t="0" r="0" b="762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914507" cy="2721090"/>
                    </a:xfrm>
                    <a:prstGeom prst="rect">
                      <a:avLst/>
                    </a:prstGeom>
                  </pic:spPr>
                </pic:pic>
              </a:graphicData>
            </a:graphic>
          </wp:inline>
        </w:drawing>
      </w:r>
    </w:p>
    <w:p w14:paraId="2DFDF90B" w14:textId="1C6F830C" w:rsidR="00757AD4" w:rsidRPr="000A3971" w:rsidRDefault="00DB639B" w:rsidP="005E641A">
      <w:pPr>
        <w:pStyle w:val="Legenda"/>
      </w:pPr>
      <w:proofErr w:type="spellStart"/>
      <w:r>
        <w:t>Elaboraçao</w:t>
      </w:r>
      <w:proofErr w:type="spellEnd"/>
      <w:r w:rsidR="006C420E">
        <w:t xml:space="preserv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68FFF981"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D53E08">
        <w:t xml:space="preserve">Quadro </w:t>
      </w:r>
      <w:r w:rsidR="00D53E08">
        <w:rPr>
          <w:noProof/>
        </w:rPr>
        <w:t>1</w:t>
      </w:r>
      <w:r w:rsidR="009846E8">
        <w:fldChar w:fldCharType="end"/>
      </w:r>
      <w:r w:rsidR="009846E8">
        <w:t>).</w:t>
      </w:r>
    </w:p>
    <w:p w14:paraId="0814F323" w14:textId="77777777" w:rsidR="0004183E" w:rsidRDefault="0004183E" w:rsidP="00445B84">
      <w:pPr>
        <w:pStyle w:val="Texto"/>
      </w:pPr>
    </w:p>
    <w:p w14:paraId="34523C65" w14:textId="7699104A" w:rsidR="009846E8" w:rsidRDefault="009846E8" w:rsidP="00E6558A">
      <w:pPr>
        <w:pStyle w:val="Legenda"/>
        <w:keepNext/>
        <w:widowControl/>
      </w:pPr>
      <w:bookmarkStart w:id="8" w:name="_Ref210806662"/>
      <w:r>
        <w:lastRenderedPageBreak/>
        <w:t xml:space="preserve">Quadro </w:t>
      </w:r>
      <w:r>
        <w:fldChar w:fldCharType="begin"/>
      </w:r>
      <w:r>
        <w:instrText xml:space="preserve"> SEQ Quadro \* ARABIC </w:instrText>
      </w:r>
      <w:r>
        <w:fldChar w:fldCharType="separate"/>
      </w:r>
      <w:r w:rsidR="007D65C4">
        <w:rPr>
          <w:noProof/>
        </w:rPr>
        <w:t>1</w:t>
      </w:r>
      <w:r>
        <w:rPr>
          <w:noProof/>
        </w:rPr>
        <w:fldChar w:fldCharType="end"/>
      </w:r>
      <w:bookmarkEnd w:id="8"/>
      <w:r w:rsidR="00CF20AA">
        <w:rPr>
          <w:noProof/>
        </w:rPr>
        <w:t xml:space="preserve"> </w:t>
      </w:r>
      <w:r w:rsidR="00AA1BE5">
        <w:t xml:space="preserve">- </w:t>
      </w:r>
      <w:r w:rsidRPr="00E6558A">
        <w:t>Atributos</w:t>
      </w:r>
      <w:r>
        <w:t xml:space="preserve"> derivados de CN_PONTOS </w:t>
      </w:r>
    </w:p>
    <w:tbl>
      <w:tblPr>
        <w:tblStyle w:val="Tabelacomgrade"/>
        <w:tblW w:w="0" w:type="auto"/>
        <w:jc w:val="center"/>
        <w:tblBorders>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250B6C">
        <w:trPr>
          <w:jc w:val="center"/>
        </w:trPr>
        <w:tc>
          <w:tcPr>
            <w:tcW w:w="9061" w:type="dxa"/>
          </w:tcPr>
          <w:p w14:paraId="51E3B38D" w14:textId="77777777" w:rsidR="009846E8" w:rsidRDefault="009846E8" w:rsidP="008F524E">
            <w:pPr>
              <w:pStyle w:val="Codigo"/>
              <w:keepNext/>
            </w:pPr>
            <w:bookmarkStart w:id="9"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w:t>
            </w:r>
            <w:proofErr w:type="gramStart"/>
            <w:r>
              <w:t>TITULO</w:t>
            </w:r>
            <w:proofErr w:type="gramEnd"/>
            <w:r>
              <w:t>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bookmarkEnd w:id="9"/>
    <w:p w14:paraId="35CF06D3" w14:textId="5865CA04" w:rsidR="0018796A" w:rsidRDefault="00DB639B" w:rsidP="00DB639B">
      <w:pPr>
        <w:pStyle w:val="Legenda"/>
        <w:tabs>
          <w:tab w:val="left" w:pos="3075"/>
          <w:tab w:val="center" w:pos="4821"/>
        </w:tabs>
        <w:jc w:val="left"/>
      </w:pPr>
      <w:r>
        <w:tab/>
      </w:r>
      <w:r>
        <w:tab/>
        <w:t>Elaboração</w:t>
      </w:r>
      <w:r w:rsidR="0018796A">
        <w:t>: O</w:t>
      </w:r>
      <w:r w:rsidR="00E33AEE">
        <w:t>s</w:t>
      </w:r>
      <w:r w:rsidR="0018796A">
        <w:t xml:space="preserve"> autor</w:t>
      </w:r>
      <w:r w:rsidR="00E33AEE">
        <w:t>es</w:t>
      </w:r>
      <w:r w:rsidR="0018796A">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53AFF505" w:rsidR="009846E8" w:rsidRDefault="009846E8" w:rsidP="00292E17">
      <w:pPr>
        <w:pStyle w:val="Texto"/>
      </w:pPr>
      <w:r>
        <w:t xml:space="preserve">Como se verá </w:t>
      </w:r>
      <w:r w:rsidR="00157F15">
        <w:t xml:space="preserve">na seção </w:t>
      </w:r>
      <w:r w:rsidR="00157F15">
        <w:fldChar w:fldCharType="begin"/>
      </w:r>
      <w:r w:rsidR="00157F15">
        <w:instrText xml:space="preserve"> REF _Ref216596220 \r \h </w:instrText>
      </w:r>
      <w:r w:rsidR="00157F15">
        <w:fldChar w:fldCharType="separate"/>
      </w:r>
      <w:r w:rsidR="00D53E08">
        <w:t>3.3.2.4</w:t>
      </w:r>
      <w:r w:rsidR="00157F15">
        <w:fldChar w:fldCharType="end"/>
      </w:r>
      <w:r>
        <w:t xml:space="preserv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111F4546" w14:textId="77777777" w:rsidR="0026442C" w:rsidRDefault="00DB44E3" w:rsidP="00DB44E3">
      <w:pPr>
        <w:pStyle w:val="Texto"/>
      </w:pPr>
      <w:r>
        <w:t xml:space="preserve">O atributo </w:t>
      </w:r>
      <w:r w:rsidRPr="005E083D">
        <w:t>SC_ID_LOGRADOURO</w:t>
      </w:r>
      <w:r>
        <w:t xml:space="preserve"> será utilizado na </w:t>
      </w:r>
      <w:r w:rsidR="00095A4E">
        <w:t xml:space="preserve">junção </w:t>
      </w:r>
      <w:r>
        <w:t>(</w:t>
      </w:r>
      <w:r w:rsidRPr="00587C25">
        <w:rPr>
          <w:i/>
          <w:iCs/>
        </w:rPr>
        <w:t>JOIN</w:t>
      </w:r>
      <w:r>
        <w:t xml:space="preserve">) das tabelas do CIATA e do CNEFE. Sua construção se dá por uma sequência de funções: </w:t>
      </w:r>
    </w:p>
    <w:p w14:paraId="66640E43" w14:textId="004C7B35" w:rsidR="00DB44E3" w:rsidRDefault="00DB44E3" w:rsidP="00DB44E3">
      <w:pPr>
        <w:pStyle w:val="Texto"/>
      </w:pPr>
      <w:proofErr w:type="gramStart"/>
      <w:r>
        <w:t xml:space="preserve">LPAD( </w:t>
      </w:r>
      <w:r w:rsidRPr="007A0A0D">
        <w:t>HEX(</w:t>
      </w:r>
      <w:r>
        <w:t xml:space="preserve"> </w:t>
      </w:r>
      <w:r w:rsidRPr="007A0A0D">
        <w:t>CRC32(</w:t>
      </w:r>
      <w:r>
        <w:t xml:space="preserve"> </w:t>
      </w:r>
      <w:r w:rsidRPr="007A0A0D">
        <w:t>CONCAT(</w:t>
      </w:r>
      <w:r>
        <w:t xml:space="preserve"> </w:t>
      </w:r>
      <w:r w:rsidRPr="007A0A0D">
        <w:t>COD</w:t>
      </w:r>
      <w:proofErr w:type="gramEnd"/>
      <w:r w:rsidRPr="007A0A0D">
        <w:t xml:space="preserve">_MUNICIPIO, </w:t>
      </w:r>
      <w:proofErr w:type="gramStart"/>
      <w:r>
        <w:t xml:space="preserve">TRIM( </w:t>
      </w:r>
      <w:r w:rsidRPr="007A0A0D">
        <w:t>NOM</w:t>
      </w:r>
      <w:proofErr w:type="gramEnd"/>
      <w:r w:rsidRPr="007A0A0D">
        <w:t>_</w:t>
      </w:r>
      <w:proofErr w:type="gramStart"/>
      <w:r w:rsidRPr="007A0A0D">
        <w:t>LOGRADOURO</w:t>
      </w:r>
      <w:r>
        <w:t xml:space="preserve"> </w:t>
      </w:r>
      <w:r w:rsidRPr="00A1317D">
        <w:t>)</w:t>
      </w:r>
      <w:proofErr w:type="gramEnd"/>
      <w:r>
        <w:t xml:space="preserve"> </w:t>
      </w:r>
      <w:proofErr w:type="gramStart"/>
      <w:r w:rsidRPr="00A1317D">
        <w:t>)</w:t>
      </w:r>
      <w:r>
        <w:t xml:space="preserve"> </w:t>
      </w:r>
      <w:r w:rsidRPr="00A1317D">
        <w:t>)</w:t>
      </w:r>
      <w:proofErr w:type="gramEnd"/>
      <w:r w:rsidRPr="00A1317D">
        <w:t>, 8, '0')</w:t>
      </w:r>
      <w:r>
        <w:t xml:space="preserve">. </w:t>
      </w:r>
    </w:p>
    <w:p w14:paraId="27840C63" w14:textId="70960020" w:rsidR="00DB44E3" w:rsidRDefault="00DB44E3" w:rsidP="00DB44E3">
      <w:pPr>
        <w:pStyle w:val="Texto"/>
      </w:pPr>
      <w:r>
        <w:t xml:space="preserve">Ou, em linguagem </w:t>
      </w:r>
      <w:r w:rsidR="00AB6B7C">
        <w:t>‘</w:t>
      </w:r>
      <w:r>
        <w:t xml:space="preserve">de gente’: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77777777" w:rsidR="00DB44E3" w:rsidRDefault="00DB44E3" w:rsidP="00DB44E3">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D94761E" w14:textId="5FB6FA99" w:rsidR="00DB44E3" w:rsidRDefault="00DB44E3" w:rsidP="00DB44E3">
      <w:pPr>
        <w:pStyle w:val="Texto"/>
      </w:pPr>
      <w:r>
        <w:t xml:space="preserve">O </w:t>
      </w:r>
      <w:r>
        <w:fldChar w:fldCharType="begin"/>
      </w:r>
      <w:r>
        <w:instrText xml:space="preserve"> REF _Ref215385411 \h </w:instrText>
      </w:r>
      <w:r>
        <w:fldChar w:fldCharType="separate"/>
      </w:r>
      <w:r w:rsidR="00D53E08">
        <w:t xml:space="preserve">Quadro </w:t>
      </w:r>
      <w:r w:rsidR="00D53E08">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676FE714" w:rsidR="00DB44E3" w:rsidRDefault="00DB44E3" w:rsidP="00DB44E3">
      <w:pPr>
        <w:pStyle w:val="Legenda"/>
        <w:keepNext/>
      </w:pPr>
      <w:bookmarkStart w:id="10" w:name="_Ref215385411"/>
      <w:r>
        <w:t xml:space="preserve">Quadro </w:t>
      </w:r>
      <w:r>
        <w:fldChar w:fldCharType="begin"/>
      </w:r>
      <w:r>
        <w:instrText xml:space="preserve"> SEQ Quadro \* ARABIC </w:instrText>
      </w:r>
      <w:r>
        <w:fldChar w:fldCharType="separate"/>
      </w:r>
      <w:r w:rsidR="007D65C4">
        <w:rPr>
          <w:noProof/>
        </w:rPr>
        <w:t>2</w:t>
      </w:r>
      <w:r>
        <w:fldChar w:fldCharType="end"/>
      </w:r>
      <w:bookmarkEnd w:id="10"/>
      <w:r w:rsidR="00AA1BE5">
        <w:t xml:space="preserve"> -</w:t>
      </w:r>
      <w:r>
        <w:t xml:space="preserve"> Lista de atributos da tabela CN_LOGRADOUROS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B44E3" w:rsidRPr="001263B6" w14:paraId="1BDE6340" w14:textId="77777777" w:rsidTr="00250B6C">
        <w:trPr>
          <w:jc w:val="center"/>
        </w:trPr>
        <w:tc>
          <w:tcPr>
            <w:tcW w:w="9061" w:type="dxa"/>
          </w:tcPr>
          <w:p w14:paraId="01ECE592" w14:textId="77777777" w:rsidR="00DB44E3" w:rsidRPr="0073629A" w:rsidRDefault="00DB44E3" w:rsidP="00451FED">
            <w:pPr>
              <w:pStyle w:val="Codigo"/>
              <w:keepNext/>
            </w:pPr>
            <w:proofErr w:type="spellStart"/>
            <w:r w:rsidRPr="0073629A">
              <w:rPr>
                <w:b/>
                <w:bCs/>
              </w:rPr>
              <w:t>Table:CN_LOGRADOUROS</w:t>
            </w:r>
            <w:proofErr w:type="spellEnd"/>
            <w:r w:rsidRPr="0073629A">
              <w:br/>
            </w:r>
            <w:r w:rsidRPr="0073629A">
              <w:br/>
            </w:r>
            <w:proofErr w:type="spellStart"/>
            <w:r w:rsidRPr="0073629A">
              <w:rPr>
                <w:b/>
                <w:bCs/>
              </w:rPr>
              <w:t>Columns</w:t>
            </w:r>
            <w:proofErr w:type="spellEnd"/>
            <w:r w:rsidRPr="0073629A">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73629A" w14:paraId="79B618C6"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73629A" w:rsidRDefault="00DB44E3" w:rsidP="00451FED">
                  <w:pPr>
                    <w:pStyle w:val="Codigo"/>
                    <w:keepNext/>
                  </w:pPr>
                  <w:r w:rsidRPr="0073629A">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73629A" w:rsidRDefault="00DB44E3" w:rsidP="00451FED">
                  <w:pPr>
                    <w:pStyle w:val="Codigo"/>
                    <w:keepNext/>
                  </w:pPr>
                  <w:proofErr w:type="spellStart"/>
                  <w:proofErr w:type="gramStart"/>
                  <w:r w:rsidRPr="0073629A">
                    <w:t>varchar</w:t>
                  </w:r>
                  <w:proofErr w:type="spellEnd"/>
                  <w:r w:rsidRPr="0073629A">
                    <w:t>(</w:t>
                  </w:r>
                  <w:proofErr w:type="gramEnd"/>
                  <w:r w:rsidRPr="0073629A">
                    <w:t>8)</w:t>
                  </w:r>
                </w:p>
              </w:tc>
            </w:tr>
            <w:tr w:rsidR="00DB44E3" w:rsidRPr="0073629A" w14:paraId="34294915"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73629A" w:rsidRDefault="00DB44E3" w:rsidP="00451FED">
                  <w:pPr>
                    <w:pStyle w:val="Codigo"/>
                    <w:keepNext/>
                  </w:pPr>
                  <w:r w:rsidRPr="0073629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73629A" w:rsidRDefault="00DB44E3" w:rsidP="00451FED">
                  <w:pPr>
                    <w:pStyle w:val="Codigo"/>
                    <w:keepNext/>
                  </w:pPr>
                  <w:proofErr w:type="spellStart"/>
                  <w:proofErr w:type="gramStart"/>
                  <w:r w:rsidRPr="0073629A">
                    <w:t>varchar</w:t>
                  </w:r>
                  <w:proofErr w:type="spellEnd"/>
                  <w:r w:rsidRPr="0073629A">
                    <w:t>(</w:t>
                  </w:r>
                  <w:proofErr w:type="gramEnd"/>
                  <w:r w:rsidRPr="0073629A">
                    <w:t>7)</w:t>
                  </w:r>
                </w:p>
              </w:tc>
            </w:tr>
            <w:tr w:rsidR="00DB44E3" w:rsidRPr="0073629A" w14:paraId="2EE9E39F"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73629A" w:rsidRDefault="00DB44E3" w:rsidP="00451FED">
                  <w:pPr>
                    <w:pStyle w:val="Codigo"/>
                    <w:keepNext/>
                  </w:pPr>
                  <w:r w:rsidRPr="0073629A">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73629A" w:rsidRDefault="00DB44E3" w:rsidP="00451FED">
                  <w:pPr>
                    <w:pStyle w:val="Codigo"/>
                    <w:keepNext/>
                  </w:pPr>
                  <w:proofErr w:type="spellStart"/>
                  <w:proofErr w:type="gramStart"/>
                  <w:r w:rsidRPr="0073629A">
                    <w:t>varchar</w:t>
                  </w:r>
                  <w:proofErr w:type="spellEnd"/>
                  <w:r w:rsidRPr="0073629A">
                    <w:t>(</w:t>
                  </w:r>
                  <w:proofErr w:type="gramEnd"/>
                  <w:r w:rsidRPr="0073629A">
                    <w:t>250)</w:t>
                  </w:r>
                </w:p>
              </w:tc>
            </w:tr>
            <w:tr w:rsidR="00DB44E3" w:rsidRPr="003B4A4F" w14:paraId="47875565"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73629A" w:rsidRDefault="00DB44E3" w:rsidP="00451FED">
                  <w:pPr>
                    <w:pStyle w:val="Codigo"/>
                    <w:keepNext/>
                  </w:pPr>
                  <w:r w:rsidRPr="0073629A">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451FED">
                  <w:pPr>
                    <w:pStyle w:val="Codigo"/>
                    <w:keepNext/>
                  </w:pPr>
                  <w:proofErr w:type="spellStart"/>
                  <w:r w:rsidRPr="0073629A">
                    <w:t>text</w:t>
                  </w:r>
                  <w:proofErr w:type="spellEnd"/>
                </w:p>
              </w:tc>
            </w:tr>
          </w:tbl>
          <w:p w14:paraId="2DE3EBEB" w14:textId="77777777" w:rsidR="00DB44E3" w:rsidRPr="001263B6" w:rsidRDefault="00DB44E3" w:rsidP="00451FED">
            <w:pPr>
              <w:pStyle w:val="Codigo"/>
              <w:keepNext/>
              <w:rPr>
                <w:lang w:val="en-US"/>
              </w:rPr>
            </w:pPr>
          </w:p>
        </w:tc>
      </w:tr>
    </w:tbl>
    <w:p w14:paraId="3D924FAA" w14:textId="2DC4BCBD" w:rsidR="00DB44E3" w:rsidRDefault="004227CE" w:rsidP="00DB44E3">
      <w:pPr>
        <w:pStyle w:val="Legenda"/>
      </w:pPr>
      <w:r>
        <w:t>Elaboração</w:t>
      </w:r>
      <w:r w:rsidR="00DB44E3">
        <w:t>: O</w:t>
      </w:r>
      <w:r w:rsidR="00E33AEE">
        <w:t>s</w:t>
      </w:r>
      <w:r w:rsidR="00DB44E3">
        <w:t xml:space="preserve"> autor</w:t>
      </w:r>
      <w:r w:rsidR="00E33AEE">
        <w:t>es</w:t>
      </w:r>
      <w:r w:rsidR="00DB44E3">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xml:space="preserve">, cada face está associada a um único logradouro, e os números </w:t>
      </w:r>
      <w:r w:rsidRPr="00405A14">
        <w:lastRenderedPageBreak/>
        <w:t>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68032406"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D53E08">
        <w:t xml:space="preserve">Quadro </w:t>
      </w:r>
      <w:r w:rsidR="00D53E08">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4B259A">
        <w:instrText xml:space="preserve"> ADDIN ZOTERO_ITEM CSL_CITATION {"citationID":"apg3phd3u3","properties":{"formattedCitation":"(Barbiero,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11114">
        <w:fldChar w:fldCharType="separate"/>
      </w:r>
      <w:r w:rsidR="004B259A" w:rsidRPr="004B259A">
        <w:t>(Barbiero, 2025)</w:t>
      </w:r>
      <w:r w:rsidR="00211114">
        <w:fldChar w:fldCharType="end"/>
      </w:r>
      <w:r w:rsidR="00524AAC">
        <w:t>.</w:t>
      </w:r>
    </w:p>
    <w:p w14:paraId="3AFBF045" w14:textId="77777777" w:rsidR="00E76374" w:rsidRDefault="00E76374" w:rsidP="007678C9">
      <w:pPr>
        <w:pStyle w:val="Texto"/>
      </w:pPr>
    </w:p>
    <w:p w14:paraId="70782740" w14:textId="4B00C959" w:rsidR="00DE0530" w:rsidRDefault="00DE0530" w:rsidP="00DE0530">
      <w:pPr>
        <w:pStyle w:val="Legenda"/>
        <w:keepNext/>
      </w:pPr>
      <w:bookmarkStart w:id="11" w:name="_Ref215390011"/>
      <w:bookmarkStart w:id="12" w:name="_Ref215387442"/>
      <w:r>
        <w:t xml:space="preserve">Quadro </w:t>
      </w:r>
      <w:r>
        <w:fldChar w:fldCharType="begin"/>
      </w:r>
      <w:r>
        <w:instrText xml:space="preserve"> SEQ Quadro \* ARABIC </w:instrText>
      </w:r>
      <w:r>
        <w:fldChar w:fldCharType="separate"/>
      </w:r>
      <w:r w:rsidR="007D65C4">
        <w:rPr>
          <w:noProof/>
        </w:rPr>
        <w:t>3</w:t>
      </w:r>
      <w:r>
        <w:fldChar w:fldCharType="end"/>
      </w:r>
      <w:bookmarkEnd w:id="11"/>
      <w:r w:rsidR="00AA1BE5">
        <w:t xml:space="preserve"> -</w:t>
      </w:r>
      <w:r>
        <w:t xml:space="preserve"> Lista de atributos da tabela CN_FACES</w:t>
      </w:r>
      <w:bookmarkEnd w:id="12"/>
      <w:r w:rsidR="00900F04">
        <w:rPr>
          <w:rStyle w:val="Refdenotaderodap"/>
        </w:rPr>
        <w:footnoteReference w:id="3"/>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F4475" w:rsidRPr="001263B6" w14:paraId="20C13F49" w14:textId="77777777" w:rsidTr="00250B6C">
        <w:trPr>
          <w:jc w:val="center"/>
        </w:trPr>
        <w:tc>
          <w:tcPr>
            <w:tcW w:w="9061" w:type="dxa"/>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proofErr w:type="gramStart"/>
                  <w:r w:rsidRPr="00DE0530">
                    <w:t>int</w:t>
                  </w:r>
                  <w:proofErr w:type="spellEnd"/>
                  <w:r w:rsidRPr="00DE0530">
                    <w:t>(</w:t>
                  </w:r>
                  <w:proofErr w:type="gram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451FED">
            <w:pPr>
              <w:pStyle w:val="Codigo"/>
              <w:keepNext/>
              <w:rPr>
                <w:lang w:val="en-US"/>
              </w:rPr>
            </w:pPr>
          </w:p>
        </w:tc>
      </w:tr>
    </w:tbl>
    <w:p w14:paraId="30A5A92A" w14:textId="1FE5BD69" w:rsidR="00CF4475" w:rsidRDefault="004227CE" w:rsidP="00CF4475">
      <w:pPr>
        <w:pStyle w:val="Legenda"/>
      </w:pPr>
      <w:r>
        <w:t>Elaboração</w:t>
      </w:r>
      <w:r w:rsidR="00CF4475">
        <w:t>: O</w:t>
      </w:r>
      <w:r w:rsidR="00E33AEE">
        <w:t>s</w:t>
      </w:r>
      <w:r w:rsidR="00CF4475">
        <w:t xml:space="preserve"> autor</w:t>
      </w:r>
      <w:r w:rsidR="00E33AEE">
        <w:t>es</w:t>
      </w:r>
      <w:r w:rsidR="00CF4475">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bookmarkStart w:id="13" w:name="_Ref215810888"/>
      <w:r>
        <w:t>Tabela CN_QUADRAS</w:t>
      </w:r>
      <w:bookmarkEnd w:id="13"/>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0C3E71C3"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D7235">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D53E08">
        <w:t xml:space="preserve">Figura </w:t>
      </w:r>
      <w:r w:rsidR="00D53E08">
        <w:rPr>
          <w:noProof/>
        </w:rPr>
        <w:t>2</w:t>
      </w:r>
      <w:r w:rsidR="00EB3AF5">
        <w:fldChar w:fldCharType="end"/>
      </w:r>
      <w:r w:rsidR="007473AD">
        <w:t>.</w:t>
      </w:r>
    </w:p>
    <w:p w14:paraId="62A5C722" w14:textId="77777777" w:rsidR="00E27522" w:rsidRPr="00417358" w:rsidRDefault="00E27522" w:rsidP="00417358">
      <w:pPr>
        <w:pStyle w:val="Texto"/>
      </w:pPr>
    </w:p>
    <w:p w14:paraId="1095E188" w14:textId="0E257E2F" w:rsidR="00590273" w:rsidRDefault="00590273" w:rsidP="00590273">
      <w:pPr>
        <w:pStyle w:val="Legenda"/>
        <w:keepNext/>
      </w:pPr>
      <w:bookmarkStart w:id="14" w:name="_Ref215390749"/>
      <w:r>
        <w:t xml:space="preserve">Figura </w:t>
      </w:r>
      <w:r w:rsidR="004D1CE7">
        <w:fldChar w:fldCharType="begin"/>
      </w:r>
      <w:r w:rsidR="004D1CE7">
        <w:instrText xml:space="preserve"> SEQ Figura \* ARABIC </w:instrText>
      </w:r>
      <w:r w:rsidR="004D1CE7">
        <w:fldChar w:fldCharType="separate"/>
      </w:r>
      <w:r w:rsidR="00D53E08">
        <w:rPr>
          <w:noProof/>
        </w:rPr>
        <w:t>2</w:t>
      </w:r>
      <w:r w:rsidR="004D1CE7">
        <w:fldChar w:fldCharType="end"/>
      </w:r>
      <w:bookmarkEnd w:id="14"/>
      <w:r w:rsidR="00CF20AA">
        <w:t xml:space="preserve"> -</w:t>
      </w:r>
      <w:r>
        <w:t xml:space="preserve"> Exemplos de SC_ID_QUADRA</w:t>
      </w:r>
    </w:p>
    <w:p w14:paraId="0581F99B" w14:textId="77777777" w:rsidR="003718E8" w:rsidRDefault="003718E8" w:rsidP="00983822">
      <w:pPr>
        <w:pStyle w:val="Legenda"/>
      </w:pPr>
      <w:r w:rsidRPr="003718E8">
        <w:rPr>
          <w:noProof/>
          <w:lang w:eastAsia="pt-BR" w:bidi="ar-SA"/>
        </w:rPr>
        <w:drawing>
          <wp:inline distT="0" distB="0" distL="0" distR="0" wp14:anchorId="06BBC42A" wp14:editId="2C7F1582">
            <wp:extent cx="3028950" cy="1148289"/>
            <wp:effectExtent l="0" t="0" r="0" b="0"/>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033570" cy="1150040"/>
                    </a:xfrm>
                    <a:prstGeom prst="rect">
                      <a:avLst/>
                    </a:prstGeom>
                  </pic:spPr>
                </pic:pic>
              </a:graphicData>
            </a:graphic>
          </wp:inline>
        </w:drawing>
      </w:r>
    </w:p>
    <w:p w14:paraId="2CFEF777" w14:textId="107FEAEE" w:rsidR="00983822" w:rsidRDefault="004227CE" w:rsidP="00983822">
      <w:pPr>
        <w:pStyle w:val="Legenda"/>
      </w:pPr>
      <w:r>
        <w:t>Elaboração</w:t>
      </w:r>
      <w:r w:rsidR="00983822">
        <w:t>: Os autores (2025)</w:t>
      </w:r>
    </w:p>
    <w:p w14:paraId="11ADDF22" w14:textId="77777777" w:rsidR="00B95969" w:rsidRPr="00B95969" w:rsidRDefault="00B95969" w:rsidP="00B95969"/>
    <w:p w14:paraId="2A7FFC63" w14:textId="3A800222"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D53E08">
        <w:t xml:space="preserve">Quadro </w:t>
      </w:r>
      <w:r w:rsidR="00D53E08">
        <w:rPr>
          <w:noProof/>
        </w:rPr>
        <w:t>4</w:t>
      </w:r>
      <w:r w:rsidR="00943B17">
        <w:fldChar w:fldCharType="end"/>
      </w:r>
      <w:r w:rsidR="00943B17">
        <w:t>.</w:t>
      </w:r>
    </w:p>
    <w:p w14:paraId="596CEC3B" w14:textId="77777777" w:rsidR="00983822" w:rsidRPr="00983822" w:rsidRDefault="00983822" w:rsidP="00983822"/>
    <w:p w14:paraId="15DF0B4F" w14:textId="4F668D3E" w:rsidR="0059704E" w:rsidRDefault="0059704E" w:rsidP="0059704E">
      <w:pPr>
        <w:pStyle w:val="Legenda"/>
        <w:keepNext/>
      </w:pPr>
      <w:bookmarkStart w:id="15" w:name="_Ref215391063"/>
      <w:r>
        <w:lastRenderedPageBreak/>
        <w:t xml:space="preserve">Quadro </w:t>
      </w:r>
      <w:r>
        <w:fldChar w:fldCharType="begin"/>
      </w:r>
      <w:r>
        <w:instrText xml:space="preserve"> SEQ Quadro \* ARABIC </w:instrText>
      </w:r>
      <w:r>
        <w:fldChar w:fldCharType="separate"/>
      </w:r>
      <w:r w:rsidR="007D65C4">
        <w:rPr>
          <w:noProof/>
        </w:rPr>
        <w:t>4</w:t>
      </w:r>
      <w:r>
        <w:fldChar w:fldCharType="end"/>
      </w:r>
      <w:bookmarkEnd w:id="15"/>
      <w:r w:rsidR="00AA1BE5">
        <w:t xml:space="preserve"> -</w:t>
      </w:r>
      <w:r>
        <w:t xml:space="preserve"> Lista de atributos da tabela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837A60" w:rsidRPr="001263B6" w14:paraId="755F98EA" w14:textId="77777777" w:rsidTr="00250B6C">
        <w:trPr>
          <w:jc w:val="center"/>
        </w:trPr>
        <w:tc>
          <w:tcPr>
            <w:tcW w:w="9061" w:type="dxa"/>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proofErr w:type="gramStart"/>
                  <w:r w:rsidRPr="0092254D">
                    <w:t>int</w:t>
                  </w:r>
                  <w:proofErr w:type="spellEnd"/>
                  <w:r w:rsidRPr="0092254D">
                    <w:t>(</w:t>
                  </w:r>
                  <w:proofErr w:type="gram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proofErr w:type="gramStart"/>
                  <w:r w:rsidRPr="0092254D">
                    <w:t>int</w:t>
                  </w:r>
                  <w:proofErr w:type="spellEnd"/>
                  <w:r w:rsidRPr="0092254D">
                    <w:t>(</w:t>
                  </w:r>
                  <w:proofErr w:type="gram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451FED">
            <w:pPr>
              <w:pStyle w:val="Codigo"/>
              <w:keepNext/>
            </w:pPr>
          </w:p>
        </w:tc>
      </w:tr>
    </w:tbl>
    <w:p w14:paraId="6F7A33B4" w14:textId="369466D0" w:rsidR="00837A60" w:rsidRDefault="004227CE" w:rsidP="00837A60">
      <w:pPr>
        <w:pStyle w:val="Legenda"/>
      </w:pPr>
      <w:r>
        <w:t>Elaboração</w:t>
      </w:r>
      <w:r w:rsidR="00837A60">
        <w:t>: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5D0D52">
      <w:pPr>
        <w:rPr>
          <w:color w:val="000000"/>
        </w:rPr>
      </w:pPr>
      <w:r w:rsidRPr="005D0D52">
        <w:rPr>
          <w:color w:val="000000"/>
        </w:rPr>
        <w:t>É importante destacar que os dados empregados na metodologia, em princípio, não são abrangidos pela LGPD, visto que informações relativas a valor ou propriedade não são exigidas para fins de georreferenciamento.</w:t>
      </w:r>
    </w:p>
    <w:p w14:paraId="1E2B2F16" w14:textId="74B26485" w:rsidR="008374F8" w:rsidRDefault="008374F8" w:rsidP="008374F8">
      <w:pPr>
        <w:pStyle w:val="Texto"/>
      </w:pPr>
      <w:r>
        <w:t xml:space="preserve">A </w:t>
      </w:r>
      <w:r>
        <w:fldChar w:fldCharType="begin"/>
      </w:r>
      <w:r>
        <w:instrText xml:space="preserve"> REF _Ref215411382 \h </w:instrText>
      </w:r>
      <w:r>
        <w:fldChar w:fldCharType="separate"/>
      </w:r>
      <w:r w:rsidR="00D53E08">
        <w:t xml:space="preserve">Figura </w:t>
      </w:r>
      <w:r w:rsidR="00D53E08">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02293C98" w:rsidR="008374F8" w:rsidRPr="008374F8" w:rsidRDefault="008374F8" w:rsidP="003F56F3">
      <w:pPr>
        <w:pStyle w:val="Legenda"/>
        <w:keepNext/>
      </w:pPr>
      <w:bookmarkStart w:id="16" w:name="_Ref215411382"/>
      <w:r>
        <w:t xml:space="preserve">Figura </w:t>
      </w:r>
      <w:r w:rsidR="004D1CE7">
        <w:fldChar w:fldCharType="begin"/>
      </w:r>
      <w:r w:rsidR="004D1CE7">
        <w:instrText xml:space="preserve"> SEQ Figura \* ARABIC </w:instrText>
      </w:r>
      <w:r w:rsidR="004D1CE7">
        <w:fldChar w:fldCharType="separate"/>
      </w:r>
      <w:r w:rsidR="00D53E08">
        <w:rPr>
          <w:noProof/>
        </w:rPr>
        <w:t>3</w:t>
      </w:r>
      <w:r w:rsidR="004D1CE7">
        <w:fldChar w:fldCharType="end"/>
      </w:r>
      <w:bookmarkEnd w:id="16"/>
      <w:r w:rsidR="00CF20AA">
        <w:t xml:space="preserve"> -</w:t>
      </w:r>
      <w:r>
        <w:t xml:space="preserve"> </w:t>
      </w:r>
      <w:r w:rsidRPr="000C4183">
        <w:t xml:space="preserve">Fluxo de processamento do arquivo </w:t>
      </w:r>
      <w:r>
        <w:t>CIATA</w:t>
      </w:r>
    </w:p>
    <w:p w14:paraId="3614F0C1" w14:textId="27EEC6CE" w:rsidR="008374F8" w:rsidRDefault="008374F8" w:rsidP="007B6318">
      <w:pPr>
        <w:jc w:val="center"/>
        <w:rPr>
          <w:color w:val="000000"/>
        </w:rPr>
      </w:pPr>
      <w:r>
        <w:rPr>
          <w:noProof/>
          <w:color w:val="000000"/>
          <w:lang w:eastAsia="pt-BR" w:bidi="ar-SA"/>
        </w:rPr>
        <w:drawing>
          <wp:inline distT="0" distB="0" distL="0" distR="0" wp14:anchorId="0E4DA268" wp14:editId="667E477A">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p w14:paraId="2D12C7B7" w14:textId="2AE814B2" w:rsidR="005D0D52" w:rsidRDefault="004227CE" w:rsidP="008374F8">
      <w:pPr>
        <w:pStyle w:val="Legenda"/>
      </w:pPr>
      <w:r>
        <w:t>Elaboração</w:t>
      </w:r>
      <w:r w:rsidR="008374F8">
        <w:t>: Os autores</w:t>
      </w:r>
    </w:p>
    <w:p w14:paraId="450EA8D2" w14:textId="77777777" w:rsidR="008374F8" w:rsidRDefault="008374F8" w:rsidP="005D0D52"/>
    <w:p w14:paraId="2818B68E" w14:textId="6BA78AF5" w:rsidR="005D0D52" w:rsidRDefault="0088320F" w:rsidP="00821CD1">
      <w:pPr>
        <w:pStyle w:val="Ttulo4"/>
        <w:keepLines w:val="0"/>
      </w:pPr>
      <w:r w:rsidRPr="0088320F">
        <w:lastRenderedPageBreak/>
        <w:t>Criar tabela CI_LOTES</w:t>
      </w:r>
    </w:p>
    <w:p w14:paraId="01225495" w14:textId="77777777" w:rsidR="0088320F" w:rsidRPr="0088320F" w:rsidRDefault="0088320F" w:rsidP="00821CD1">
      <w:pPr>
        <w:pStyle w:val="Texto"/>
        <w:keepNext/>
      </w:pPr>
    </w:p>
    <w:p w14:paraId="7CBEB103" w14:textId="1D416960"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D53E08">
        <w:t xml:space="preserve">Quadro </w:t>
      </w:r>
      <w:r w:rsidR="00D53E08">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03065562" w:rsidR="00AC6EEE" w:rsidRDefault="00AC6EEE" w:rsidP="00AC6EEE">
      <w:pPr>
        <w:pStyle w:val="Legenda"/>
        <w:keepNext/>
      </w:pPr>
      <w:bookmarkStart w:id="17" w:name="_Ref215411671"/>
      <w:r>
        <w:t xml:space="preserve">Quadro </w:t>
      </w:r>
      <w:r>
        <w:fldChar w:fldCharType="begin"/>
      </w:r>
      <w:r>
        <w:instrText xml:space="preserve"> SEQ Quadro \* ARABIC </w:instrText>
      </w:r>
      <w:r>
        <w:fldChar w:fldCharType="separate"/>
      </w:r>
      <w:r w:rsidR="007D65C4">
        <w:rPr>
          <w:noProof/>
        </w:rPr>
        <w:t>5</w:t>
      </w:r>
      <w:r>
        <w:fldChar w:fldCharType="end"/>
      </w:r>
      <w:bookmarkEnd w:id="17"/>
      <w:r w:rsidR="001F35C2">
        <w:t xml:space="preserve"> -</w:t>
      </w:r>
      <w:r>
        <w:t xml:space="preserve">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F09B5" w:rsidRPr="001263B6" w14:paraId="54AF4F0E" w14:textId="77777777" w:rsidTr="00250B6C">
        <w:trPr>
          <w:jc w:val="center"/>
        </w:trPr>
        <w:tc>
          <w:tcPr>
            <w:tcW w:w="9061" w:type="dxa"/>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bl>
          <w:p w14:paraId="7FD620A5" w14:textId="03ABF67B" w:rsidR="00BF09B5" w:rsidRPr="00C03F56" w:rsidRDefault="00BF09B5" w:rsidP="00451FED">
            <w:pPr>
              <w:pStyle w:val="Codigo"/>
              <w:keepNext/>
            </w:pPr>
          </w:p>
        </w:tc>
      </w:tr>
    </w:tbl>
    <w:p w14:paraId="6478A254" w14:textId="65FCB626" w:rsidR="00BF09B5" w:rsidRDefault="004227CE" w:rsidP="00BF09B5">
      <w:pPr>
        <w:pStyle w:val="Legenda"/>
      </w:pPr>
      <w:r>
        <w:t>Elaboração</w:t>
      </w:r>
      <w:r w:rsidR="00BF09B5">
        <w:t>: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5486E284" w:rsidR="00AD378C" w:rsidRDefault="00AD378C" w:rsidP="00AD378C">
      <w:pPr>
        <w:pStyle w:val="Texto"/>
      </w:pPr>
      <w:r>
        <w:t xml:space="preserve">A tabela CI_LOGRADOUROS </w:t>
      </w:r>
      <w:r w:rsidR="00B44C7A">
        <w:t>(</w:t>
      </w:r>
      <w:r w:rsidR="00B44C7A">
        <w:fldChar w:fldCharType="begin"/>
      </w:r>
      <w:r w:rsidR="00B44C7A">
        <w:instrText xml:space="preserve"> REF _Ref216596701 \h </w:instrText>
      </w:r>
      <w:r w:rsidR="00B44C7A">
        <w:fldChar w:fldCharType="separate"/>
      </w:r>
      <w:r w:rsidR="00D53E08">
        <w:t xml:space="preserve">Quadro </w:t>
      </w:r>
      <w:r w:rsidR="00D53E08">
        <w:rPr>
          <w:noProof/>
        </w:rPr>
        <w:t>6</w:t>
      </w:r>
      <w:r w:rsidR="00B44C7A">
        <w:fldChar w:fldCharType="end"/>
      </w:r>
      <w:r w:rsidR="00B44C7A">
        <w:t xml:space="preserve">)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250652FE" w:rsidR="00AD378C" w:rsidRDefault="00AD378C" w:rsidP="00AD378C">
      <w:pPr>
        <w:pStyle w:val="Legenda"/>
        <w:keepNext/>
      </w:pPr>
      <w:bookmarkStart w:id="18" w:name="_Ref216596701"/>
      <w:r>
        <w:t xml:space="preserve">Quadro </w:t>
      </w:r>
      <w:r>
        <w:fldChar w:fldCharType="begin"/>
      </w:r>
      <w:r>
        <w:instrText xml:space="preserve"> SEQ Quadro \* ARABIC </w:instrText>
      </w:r>
      <w:r>
        <w:fldChar w:fldCharType="separate"/>
      </w:r>
      <w:r w:rsidR="007D65C4">
        <w:rPr>
          <w:noProof/>
        </w:rPr>
        <w:t>6</w:t>
      </w:r>
      <w:r>
        <w:fldChar w:fldCharType="end"/>
      </w:r>
      <w:bookmarkEnd w:id="18"/>
      <w:r w:rsidR="00CF20AA">
        <w:t xml:space="preserve"> - </w:t>
      </w:r>
      <w:r>
        <w:t>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E43861" w:rsidRPr="001263B6" w14:paraId="757EF613" w14:textId="77777777" w:rsidTr="00250B6C">
        <w:trPr>
          <w:jc w:val="center"/>
        </w:trPr>
        <w:tc>
          <w:tcPr>
            <w:tcW w:w="9061" w:type="dxa"/>
          </w:tcPr>
          <w:p w14:paraId="1866ECF7" w14:textId="77777777" w:rsidR="00E43861" w:rsidRPr="0016074F" w:rsidRDefault="00E43861" w:rsidP="008D1EDF">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E43861" w:rsidRPr="0016074F" w14:paraId="4725B2CC"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3F9D6D83" w14:textId="77777777" w:rsidR="00E43861" w:rsidRPr="0016074F" w:rsidRDefault="00E43861" w:rsidP="008D1EDF">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157F13C2"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8)</w:t>
                  </w:r>
                </w:p>
              </w:tc>
            </w:tr>
            <w:tr w:rsidR="00E43861" w:rsidRPr="0016074F" w14:paraId="2764AC2F"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0C49143B" w14:textId="77777777" w:rsidR="00E43861" w:rsidRPr="0016074F" w:rsidRDefault="00E43861" w:rsidP="008D1EDF">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A99BFEC"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7)</w:t>
                  </w:r>
                </w:p>
              </w:tc>
            </w:tr>
            <w:tr w:rsidR="00E43861" w:rsidRPr="0016074F" w14:paraId="061DB820"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5C2E4CAE" w14:textId="77777777" w:rsidR="00E43861" w:rsidRPr="0016074F" w:rsidRDefault="00E43861" w:rsidP="008D1EDF">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7740A598"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250)</w:t>
                  </w:r>
                </w:p>
              </w:tc>
            </w:tr>
            <w:tr w:rsidR="00E43861" w:rsidRPr="0016074F" w14:paraId="1EEF5ECB"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3D2D5980" w14:textId="77777777" w:rsidR="00E43861" w:rsidRPr="0016074F" w:rsidRDefault="00E43861" w:rsidP="008D1EDF">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0FCF4DFB"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250)</w:t>
                  </w:r>
                </w:p>
              </w:tc>
            </w:tr>
            <w:tr w:rsidR="00E43861" w:rsidRPr="0016074F" w14:paraId="26C10D15"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0144598" w14:textId="77777777" w:rsidR="00E43861" w:rsidRPr="0016074F" w:rsidRDefault="00E43861" w:rsidP="008D1EDF">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04BECCBC" w14:textId="77777777" w:rsidR="00E43861" w:rsidRPr="0016074F" w:rsidRDefault="00E43861" w:rsidP="008D1EDF">
                  <w:pPr>
                    <w:pStyle w:val="Codigo"/>
                    <w:keepNext/>
                  </w:pPr>
                  <w:proofErr w:type="spellStart"/>
                  <w:r w:rsidRPr="0016074F">
                    <w:t>text</w:t>
                  </w:r>
                  <w:proofErr w:type="spellEnd"/>
                </w:p>
              </w:tc>
            </w:tr>
          </w:tbl>
          <w:p w14:paraId="571FAEBA" w14:textId="77777777" w:rsidR="00E43861" w:rsidRPr="0016074F" w:rsidRDefault="00E43861" w:rsidP="008D1EDF">
            <w:pPr>
              <w:pStyle w:val="Codigo"/>
              <w:keepNext/>
            </w:pPr>
          </w:p>
        </w:tc>
      </w:tr>
    </w:tbl>
    <w:p w14:paraId="53A8D94C" w14:textId="19ABB0DA" w:rsidR="00AD378C" w:rsidRDefault="004227CE" w:rsidP="00AD378C">
      <w:pPr>
        <w:pStyle w:val="Legenda"/>
      </w:pPr>
      <w:r>
        <w:t>Elaboração</w:t>
      </w:r>
      <w:r w:rsidR="00AD378C">
        <w:t>: Os autores (2025)</w:t>
      </w:r>
    </w:p>
    <w:p w14:paraId="6A679F51" w14:textId="77777777" w:rsidR="00BE3B42" w:rsidRDefault="00BE3B42" w:rsidP="00BE3B42">
      <w:pPr>
        <w:pStyle w:val="Texto"/>
      </w:pPr>
    </w:p>
    <w:p w14:paraId="5B87FC8A" w14:textId="230FA381" w:rsidR="00BE3B42" w:rsidRDefault="00452A61" w:rsidP="00BE3B42">
      <w:pPr>
        <w:pStyle w:val="Texto"/>
      </w:pPr>
      <w:r>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D53E08">
        <w:t xml:space="preserve">Quadro </w:t>
      </w:r>
      <w:r w:rsidR="00D53E08">
        <w:rPr>
          <w:noProof/>
        </w:rPr>
        <w:t>7</w:t>
      </w:r>
      <w:r w:rsidR="003A2EC5">
        <w:fldChar w:fldCharType="end"/>
      </w:r>
      <w:r w:rsidR="003A2EC5">
        <w:t>.</w:t>
      </w:r>
    </w:p>
    <w:p w14:paraId="423EA03A" w14:textId="77777777" w:rsidR="00E621A5" w:rsidRDefault="00E621A5" w:rsidP="00BE3B42">
      <w:pPr>
        <w:pStyle w:val="Texto"/>
      </w:pPr>
    </w:p>
    <w:p w14:paraId="49BD12B4" w14:textId="7EAAA232" w:rsidR="00E621A5" w:rsidRDefault="00E621A5" w:rsidP="00E621A5">
      <w:pPr>
        <w:pStyle w:val="Legenda"/>
        <w:keepNext/>
      </w:pPr>
      <w:bookmarkStart w:id="19" w:name="_Ref215475435"/>
      <w:r>
        <w:t xml:space="preserve">Quadro </w:t>
      </w:r>
      <w:r>
        <w:fldChar w:fldCharType="begin"/>
      </w:r>
      <w:r>
        <w:instrText xml:space="preserve"> SEQ Quadro \* ARABIC </w:instrText>
      </w:r>
      <w:r>
        <w:fldChar w:fldCharType="separate"/>
      </w:r>
      <w:r w:rsidR="007D65C4">
        <w:rPr>
          <w:noProof/>
        </w:rPr>
        <w:t>7</w:t>
      </w:r>
      <w:r>
        <w:fldChar w:fldCharType="end"/>
      </w:r>
      <w:bookmarkEnd w:id="19"/>
      <w:r w:rsidR="00CF20AA">
        <w:t xml:space="preserve"> -</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EF0C4F" w:rsidRPr="001263B6" w14:paraId="2C862F64" w14:textId="77777777" w:rsidTr="00250B6C">
        <w:trPr>
          <w:jc w:val="center"/>
        </w:trPr>
        <w:tc>
          <w:tcPr>
            <w:tcW w:w="9061" w:type="dxa"/>
          </w:tcPr>
          <w:p w14:paraId="6FECCCC9" w14:textId="77777777" w:rsidR="0023616E" w:rsidRPr="00697852" w:rsidRDefault="0023616E" w:rsidP="0023616E">
            <w:pPr>
              <w:pStyle w:val="Codigo"/>
              <w:keepNext/>
            </w:pPr>
            <w:r w:rsidRPr="00697852">
              <w:t>INSERT INTO CI_LOGRADOUROS (</w:t>
            </w:r>
          </w:p>
          <w:p w14:paraId="21081734" w14:textId="799C8EB8" w:rsidR="0023616E" w:rsidRPr="00697852" w:rsidRDefault="0023616E" w:rsidP="0023616E">
            <w:pPr>
              <w:pStyle w:val="Codigo"/>
              <w:keepNext/>
            </w:pPr>
            <w:r w:rsidRPr="00697852">
              <w:t xml:space="preserve">        COD_MUNICIPIO, CI_NOM_LOGRADOURO_NORM, CI_NOM_LOGRADOURO,</w:t>
            </w:r>
          </w:p>
          <w:p w14:paraId="1152DC86" w14:textId="21F7A2F2" w:rsidR="0023616E" w:rsidRPr="00697852" w:rsidRDefault="0023616E" w:rsidP="0023616E">
            <w:pPr>
              <w:pStyle w:val="Codigo"/>
              <w:keepNext/>
            </w:pPr>
            <w:r w:rsidRPr="00697852">
              <w:t xml:space="preserve">        SC_ID_LOGRADOURO)</w:t>
            </w:r>
          </w:p>
          <w:p w14:paraId="32E2C52A" w14:textId="77777777" w:rsidR="0023616E" w:rsidRPr="00697852" w:rsidRDefault="0023616E" w:rsidP="0023616E">
            <w:pPr>
              <w:pStyle w:val="Codigo"/>
              <w:keepNext/>
            </w:pPr>
            <w:r w:rsidRPr="00697852">
              <w:t xml:space="preserve">    SELECT DISTINCT</w:t>
            </w:r>
          </w:p>
          <w:p w14:paraId="2E3A7971" w14:textId="77777777" w:rsidR="009A4065" w:rsidRPr="00697852" w:rsidRDefault="0023616E" w:rsidP="009A4065">
            <w:pPr>
              <w:pStyle w:val="Codigo"/>
              <w:keepNext/>
            </w:pPr>
            <w:r w:rsidRPr="00697852">
              <w:t xml:space="preserve">        LT.COD_MUNICIPIO,</w:t>
            </w:r>
            <w:r w:rsidR="00562D9A" w:rsidRPr="00697852">
              <w:t xml:space="preserve"> </w:t>
            </w:r>
            <w:r w:rsidR="009A4065" w:rsidRPr="00697852">
              <w:t>NULL AS CI_NOM_LOGRADOURO_NORM,</w:t>
            </w:r>
          </w:p>
          <w:p w14:paraId="0707A23C" w14:textId="77777777" w:rsidR="0023616E" w:rsidRPr="00697852" w:rsidRDefault="0023616E" w:rsidP="0023616E">
            <w:pPr>
              <w:pStyle w:val="Codigo"/>
              <w:keepNext/>
            </w:pPr>
            <w:r w:rsidRPr="00697852">
              <w:t xml:space="preserve">        LT.NOM_LOGRADOURO AS CI_NOM_LOGRADOURO,</w:t>
            </w:r>
          </w:p>
          <w:p w14:paraId="4AE795C3" w14:textId="03EB1F50" w:rsidR="00D06D84" w:rsidRPr="00697852" w:rsidRDefault="0023616E" w:rsidP="00D06D84">
            <w:pPr>
              <w:pStyle w:val="Codigo"/>
              <w:keepNext/>
            </w:pPr>
            <w:r w:rsidRPr="00697852">
              <w:t xml:space="preserve">        NULL AS SC_ID_LOGRADOURO</w:t>
            </w:r>
          </w:p>
          <w:p w14:paraId="782131F3" w14:textId="0436310E" w:rsidR="00EF0C4F" w:rsidRPr="00C03F56" w:rsidRDefault="0023616E" w:rsidP="0023616E">
            <w:pPr>
              <w:pStyle w:val="Codigo"/>
              <w:keepNext/>
            </w:pPr>
            <w:r w:rsidRPr="00697852">
              <w:t xml:space="preserve">   FROM CI_LOTES LT;</w:t>
            </w:r>
          </w:p>
        </w:tc>
      </w:tr>
    </w:tbl>
    <w:p w14:paraId="32D4C966" w14:textId="3D98C7F1" w:rsidR="00EF0C4F" w:rsidRDefault="004227CE" w:rsidP="00EF0C4F">
      <w:pPr>
        <w:pStyle w:val="Legenda"/>
      </w:pPr>
      <w:r>
        <w:t>Elaboração</w:t>
      </w:r>
      <w:r w:rsidR="00EF0C4F">
        <w:t>: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w:t>
      </w:r>
      <w:r w:rsidRPr="000A287E">
        <w:lastRenderedPageBreak/>
        <w:t xml:space="preserve">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53CB9D86" w:rsidR="00AD4D7F" w:rsidRPr="00AD4D7F" w:rsidRDefault="00726E88" w:rsidP="00F8148A">
      <w:pPr>
        <w:pStyle w:val="Ttulo4"/>
      </w:pPr>
      <w:bookmarkStart w:id="20" w:name="_Ref216596220"/>
      <w:r>
        <w:t>Atualizar</w:t>
      </w:r>
      <w:r w:rsidR="00AD4D7F">
        <w:t xml:space="preserve"> tabela </w:t>
      </w:r>
      <w:r>
        <w:t>CI</w:t>
      </w:r>
      <w:r w:rsidR="00AD4D7F">
        <w:t>_LOGRADOUROS</w:t>
      </w:r>
      <w:bookmarkEnd w:id="20"/>
    </w:p>
    <w:p w14:paraId="1B29556D" w14:textId="77777777" w:rsidR="003D20F5" w:rsidRDefault="003D20F5" w:rsidP="003D20F5">
      <w:pPr>
        <w:pStyle w:val="Texto"/>
      </w:pPr>
    </w:p>
    <w:p w14:paraId="39D4816C" w14:textId="3D0FD3A1" w:rsidR="006D7B15" w:rsidRDefault="008232D2" w:rsidP="003D20F5">
      <w:pPr>
        <w:pStyle w:val="Texto"/>
      </w:pPr>
      <w:r>
        <w:t xml:space="preserve">A função da </w:t>
      </w:r>
      <w:r w:rsidR="008D5A2A">
        <w:t>atualização de</w:t>
      </w:r>
      <w:r>
        <w:t xml:space="preserve"> </w:t>
      </w:r>
      <w:r w:rsidR="008D5A2A">
        <w:t>CI</w:t>
      </w:r>
      <w:r>
        <w:t xml:space="preserve">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2E88AFAB" w:rsidR="0079527A" w:rsidRDefault="00817F0A" w:rsidP="003D20F5">
      <w:pPr>
        <w:pStyle w:val="Texto"/>
      </w:pPr>
      <w:r>
        <w:t xml:space="preserve">Em outras palavras, é </w:t>
      </w:r>
      <w:r w:rsidR="00FE17FA">
        <w:t xml:space="preserve">essa atualização </w:t>
      </w:r>
      <w:r>
        <w:t xml:space="preserve">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55C17A7D" w:rsidR="00A20A46" w:rsidRDefault="003A3382" w:rsidP="008D702A">
      <w:pPr>
        <w:pStyle w:val="Texto"/>
      </w:pPr>
      <w:r>
        <w:t>Após a normalização dos nomes de logradouros em CI_LOGRADOUROS</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9D39DB">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proofErr w:type="spellStart"/>
      <w:r w:rsidR="008D702A" w:rsidRPr="00B10D35">
        <w:rPr>
          <w:i/>
          <w:iCs/>
        </w:rPr>
        <w:t>Soundex</w:t>
      </w:r>
      <w:proofErr w:type="spellEnd"/>
      <w:r w:rsidR="00415E2E">
        <w:rPr>
          <w:rStyle w:val="Refdenotaderodap"/>
        </w:rPr>
        <w:footnoteReference w:id="7"/>
      </w:r>
      <w:r w:rsidR="008D702A" w:rsidRPr="000D0B1E">
        <w:t>/</w:t>
      </w:r>
      <w:r w:rsidR="008D702A" w:rsidRPr="00B10D35">
        <w:rPr>
          <w:i/>
          <w:iCs/>
        </w:rPr>
        <w:t xml:space="preserve">Double </w:t>
      </w:r>
      <w:proofErr w:type="spellStart"/>
      <w:r w:rsidR="008D702A" w:rsidRPr="00B10D35">
        <w:rPr>
          <w:i/>
          <w:iCs/>
        </w:rPr>
        <w:t>Metaphone</w:t>
      </w:r>
      <w:proofErr w:type="spellEnd"/>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proofErr w:type="spellStart"/>
      <w:r w:rsidR="008D702A" w:rsidRPr="00E54CDA">
        <w:rPr>
          <w:i/>
          <w:iCs/>
        </w:rPr>
        <w:t>Levenshtein</w:t>
      </w:r>
      <w:proofErr w:type="spellEnd"/>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t>r</w:t>
      </w:r>
      <w:r w:rsidR="008D702A" w:rsidRPr="000D0B1E">
        <w:t xml:space="preserve">egistros irrecuperáveis por esses métodos demandam uso de técnicas de inteligência artificial, 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2DCD1908" w14:textId="77777777" w:rsidR="00DC773F" w:rsidRDefault="000B77A2" w:rsidP="00707E68">
      <w:pPr>
        <w:pStyle w:val="Texto"/>
      </w:pPr>
      <w:r w:rsidRPr="000B77A2">
        <w:t>Estabelecida a equivalência entre os logradouros, a chave SC_ID_LOGRADOURO é atualizada na tabela CI_LOGRADOUROS</w:t>
      </w:r>
      <w:r w:rsidR="007C72F1">
        <w:t xml:space="preserve"> </w:t>
      </w:r>
      <w:r w:rsidR="0031617C">
        <w:t>possibilitando</w:t>
      </w:r>
      <w:r w:rsidR="00495359">
        <w:t xml:space="preserve"> assim,</w:t>
      </w:r>
      <w:r w:rsidR="0031617C">
        <w:t xml:space="preserve"> </w:t>
      </w:r>
      <w:r w:rsidR="00DC2C6C">
        <w:t xml:space="preserve">que </w:t>
      </w:r>
      <w:r w:rsidR="00BD4E56">
        <w:t>consulta</w:t>
      </w:r>
      <w:r w:rsidR="00DC2C6C">
        <w:t>s</w:t>
      </w:r>
      <w:r w:rsidR="00BD4E56">
        <w:t xml:space="preserve"> SQL </w:t>
      </w:r>
      <w:r w:rsidR="00DC2C6C">
        <w:t xml:space="preserve">localizem </w:t>
      </w:r>
      <w:r w:rsidR="002C6E1C">
        <w:t xml:space="preserve">as coordenadas </w:t>
      </w:r>
      <w:r w:rsidR="009A0D0E">
        <w:t xml:space="preserve">(ponto) </w:t>
      </w:r>
      <w:r w:rsidR="002C6E1C">
        <w:t xml:space="preserve">de </w:t>
      </w:r>
      <w:r w:rsidR="00C2152F">
        <w:t xml:space="preserve">um endereço </w:t>
      </w:r>
      <w:r w:rsidR="003B4850">
        <w:t xml:space="preserve">do </w:t>
      </w:r>
      <w:r w:rsidR="00ED4F77">
        <w:t>cadastro urbano</w:t>
      </w:r>
      <w:r w:rsidRPr="000B77A2">
        <w:t>.</w:t>
      </w:r>
      <w:r>
        <w:t xml:space="preserve"> </w:t>
      </w:r>
    </w:p>
    <w:p w14:paraId="3003D7F4" w14:textId="5EE2D6A7" w:rsidR="00707E68" w:rsidRPr="009B62DD" w:rsidRDefault="00707E68" w:rsidP="00707E68">
      <w:pPr>
        <w:pStyle w:val="Texto"/>
      </w:pPr>
      <w:r>
        <w:t xml:space="preserve">O </w:t>
      </w:r>
      <w:r>
        <w:fldChar w:fldCharType="begin"/>
      </w:r>
      <w:r>
        <w:instrText xml:space="preserve"> REF _Ref215643198 \h </w:instrText>
      </w:r>
      <w:r>
        <w:fldChar w:fldCharType="separate"/>
      </w:r>
      <w:r w:rsidR="00D53E08">
        <w:t xml:space="preserve">Quadro </w:t>
      </w:r>
      <w:r w:rsidR="00D53E08">
        <w:rPr>
          <w:noProof/>
        </w:rPr>
        <w:t>8</w:t>
      </w:r>
      <w:r>
        <w:fldChar w:fldCharType="end"/>
      </w:r>
      <w:r>
        <w:t xml:space="preserve"> mostra as </w:t>
      </w:r>
      <w:r w:rsidR="00536BE1">
        <w:t xml:space="preserve">consultas </w:t>
      </w:r>
      <w:r w:rsidR="00367DFD">
        <w:t xml:space="preserve">que atualizam </w:t>
      </w:r>
      <w:r>
        <w:t xml:space="preserve">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6D717644" w14:textId="77777777" w:rsidR="00DB0251" w:rsidRDefault="00DB0251" w:rsidP="00811436">
      <w:pPr>
        <w:pStyle w:val="Texto"/>
      </w:pPr>
    </w:p>
    <w:p w14:paraId="27081568" w14:textId="731D5F1B" w:rsidR="00AD0880" w:rsidRDefault="00AD0880" w:rsidP="00AD0880">
      <w:pPr>
        <w:pStyle w:val="Legenda"/>
        <w:keepNext/>
      </w:pPr>
      <w:bookmarkStart w:id="21" w:name="_Ref215643198"/>
      <w:r>
        <w:lastRenderedPageBreak/>
        <w:t xml:space="preserve">Quadro </w:t>
      </w:r>
      <w:r>
        <w:fldChar w:fldCharType="begin"/>
      </w:r>
      <w:r>
        <w:instrText xml:space="preserve"> SEQ Quadro \* ARABIC </w:instrText>
      </w:r>
      <w:r>
        <w:fldChar w:fldCharType="separate"/>
      </w:r>
      <w:r w:rsidR="007D65C4">
        <w:rPr>
          <w:noProof/>
        </w:rPr>
        <w:t>8</w:t>
      </w:r>
      <w:r>
        <w:fldChar w:fldCharType="end"/>
      </w:r>
      <w:bookmarkEnd w:id="21"/>
      <w:r w:rsidR="00CF20AA">
        <w:t xml:space="preserve"> -</w:t>
      </w:r>
      <w: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0B99" w:rsidRPr="00D212B0" w14:paraId="727CDBDB" w14:textId="77777777" w:rsidTr="00250B6C">
        <w:trPr>
          <w:jc w:val="center"/>
        </w:trPr>
        <w:tc>
          <w:tcPr>
            <w:tcW w:w="9061" w:type="dxa"/>
          </w:tcPr>
          <w:p w14:paraId="3A14F5F7" w14:textId="33B6E6B6" w:rsidR="00BA552F" w:rsidRPr="00BA552F" w:rsidRDefault="00BA552F" w:rsidP="00BE4E91">
            <w:pPr>
              <w:pStyle w:val="Codigo"/>
              <w:keepNext/>
              <w:ind w:hanging="276"/>
            </w:pPr>
            <w:r>
              <w:t>--</w:t>
            </w:r>
            <w:r w:rsidRPr="00BA552F">
              <w:t xml:space="preserve"> Nomes de logradouros coincidentes em CI e CN</w:t>
            </w:r>
          </w:p>
          <w:p w14:paraId="246B9E5B" w14:textId="0350308A" w:rsidR="00D212B0" w:rsidRDefault="00D212B0" w:rsidP="00D212B0">
            <w:pPr>
              <w:pStyle w:val="Codigo"/>
              <w:keepNext/>
            </w:pPr>
            <w:r>
              <w:t>UPDATE CI_LOGRADOUROS AS CI</w:t>
            </w:r>
          </w:p>
          <w:p w14:paraId="4FA6C4A0" w14:textId="560203F4" w:rsidR="00D212B0" w:rsidRDefault="00D212B0" w:rsidP="00D212B0">
            <w:pPr>
              <w:pStyle w:val="Codigo"/>
              <w:keepNext/>
            </w:pPr>
            <w:r>
              <w:t xml:space="preserve">  JOIN CN_LOGRADOUROS AS CN</w:t>
            </w:r>
          </w:p>
          <w:p w14:paraId="10551E57" w14:textId="77777777" w:rsidR="009A4065" w:rsidRDefault="00D212B0" w:rsidP="009A4065">
            <w:pPr>
              <w:pStyle w:val="Codigo"/>
              <w:keepNext/>
            </w:pPr>
            <w:r>
              <w:t xml:space="preserve">    ON </w:t>
            </w:r>
            <w:r w:rsidR="009A4065">
              <w:t xml:space="preserve">CI.CI_NOM_LOGRADOURO_NORM = CN.NOM_LOGRADOURO </w:t>
            </w:r>
          </w:p>
          <w:p w14:paraId="5CD6C82C" w14:textId="77777777" w:rsidR="00D212B0" w:rsidRDefault="00D212B0" w:rsidP="00D212B0">
            <w:pPr>
              <w:pStyle w:val="Codigo"/>
              <w:keepNext/>
            </w:pPr>
            <w:r>
              <w:t xml:space="preserve">  SET CI.SC_ID_LOGRADOURO = CN.SC_ID_LOGRADOURO</w:t>
            </w:r>
          </w:p>
          <w:p w14:paraId="36CA3566" w14:textId="77777777" w:rsidR="00D212B0" w:rsidRDefault="00D212B0" w:rsidP="00D212B0">
            <w:pPr>
              <w:pStyle w:val="Codigo"/>
              <w:keepNext/>
            </w:pPr>
            <w:r>
              <w:t xml:space="preserve">WHERE (CI.SC_ID_LOGRADOURO = "" OR </w:t>
            </w:r>
          </w:p>
          <w:p w14:paraId="0D2FBA4B" w14:textId="434001F4" w:rsidR="00BE0B99" w:rsidRDefault="00D212B0" w:rsidP="00D212B0">
            <w:pPr>
              <w:pStyle w:val="Codigo"/>
              <w:keepNext/>
            </w:pPr>
            <w:r>
              <w:t xml:space="preserve">  </w:t>
            </w:r>
            <w:r w:rsidR="004204BF">
              <w:t>CI</w:t>
            </w:r>
            <w:r>
              <w:t>.SC_ID_LOGRADOURO &lt;&gt; CN.SC_ID_LOGRADOURO);</w:t>
            </w:r>
          </w:p>
          <w:p w14:paraId="5B7CB971" w14:textId="77777777" w:rsidR="00A7592B" w:rsidRDefault="00A7592B" w:rsidP="00D212B0">
            <w:pPr>
              <w:pStyle w:val="Codigo"/>
              <w:keepNext/>
            </w:pPr>
          </w:p>
          <w:p w14:paraId="2EF100B8" w14:textId="77777777" w:rsidR="00A7592B" w:rsidRDefault="00A7592B" w:rsidP="00BE4E91">
            <w:pPr>
              <w:pStyle w:val="Codigo"/>
              <w:keepNext/>
              <w:ind w:hanging="276"/>
            </w:pPr>
            <w:r>
              <w:t xml:space="preserve">-- </w:t>
            </w:r>
            <w:r w:rsidRPr="00BA552F">
              <w:t xml:space="preserve">Nomes de logradouros </w:t>
            </w:r>
            <w:r>
              <w:t>com correspondência fonética</w:t>
            </w:r>
            <w:r w:rsidRPr="00BA552F">
              <w:t xml:space="preserve"> em CI e CN</w:t>
            </w:r>
          </w:p>
          <w:p w14:paraId="0AE85506" w14:textId="77777777" w:rsidR="00C5397D" w:rsidRDefault="00C5397D" w:rsidP="00C5397D">
            <w:pPr>
              <w:pStyle w:val="Codigo"/>
              <w:keepNext/>
            </w:pPr>
            <w:r>
              <w:t>UPDATE CI_LOGRADOUROS AS CI</w:t>
            </w:r>
          </w:p>
          <w:p w14:paraId="0E127663" w14:textId="77777777" w:rsidR="00C5397D" w:rsidRDefault="00C5397D" w:rsidP="00C5397D">
            <w:pPr>
              <w:pStyle w:val="Codigo"/>
              <w:keepNext/>
            </w:pPr>
            <w:r>
              <w:t xml:space="preserve">  JOIN CN_LOGRADOUROS AS CN</w:t>
            </w:r>
          </w:p>
          <w:p w14:paraId="75547812" w14:textId="77777777" w:rsidR="00C5397D" w:rsidRDefault="00C5397D" w:rsidP="00C5397D">
            <w:pPr>
              <w:pStyle w:val="Codigo"/>
              <w:keepNext/>
            </w:pPr>
            <w:r>
              <w:t xml:space="preserve">    ON </w:t>
            </w:r>
          </w:p>
          <w:p w14:paraId="314941EF" w14:textId="77777777" w:rsidR="004E43B2" w:rsidRPr="004E43B2" w:rsidRDefault="00C5397D" w:rsidP="004E43B2">
            <w:pPr>
              <w:pStyle w:val="Codigo"/>
              <w:keepNext/>
            </w:pPr>
            <w:r>
              <w:t xml:space="preserve">      </w:t>
            </w:r>
            <w:r w:rsidR="004E43B2" w:rsidRPr="004E43B2">
              <w:t>SOUNDEX(SC.SC_NOM_LOGRADOURO) = SOUNDEX(CN.NOM_LOGRADOURO)</w:t>
            </w:r>
          </w:p>
          <w:p w14:paraId="48D70553" w14:textId="77777777" w:rsidR="00C5397D" w:rsidRDefault="00C5397D" w:rsidP="00C5397D">
            <w:pPr>
              <w:pStyle w:val="Codigo"/>
              <w:keepNext/>
            </w:pPr>
            <w:r>
              <w:t xml:space="preserve">  SET CI.SC_ID_LOGRADOURO = CN.SC_ID_LOGRADOURO</w:t>
            </w:r>
          </w:p>
          <w:p w14:paraId="7BF415D1" w14:textId="77777777" w:rsidR="00C5397D" w:rsidRPr="001C79EE" w:rsidRDefault="00C5397D" w:rsidP="00C5397D">
            <w:pPr>
              <w:pStyle w:val="Codigo"/>
              <w:keepNext/>
              <w:rPr>
                <w:lang w:val="en-US"/>
              </w:rPr>
            </w:pPr>
            <w:r w:rsidRPr="001C79EE">
              <w:rPr>
                <w:lang w:val="en-US"/>
              </w:rPr>
              <w:t xml:space="preserve">WHERE (CI.SC_ID_LOGRADOURO = "" OR </w:t>
            </w:r>
          </w:p>
          <w:p w14:paraId="62CD2121" w14:textId="637FDC03" w:rsidR="00A7592B" w:rsidRPr="00D212B0" w:rsidRDefault="00C5397D" w:rsidP="0014166A">
            <w:pPr>
              <w:pStyle w:val="Codigo"/>
              <w:keepNext/>
            </w:pPr>
            <w:r w:rsidRPr="001C79EE">
              <w:rPr>
                <w:lang w:val="en-US"/>
              </w:rPr>
              <w:t xml:space="preserve">  </w:t>
            </w:r>
            <w:r w:rsidR="004204BF">
              <w:t>CI</w:t>
            </w:r>
            <w:r>
              <w:t>.SC_ID_LOGRADOURO &lt;&gt; CN.SC_ID_LOGRADOURO);</w:t>
            </w:r>
          </w:p>
        </w:tc>
      </w:tr>
    </w:tbl>
    <w:p w14:paraId="3B0B5DD7" w14:textId="553228C4" w:rsidR="00BE0B99" w:rsidRDefault="004227CE" w:rsidP="00BE0B99">
      <w:pPr>
        <w:pStyle w:val="Legenda"/>
      </w:pPr>
      <w:r>
        <w:t>Elaboração</w:t>
      </w:r>
      <w:r w:rsidR="00BE0B99">
        <w:t>: Os autores (2025)</w:t>
      </w:r>
    </w:p>
    <w:p w14:paraId="0D33B639" w14:textId="77777777" w:rsidR="005E616B" w:rsidRDefault="005E616B"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16596D7F"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w:t>
      </w:r>
      <w:r w:rsidR="00A8287B">
        <w:t>N</w:t>
      </w:r>
      <w:r w:rsidR="003C21AD">
        <w:t>_QUADRAS</w:t>
      </w:r>
      <w:r w:rsidR="00071039">
        <w:t xml:space="preserve">, como mostra o </w:t>
      </w:r>
      <w:r w:rsidR="001E5B93">
        <w:fldChar w:fldCharType="begin"/>
      </w:r>
      <w:r w:rsidR="001E5B93">
        <w:instrText xml:space="preserve"> REF _Ref215518926 \h </w:instrText>
      </w:r>
      <w:r w:rsidR="001E5B93">
        <w:fldChar w:fldCharType="separate"/>
      </w:r>
      <w:r w:rsidR="00D53E08">
        <w:t xml:space="preserve">Quadro </w:t>
      </w:r>
      <w:r w:rsidR="00D53E08">
        <w:rPr>
          <w:noProof/>
        </w:rPr>
        <w:t>9</w:t>
      </w:r>
      <w:r w:rsidR="001E5B93">
        <w:fldChar w:fldCharType="end"/>
      </w:r>
      <w:r w:rsidR="003C21AD">
        <w:t>.</w:t>
      </w:r>
      <w:r w:rsidR="001C646D">
        <w:t xml:space="preserve"> </w:t>
      </w:r>
    </w:p>
    <w:p w14:paraId="25C57665" w14:textId="77777777" w:rsidR="001C646D" w:rsidRDefault="001C646D" w:rsidP="004B43D8">
      <w:pPr>
        <w:pStyle w:val="Texto"/>
      </w:pPr>
    </w:p>
    <w:p w14:paraId="3DC0D62B" w14:textId="1FFEF9AE" w:rsidR="001E5B93" w:rsidRDefault="001E5B93" w:rsidP="001E5B93">
      <w:pPr>
        <w:pStyle w:val="Legenda"/>
        <w:keepNext/>
      </w:pPr>
      <w:bookmarkStart w:id="22" w:name="_Ref215518926"/>
      <w:r>
        <w:t xml:space="preserve">Quadro </w:t>
      </w:r>
      <w:r>
        <w:fldChar w:fldCharType="begin"/>
      </w:r>
      <w:r>
        <w:instrText xml:space="preserve"> SEQ Quadro \* ARABIC </w:instrText>
      </w:r>
      <w:r>
        <w:fldChar w:fldCharType="separate"/>
      </w:r>
      <w:r w:rsidR="007D65C4">
        <w:rPr>
          <w:noProof/>
        </w:rPr>
        <w:t>9</w:t>
      </w:r>
      <w:r>
        <w:fldChar w:fldCharType="end"/>
      </w:r>
      <w:bookmarkEnd w:id="22"/>
      <w:r w:rsidR="00CF20AA">
        <w:t xml:space="preserve"> -</w:t>
      </w:r>
      <w:r>
        <w:t xml:space="preserve">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71039" w:rsidRPr="001263B6" w14:paraId="5A9193A1" w14:textId="77777777" w:rsidTr="00250B6C">
        <w:trPr>
          <w:jc w:val="center"/>
        </w:trPr>
        <w:tc>
          <w:tcPr>
            <w:tcW w:w="9061" w:type="dxa"/>
          </w:tcPr>
          <w:p w14:paraId="447421B3" w14:textId="77777777" w:rsidR="00C701A3" w:rsidRPr="00C701A3" w:rsidRDefault="00C701A3" w:rsidP="00C701A3">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proofErr w:type="spellStart"/>
                  <w:proofErr w:type="gramStart"/>
                  <w:r w:rsidRPr="00C701A3">
                    <w:t>int</w:t>
                  </w:r>
                  <w:proofErr w:type="spellEnd"/>
                  <w:r w:rsidRPr="00C701A3">
                    <w:t>(</w:t>
                  </w:r>
                  <w:proofErr w:type="gramEnd"/>
                  <w:r w:rsidRPr="00C701A3">
                    <w: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proofErr w:type="spellStart"/>
                  <w:r w:rsidRPr="00C701A3">
                    <w:t>float</w:t>
                  </w:r>
                  <w:proofErr w:type="spellEnd"/>
                </w:p>
              </w:tc>
            </w:tr>
          </w:tbl>
          <w:p w14:paraId="50FB7A59" w14:textId="70CEB149" w:rsidR="00071039" w:rsidRPr="00C03F56" w:rsidRDefault="00071039" w:rsidP="00451FED">
            <w:pPr>
              <w:pStyle w:val="Codigo"/>
              <w:keepNext/>
            </w:pPr>
          </w:p>
        </w:tc>
      </w:tr>
    </w:tbl>
    <w:p w14:paraId="1DD96587" w14:textId="4ACD83F1" w:rsidR="00071039" w:rsidRPr="00FC2D62" w:rsidRDefault="004227CE" w:rsidP="00FC2D62">
      <w:pPr>
        <w:pStyle w:val="Legenda"/>
      </w:pPr>
      <w:r>
        <w:t>Elaboração</w:t>
      </w:r>
      <w:r w:rsidR="00071039">
        <w:t>: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28A2AE2C" w:rsidR="009418F6" w:rsidRDefault="0083502D" w:rsidP="0083502D">
      <w:pPr>
        <w:pStyle w:val="Texto"/>
      </w:pPr>
      <w:r w:rsidRPr="0083502D">
        <w:t xml:space="preserve">A </w:t>
      </w:r>
      <w:r w:rsidR="00954A14">
        <w:t xml:space="preserve">criação da </w:t>
      </w:r>
      <w:r w:rsidRPr="0083502D">
        <w:t xml:space="preserve">tabela CI_QUADRAS </w:t>
      </w:r>
      <w:r w:rsidR="006D3D74">
        <w:t xml:space="preserve">é </w:t>
      </w:r>
      <w:r w:rsidRPr="0083502D">
        <w:t xml:space="preserve">o </w:t>
      </w:r>
      <w:r w:rsidR="00FE12C7">
        <w:t>objetivo</w:t>
      </w:r>
      <w:r w:rsidRPr="0083502D">
        <w:t xml:space="preserve"> </w:t>
      </w:r>
      <w:r w:rsidR="006D3D74">
        <w:t xml:space="preserve">final </w:t>
      </w:r>
      <w:r w:rsidRPr="0083502D">
        <w:t xml:space="preserve">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3C1D4DCA" w14:textId="7626B656" w:rsidR="0069708B" w:rsidRDefault="008265F0" w:rsidP="00B65F12">
      <w:pPr>
        <w:pStyle w:val="Texto"/>
        <w:widowControl/>
      </w:pPr>
      <w:r>
        <w:t xml:space="preserve">Apesar da sua importância, CI_QUADRAS </w:t>
      </w:r>
      <w:r w:rsidR="002B5A18">
        <w:t xml:space="preserve">tem uma estrutura bastante simples, </w:t>
      </w:r>
      <w:r w:rsidR="005323B5">
        <w:t xml:space="preserve">apresentada </w:t>
      </w:r>
      <w:r w:rsidR="00DD76BC">
        <w:t>n</w:t>
      </w:r>
      <w:r w:rsidR="002B5A18">
        <w:t xml:space="preserve">o </w:t>
      </w:r>
      <w:r w:rsidR="002B5A18">
        <w:fldChar w:fldCharType="begin"/>
      </w:r>
      <w:r w:rsidR="002B5A18">
        <w:instrText xml:space="preserve"> REF _Ref215590142 \h </w:instrText>
      </w:r>
      <w:r w:rsidR="002B5A18">
        <w:fldChar w:fldCharType="separate"/>
      </w:r>
      <w:r w:rsidR="00D53E08">
        <w:t xml:space="preserve">Quadro </w:t>
      </w:r>
      <w:r w:rsidR="00D53E08">
        <w:rPr>
          <w:noProof/>
        </w:rPr>
        <w:t>10</w:t>
      </w:r>
      <w:r w:rsidR="002B5A18">
        <w:fldChar w:fldCharType="end"/>
      </w:r>
      <w:r w:rsidR="002B5A18">
        <w:t>.</w:t>
      </w:r>
    </w:p>
    <w:p w14:paraId="58B4CBDD" w14:textId="13BD4129" w:rsidR="005B64CD" w:rsidRDefault="003D49BC" w:rsidP="003D49BC">
      <w:pPr>
        <w:pStyle w:val="Legenda"/>
        <w:keepNext/>
      </w:pPr>
      <w:bookmarkStart w:id="23" w:name="_Ref215590142"/>
      <w:r>
        <w:t xml:space="preserve">Quadro </w:t>
      </w:r>
      <w:r>
        <w:fldChar w:fldCharType="begin"/>
      </w:r>
      <w:r>
        <w:instrText xml:space="preserve"> SEQ Quadro \* ARABIC </w:instrText>
      </w:r>
      <w:r>
        <w:fldChar w:fldCharType="separate"/>
      </w:r>
      <w:r w:rsidR="007D65C4">
        <w:rPr>
          <w:noProof/>
        </w:rPr>
        <w:t>10</w:t>
      </w:r>
      <w:r>
        <w:fldChar w:fldCharType="end"/>
      </w:r>
      <w:bookmarkEnd w:id="23"/>
      <w:r w:rsidR="00CF20AA">
        <w:t xml:space="preserve"> -</w:t>
      </w:r>
      <w:r>
        <w:t xml:space="preserve">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B64CD" w:rsidRPr="001263B6" w14:paraId="276C6D07" w14:textId="77777777" w:rsidTr="00250B6C">
        <w:trPr>
          <w:jc w:val="center"/>
        </w:trPr>
        <w:tc>
          <w:tcPr>
            <w:tcW w:w="9061" w:type="dxa"/>
          </w:tcPr>
          <w:p w14:paraId="2AFDC19E" w14:textId="77777777" w:rsidR="005B64CD" w:rsidRPr="005E13E6" w:rsidRDefault="005B64CD" w:rsidP="008D1EDF">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5B64CD" w:rsidRPr="005E13E6" w14:paraId="214EAB9D"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3F98630" w14:textId="77777777" w:rsidR="005B64CD" w:rsidRPr="005E13E6" w:rsidRDefault="005B64CD" w:rsidP="008D1EDF">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DDB0" w14:textId="77777777" w:rsidR="005B64CD" w:rsidRPr="005E13E6" w:rsidRDefault="005B64CD" w:rsidP="008D1EDF">
                  <w:pPr>
                    <w:pStyle w:val="Codigo"/>
                    <w:keepNext/>
                  </w:pPr>
                  <w:proofErr w:type="spellStart"/>
                  <w:proofErr w:type="gramStart"/>
                  <w:r w:rsidRPr="005E13E6">
                    <w:t>varchar</w:t>
                  </w:r>
                  <w:proofErr w:type="spellEnd"/>
                  <w:r w:rsidRPr="005E13E6">
                    <w:t>(</w:t>
                  </w:r>
                  <w:proofErr w:type="gramEnd"/>
                  <w:r w:rsidRPr="005E13E6">
                    <w:t>19)</w:t>
                  </w:r>
                </w:p>
              </w:tc>
            </w:tr>
            <w:tr w:rsidR="005B64CD" w:rsidRPr="005E13E6" w14:paraId="765CFFFE"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21A777B" w14:textId="77777777" w:rsidR="005B64CD" w:rsidRPr="005E13E6" w:rsidRDefault="005B64CD" w:rsidP="008D1EDF">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C669488" w14:textId="77777777" w:rsidR="005B64CD" w:rsidRPr="005E13E6" w:rsidRDefault="005B64CD" w:rsidP="008D1EDF">
                  <w:pPr>
                    <w:pStyle w:val="Codigo"/>
                    <w:keepNext/>
                  </w:pPr>
                  <w:proofErr w:type="spellStart"/>
                  <w:proofErr w:type="gramStart"/>
                  <w:r w:rsidRPr="005E13E6">
                    <w:t>varchar</w:t>
                  </w:r>
                  <w:proofErr w:type="spellEnd"/>
                  <w:r w:rsidRPr="005E13E6">
                    <w:t>(</w:t>
                  </w:r>
                  <w:proofErr w:type="gramEnd"/>
                  <w:r w:rsidRPr="005E13E6">
                    <w:t>7)</w:t>
                  </w:r>
                </w:p>
              </w:tc>
            </w:tr>
            <w:tr w:rsidR="005B64CD" w:rsidRPr="005E13E6" w14:paraId="434F91DC"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8D5A443" w14:textId="77777777" w:rsidR="005B64CD" w:rsidRPr="005E13E6" w:rsidRDefault="005B64CD" w:rsidP="008D1EDF">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670B9B3E" w14:textId="77777777" w:rsidR="005B64CD" w:rsidRPr="005E13E6" w:rsidRDefault="005B64CD" w:rsidP="008D1EDF">
                  <w:pPr>
                    <w:pStyle w:val="Codigo"/>
                    <w:keepNext/>
                  </w:pPr>
                  <w:proofErr w:type="spellStart"/>
                  <w:proofErr w:type="gramStart"/>
                  <w:r w:rsidRPr="005E13E6">
                    <w:t>varchar</w:t>
                  </w:r>
                  <w:proofErr w:type="spellEnd"/>
                  <w:r w:rsidRPr="005E13E6">
                    <w:t>(</w:t>
                  </w:r>
                  <w:proofErr w:type="gramEnd"/>
                  <w:r w:rsidRPr="005E13E6">
                    <w:t>250)</w:t>
                  </w:r>
                </w:p>
              </w:tc>
            </w:tr>
            <w:tr w:rsidR="005B64CD" w:rsidRPr="005E13E6" w14:paraId="68D5A6F1"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5E9B73D2" w14:textId="77777777" w:rsidR="005B64CD" w:rsidRPr="005E13E6" w:rsidRDefault="005B64CD" w:rsidP="008D1EDF">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0CB72366" w14:textId="77777777" w:rsidR="005B64CD" w:rsidRPr="005E13E6" w:rsidRDefault="005B64CD" w:rsidP="008D1EDF">
                  <w:pPr>
                    <w:pStyle w:val="Codigo"/>
                    <w:keepNext/>
                  </w:pPr>
                  <w:proofErr w:type="spellStart"/>
                  <w:proofErr w:type="gramStart"/>
                  <w:r w:rsidRPr="005E13E6">
                    <w:t>int</w:t>
                  </w:r>
                  <w:proofErr w:type="spellEnd"/>
                  <w:r w:rsidRPr="005E13E6">
                    <w:t>(</w:t>
                  </w:r>
                  <w:proofErr w:type="gramEnd"/>
                  <w:r w:rsidRPr="005E13E6">
                    <w:t>11)</w:t>
                  </w:r>
                </w:p>
              </w:tc>
            </w:tr>
          </w:tbl>
          <w:p w14:paraId="67724FCE" w14:textId="77777777" w:rsidR="005B64CD" w:rsidRPr="001263B6" w:rsidRDefault="005B64CD" w:rsidP="008D1EDF">
            <w:pPr>
              <w:pStyle w:val="Codigo"/>
              <w:keepNext/>
              <w:rPr>
                <w:lang w:val="en-US"/>
              </w:rPr>
            </w:pPr>
          </w:p>
        </w:tc>
      </w:tr>
    </w:tbl>
    <w:p w14:paraId="0878801D" w14:textId="1611EF5B" w:rsidR="00FC2D62" w:rsidRDefault="004227CE" w:rsidP="00FC2D62">
      <w:pPr>
        <w:pStyle w:val="Legenda"/>
      </w:pPr>
      <w:r>
        <w:t>Elaboração</w:t>
      </w:r>
      <w:r w:rsidR="00FC2D62">
        <w:t>: Os autores (2025)</w:t>
      </w:r>
    </w:p>
    <w:p w14:paraId="6E0B1C0B" w14:textId="77777777" w:rsidR="00FC2D62" w:rsidRDefault="00FC2D62" w:rsidP="0083502D">
      <w:pPr>
        <w:pStyle w:val="Texto"/>
      </w:pPr>
    </w:p>
    <w:p w14:paraId="39F6A5D8" w14:textId="4E6DD77F" w:rsidR="00BC4EE0" w:rsidRDefault="00C6379D" w:rsidP="0083502D">
      <w:pPr>
        <w:pStyle w:val="Texto"/>
      </w:pPr>
      <w:r>
        <w:lastRenderedPageBreak/>
        <w:t>O atributo SC_ID_QUADRA é a estrela da tabela</w:t>
      </w:r>
      <w:r w:rsidR="000E0DE1">
        <w:t xml:space="preserve">. Sua composição é idêntica à da tabela </w:t>
      </w:r>
      <w:r w:rsidR="00A66832">
        <w:t xml:space="preserve">CN_QUADRAS </w:t>
      </w:r>
      <w:r w:rsidR="00B1574A">
        <w:t>(</w:t>
      </w:r>
      <w:r w:rsidR="00B1574A">
        <w:fldChar w:fldCharType="begin"/>
      </w:r>
      <w:r w:rsidR="00B1574A">
        <w:instrText xml:space="preserve"> REF _Ref215810888 \w \h </w:instrText>
      </w:r>
      <w:r w:rsidR="00B1574A">
        <w:fldChar w:fldCharType="separate"/>
      </w:r>
      <w:r w:rsidR="00D53E08">
        <w:t>3.3.1.5</w:t>
      </w:r>
      <w:r w:rsidR="00B1574A">
        <w:fldChar w:fldCharType="end"/>
      </w:r>
      <w:r w:rsidR="00B1574A">
        <w:t xml:space="preserve">), um </w:t>
      </w:r>
      <w:proofErr w:type="spellStart"/>
      <w:r w:rsidR="00B1574A" w:rsidRPr="00630DB2">
        <w:rPr>
          <w:i/>
          <w:iCs/>
        </w:rPr>
        <w:t>array</w:t>
      </w:r>
      <w:proofErr w:type="spellEnd"/>
      <w:r w:rsidR="00FB7E25">
        <w:rPr>
          <w:i/>
          <w:iCs/>
        </w:rPr>
        <w:t xml:space="preserve"> JSON</w:t>
      </w:r>
      <w:r w:rsidR="00B1574A">
        <w:t xml:space="preserve"> formado pelos SC_ID_LOGRADOUROS que a delimitam, em ordem alfabética. </w:t>
      </w:r>
    </w:p>
    <w:p w14:paraId="0AC1B95C" w14:textId="77777777" w:rsidR="00C04013" w:rsidRDefault="00C04013" w:rsidP="0083502D">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5A5B1541" w:rsidR="009846E8" w:rsidRDefault="009846E8" w:rsidP="006217F6">
      <w:pPr>
        <w:pStyle w:val="Texto"/>
      </w:pPr>
      <w:r>
        <w:t xml:space="preserve">As coordenadas dos logradouros fornecidas pelo </w:t>
      </w:r>
      <w:r w:rsidRPr="009F40CB">
        <w:rPr>
          <w:i/>
          <w:iCs/>
        </w:rPr>
        <w:t>OpenStreetMap</w:t>
      </w:r>
      <w:r>
        <w:t xml:space="preserve"> são usadas para ajustar a </w:t>
      </w:r>
      <w:r w:rsidR="00FE0C44">
        <w:t xml:space="preserve">posição </w:t>
      </w:r>
      <w:r>
        <w:t>geográfica de um segmento de via em relação ao eixo norte-sul e, por extensão, do polígono gerado a partir de informações do cadastro municipal.</w:t>
      </w:r>
    </w:p>
    <w:p w14:paraId="2344EE95" w14:textId="3D7E4518"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D53E08">
        <w:t xml:space="preserve">Quadro </w:t>
      </w:r>
      <w:r w:rsidR="00D53E08">
        <w:rPr>
          <w:noProof/>
        </w:rPr>
        <w:t>11</w:t>
      </w:r>
      <w:r w:rsidR="002503C9">
        <w:fldChar w:fldCharType="end"/>
      </w:r>
      <w:r w:rsidR="001406E7">
        <w:t xml:space="preserve"> </w:t>
      </w:r>
      <w:r>
        <w:t xml:space="preserve">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“Rua Machado de Assis”,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5E79772B" w:rsidR="002503C9" w:rsidRDefault="002503C9" w:rsidP="002503C9">
      <w:pPr>
        <w:pStyle w:val="Legenda"/>
        <w:keepNext/>
      </w:pPr>
      <w:bookmarkStart w:id="24" w:name="_Ref215412730"/>
      <w:r>
        <w:t xml:space="preserve">Quadro </w:t>
      </w:r>
      <w:r>
        <w:fldChar w:fldCharType="begin"/>
      </w:r>
      <w:r>
        <w:instrText xml:space="preserve"> SEQ Quadro \* ARABIC </w:instrText>
      </w:r>
      <w:r>
        <w:fldChar w:fldCharType="separate"/>
      </w:r>
      <w:r w:rsidR="007D65C4">
        <w:rPr>
          <w:noProof/>
        </w:rPr>
        <w:t>11</w:t>
      </w:r>
      <w:r>
        <w:fldChar w:fldCharType="end"/>
      </w:r>
      <w:bookmarkEnd w:id="24"/>
      <w:r w:rsidR="00CF20AA">
        <w:t xml:space="preserve"> -</w:t>
      </w:r>
      <w:r>
        <w:t xml:space="preserve"> Exemplo de consulta na linguagem OverpassQL</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02F5E" w:rsidRPr="00250B6C" w14:paraId="61C52CC1" w14:textId="77777777" w:rsidTr="00250B6C">
        <w:trPr>
          <w:jc w:val="center"/>
        </w:trPr>
        <w:tc>
          <w:tcPr>
            <w:tcW w:w="9061" w:type="dxa"/>
          </w:tcPr>
          <w:p w14:paraId="405D8A2E" w14:textId="77777777" w:rsidR="00B02F5E" w:rsidRPr="00B02F5E" w:rsidRDefault="00B02F5E" w:rsidP="00D66EAA">
            <w:pPr>
              <w:pStyle w:val="Codigo"/>
              <w:keepNext/>
              <w:ind w:left="-105"/>
              <w:jc w:val="left"/>
              <w:rPr>
                <w:b/>
                <w:bCs/>
                <w:lang w:val="en-US"/>
              </w:rPr>
            </w:pPr>
            <w:r w:rsidRPr="00B02F5E">
              <w:rPr>
                <w:b/>
                <w:bCs/>
                <w:lang w:val="en-US"/>
              </w:rPr>
              <w:t>[</w:t>
            </w:r>
            <w:proofErr w:type="spellStart"/>
            <w:proofErr w:type="gramStart"/>
            <w:r w:rsidRPr="00B02F5E">
              <w:rPr>
                <w:b/>
                <w:bCs/>
                <w:lang w:val="en-US"/>
              </w:rPr>
              <w:t>out:json</w:t>
            </w:r>
            <w:proofErr w:type="spellEnd"/>
            <w:proofErr w:type="gramEnd"/>
            <w:r w:rsidRPr="00B02F5E">
              <w:rPr>
                <w:b/>
                <w:bCs/>
                <w:lang w:val="en-US"/>
              </w:rPr>
              <w:t>][timeout:25</w:t>
            </w:r>
            <w:proofErr w:type="gramStart"/>
            <w:r w:rsidRPr="00B02F5E">
              <w:rPr>
                <w:b/>
                <w:bCs/>
                <w:lang w:val="en-US"/>
              </w:rPr>
              <w:t>];</w:t>
            </w:r>
            <w:proofErr w:type="gramEnd"/>
          </w:p>
          <w:p w14:paraId="13C7599A" w14:textId="7044D9A8" w:rsidR="00B02F5E" w:rsidRPr="00B02F5E" w:rsidRDefault="00B02F5E" w:rsidP="00386C4D">
            <w:pPr>
              <w:pStyle w:val="Codigo"/>
              <w:keepNext/>
              <w:jc w:val="left"/>
              <w:rPr>
                <w:lang w:val="en-US"/>
              </w:rPr>
            </w:pPr>
            <w:r w:rsidRPr="00B02F5E">
              <w:rPr>
                <w:b/>
                <w:bCs/>
                <w:lang w:val="en-US"/>
              </w:rPr>
              <w:t>way["highway</w:t>
            </w:r>
            <w:proofErr w:type="gramStart"/>
            <w:r w:rsidRPr="00B02F5E">
              <w:rPr>
                <w:b/>
                <w:bCs/>
                <w:lang w:val="en-US"/>
              </w:rPr>
              <w:t>"][</w:t>
            </w:r>
            <w:proofErr w:type="gramEnd"/>
            <w:r w:rsidRPr="00B02F5E">
              <w:rPr>
                <w:b/>
                <w:bCs/>
                <w:lang w:val="en-US"/>
              </w:rPr>
              <w:t xml:space="preserve">"name"="Rua Machado </w:t>
            </w:r>
            <w:proofErr w:type="gramStart"/>
            <w:r w:rsidRPr="00B02F5E">
              <w:rPr>
                <w:b/>
                <w:bCs/>
                <w:lang w:val="en-US"/>
              </w:rPr>
              <w:t>de</w:t>
            </w:r>
            <w:r>
              <w:rPr>
                <w:b/>
                <w:bCs/>
                <w:lang w:val="en-US"/>
              </w:rPr>
              <w:t xml:space="preserve"> </w:t>
            </w:r>
            <w:r w:rsidRPr="00B02F5E">
              <w:rPr>
                <w:b/>
                <w:bCs/>
                <w:lang w:val="en-US"/>
              </w:rPr>
              <w:t xml:space="preserve"> Assis</w:t>
            </w:r>
            <w:proofErr w:type="gramEnd"/>
            <w:r w:rsidRPr="00B02F5E">
              <w:rPr>
                <w:b/>
                <w:bCs/>
                <w:lang w:val="en-US"/>
              </w:rPr>
              <w:t>"]</w:t>
            </w:r>
            <w:r>
              <w:rPr>
                <w:b/>
                <w:bCs/>
                <w:lang w:val="en-US"/>
              </w:rPr>
              <w:t xml:space="preserve"> </w:t>
            </w:r>
            <w:r w:rsidRPr="00B02F5E">
              <w:rPr>
                <w:b/>
                <w:bCs/>
                <w:lang w:val="en-US"/>
              </w:rPr>
              <w:t>(around:</w:t>
            </w:r>
            <w:proofErr w:type="gramStart"/>
            <w:r w:rsidRPr="00B02F5E">
              <w:rPr>
                <w:b/>
                <w:bCs/>
                <w:lang w:val="en-US"/>
              </w:rPr>
              <w:t>30,$</w:t>
            </w:r>
            <w:proofErr w:type="gramEnd"/>
            <w:r w:rsidRPr="00B02F5E">
              <w:rPr>
                <w:b/>
                <w:bCs/>
                <w:lang w:val="en-US"/>
              </w:rPr>
              <w:t>{</w:t>
            </w:r>
            <w:proofErr w:type="spellStart"/>
            <w:r w:rsidRPr="00B02F5E">
              <w:rPr>
                <w:b/>
                <w:bCs/>
                <w:lang w:val="en-US"/>
              </w:rPr>
              <w:t>lat</w:t>
            </w:r>
            <w:proofErr w:type="spellEnd"/>
            <w:proofErr w:type="gramStart"/>
            <w:r w:rsidRPr="00B02F5E">
              <w:rPr>
                <w:b/>
                <w:bCs/>
                <w:lang w:val="en-US"/>
              </w:rPr>
              <w:t>},$</w:t>
            </w:r>
            <w:proofErr w:type="gram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095E39E8" w:rsidR="00B02F5E" w:rsidRDefault="004227CE" w:rsidP="00B02F5E">
      <w:pPr>
        <w:pStyle w:val="Legenda"/>
      </w:pPr>
      <w:r>
        <w:t>Elaboração</w:t>
      </w:r>
      <w:r w:rsidR="00B02F5E">
        <w:t>: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282693D2" w:rsidR="009846E8" w:rsidRDefault="00166394" w:rsidP="009846E8">
      <w:pPr>
        <w:pStyle w:val="Ttulo3"/>
      </w:pPr>
      <w:r>
        <w:t xml:space="preserve">O Domínio SuperCIATA - </w:t>
      </w:r>
      <w:r w:rsidR="009846E8">
        <w:t>CNEFE e CIATA</w:t>
      </w:r>
      <w:r>
        <w:t xml:space="preserve"> Integrados</w:t>
      </w:r>
    </w:p>
    <w:p w14:paraId="7C6E4991" w14:textId="77777777" w:rsidR="00F01A99" w:rsidRPr="00F01A99" w:rsidRDefault="00F01A99" w:rsidP="00F01A99">
      <w:pPr>
        <w:pStyle w:val="Texto"/>
      </w:pPr>
    </w:p>
    <w:p w14:paraId="7A86E93D" w14:textId="12B34366" w:rsidR="00860FB0" w:rsidRDefault="00006CC3" w:rsidP="00F60F2E">
      <w:pPr>
        <w:pStyle w:val="Texto"/>
      </w:pPr>
      <w:r w:rsidRPr="00006CC3">
        <w:t xml:space="preserve">A aplicação proposta aqui não possui autoridade sobre nenhuma das bases, ou seja, não pode alterar dados no cadastro da prefeitura e nem no CNEFE. </w:t>
      </w:r>
      <w:r>
        <w:t>Dessa forma,</w:t>
      </w:r>
      <w:r w:rsidRPr="00006CC3">
        <w:t xml:space="preserve"> </w:t>
      </w:r>
      <w:r>
        <w:t>é</w:t>
      </w:r>
      <w:r w:rsidRPr="00006CC3">
        <w:t xml:space="preserve"> preciso criar um domínio para </w:t>
      </w:r>
      <w:r w:rsidR="002B05CB">
        <w:t>integrar</w:t>
      </w:r>
      <w:r w:rsidRPr="00006CC3">
        <w:t xml:space="preserve"> </w:t>
      </w:r>
      <w:r w:rsidR="0076479C">
        <w:t>as bases indiretamente.</w:t>
      </w:r>
      <w:r w:rsidR="00EC0C1E">
        <w:t xml:space="preserve"> </w:t>
      </w:r>
      <w:r w:rsidR="00963365">
        <w:t xml:space="preserve">O </w:t>
      </w:r>
      <w:r w:rsidR="006A2253">
        <w:t>d</w:t>
      </w:r>
      <w:r w:rsidR="00963365">
        <w:t>omí</w:t>
      </w:r>
      <w:r w:rsidR="0044457B">
        <w:t>n</w:t>
      </w:r>
      <w:r w:rsidR="00963365">
        <w:t xml:space="preserve">io </w:t>
      </w:r>
      <w:r w:rsidR="00963365" w:rsidRPr="00963365">
        <w:rPr>
          <w:i/>
          <w:iCs/>
        </w:rPr>
        <w:t>SuperCIATA</w:t>
      </w:r>
      <w:r w:rsidR="00963365">
        <w:t xml:space="preserve"> (SC_) </w:t>
      </w:r>
      <w:r w:rsidR="001C680B">
        <w:t>criado</w:t>
      </w:r>
      <w:r w:rsidR="00EC0C1E">
        <w:t xml:space="preserve"> para essa integração</w:t>
      </w:r>
      <w:r w:rsidR="001C680B">
        <w:t xml:space="preserve"> </w:t>
      </w:r>
      <w:r w:rsidR="00963365">
        <w:t xml:space="preserve">é </w:t>
      </w:r>
      <w:r w:rsidR="001C680B">
        <w:t>composto por um</w:t>
      </w:r>
      <w:r w:rsidR="00963365">
        <w:t xml:space="preserve"> conjunto de atributos selecionados d</w:t>
      </w:r>
      <w:r w:rsidR="006A2253">
        <w:t>o</w:t>
      </w:r>
      <w:r w:rsidR="00963365">
        <w:t xml:space="preserve"> CIATA</w:t>
      </w:r>
      <w:r w:rsidR="000A013D">
        <w:t xml:space="preserve"> (CI_)</w:t>
      </w:r>
      <w:r w:rsidR="00963365">
        <w:t xml:space="preserve"> e do CNEFE</w:t>
      </w:r>
      <w:r w:rsidR="000A013D">
        <w:t xml:space="preserve"> (CN_)</w:t>
      </w:r>
      <w:r w:rsidR="00963365">
        <w:t xml:space="preserve"> </w:t>
      </w:r>
      <w:r w:rsidR="007B0C52">
        <w:t>necessários ao georreferenciamento dos lotes</w:t>
      </w:r>
      <w:r w:rsidR="002E7FDF">
        <w:t xml:space="preserve"> </w:t>
      </w:r>
      <w:r w:rsidR="00F534ED">
        <w:t>(</w:t>
      </w:r>
      <w:r w:rsidR="000A0CC0">
        <w:fldChar w:fldCharType="begin"/>
      </w:r>
      <w:r w:rsidR="000A0CC0">
        <w:instrText xml:space="preserve"> REF _Ref216618277 \h </w:instrText>
      </w:r>
      <w:r w:rsidR="000A0CC0">
        <w:fldChar w:fldCharType="separate"/>
      </w:r>
      <w:r w:rsidR="00D53E08">
        <w:t xml:space="preserve">Figura </w:t>
      </w:r>
      <w:r w:rsidR="00D53E08">
        <w:rPr>
          <w:noProof/>
        </w:rPr>
        <w:t>4</w:t>
      </w:r>
      <w:r w:rsidR="000A0CC0">
        <w:fldChar w:fldCharType="end"/>
      </w:r>
      <w:r w:rsidR="00F534ED">
        <w:fldChar w:fldCharType="begin"/>
      </w:r>
      <w:r w:rsidR="00F534ED">
        <w:instrText xml:space="preserve"> REF _Ref215819333 \h </w:instrText>
      </w:r>
      <w:r w:rsidR="00F534ED">
        <w:fldChar w:fldCharType="end"/>
      </w:r>
      <w:r w:rsidR="00F534ED">
        <w:t>)</w:t>
      </w:r>
      <w:r w:rsidR="00860FB0">
        <w:t xml:space="preserve">. </w:t>
      </w:r>
    </w:p>
    <w:p w14:paraId="0AF39B13" w14:textId="17A27FB4" w:rsidR="002B07C8" w:rsidRDefault="002B07C8" w:rsidP="00F60F2E">
      <w:pPr>
        <w:pStyle w:val="Texto"/>
      </w:pPr>
      <w:r>
        <w:t>A primeira classe definida no novo domínio é SC_QUADRAS</w:t>
      </w:r>
      <w:r w:rsidR="00113CBF">
        <w:t xml:space="preserve">, que permite a realização dos cálculos necessários ao </w:t>
      </w:r>
      <w:r w:rsidR="001C70CE">
        <w:t>georreferenciamento das quadras.</w:t>
      </w:r>
      <w:r w:rsidR="008A62DF">
        <w:t xml:space="preserve"> </w:t>
      </w:r>
      <w:r w:rsidR="00CF292A">
        <w:t xml:space="preserve">As outras classes são </w:t>
      </w:r>
      <w:r w:rsidR="00134E25">
        <w:t>c</w:t>
      </w:r>
      <w:r w:rsidR="0074092B">
        <w:t xml:space="preserve">ópias ajustadas do domínio CIATA </w:t>
      </w:r>
      <w:r w:rsidR="00134E25">
        <w:t>acrescidas das coordenadas</w:t>
      </w:r>
      <w:r w:rsidR="00300C62">
        <w:t xml:space="preserve"> </w:t>
      </w:r>
      <w:r w:rsidR="00B3177D">
        <w:t>dos polígonos calculados</w:t>
      </w:r>
      <w:r w:rsidR="005247BF">
        <w:t>, quando disponíveis</w:t>
      </w:r>
      <w:r w:rsidR="00B3177D">
        <w:t>.</w:t>
      </w:r>
    </w:p>
    <w:p w14:paraId="7CE61C2A" w14:textId="77777777" w:rsidR="0034783D" w:rsidRDefault="0034783D" w:rsidP="00F60F2E">
      <w:pPr>
        <w:pStyle w:val="Texto"/>
      </w:pPr>
    </w:p>
    <w:p w14:paraId="2E46699C" w14:textId="30105EC5" w:rsidR="004D1CE7" w:rsidRDefault="004D1CE7" w:rsidP="00250B6C">
      <w:pPr>
        <w:pStyle w:val="Legenda"/>
        <w:keepNext/>
      </w:pPr>
      <w:bookmarkStart w:id="25" w:name="_Ref216618277"/>
      <w:r>
        <w:t xml:space="preserve">Figura </w:t>
      </w:r>
      <w:r>
        <w:fldChar w:fldCharType="begin"/>
      </w:r>
      <w:r>
        <w:instrText xml:space="preserve"> SEQ Figura \* ARABIC </w:instrText>
      </w:r>
      <w:r>
        <w:fldChar w:fldCharType="separate"/>
      </w:r>
      <w:r w:rsidR="00D53E08">
        <w:rPr>
          <w:noProof/>
        </w:rPr>
        <w:t>4</w:t>
      </w:r>
      <w:r>
        <w:fldChar w:fldCharType="end"/>
      </w:r>
      <w:bookmarkEnd w:id="25"/>
      <w:r>
        <w:t xml:space="preserve"> </w:t>
      </w:r>
      <w:r w:rsidRPr="00744F15">
        <w:t>- Estrutura inicial do domínio SC_</w:t>
      </w:r>
    </w:p>
    <w:p w14:paraId="234D7634" w14:textId="70555B1E" w:rsidR="0034783D" w:rsidRDefault="0034783D" w:rsidP="0086459B">
      <w:pPr>
        <w:pStyle w:val="Texto"/>
        <w:jc w:val="center"/>
      </w:pPr>
      <w:r>
        <w:rPr>
          <w:noProof/>
          <w:lang w:eastAsia="pt-BR" w:bidi="ar-SA"/>
        </w:rPr>
        <w:drawing>
          <wp:inline distT="0" distB="0" distL="0" distR="0" wp14:anchorId="159579DF" wp14:editId="24051759">
            <wp:extent cx="4305300" cy="2463930"/>
            <wp:effectExtent l="0" t="0" r="0" b="0"/>
            <wp:docPr id="195844068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0688" name="Imagem 6"/>
                    <pic:cNvPicPr/>
                  </pic:nvPicPr>
                  <pic:blipFill>
                    <a:blip r:embed="rId21">
                      <a:extLst>
                        <a:ext uri="{28A0092B-C50C-407E-A947-70E740481C1C}">
                          <a14:useLocalDpi xmlns:a14="http://schemas.microsoft.com/office/drawing/2010/main" val="0"/>
                        </a:ext>
                      </a:extLst>
                    </a:blip>
                    <a:stretch>
                      <a:fillRect/>
                    </a:stretch>
                  </pic:blipFill>
                  <pic:spPr>
                    <a:xfrm>
                      <a:off x="0" y="0"/>
                      <a:ext cx="4312545" cy="2468076"/>
                    </a:xfrm>
                    <a:prstGeom prst="rect">
                      <a:avLst/>
                    </a:prstGeom>
                  </pic:spPr>
                </pic:pic>
              </a:graphicData>
            </a:graphic>
          </wp:inline>
        </w:drawing>
      </w:r>
    </w:p>
    <w:p w14:paraId="69CAF556" w14:textId="1B346006" w:rsidR="00791258" w:rsidRDefault="0036246F" w:rsidP="005B5909">
      <w:pPr>
        <w:pStyle w:val="Legenda"/>
      </w:pPr>
      <w:r>
        <w:t>Elaboração</w:t>
      </w:r>
      <w:r w:rsidR="005B5909">
        <w:t>: Os autores</w:t>
      </w:r>
      <w:r w:rsidR="00EF4059">
        <w:t xml:space="preserve"> (2025)</w:t>
      </w:r>
    </w:p>
    <w:p w14:paraId="1764391F" w14:textId="77777777" w:rsidR="00B3177D" w:rsidRDefault="00B3177D" w:rsidP="00F60F2E">
      <w:pPr>
        <w:pStyle w:val="Texto"/>
      </w:pPr>
    </w:p>
    <w:p w14:paraId="25486D96" w14:textId="75534AA9" w:rsidR="009846E8" w:rsidRDefault="00860FB0" w:rsidP="00F60F2E">
      <w:pPr>
        <w:pStyle w:val="Texto"/>
      </w:pPr>
      <w:r>
        <w:t>Após o georreferenciamento</w:t>
      </w:r>
      <w:r w:rsidR="000A013D">
        <w:t>,</w:t>
      </w:r>
      <w:r>
        <w:t xml:space="preserve"> a prefeitura pode escolher entre</w:t>
      </w:r>
      <w:r w:rsidR="000A013D">
        <w:t>:</w:t>
      </w:r>
      <w:r>
        <w:t xml:space="preserve"> </w:t>
      </w:r>
    </w:p>
    <w:p w14:paraId="6BC868C4" w14:textId="77777777" w:rsidR="000A013D" w:rsidRDefault="000A013D" w:rsidP="00F03027">
      <w:pPr>
        <w:pStyle w:val="PargrafodaLista"/>
        <w:numPr>
          <w:ilvl w:val="0"/>
          <w:numId w:val="30"/>
        </w:numPr>
      </w:pPr>
      <w:r>
        <w:t>devolver as coordenadas dos polígonos para o cadastro urbano municipal;</w:t>
      </w:r>
    </w:p>
    <w:p w14:paraId="026818E0" w14:textId="20F30EE9" w:rsidR="000A013D" w:rsidRDefault="000A013D" w:rsidP="00F03027">
      <w:pPr>
        <w:pStyle w:val="PargrafodaLista"/>
      </w:pPr>
      <w:r>
        <w:lastRenderedPageBreak/>
        <w:t>desenvolver um novo cadastro; ou</w:t>
      </w:r>
    </w:p>
    <w:p w14:paraId="6E8EEB9D" w14:textId="1BDC8319" w:rsidR="000A013D" w:rsidRDefault="000A013D" w:rsidP="00F03027">
      <w:pPr>
        <w:pStyle w:val="PargrafodaLista"/>
      </w:pPr>
      <w:r>
        <w:t xml:space="preserve">aproveitar as facilidades do aplicativo </w:t>
      </w:r>
      <w:r w:rsidRPr="0034783D">
        <w:rPr>
          <w:i/>
          <w:iCs/>
        </w:rPr>
        <w:t>SuperCIATA</w:t>
      </w:r>
      <w:r>
        <w:t xml:space="preserve"> e evoluir para uma Cadastro Técnico Multifinalitário – CTM </w:t>
      </w:r>
      <w:r>
        <w:fldChar w:fldCharType="begin"/>
      </w:r>
      <w:r>
        <w:instrText xml:space="preserve"> ADDIN ZOTERO_ITEM CSL_CITATION {"citationID":"KrhPhO02","properties":{"formattedCitation":"(Silva,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fldChar w:fldCharType="separate"/>
      </w:r>
      <w:r w:rsidRPr="000A013D">
        <w:t>(Silva, 2023)</w:t>
      </w:r>
      <w:r>
        <w:fldChar w:fldCharType="end"/>
      </w:r>
      <w:r>
        <w:t>.</w:t>
      </w:r>
    </w:p>
    <w:p w14:paraId="4A24406D" w14:textId="77777777" w:rsidR="000A013D" w:rsidRDefault="000A013D" w:rsidP="00F60F2E">
      <w:pPr>
        <w:pStyle w:val="Texto"/>
      </w:pPr>
    </w:p>
    <w:p w14:paraId="3929860E" w14:textId="77777777" w:rsidR="00F03027" w:rsidRDefault="00F03027" w:rsidP="00F60F2E">
      <w:pPr>
        <w:pStyle w:val="Texto"/>
      </w:pPr>
    </w:p>
    <w:p w14:paraId="19CBF3B5" w14:textId="01CAED85" w:rsidR="00077D22" w:rsidRDefault="003A309E" w:rsidP="00C960D8">
      <w:pPr>
        <w:pStyle w:val="Ttulo1"/>
      </w:pPr>
      <w:r>
        <w:t xml:space="preserve">Resultados </w:t>
      </w:r>
    </w:p>
    <w:p w14:paraId="3F646D4C" w14:textId="77777777" w:rsidR="00AB63D9" w:rsidRDefault="00AB63D9" w:rsidP="00AB63D9">
      <w:pPr>
        <w:pStyle w:val="Texto"/>
      </w:pPr>
    </w:p>
    <w:p w14:paraId="5E681670" w14:textId="52FC4A2C" w:rsidR="009846E8" w:rsidRDefault="006523B0" w:rsidP="00AB63D9">
      <w:pPr>
        <w:pStyle w:val="Ttulo2"/>
      </w:pPr>
      <w:r w:rsidRPr="00AB63D9">
        <w:t>Resultado</w:t>
      </w:r>
      <w:r>
        <w:t xml:space="preserve"> da </w:t>
      </w:r>
      <w:r w:rsidRPr="00AB63D9">
        <w:t>Integração</w:t>
      </w:r>
      <w:r>
        <w:t xml:space="preserve"> CIATA e CNEFE</w:t>
      </w:r>
    </w:p>
    <w:p w14:paraId="5E4B9C40" w14:textId="77777777" w:rsidR="005456AF" w:rsidRPr="00AB63D9" w:rsidRDefault="005456AF" w:rsidP="00AB63D9">
      <w:pPr>
        <w:pStyle w:val="Texto"/>
      </w:pPr>
    </w:p>
    <w:p w14:paraId="5A319EA7" w14:textId="1CB77C53" w:rsidR="009846E8" w:rsidRDefault="00882A8C" w:rsidP="00AB63D9">
      <w:pPr>
        <w:pStyle w:val="Texto"/>
      </w:pPr>
      <w:r w:rsidRPr="00AB63D9">
        <w:t>N</w:t>
      </w:r>
      <w:r w:rsidR="005456AF" w:rsidRPr="00AB63D9">
        <w:t xml:space="preserve">a etapa de integração </w:t>
      </w:r>
      <w:r w:rsidR="008504C8" w:rsidRPr="00AB63D9">
        <w:t xml:space="preserve">abrangida por este artigo </w:t>
      </w:r>
      <w:r w:rsidR="00187E91">
        <w:t>realiza</w:t>
      </w:r>
      <w:r w:rsidR="008504C8" w:rsidRPr="00AB63D9">
        <w:t xml:space="preserve">-se uma </w:t>
      </w:r>
      <w:r w:rsidR="00CF30FC" w:rsidRPr="00AB63D9">
        <w:t xml:space="preserve">análise estatística </w:t>
      </w:r>
      <w:r w:rsidR="00C03E0D">
        <w:t xml:space="preserve">para </w:t>
      </w:r>
      <w:r w:rsidR="00CF30FC" w:rsidRPr="00AB63D9">
        <w:t xml:space="preserve">avaliar </w:t>
      </w:r>
      <w:r w:rsidR="00E900B6" w:rsidRPr="00AB63D9">
        <w:t xml:space="preserve">a efetividade dos métodos de busca de equivalência </w:t>
      </w:r>
      <w:r w:rsidR="00C03E0D">
        <w:t>toponímica</w:t>
      </w:r>
      <w:r w:rsidR="002F0B1D" w:rsidRPr="00AB63D9">
        <w:t>.</w:t>
      </w:r>
      <w:r w:rsidR="00BA3CB3">
        <w:t xml:space="preserve"> </w:t>
      </w:r>
    </w:p>
    <w:p w14:paraId="156477D0" w14:textId="71FEE9EF" w:rsidR="00F8715F" w:rsidRDefault="00F8715F" w:rsidP="00AB63D9">
      <w:pPr>
        <w:pStyle w:val="Texto"/>
      </w:pPr>
      <w:r>
        <w:t xml:space="preserve">São usados </w:t>
      </w:r>
      <w:r w:rsidR="00F71C2E">
        <w:t xml:space="preserve">três métodos básicos para </w:t>
      </w:r>
      <w:r w:rsidR="006F7BDF">
        <w:t xml:space="preserve">comparar </w:t>
      </w:r>
      <w:r w:rsidR="006B58DD">
        <w:t xml:space="preserve">automaticamente </w:t>
      </w:r>
      <w:r w:rsidR="001C007A">
        <w:t>os nomes dos logradouros</w:t>
      </w:r>
      <w:r w:rsidR="00857A49">
        <w:t xml:space="preserve">: comparação </w:t>
      </w:r>
      <w:r w:rsidR="00103E23">
        <w:t>exata</w:t>
      </w:r>
      <w:r w:rsidR="00857A49">
        <w:t xml:space="preserve">, </w:t>
      </w:r>
      <w:proofErr w:type="spellStart"/>
      <w:r w:rsidR="0000744D" w:rsidRPr="00250B6C">
        <w:rPr>
          <w:i/>
          <w:iCs/>
        </w:rPr>
        <w:t>S</w:t>
      </w:r>
      <w:r w:rsidR="00857A49" w:rsidRPr="00250B6C">
        <w:rPr>
          <w:i/>
          <w:iCs/>
        </w:rPr>
        <w:t>oundex</w:t>
      </w:r>
      <w:proofErr w:type="spellEnd"/>
      <w:r w:rsidR="00857A49">
        <w:t xml:space="preserve"> e </w:t>
      </w:r>
      <w:proofErr w:type="spellStart"/>
      <w:r w:rsidR="00857A49" w:rsidRPr="00250B6C">
        <w:rPr>
          <w:i/>
          <w:iCs/>
        </w:rPr>
        <w:t>Levenshtein</w:t>
      </w:r>
      <w:proofErr w:type="spellEnd"/>
      <w:r w:rsidR="0084088B">
        <w:t>.</w:t>
      </w:r>
      <w:r w:rsidR="00492015">
        <w:t xml:space="preserve"> </w:t>
      </w:r>
      <w:r w:rsidR="00B3076F">
        <w:t>Cada método é aplicado</w:t>
      </w:r>
      <w:r w:rsidR="006A6128">
        <w:t xml:space="preserve"> </w:t>
      </w:r>
      <w:r w:rsidR="00EC3F9C">
        <w:t>de forma se</w:t>
      </w:r>
      <w:r w:rsidR="00BB4A75">
        <w:t>q</w:t>
      </w:r>
      <w:r w:rsidR="00EC3F9C">
        <w:t>uencial</w:t>
      </w:r>
      <w:r w:rsidR="006A6128">
        <w:t xml:space="preserve"> </w:t>
      </w:r>
      <w:r w:rsidR="00B3076F">
        <w:t xml:space="preserve">sobre os nomes </w:t>
      </w:r>
      <w:r w:rsidR="00BB4A75">
        <w:t xml:space="preserve">ainda </w:t>
      </w:r>
      <w:r w:rsidR="00B3076F">
        <w:t xml:space="preserve">não </w:t>
      </w:r>
      <w:r w:rsidR="006A6128">
        <w:t>localizados na etapa anterior</w:t>
      </w:r>
      <w:r w:rsidR="00965C3D">
        <w:t>. Os</w:t>
      </w:r>
      <w:r w:rsidR="00492015">
        <w:t xml:space="preserve"> resultados </w:t>
      </w:r>
      <w:r w:rsidR="00BB4A75">
        <w:t xml:space="preserve">dessa análise </w:t>
      </w:r>
      <w:r w:rsidR="00492015">
        <w:t xml:space="preserve">são apresentados na </w:t>
      </w:r>
      <w:r w:rsidR="00492015">
        <w:fldChar w:fldCharType="begin"/>
      </w:r>
      <w:r w:rsidR="00492015">
        <w:instrText xml:space="preserve"> REF _Ref216032181 \h </w:instrText>
      </w:r>
      <w:r w:rsidR="00492015">
        <w:fldChar w:fldCharType="separate"/>
      </w:r>
      <w:r w:rsidR="00D53E08">
        <w:t xml:space="preserve">Tabela </w:t>
      </w:r>
      <w:r w:rsidR="00D53E08">
        <w:rPr>
          <w:noProof/>
        </w:rPr>
        <w:t>1</w:t>
      </w:r>
      <w:r w:rsidR="00492015">
        <w:fldChar w:fldCharType="end"/>
      </w:r>
    </w:p>
    <w:p w14:paraId="0466BF53" w14:textId="77777777" w:rsidR="0000005E" w:rsidRDefault="0000005E" w:rsidP="00AB63D9">
      <w:pPr>
        <w:pStyle w:val="Texto"/>
      </w:pPr>
    </w:p>
    <w:p w14:paraId="711BA754" w14:textId="215E84BC" w:rsidR="00BA3CB3" w:rsidRDefault="00BA3CB3" w:rsidP="00BA3CB3">
      <w:pPr>
        <w:pStyle w:val="Legenda"/>
      </w:pPr>
      <w:bookmarkStart w:id="26" w:name="_Ref216032181"/>
      <w:r>
        <w:t xml:space="preserve">Tabela </w:t>
      </w:r>
      <w:r>
        <w:fldChar w:fldCharType="begin"/>
      </w:r>
      <w:r>
        <w:instrText xml:space="preserve"> SEQ Tabela \* ARABIC </w:instrText>
      </w:r>
      <w:r>
        <w:fldChar w:fldCharType="separate"/>
      </w:r>
      <w:r w:rsidR="00D53E08">
        <w:rPr>
          <w:noProof/>
        </w:rPr>
        <w:t>1</w:t>
      </w:r>
      <w:r>
        <w:fldChar w:fldCharType="end"/>
      </w:r>
      <w:bookmarkEnd w:id="26"/>
      <w:r w:rsidR="00CF20AA">
        <w:t xml:space="preserve"> -</w:t>
      </w:r>
      <w:r>
        <w:t xml:space="preserve"> Resultado da etapa de busca de equivalência</w:t>
      </w:r>
    </w:p>
    <w:tbl>
      <w:tblPr>
        <w:tblW w:w="5219" w:type="pct"/>
        <w:jc w:val="center"/>
        <w:tblBorders>
          <w:insideV w:val="single" w:sz="4" w:space="0" w:color="auto"/>
        </w:tblBorders>
        <w:tblLook w:val="01E0" w:firstRow="1" w:lastRow="1" w:firstColumn="1" w:lastColumn="1" w:noHBand="0" w:noVBand="0"/>
      </w:tblPr>
      <w:tblGrid>
        <w:gridCol w:w="1450"/>
        <w:gridCol w:w="1254"/>
        <w:gridCol w:w="2258"/>
        <w:gridCol w:w="1153"/>
        <w:gridCol w:w="1353"/>
        <w:gridCol w:w="950"/>
        <w:gridCol w:w="1646"/>
      </w:tblGrid>
      <w:tr w:rsidR="00406659" w:rsidRPr="008B5A8A" w14:paraId="64BAC674" w14:textId="35B531DD" w:rsidTr="00250B6C">
        <w:trPr>
          <w:tblHeader/>
          <w:jc w:val="center"/>
        </w:trPr>
        <w:tc>
          <w:tcPr>
            <w:tcW w:w="720" w:type="pct"/>
            <w:tcBorders>
              <w:top w:val="single" w:sz="4" w:space="0" w:color="auto"/>
              <w:bottom w:val="single" w:sz="4" w:space="0" w:color="auto"/>
            </w:tcBorders>
          </w:tcPr>
          <w:p w14:paraId="7E02AEDA" w14:textId="56FE74A5" w:rsidR="005A7F96" w:rsidRPr="003C374F" w:rsidRDefault="005A7F96" w:rsidP="00250B6C">
            <w:pPr>
              <w:pStyle w:val="Texto"/>
              <w:ind w:firstLine="0"/>
              <w:rPr>
                <w:b/>
                <w:bCs/>
                <w:sz w:val="18"/>
                <w:szCs w:val="18"/>
              </w:rPr>
            </w:pPr>
            <w:r w:rsidRPr="00250B6C">
              <w:rPr>
                <w:b/>
                <w:bCs/>
              </w:rPr>
              <w:t>Logradouros</w:t>
            </w:r>
            <w:r w:rsidR="007838F5" w:rsidRPr="00250B6C">
              <w:rPr>
                <w:b/>
                <w:bCs/>
              </w:rPr>
              <w:t xml:space="preserve"> </w:t>
            </w:r>
          </w:p>
        </w:tc>
        <w:tc>
          <w:tcPr>
            <w:tcW w:w="623" w:type="pct"/>
            <w:tcBorders>
              <w:top w:val="single" w:sz="4" w:space="0" w:color="auto"/>
              <w:bottom w:val="single" w:sz="4" w:space="0" w:color="auto"/>
            </w:tcBorders>
          </w:tcPr>
          <w:p w14:paraId="6CDE18E4" w14:textId="1E5F251D" w:rsidR="005A7F96" w:rsidRPr="003C374F" w:rsidRDefault="005A7F96" w:rsidP="005A7F96">
            <w:pPr>
              <w:pStyle w:val="Texto"/>
              <w:ind w:firstLine="0"/>
              <w:jc w:val="center"/>
              <w:rPr>
                <w:b/>
                <w:bCs/>
                <w:sz w:val="18"/>
                <w:szCs w:val="18"/>
              </w:rPr>
            </w:pPr>
            <w:r w:rsidRPr="00250B6C">
              <w:rPr>
                <w:b/>
                <w:bCs/>
              </w:rPr>
              <w:t>Alvos</w:t>
            </w:r>
          </w:p>
        </w:tc>
        <w:tc>
          <w:tcPr>
            <w:tcW w:w="1122" w:type="pct"/>
            <w:tcBorders>
              <w:top w:val="single" w:sz="4" w:space="0" w:color="auto"/>
              <w:bottom w:val="single" w:sz="4" w:space="0" w:color="auto"/>
            </w:tcBorders>
          </w:tcPr>
          <w:p w14:paraId="47FADF99" w14:textId="7F92FB35" w:rsidR="005A7F96" w:rsidRPr="003C374F" w:rsidRDefault="00164017" w:rsidP="005A7F96">
            <w:pPr>
              <w:pStyle w:val="Texto"/>
              <w:ind w:firstLine="0"/>
              <w:jc w:val="center"/>
              <w:rPr>
                <w:b/>
                <w:bCs/>
                <w:sz w:val="18"/>
                <w:szCs w:val="18"/>
              </w:rPr>
            </w:pPr>
            <w:r>
              <w:rPr>
                <w:b/>
                <w:bCs/>
              </w:rPr>
              <w:t>Comparação exata</w:t>
            </w:r>
          </w:p>
        </w:tc>
        <w:tc>
          <w:tcPr>
            <w:tcW w:w="573" w:type="pct"/>
            <w:tcBorders>
              <w:top w:val="single" w:sz="4" w:space="0" w:color="auto"/>
              <w:bottom w:val="single" w:sz="4" w:space="0" w:color="auto"/>
            </w:tcBorders>
          </w:tcPr>
          <w:p w14:paraId="35C508D0" w14:textId="78E8105E" w:rsidR="005A7F96" w:rsidRPr="003C374F" w:rsidRDefault="005A7F96" w:rsidP="005A7F96">
            <w:pPr>
              <w:pStyle w:val="Texto"/>
              <w:ind w:firstLine="0"/>
              <w:jc w:val="center"/>
              <w:rPr>
                <w:b/>
                <w:bCs/>
                <w:sz w:val="18"/>
                <w:szCs w:val="18"/>
              </w:rPr>
            </w:pPr>
            <w:proofErr w:type="spellStart"/>
            <w:r w:rsidRPr="00250B6C">
              <w:rPr>
                <w:b/>
                <w:bCs/>
              </w:rPr>
              <w:t>Soundex</w:t>
            </w:r>
            <w:proofErr w:type="spellEnd"/>
          </w:p>
        </w:tc>
        <w:tc>
          <w:tcPr>
            <w:tcW w:w="672" w:type="pct"/>
            <w:tcBorders>
              <w:top w:val="single" w:sz="4" w:space="0" w:color="auto"/>
              <w:bottom w:val="single" w:sz="4" w:space="0" w:color="auto"/>
            </w:tcBorders>
          </w:tcPr>
          <w:p w14:paraId="7E60DAE7" w14:textId="4C2612C6" w:rsidR="005A7F96" w:rsidRPr="003C374F" w:rsidRDefault="005A7F96" w:rsidP="005A7F96">
            <w:pPr>
              <w:pStyle w:val="Texto"/>
              <w:ind w:firstLine="0"/>
              <w:jc w:val="center"/>
              <w:rPr>
                <w:b/>
                <w:bCs/>
                <w:sz w:val="18"/>
                <w:szCs w:val="18"/>
              </w:rPr>
            </w:pPr>
            <w:proofErr w:type="spellStart"/>
            <w:r w:rsidRPr="00250B6C">
              <w:rPr>
                <w:b/>
                <w:bCs/>
              </w:rPr>
              <w:t>Levenshtein</w:t>
            </w:r>
            <w:proofErr w:type="spellEnd"/>
          </w:p>
        </w:tc>
        <w:tc>
          <w:tcPr>
            <w:tcW w:w="472" w:type="pct"/>
            <w:tcBorders>
              <w:top w:val="single" w:sz="4" w:space="0" w:color="auto"/>
              <w:bottom w:val="single" w:sz="4" w:space="0" w:color="auto"/>
            </w:tcBorders>
          </w:tcPr>
          <w:p w14:paraId="0346B7CA" w14:textId="38F1582F" w:rsidR="005A7F96" w:rsidRPr="003C374F" w:rsidRDefault="005A7F96" w:rsidP="005A7F96">
            <w:pPr>
              <w:pStyle w:val="Texto"/>
              <w:ind w:firstLine="0"/>
              <w:jc w:val="center"/>
              <w:rPr>
                <w:b/>
                <w:bCs/>
                <w:sz w:val="18"/>
                <w:szCs w:val="18"/>
              </w:rPr>
            </w:pPr>
            <w:r w:rsidRPr="00250B6C">
              <w:rPr>
                <w:b/>
                <w:bCs/>
              </w:rPr>
              <w:t>Manual</w:t>
            </w:r>
          </w:p>
        </w:tc>
        <w:tc>
          <w:tcPr>
            <w:tcW w:w="818" w:type="pct"/>
            <w:tcBorders>
              <w:top w:val="single" w:sz="4" w:space="0" w:color="auto"/>
              <w:bottom w:val="single" w:sz="4" w:space="0" w:color="auto"/>
            </w:tcBorders>
          </w:tcPr>
          <w:p w14:paraId="4B058551" w14:textId="1DD0C9F5" w:rsidR="005A7F96" w:rsidRPr="003C374F" w:rsidRDefault="005A7F96" w:rsidP="005A7F96">
            <w:pPr>
              <w:pStyle w:val="Texto"/>
              <w:ind w:firstLine="0"/>
              <w:jc w:val="center"/>
              <w:rPr>
                <w:b/>
                <w:bCs/>
                <w:sz w:val="18"/>
                <w:szCs w:val="18"/>
              </w:rPr>
            </w:pPr>
            <w:r w:rsidRPr="00250B6C">
              <w:rPr>
                <w:b/>
                <w:bCs/>
              </w:rPr>
              <w:t>Remanescentes</w:t>
            </w:r>
          </w:p>
        </w:tc>
      </w:tr>
      <w:tr w:rsidR="00406659" w:rsidRPr="008B5A8A" w14:paraId="31868A8E" w14:textId="6207D670" w:rsidTr="00250B6C">
        <w:trPr>
          <w:jc w:val="center"/>
        </w:trPr>
        <w:tc>
          <w:tcPr>
            <w:tcW w:w="720" w:type="pct"/>
            <w:tcBorders>
              <w:top w:val="single" w:sz="4" w:space="0" w:color="auto"/>
              <w:bottom w:val="nil"/>
            </w:tcBorders>
          </w:tcPr>
          <w:p w14:paraId="6C5C37C4" w14:textId="3C5D364A" w:rsidR="007838F5" w:rsidRPr="00250B6C" w:rsidRDefault="007838F5" w:rsidP="007838F5">
            <w:pPr>
              <w:pStyle w:val="Texto"/>
              <w:ind w:firstLine="0"/>
              <w:jc w:val="left"/>
              <w:rPr>
                <w:b/>
                <w:bCs/>
                <w:sz w:val="18"/>
                <w:szCs w:val="18"/>
              </w:rPr>
            </w:pPr>
            <w:r w:rsidRPr="00250B6C">
              <w:rPr>
                <w:b/>
                <w:bCs/>
              </w:rPr>
              <w:t>Quantidade</w:t>
            </w:r>
          </w:p>
        </w:tc>
        <w:tc>
          <w:tcPr>
            <w:tcW w:w="623" w:type="pct"/>
            <w:tcBorders>
              <w:top w:val="single" w:sz="4" w:space="0" w:color="auto"/>
              <w:bottom w:val="nil"/>
            </w:tcBorders>
          </w:tcPr>
          <w:p w14:paraId="6E13E813" w14:textId="6DE08F66" w:rsidR="007838F5" w:rsidRPr="003C3F69" w:rsidRDefault="007838F5" w:rsidP="00250B6C">
            <w:pPr>
              <w:pStyle w:val="Texto"/>
              <w:ind w:firstLine="0"/>
              <w:jc w:val="right"/>
              <w:rPr>
                <w:sz w:val="18"/>
                <w:szCs w:val="18"/>
              </w:rPr>
            </w:pPr>
            <w:r w:rsidRPr="005F684D">
              <w:t>202</w:t>
            </w:r>
          </w:p>
        </w:tc>
        <w:tc>
          <w:tcPr>
            <w:tcW w:w="1122" w:type="pct"/>
            <w:tcBorders>
              <w:top w:val="single" w:sz="4" w:space="0" w:color="auto"/>
              <w:bottom w:val="nil"/>
            </w:tcBorders>
          </w:tcPr>
          <w:p w14:paraId="28D43C10" w14:textId="4216F1D2" w:rsidR="007838F5" w:rsidRPr="003C3F69" w:rsidRDefault="007838F5" w:rsidP="00250B6C">
            <w:pPr>
              <w:pStyle w:val="Texto"/>
              <w:ind w:firstLine="0"/>
              <w:jc w:val="right"/>
              <w:rPr>
                <w:sz w:val="18"/>
                <w:szCs w:val="18"/>
              </w:rPr>
            </w:pPr>
            <w:r w:rsidRPr="005F684D">
              <w:t>121</w:t>
            </w:r>
          </w:p>
        </w:tc>
        <w:tc>
          <w:tcPr>
            <w:tcW w:w="573" w:type="pct"/>
            <w:tcBorders>
              <w:top w:val="single" w:sz="4" w:space="0" w:color="auto"/>
              <w:bottom w:val="nil"/>
            </w:tcBorders>
          </w:tcPr>
          <w:p w14:paraId="058D1425" w14:textId="7605F761" w:rsidR="007838F5" w:rsidRPr="003C3F69" w:rsidRDefault="007838F5" w:rsidP="00250B6C">
            <w:pPr>
              <w:pStyle w:val="Texto"/>
              <w:ind w:firstLine="0"/>
              <w:jc w:val="right"/>
              <w:rPr>
                <w:sz w:val="18"/>
                <w:szCs w:val="18"/>
              </w:rPr>
            </w:pPr>
            <w:r w:rsidRPr="005F684D">
              <w:t>29</w:t>
            </w:r>
          </w:p>
        </w:tc>
        <w:tc>
          <w:tcPr>
            <w:tcW w:w="672" w:type="pct"/>
            <w:tcBorders>
              <w:top w:val="single" w:sz="4" w:space="0" w:color="auto"/>
              <w:bottom w:val="nil"/>
            </w:tcBorders>
          </w:tcPr>
          <w:p w14:paraId="7110EDFA" w14:textId="0547D0BF" w:rsidR="007838F5" w:rsidRPr="003C3F69" w:rsidRDefault="007838F5" w:rsidP="00250B6C">
            <w:pPr>
              <w:pStyle w:val="Texto"/>
              <w:ind w:firstLine="0"/>
              <w:jc w:val="right"/>
              <w:rPr>
                <w:sz w:val="18"/>
                <w:szCs w:val="18"/>
              </w:rPr>
            </w:pPr>
            <w:r w:rsidRPr="005F684D">
              <w:t>6</w:t>
            </w:r>
          </w:p>
        </w:tc>
        <w:tc>
          <w:tcPr>
            <w:tcW w:w="472" w:type="pct"/>
            <w:tcBorders>
              <w:top w:val="single" w:sz="4" w:space="0" w:color="auto"/>
              <w:bottom w:val="nil"/>
            </w:tcBorders>
          </w:tcPr>
          <w:p w14:paraId="61BA6AB7" w14:textId="00C37CEE" w:rsidR="007838F5" w:rsidRPr="003C3F69" w:rsidRDefault="007838F5" w:rsidP="00250B6C">
            <w:pPr>
              <w:pStyle w:val="Texto"/>
              <w:ind w:firstLine="0"/>
              <w:jc w:val="right"/>
              <w:rPr>
                <w:sz w:val="18"/>
                <w:szCs w:val="18"/>
              </w:rPr>
            </w:pPr>
            <w:r w:rsidRPr="005F684D">
              <w:t>13</w:t>
            </w:r>
          </w:p>
        </w:tc>
        <w:tc>
          <w:tcPr>
            <w:tcW w:w="818" w:type="pct"/>
            <w:tcBorders>
              <w:top w:val="single" w:sz="4" w:space="0" w:color="auto"/>
              <w:bottom w:val="nil"/>
            </w:tcBorders>
          </w:tcPr>
          <w:p w14:paraId="479CDB20" w14:textId="669C72A0" w:rsidR="007838F5" w:rsidRPr="003C3F69" w:rsidRDefault="007838F5" w:rsidP="00250B6C">
            <w:pPr>
              <w:pStyle w:val="Texto"/>
              <w:ind w:firstLine="0"/>
              <w:jc w:val="right"/>
              <w:rPr>
                <w:sz w:val="18"/>
                <w:szCs w:val="18"/>
              </w:rPr>
            </w:pPr>
            <w:r w:rsidRPr="005F684D">
              <w:t>33</w:t>
            </w:r>
          </w:p>
        </w:tc>
      </w:tr>
      <w:tr w:rsidR="00406659" w:rsidRPr="008B5A8A" w14:paraId="699D8410" w14:textId="6825D818" w:rsidTr="00250B6C">
        <w:trPr>
          <w:jc w:val="center"/>
        </w:trPr>
        <w:tc>
          <w:tcPr>
            <w:tcW w:w="720" w:type="pct"/>
            <w:tcBorders>
              <w:bottom w:val="single" w:sz="4" w:space="0" w:color="auto"/>
            </w:tcBorders>
          </w:tcPr>
          <w:p w14:paraId="117E3172" w14:textId="5922C680" w:rsidR="007838F5" w:rsidRPr="00250B6C" w:rsidRDefault="007838F5" w:rsidP="007838F5">
            <w:pPr>
              <w:pStyle w:val="Texto"/>
              <w:ind w:firstLine="0"/>
              <w:jc w:val="left"/>
              <w:rPr>
                <w:b/>
                <w:bCs/>
                <w:sz w:val="18"/>
                <w:szCs w:val="18"/>
              </w:rPr>
            </w:pPr>
            <w:r w:rsidRPr="00250B6C">
              <w:rPr>
                <w:b/>
                <w:bCs/>
              </w:rPr>
              <w:t>Porcentagem</w:t>
            </w:r>
          </w:p>
        </w:tc>
        <w:tc>
          <w:tcPr>
            <w:tcW w:w="623" w:type="pct"/>
            <w:tcBorders>
              <w:bottom w:val="single" w:sz="4" w:space="0" w:color="auto"/>
            </w:tcBorders>
          </w:tcPr>
          <w:p w14:paraId="61DEDE3A" w14:textId="1AE65EDC" w:rsidR="007838F5" w:rsidRPr="003C3F69" w:rsidRDefault="007838F5" w:rsidP="00250B6C">
            <w:pPr>
              <w:pStyle w:val="Texto"/>
              <w:ind w:firstLine="0"/>
              <w:jc w:val="right"/>
              <w:rPr>
                <w:sz w:val="18"/>
                <w:szCs w:val="18"/>
              </w:rPr>
            </w:pPr>
            <w:r w:rsidRPr="005F684D">
              <w:t>100,0%</w:t>
            </w:r>
          </w:p>
        </w:tc>
        <w:tc>
          <w:tcPr>
            <w:tcW w:w="1122" w:type="pct"/>
            <w:tcBorders>
              <w:bottom w:val="single" w:sz="4" w:space="0" w:color="auto"/>
            </w:tcBorders>
          </w:tcPr>
          <w:p w14:paraId="313B9D4F" w14:textId="2F1FDF7E" w:rsidR="007838F5" w:rsidRPr="003C3F69" w:rsidRDefault="007838F5" w:rsidP="00250B6C">
            <w:pPr>
              <w:pStyle w:val="Texto"/>
              <w:ind w:firstLine="0"/>
              <w:jc w:val="right"/>
              <w:rPr>
                <w:sz w:val="18"/>
                <w:szCs w:val="18"/>
              </w:rPr>
            </w:pPr>
            <w:r w:rsidRPr="005F684D">
              <w:t>59,9%</w:t>
            </w:r>
          </w:p>
        </w:tc>
        <w:tc>
          <w:tcPr>
            <w:tcW w:w="573" w:type="pct"/>
            <w:tcBorders>
              <w:bottom w:val="single" w:sz="4" w:space="0" w:color="auto"/>
            </w:tcBorders>
          </w:tcPr>
          <w:p w14:paraId="5BF89AED" w14:textId="739D3BB5" w:rsidR="007838F5" w:rsidRPr="003C3F69" w:rsidRDefault="007838F5" w:rsidP="00250B6C">
            <w:pPr>
              <w:pStyle w:val="Texto"/>
              <w:ind w:firstLine="0"/>
              <w:jc w:val="right"/>
              <w:rPr>
                <w:sz w:val="18"/>
                <w:szCs w:val="18"/>
              </w:rPr>
            </w:pPr>
            <w:r w:rsidRPr="005F684D">
              <w:t>14,4%</w:t>
            </w:r>
          </w:p>
        </w:tc>
        <w:tc>
          <w:tcPr>
            <w:tcW w:w="672" w:type="pct"/>
            <w:tcBorders>
              <w:bottom w:val="single" w:sz="4" w:space="0" w:color="auto"/>
            </w:tcBorders>
          </w:tcPr>
          <w:p w14:paraId="570EB0B2" w14:textId="74CDAFC6" w:rsidR="007838F5" w:rsidRPr="003C3F69" w:rsidRDefault="007838F5" w:rsidP="00250B6C">
            <w:pPr>
              <w:pStyle w:val="Texto"/>
              <w:ind w:firstLine="0"/>
              <w:jc w:val="right"/>
              <w:rPr>
                <w:sz w:val="18"/>
                <w:szCs w:val="18"/>
              </w:rPr>
            </w:pPr>
            <w:r w:rsidRPr="005F684D">
              <w:t>3,0%</w:t>
            </w:r>
          </w:p>
        </w:tc>
        <w:tc>
          <w:tcPr>
            <w:tcW w:w="472" w:type="pct"/>
            <w:tcBorders>
              <w:bottom w:val="single" w:sz="4" w:space="0" w:color="auto"/>
            </w:tcBorders>
          </w:tcPr>
          <w:p w14:paraId="0EE00157" w14:textId="39B125CE" w:rsidR="007838F5" w:rsidRPr="003C3F69" w:rsidRDefault="007838F5" w:rsidP="00250B6C">
            <w:pPr>
              <w:pStyle w:val="Texto"/>
              <w:ind w:firstLine="0"/>
              <w:jc w:val="right"/>
              <w:rPr>
                <w:sz w:val="18"/>
                <w:szCs w:val="18"/>
              </w:rPr>
            </w:pPr>
            <w:r w:rsidRPr="005F684D">
              <w:t>6,4%</w:t>
            </w:r>
          </w:p>
        </w:tc>
        <w:tc>
          <w:tcPr>
            <w:tcW w:w="818" w:type="pct"/>
            <w:tcBorders>
              <w:bottom w:val="single" w:sz="4" w:space="0" w:color="auto"/>
            </w:tcBorders>
          </w:tcPr>
          <w:p w14:paraId="42A01A4E" w14:textId="5C04264D" w:rsidR="007838F5" w:rsidRPr="003C3F69" w:rsidRDefault="007838F5" w:rsidP="00250B6C">
            <w:pPr>
              <w:pStyle w:val="Texto"/>
              <w:ind w:firstLine="0"/>
              <w:jc w:val="right"/>
              <w:rPr>
                <w:sz w:val="18"/>
                <w:szCs w:val="18"/>
              </w:rPr>
            </w:pPr>
            <w:r w:rsidRPr="005F684D">
              <w:t>16,3%</w:t>
            </w:r>
          </w:p>
        </w:tc>
      </w:tr>
    </w:tbl>
    <w:p w14:paraId="5E119AF6" w14:textId="59B45AEA" w:rsidR="00CA2E07" w:rsidRDefault="004140F0" w:rsidP="00CA2E07">
      <w:pPr>
        <w:pStyle w:val="Legenda"/>
      </w:pPr>
      <w:r>
        <w:t>E</w:t>
      </w:r>
      <w:r w:rsidR="004227CE">
        <w:t>laboração</w:t>
      </w:r>
      <w:r w:rsidR="00CA2E07">
        <w:t>: Os autores (2025)</w:t>
      </w:r>
    </w:p>
    <w:p w14:paraId="2D21E909" w14:textId="77777777" w:rsidR="00B454FC" w:rsidRDefault="00B454FC" w:rsidP="00AB63D9">
      <w:pPr>
        <w:pStyle w:val="Texto"/>
      </w:pPr>
    </w:p>
    <w:p w14:paraId="310E72EA" w14:textId="77777777" w:rsidR="008F7C14" w:rsidRDefault="008F7C14" w:rsidP="008F7C14">
      <w:pPr>
        <w:pStyle w:val="Ttulo3"/>
      </w:pPr>
      <w:r w:rsidRPr="003477DF">
        <w:t>comparação exata</w:t>
      </w:r>
      <w:r>
        <w:t xml:space="preserve"> </w:t>
      </w:r>
    </w:p>
    <w:p w14:paraId="0D60BCD7" w14:textId="77777777" w:rsidR="00C858C6" w:rsidRPr="00C858C6" w:rsidRDefault="00C858C6" w:rsidP="00C858C6">
      <w:pPr>
        <w:pStyle w:val="Texto"/>
      </w:pPr>
    </w:p>
    <w:p w14:paraId="4B389BC2" w14:textId="54A3F583" w:rsidR="00A471F9" w:rsidRDefault="00A471F9" w:rsidP="00A471F9">
      <w:pPr>
        <w:pStyle w:val="Texto"/>
      </w:pPr>
      <w:r>
        <w:t xml:space="preserve">A </w:t>
      </w:r>
      <w:r w:rsidRPr="00E2330A">
        <w:t>comparação exata</w:t>
      </w:r>
      <w:r>
        <w:t xml:space="preserve"> é a</w:t>
      </w:r>
      <w:r w:rsidR="002D55D7">
        <w:t xml:space="preserve"> abordagem </w:t>
      </w:r>
      <w:r>
        <w:t xml:space="preserve">mais simples e se resume a determinar se dois textos são </w:t>
      </w:r>
      <w:r w:rsidR="008026E8">
        <w:t xml:space="preserve">totalmente </w:t>
      </w:r>
      <w:r>
        <w:t xml:space="preserve">idênticos. </w:t>
      </w:r>
      <w:r w:rsidR="008026E8">
        <w:t xml:space="preserve">Os </w:t>
      </w:r>
      <w:r w:rsidR="00227BD7">
        <w:t>b</w:t>
      </w:r>
      <w:r>
        <w:t>ancos de dados são otimizados para esse tipo de comparação e</w:t>
      </w:r>
      <w:r w:rsidR="00227BD7">
        <w:t>,</w:t>
      </w:r>
      <w:r>
        <w:t xml:space="preserve"> por isso</w:t>
      </w:r>
      <w:r w:rsidR="00227BD7">
        <w:t>,</w:t>
      </w:r>
      <w:r>
        <w:t xml:space="preserve"> ela é a primeira a ser executada</w:t>
      </w:r>
      <w:r w:rsidR="00597688">
        <w:t xml:space="preserve"> </w:t>
      </w:r>
      <w:r w:rsidR="007F3E20">
        <w:fldChar w:fldCharType="begin"/>
      </w:r>
      <w:r w:rsidR="007F3E20">
        <w:instrText xml:space="preserve"> ADDIN ZOTERO_ITEM CSL_CITATION {"citationID":"V5WidWZ7","properties":{"formattedCitation":"(Date, 2017)","plainCitation":"(Date, 2017)","noteIndex":0},"citationItems":[{"id":285,"uris":["http://zotero.org/users/15531986/items/L9R5S5EY"],"itemData":{"id":285,"type":"book","ISBN":"978-85-352-8445-4","language":"pt-BR","publisher":"Elsevier","source":"Câmara Brasileira do Livro ISBN","title":"Introdução a sistemas de bancos de dados","author":[{"family":"Date","given":"C. J."}],"issued":{"date-parts":[["2017",7,26]]}}}],"schema":"https://github.com/citation-style-language/schema/raw/master/csl-citation.json"} </w:instrText>
      </w:r>
      <w:r w:rsidR="007F3E20">
        <w:fldChar w:fldCharType="separate"/>
      </w:r>
      <w:r w:rsidR="007F3E20" w:rsidRPr="007F3E20">
        <w:t>(Date, 2017)</w:t>
      </w:r>
      <w:r w:rsidR="007F3E20">
        <w:fldChar w:fldCharType="end"/>
      </w:r>
      <w:r>
        <w:t>. No entanto</w:t>
      </w:r>
      <w:r w:rsidR="003671AE">
        <w:t>,</w:t>
      </w:r>
      <w:r>
        <w:t xml:space="preserve"> a comparação exata não detecta variações simples de grafia e exige que os caracteres já estejam perfeitamente padronizados.</w:t>
      </w:r>
    </w:p>
    <w:p w14:paraId="07A7A3DC" w14:textId="62F893C0" w:rsidR="00A471F9" w:rsidRDefault="00A471F9" w:rsidP="00A471F9">
      <w:pPr>
        <w:pStyle w:val="Texto"/>
      </w:pPr>
      <w:r>
        <w:t xml:space="preserve">No caso específico </w:t>
      </w:r>
      <w:r w:rsidR="003671AE">
        <w:t xml:space="preserve">de Capanema, </w:t>
      </w:r>
      <w:r w:rsidR="00C3613D">
        <w:t xml:space="preserve">a taxa de </w:t>
      </w:r>
      <w:r w:rsidR="00D311F2">
        <w:t xml:space="preserve">colisão de </w:t>
      </w:r>
      <w:r w:rsidR="00E20667">
        <w:t xml:space="preserve">aproximadamente 60% </w:t>
      </w:r>
      <w:r w:rsidR="00B7786D">
        <w:t xml:space="preserve">obtida </w:t>
      </w:r>
      <w:r w:rsidR="00E20667">
        <w:t xml:space="preserve">é </w:t>
      </w:r>
      <w:r w:rsidR="00B7786D">
        <w:t>considerada satisfatória</w:t>
      </w:r>
      <w:r w:rsidR="00E20667">
        <w:t xml:space="preserve"> para um sistema de cadastro que permite a</w:t>
      </w:r>
      <w:r w:rsidR="00A37167">
        <w:t xml:space="preserve"> edição do campo nome do logradouro em texto livre. </w:t>
      </w:r>
      <w:r w:rsidR="001B1D02">
        <w:t>Em contraste, em</w:t>
      </w:r>
      <w:r w:rsidR="00EB005D">
        <w:t xml:space="preserve"> um sistema </w:t>
      </w:r>
      <w:r w:rsidR="0062596A">
        <w:t>que exija o pré-cadastramento dos logradouros</w:t>
      </w:r>
      <w:r w:rsidR="008B3C29">
        <w:t>, essa taxa</w:t>
      </w:r>
      <w:r w:rsidR="0062596A">
        <w:t xml:space="preserve"> </w:t>
      </w:r>
      <w:r w:rsidR="00F40BB8">
        <w:t>costuma</w:t>
      </w:r>
      <w:r w:rsidR="007873EB">
        <w:t xml:space="preserve"> atingir 95% de acertos</w:t>
      </w:r>
      <w:r w:rsidR="00F40BB8">
        <w:t>.</w:t>
      </w:r>
      <w:r w:rsidR="00973347">
        <w:t xml:space="preserve"> Nesse último caso</w:t>
      </w:r>
      <w:r w:rsidR="00395B4A">
        <w:t>,</w:t>
      </w:r>
      <w:r w:rsidR="00973347">
        <w:t xml:space="preserve"> os erros são provenientes do uso de nomes provisórios como </w:t>
      </w:r>
      <w:r w:rsidR="007051D1">
        <w:t>“</w:t>
      </w:r>
      <w:r w:rsidR="00973347">
        <w:t>R</w:t>
      </w:r>
      <w:r w:rsidR="000344B0">
        <w:t>ua A</w:t>
      </w:r>
      <w:r w:rsidR="007051D1">
        <w:t>”</w:t>
      </w:r>
      <w:r w:rsidR="000344B0">
        <w:t xml:space="preserve">, </w:t>
      </w:r>
      <w:r w:rsidR="007051D1">
        <w:t>“</w:t>
      </w:r>
      <w:r w:rsidR="000344B0">
        <w:t>Rua Sem Denominação</w:t>
      </w:r>
      <w:r w:rsidR="007051D1">
        <w:t>”</w:t>
      </w:r>
      <w:r w:rsidR="0088403C">
        <w:t xml:space="preserve"> e outros, que </w:t>
      </w:r>
      <w:r w:rsidR="00891BF6">
        <w:t>nem</w:t>
      </w:r>
      <w:r w:rsidR="0088403C">
        <w:t xml:space="preserve"> deveriam ser permitidos </w:t>
      </w:r>
      <w:r w:rsidR="00891BF6">
        <w:t>em um sistema de cadastro urbano</w:t>
      </w:r>
      <w:r w:rsidR="00772F68">
        <w:t xml:space="preserve"> bem estruturado</w:t>
      </w:r>
      <w:r w:rsidR="00891BF6">
        <w:t>.</w:t>
      </w:r>
      <w:r w:rsidR="007873EB">
        <w:t xml:space="preserve"> </w:t>
      </w:r>
    </w:p>
    <w:p w14:paraId="4A663222" w14:textId="77777777" w:rsidR="00C858C6" w:rsidRDefault="00C858C6" w:rsidP="00A471F9">
      <w:pPr>
        <w:pStyle w:val="Texto"/>
      </w:pPr>
    </w:p>
    <w:p w14:paraId="7CF358AC" w14:textId="3DF54CE0" w:rsidR="008F7C14" w:rsidRDefault="00C858C6" w:rsidP="00C858C6">
      <w:pPr>
        <w:pStyle w:val="Ttulo3"/>
      </w:pPr>
      <w:r>
        <w:t>Soundex</w:t>
      </w:r>
    </w:p>
    <w:p w14:paraId="2C227DEA" w14:textId="77777777" w:rsidR="00C858C6" w:rsidRPr="00C858C6" w:rsidRDefault="00C858C6" w:rsidP="00C858C6">
      <w:pPr>
        <w:pStyle w:val="Texto"/>
      </w:pPr>
    </w:p>
    <w:p w14:paraId="38C473AE" w14:textId="457D9485" w:rsidR="0086309B" w:rsidRDefault="00A76A49" w:rsidP="00AB63D9">
      <w:pPr>
        <w:pStyle w:val="Texto"/>
      </w:pPr>
      <w:r w:rsidRPr="00A76A49">
        <w:t xml:space="preserve">O </w:t>
      </w:r>
      <w:proofErr w:type="spellStart"/>
      <w:r w:rsidRPr="00250B6C">
        <w:rPr>
          <w:i/>
          <w:iCs/>
        </w:rPr>
        <w:t>Soundex</w:t>
      </w:r>
      <w:proofErr w:type="spellEnd"/>
      <w:r w:rsidRPr="00A76A49">
        <w:t xml:space="preserve"> é um algoritmo tradicional e conhecido que se insere no contexto da recuperação tolerante (</w:t>
      </w:r>
      <w:proofErr w:type="spellStart"/>
      <w:r w:rsidRPr="00250B6C">
        <w:rPr>
          <w:i/>
          <w:iCs/>
        </w:rPr>
        <w:t>tolerant</w:t>
      </w:r>
      <w:proofErr w:type="spellEnd"/>
      <w:r w:rsidRPr="00250B6C">
        <w:rPr>
          <w:i/>
          <w:iCs/>
        </w:rPr>
        <w:t xml:space="preserve"> </w:t>
      </w:r>
      <w:proofErr w:type="spellStart"/>
      <w:r w:rsidRPr="00250B6C">
        <w:rPr>
          <w:i/>
          <w:iCs/>
        </w:rPr>
        <w:t>retrieval</w:t>
      </w:r>
      <w:proofErr w:type="spellEnd"/>
      <w:r w:rsidRPr="00A76A49">
        <w:t xml:space="preserve">) para lidar com erros de ortografia fonéticos em consultas. Seu objetivo principal é permitir que o sistema encontre termos do vocabulário que soam como o termo </w:t>
      </w:r>
      <w:r>
        <w:t>procurado</w:t>
      </w:r>
      <w:r w:rsidRPr="00A76A49">
        <w:t>, sendo especialmente útil em buscas por nomes próprios</w:t>
      </w:r>
      <w:r w:rsidR="00B67156">
        <w:t xml:space="preserve"> </w:t>
      </w:r>
      <w:r w:rsidR="0086309B">
        <w:fldChar w:fldCharType="begin"/>
      </w:r>
      <w:r w:rsidR="0086309B">
        <w:instrText xml:space="preserve"> ADDIN ZOTERO_ITEM CSL_CITATION {"citationID":"lMnfKu50","properties":{"formattedCitation":"(Manning,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86309B">
        <w:fldChar w:fldCharType="separate"/>
      </w:r>
      <w:r w:rsidR="0086309B" w:rsidRPr="0086309B">
        <w:t>(Manning, 2008)</w:t>
      </w:r>
      <w:r w:rsidR="0086309B">
        <w:fldChar w:fldCharType="end"/>
      </w:r>
      <w:r w:rsidR="00EA5BE0">
        <w:t>.</w:t>
      </w:r>
    </w:p>
    <w:p w14:paraId="0F8B585D" w14:textId="1809AE64" w:rsidR="00BC784E" w:rsidRPr="007107E8" w:rsidRDefault="00C106C9" w:rsidP="00AB63D9">
      <w:pPr>
        <w:pStyle w:val="Texto"/>
      </w:pPr>
      <w:r>
        <w:t xml:space="preserve">Embora </w:t>
      </w:r>
      <w:r w:rsidR="00104D60">
        <w:t xml:space="preserve">seja um algoritmo </w:t>
      </w:r>
      <w:r w:rsidR="00634292">
        <w:t>de baixo desempenho</w:t>
      </w:r>
      <w:r w:rsidR="00F76BAB">
        <w:t xml:space="preserve"> </w:t>
      </w:r>
      <w:r w:rsidR="00634292">
        <w:t xml:space="preserve">quando </w:t>
      </w:r>
      <w:r w:rsidR="003B661A">
        <w:t xml:space="preserve">usado em </w:t>
      </w:r>
      <w:r w:rsidR="009811DE">
        <w:t xml:space="preserve">palavras da língua </w:t>
      </w:r>
      <w:r w:rsidR="00861E74">
        <w:t>portugu</w:t>
      </w:r>
      <w:r w:rsidR="009811DE">
        <w:t>esa</w:t>
      </w:r>
      <w:r w:rsidR="00861E74">
        <w:t xml:space="preserve">, </w:t>
      </w:r>
      <w:r w:rsidR="00D33663">
        <w:t xml:space="preserve">a sua aplicação na consulta </w:t>
      </w:r>
      <w:r w:rsidR="00BA0926">
        <w:t>resultou na identificação de 29 logradouros</w:t>
      </w:r>
      <w:r w:rsidR="00527941">
        <w:t xml:space="preserve">, um índice </w:t>
      </w:r>
      <w:r w:rsidR="00765E65">
        <w:t>bastante elevado</w:t>
      </w:r>
      <w:r w:rsidR="005C7B37">
        <w:t xml:space="preserve">. </w:t>
      </w:r>
      <w:r w:rsidR="00285277">
        <w:t xml:space="preserve">O </w:t>
      </w:r>
      <w:r w:rsidR="00285277">
        <w:fldChar w:fldCharType="begin"/>
      </w:r>
      <w:r w:rsidR="00285277">
        <w:instrText xml:space="preserve"> REF _Ref216934302 \h </w:instrText>
      </w:r>
      <w:r w:rsidR="00285277">
        <w:fldChar w:fldCharType="separate"/>
      </w:r>
      <w:r w:rsidR="00D53E08">
        <w:t xml:space="preserve">Quadro </w:t>
      </w:r>
      <w:r w:rsidR="00D53E08">
        <w:rPr>
          <w:noProof/>
        </w:rPr>
        <w:t>12</w:t>
      </w:r>
      <w:r w:rsidR="00285277">
        <w:fldChar w:fldCharType="end"/>
      </w:r>
      <w:r w:rsidR="00A20273">
        <w:t xml:space="preserve"> apresenta exemplos de </w:t>
      </w:r>
      <w:r w:rsidR="007107E8">
        <w:t xml:space="preserve">registros recuperados com o uso da função </w:t>
      </w:r>
      <w:proofErr w:type="spellStart"/>
      <w:r w:rsidR="005F1BD1">
        <w:rPr>
          <w:i/>
          <w:iCs/>
        </w:rPr>
        <w:t>Soundex</w:t>
      </w:r>
      <w:proofErr w:type="spellEnd"/>
      <w:r w:rsidR="007107E8">
        <w:t>. Nota-se claramente</w:t>
      </w:r>
      <w:r w:rsidR="005D3CC3">
        <w:t xml:space="preserve"> </w:t>
      </w:r>
      <w:r w:rsidR="005F1BD1">
        <w:t>su</w:t>
      </w:r>
      <w:r w:rsidR="0036329A">
        <w:t>a</w:t>
      </w:r>
      <w:r w:rsidR="005F1BD1">
        <w:t xml:space="preserve"> eficiência no tratamento de nomes </w:t>
      </w:r>
      <w:r w:rsidR="0036329A">
        <w:t>próprios estrangeiros.</w:t>
      </w:r>
    </w:p>
    <w:p w14:paraId="14520360" w14:textId="77777777" w:rsidR="00605063" w:rsidRDefault="00605063" w:rsidP="00AB63D9">
      <w:pPr>
        <w:pStyle w:val="Texto"/>
      </w:pPr>
    </w:p>
    <w:p w14:paraId="216B0605" w14:textId="795E7304" w:rsidR="00CD59AC" w:rsidRDefault="00CD59AC" w:rsidP="00250B6C">
      <w:pPr>
        <w:pStyle w:val="Legenda"/>
        <w:keepNext/>
      </w:pPr>
      <w:bookmarkStart w:id="27" w:name="_Ref216934302"/>
      <w:r>
        <w:t xml:space="preserve">Quadro </w:t>
      </w:r>
      <w:r>
        <w:fldChar w:fldCharType="begin"/>
      </w:r>
      <w:r>
        <w:instrText xml:space="preserve"> SEQ Quadro \* ARABIC </w:instrText>
      </w:r>
      <w:r>
        <w:fldChar w:fldCharType="separate"/>
      </w:r>
      <w:r w:rsidR="00D53E08">
        <w:rPr>
          <w:noProof/>
        </w:rPr>
        <w:t>12</w:t>
      </w:r>
      <w:r>
        <w:fldChar w:fldCharType="end"/>
      </w:r>
      <w:bookmarkEnd w:id="27"/>
      <w:r>
        <w:t xml:space="preserve"> - Exemplos de registros recuper</w:t>
      </w:r>
      <w:r w:rsidR="00A20273">
        <w:t>a</w:t>
      </w:r>
      <w:r>
        <w:t xml:space="preserve">dos com </w:t>
      </w:r>
      <w:proofErr w:type="spellStart"/>
      <w:r w:rsidR="005F1BD1">
        <w:rPr>
          <w:i/>
          <w:iCs w:val="0"/>
        </w:rPr>
        <w:t>Soundex</w:t>
      </w:r>
      <w:proofErr w:type="spellEnd"/>
    </w:p>
    <w:tbl>
      <w:tblPr>
        <w:tblStyle w:val="Tabelacomgrade"/>
        <w:tblW w:w="0" w:type="auto"/>
        <w:tblLook w:val="04A0" w:firstRow="1" w:lastRow="0" w:firstColumn="1" w:lastColumn="0" w:noHBand="0" w:noVBand="1"/>
      </w:tblPr>
      <w:tblGrid>
        <w:gridCol w:w="4816"/>
        <w:gridCol w:w="4816"/>
      </w:tblGrid>
      <w:tr w:rsidR="00CD59AC" w:rsidRPr="00872117" w14:paraId="26129CB5" w14:textId="77777777">
        <w:tc>
          <w:tcPr>
            <w:tcW w:w="4816" w:type="dxa"/>
          </w:tcPr>
          <w:p w14:paraId="57493EC6" w14:textId="77777777" w:rsidR="00CD59AC" w:rsidRPr="00872117" w:rsidRDefault="00CD59AC" w:rsidP="00250B6C">
            <w:pPr>
              <w:pStyle w:val="Legenda"/>
              <w:jc w:val="left"/>
            </w:pPr>
            <w:r w:rsidRPr="00872117">
              <w:t xml:space="preserve">RUA ANTONIO </w:t>
            </w:r>
            <w:r w:rsidRPr="00250B6C">
              <w:rPr>
                <w:b/>
                <w:bCs/>
                <w:u w:val="single"/>
              </w:rPr>
              <w:t>NIEHEUS</w:t>
            </w:r>
          </w:p>
        </w:tc>
        <w:tc>
          <w:tcPr>
            <w:tcW w:w="4816" w:type="dxa"/>
          </w:tcPr>
          <w:p w14:paraId="2FFA0806" w14:textId="77777777" w:rsidR="00CD59AC" w:rsidRPr="00872117" w:rsidRDefault="00CD59AC" w:rsidP="00250B6C">
            <w:pPr>
              <w:pStyle w:val="Legenda"/>
              <w:jc w:val="left"/>
            </w:pPr>
            <w:r w:rsidRPr="00872117">
              <w:t xml:space="preserve">RUA ANTONIO </w:t>
            </w:r>
            <w:r w:rsidRPr="00250B6C">
              <w:rPr>
                <w:b/>
                <w:bCs/>
                <w:u w:val="single"/>
              </w:rPr>
              <w:t>NIEHUES</w:t>
            </w:r>
          </w:p>
        </w:tc>
      </w:tr>
      <w:tr w:rsidR="00CD59AC" w:rsidRPr="00872117" w14:paraId="6DEA1D14" w14:textId="77777777">
        <w:tc>
          <w:tcPr>
            <w:tcW w:w="4816" w:type="dxa"/>
          </w:tcPr>
          <w:p w14:paraId="33128D04" w14:textId="77777777" w:rsidR="00CD59AC" w:rsidRPr="00872117" w:rsidRDefault="00CD59AC" w:rsidP="00250B6C">
            <w:pPr>
              <w:pStyle w:val="Legenda"/>
              <w:jc w:val="left"/>
            </w:pPr>
            <w:r w:rsidRPr="00872117">
              <w:t xml:space="preserve">RUA LUIZ GERALDO </w:t>
            </w:r>
            <w:r w:rsidRPr="00250B6C">
              <w:rPr>
                <w:b/>
                <w:bCs/>
                <w:u w:val="single"/>
              </w:rPr>
              <w:t>HOLEN</w:t>
            </w:r>
          </w:p>
        </w:tc>
        <w:tc>
          <w:tcPr>
            <w:tcW w:w="4816" w:type="dxa"/>
          </w:tcPr>
          <w:p w14:paraId="69B8B44F" w14:textId="77777777" w:rsidR="00CD59AC" w:rsidRPr="00872117" w:rsidRDefault="00CD59AC" w:rsidP="00250B6C">
            <w:pPr>
              <w:pStyle w:val="Legenda"/>
              <w:jc w:val="left"/>
            </w:pPr>
            <w:r w:rsidRPr="00872117">
              <w:t xml:space="preserve">RUA LUIZ GERALDO </w:t>
            </w:r>
            <w:r w:rsidRPr="00250B6C">
              <w:rPr>
                <w:b/>
                <w:bCs/>
                <w:u w:val="single"/>
              </w:rPr>
              <w:t>HOLLEN</w:t>
            </w:r>
          </w:p>
        </w:tc>
      </w:tr>
      <w:tr w:rsidR="00CD59AC" w:rsidRPr="00872117" w14:paraId="39852969" w14:textId="77777777">
        <w:tc>
          <w:tcPr>
            <w:tcW w:w="4816" w:type="dxa"/>
          </w:tcPr>
          <w:p w14:paraId="496A7510" w14:textId="77777777" w:rsidR="00CD59AC" w:rsidRPr="00872117" w:rsidRDefault="00CD59AC" w:rsidP="00250B6C">
            <w:pPr>
              <w:pStyle w:val="Legenda"/>
              <w:jc w:val="left"/>
            </w:pPr>
            <w:r w:rsidRPr="00872117">
              <w:t xml:space="preserve">RUA ELZA BIGATON </w:t>
            </w:r>
            <w:r w:rsidRPr="00250B6C">
              <w:rPr>
                <w:b/>
                <w:bCs/>
                <w:u w:val="single"/>
              </w:rPr>
              <w:t>ILKYU</w:t>
            </w:r>
          </w:p>
        </w:tc>
        <w:tc>
          <w:tcPr>
            <w:tcW w:w="4816" w:type="dxa"/>
          </w:tcPr>
          <w:p w14:paraId="1419B6C4" w14:textId="77777777" w:rsidR="00CD59AC" w:rsidRPr="00872117" w:rsidRDefault="00CD59AC" w:rsidP="00250B6C">
            <w:pPr>
              <w:pStyle w:val="Legenda"/>
              <w:jc w:val="left"/>
            </w:pPr>
            <w:r w:rsidRPr="00872117">
              <w:t xml:space="preserve">RUA ELZA BIGATON </w:t>
            </w:r>
            <w:r w:rsidRPr="00250B6C">
              <w:rPr>
                <w:b/>
                <w:bCs/>
                <w:u w:val="single"/>
              </w:rPr>
              <w:t>ILKIU</w:t>
            </w:r>
          </w:p>
        </w:tc>
      </w:tr>
    </w:tbl>
    <w:p w14:paraId="20A149F4" w14:textId="59E1E85C" w:rsidR="00605063" w:rsidRDefault="00605063" w:rsidP="00605063">
      <w:pPr>
        <w:pStyle w:val="Legenda"/>
      </w:pPr>
      <w:r>
        <w:t>Elaboração: Os autores (2025)</w:t>
      </w:r>
    </w:p>
    <w:p w14:paraId="669EDA93" w14:textId="77777777" w:rsidR="00605063" w:rsidRDefault="00605063" w:rsidP="00605063">
      <w:pPr>
        <w:pStyle w:val="Texto"/>
      </w:pPr>
    </w:p>
    <w:p w14:paraId="7D3110AA" w14:textId="77777777" w:rsidR="00605063" w:rsidRDefault="00605063" w:rsidP="00AB63D9">
      <w:pPr>
        <w:pStyle w:val="Texto"/>
      </w:pPr>
    </w:p>
    <w:p w14:paraId="13C5DF45" w14:textId="77777777" w:rsidR="00605063" w:rsidRDefault="00605063" w:rsidP="00AB63D9">
      <w:pPr>
        <w:pStyle w:val="Texto"/>
      </w:pPr>
    </w:p>
    <w:p w14:paraId="14178060" w14:textId="3046CBBD" w:rsidR="0086309B" w:rsidRDefault="00C92CEE" w:rsidP="00AB63D9">
      <w:pPr>
        <w:pStyle w:val="Texto"/>
      </w:pPr>
      <w:r>
        <w:lastRenderedPageBreak/>
        <w:t xml:space="preserve">A vantagem do </w:t>
      </w:r>
      <w:proofErr w:type="spellStart"/>
      <w:r w:rsidRPr="00250B6C">
        <w:rPr>
          <w:i/>
          <w:iCs/>
        </w:rPr>
        <w:t>Soundex</w:t>
      </w:r>
      <w:proofErr w:type="spellEnd"/>
      <w:r w:rsidR="00995072">
        <w:rPr>
          <w:i/>
          <w:iCs/>
        </w:rPr>
        <w:t xml:space="preserve"> </w:t>
      </w:r>
      <w:r w:rsidR="00995072">
        <w:t xml:space="preserve">é </w:t>
      </w:r>
      <w:r w:rsidR="001A0233">
        <w:t>ser</w:t>
      </w:r>
      <w:r w:rsidR="00995072">
        <w:t xml:space="preserve"> </w:t>
      </w:r>
      <w:r w:rsidR="00B841FC">
        <w:t xml:space="preserve">suportado </w:t>
      </w:r>
      <w:r w:rsidR="00995072">
        <w:t xml:space="preserve">nativamente </w:t>
      </w:r>
      <w:r w:rsidR="00B841FC">
        <w:t xml:space="preserve">em diversos </w:t>
      </w:r>
      <w:r w:rsidR="001A0233">
        <w:t>Sistema</w:t>
      </w:r>
      <w:r w:rsidR="00B841FC">
        <w:t>s</w:t>
      </w:r>
      <w:r w:rsidR="001A0233">
        <w:t xml:space="preserve"> Gerenciador</w:t>
      </w:r>
      <w:r w:rsidR="00B841FC">
        <w:t>es</w:t>
      </w:r>
      <w:r w:rsidR="001A0233">
        <w:t xml:space="preserve"> de Banco de Dados</w:t>
      </w:r>
      <w:r w:rsidR="00B841FC">
        <w:t xml:space="preserve"> – SGBD</w:t>
      </w:r>
      <w:r w:rsidR="0036329A">
        <w:t>,</w:t>
      </w:r>
      <w:r w:rsidR="00F96EE9">
        <w:t xml:space="preserve"> </w:t>
      </w:r>
      <w:r w:rsidR="005D3CC3">
        <w:t xml:space="preserve">mas </w:t>
      </w:r>
      <w:r w:rsidR="00FD7C81">
        <w:t xml:space="preserve">seu uso </w:t>
      </w:r>
      <w:r w:rsidR="00F96EE9">
        <w:t>tende a</w:t>
      </w:r>
      <w:r w:rsidR="00FD7C81">
        <w:t xml:space="preserve"> gerar uma quantidade excessiva de falsos positivos, especialmente em termos curtos </w:t>
      </w:r>
      <w:r w:rsidR="00A9708C">
        <w:t xml:space="preserve">ou com </w:t>
      </w:r>
      <w:r w:rsidR="00B753CF">
        <w:t>muitas vogais</w:t>
      </w:r>
      <w:r w:rsidR="00CF3B35">
        <w:t xml:space="preserve"> e algarismos</w:t>
      </w:r>
      <w:r w:rsidR="006129A4">
        <w:t xml:space="preserve">, o que pode ser observado no </w:t>
      </w:r>
      <w:r w:rsidR="006129A4">
        <w:fldChar w:fldCharType="begin"/>
      </w:r>
      <w:r w:rsidR="006129A4">
        <w:instrText xml:space="preserve"> REF _Ref216934881 \h </w:instrText>
      </w:r>
      <w:r w:rsidR="006129A4">
        <w:fldChar w:fldCharType="separate"/>
      </w:r>
      <w:r w:rsidR="00D53E08">
        <w:t xml:space="preserve">Quadro </w:t>
      </w:r>
      <w:r w:rsidR="00D53E08">
        <w:rPr>
          <w:noProof/>
        </w:rPr>
        <w:t>13</w:t>
      </w:r>
      <w:r w:rsidR="006129A4">
        <w:fldChar w:fldCharType="end"/>
      </w:r>
      <w:r w:rsidR="00B753CF">
        <w:t>.</w:t>
      </w:r>
      <w:r w:rsidR="00FD7C81">
        <w:t xml:space="preserve"> </w:t>
      </w:r>
      <w:r w:rsidR="00A07CFB">
        <w:t xml:space="preserve">As falhas </w:t>
      </w:r>
      <w:r w:rsidR="00905CCC">
        <w:t>geralmente ocorrem em nomes provisórios de logradouros</w:t>
      </w:r>
      <w:r w:rsidR="00360502">
        <w:t>,</w:t>
      </w:r>
      <w:r w:rsidR="003530D7">
        <w:t xml:space="preserve"> que são </w:t>
      </w:r>
      <w:r w:rsidR="00360502">
        <w:t xml:space="preserve">comuns em </w:t>
      </w:r>
      <w:r w:rsidR="003530D7">
        <w:t xml:space="preserve">sistemas de cadastros mal projetados. </w:t>
      </w:r>
    </w:p>
    <w:p w14:paraId="5F942574" w14:textId="77777777" w:rsidR="00CF3B35" w:rsidRPr="00995072" w:rsidRDefault="00CF3B35" w:rsidP="00AB63D9">
      <w:pPr>
        <w:pStyle w:val="Texto"/>
      </w:pPr>
    </w:p>
    <w:p w14:paraId="75563E1A" w14:textId="38D6CA22" w:rsidR="006129A4" w:rsidRDefault="006129A4" w:rsidP="00250B6C">
      <w:pPr>
        <w:pStyle w:val="Legenda"/>
        <w:keepNext/>
      </w:pPr>
      <w:bookmarkStart w:id="28" w:name="_Ref216934881"/>
      <w:r>
        <w:t xml:space="preserve">Quadro </w:t>
      </w:r>
      <w:r>
        <w:fldChar w:fldCharType="begin"/>
      </w:r>
      <w:r>
        <w:instrText xml:space="preserve"> SEQ Quadro \* ARABIC </w:instrText>
      </w:r>
      <w:r>
        <w:fldChar w:fldCharType="separate"/>
      </w:r>
      <w:r w:rsidR="00D53E08">
        <w:rPr>
          <w:noProof/>
        </w:rPr>
        <w:t>13</w:t>
      </w:r>
      <w:r>
        <w:fldChar w:fldCharType="end"/>
      </w:r>
      <w:bookmarkEnd w:id="28"/>
      <w:r>
        <w:t xml:space="preserve"> - Exemplos de falsos positivos com </w:t>
      </w:r>
      <w:proofErr w:type="spellStart"/>
      <w:r w:rsidRPr="00250B6C">
        <w:rPr>
          <w:i/>
          <w:iCs w:val="0"/>
        </w:rPr>
        <w:t>Soundex</w:t>
      </w:r>
      <w:proofErr w:type="spellEnd"/>
    </w:p>
    <w:tbl>
      <w:tblPr>
        <w:tblStyle w:val="Tabelacomgrade"/>
        <w:tblW w:w="0" w:type="auto"/>
        <w:tblLook w:val="04A0" w:firstRow="1" w:lastRow="0" w:firstColumn="1" w:lastColumn="0" w:noHBand="0" w:noVBand="1"/>
      </w:tblPr>
      <w:tblGrid>
        <w:gridCol w:w="4816"/>
        <w:gridCol w:w="4816"/>
      </w:tblGrid>
      <w:tr w:rsidR="00CF3B35" w:rsidRPr="00872117" w14:paraId="5A81FD0F" w14:textId="77777777" w:rsidTr="000F6746">
        <w:tc>
          <w:tcPr>
            <w:tcW w:w="4816" w:type="dxa"/>
          </w:tcPr>
          <w:p w14:paraId="1770EF13" w14:textId="0C1A01F2" w:rsidR="00CF3B35" w:rsidRPr="00872117" w:rsidRDefault="00702527" w:rsidP="000F6746">
            <w:pPr>
              <w:pStyle w:val="Legenda"/>
              <w:jc w:val="left"/>
            </w:pPr>
            <w:r w:rsidRPr="00702527">
              <w:t>TRAVESSA N 03</w:t>
            </w:r>
          </w:p>
        </w:tc>
        <w:tc>
          <w:tcPr>
            <w:tcW w:w="4816" w:type="dxa"/>
          </w:tcPr>
          <w:p w14:paraId="62907268" w14:textId="4B6B1D67" w:rsidR="00CF3B35" w:rsidRPr="00872117" w:rsidRDefault="003D40E8" w:rsidP="000F6746">
            <w:pPr>
              <w:pStyle w:val="Legenda"/>
              <w:jc w:val="left"/>
            </w:pPr>
            <w:r w:rsidRPr="003D40E8">
              <w:t>TRAVESSA Nº 05</w:t>
            </w:r>
          </w:p>
        </w:tc>
      </w:tr>
      <w:tr w:rsidR="00CF3B35" w:rsidRPr="00872117" w14:paraId="76C7E39C" w14:textId="77777777" w:rsidTr="000F6746">
        <w:tc>
          <w:tcPr>
            <w:tcW w:w="4816" w:type="dxa"/>
          </w:tcPr>
          <w:p w14:paraId="47D61D43" w14:textId="3A917899" w:rsidR="00CF3B35" w:rsidRPr="00872117" w:rsidRDefault="00841DA9" w:rsidP="000F6746">
            <w:pPr>
              <w:pStyle w:val="Legenda"/>
              <w:jc w:val="left"/>
            </w:pPr>
            <w:r w:rsidRPr="00841DA9">
              <w:t>RUA OIAPOS</w:t>
            </w:r>
          </w:p>
        </w:tc>
        <w:tc>
          <w:tcPr>
            <w:tcW w:w="4816" w:type="dxa"/>
          </w:tcPr>
          <w:p w14:paraId="7C2D73FE" w14:textId="7650146B" w:rsidR="00CF3B35" w:rsidRPr="00872117" w:rsidRDefault="00841DA9" w:rsidP="000F6746">
            <w:pPr>
              <w:pStyle w:val="Legenda"/>
              <w:jc w:val="left"/>
            </w:pPr>
            <w:r w:rsidRPr="00841DA9">
              <w:t>RUA BEIJA</w:t>
            </w:r>
          </w:p>
        </w:tc>
      </w:tr>
      <w:tr w:rsidR="00CF3B35" w:rsidRPr="00872117" w14:paraId="1E8DCBAB" w14:textId="77777777" w:rsidTr="000F6746">
        <w:tc>
          <w:tcPr>
            <w:tcW w:w="4816" w:type="dxa"/>
          </w:tcPr>
          <w:p w14:paraId="6D73E01D" w14:textId="322995E2" w:rsidR="00CF3B35" w:rsidRPr="00872117" w:rsidRDefault="003D40E8" w:rsidP="000F6746">
            <w:pPr>
              <w:pStyle w:val="Legenda"/>
              <w:jc w:val="left"/>
            </w:pPr>
            <w:r w:rsidRPr="003D40E8">
              <w:t>RUA ARAUCARIA</w:t>
            </w:r>
          </w:p>
        </w:tc>
        <w:tc>
          <w:tcPr>
            <w:tcW w:w="4816" w:type="dxa"/>
          </w:tcPr>
          <w:p w14:paraId="1169AFE6" w14:textId="3F296B90" w:rsidR="00CF3B35" w:rsidRPr="00872117" w:rsidRDefault="006129A4" w:rsidP="000F6746">
            <w:pPr>
              <w:pStyle w:val="Legenda"/>
              <w:jc w:val="left"/>
            </w:pPr>
            <w:r w:rsidRPr="006129A4">
              <w:t>RUA JACIARA</w:t>
            </w:r>
          </w:p>
        </w:tc>
      </w:tr>
    </w:tbl>
    <w:p w14:paraId="40CB330B" w14:textId="77777777" w:rsidR="00CF3B35" w:rsidRDefault="00CF3B35" w:rsidP="00CF3B35">
      <w:pPr>
        <w:pStyle w:val="Legenda"/>
      </w:pPr>
      <w:r>
        <w:t>Elaboração: Os autores (2025)</w:t>
      </w:r>
    </w:p>
    <w:p w14:paraId="52CCA998" w14:textId="77777777" w:rsidR="001123D1" w:rsidRDefault="001123D1" w:rsidP="001123D1"/>
    <w:p w14:paraId="1A076181" w14:textId="08C408AD" w:rsidR="001123D1" w:rsidRPr="001123D1" w:rsidRDefault="001123D1" w:rsidP="00250B6C">
      <w:r>
        <w:t xml:space="preserve">A função </w:t>
      </w:r>
      <w:proofErr w:type="spellStart"/>
      <w:r w:rsidRPr="00250B6C">
        <w:rPr>
          <w:i/>
          <w:iCs/>
        </w:rPr>
        <w:t>Soundex</w:t>
      </w:r>
      <w:proofErr w:type="spellEnd"/>
      <w:r>
        <w:t xml:space="preserve"> pode ser substituída por outras mais afeitas à língua portuguesa, como </w:t>
      </w:r>
      <w:proofErr w:type="spellStart"/>
      <w:r w:rsidR="00732858" w:rsidRPr="00250B6C">
        <w:rPr>
          <w:i/>
          <w:iCs/>
        </w:rPr>
        <w:t>Metaphone</w:t>
      </w:r>
      <w:proofErr w:type="spellEnd"/>
      <w:r w:rsidR="00732858" w:rsidRPr="00250B6C">
        <w:rPr>
          <w:i/>
          <w:iCs/>
        </w:rPr>
        <w:t xml:space="preserve"> PT</w:t>
      </w:r>
      <w:r w:rsidR="00732858">
        <w:t xml:space="preserve"> ou </w:t>
      </w:r>
      <w:proofErr w:type="spellStart"/>
      <w:r w:rsidR="00FA525C" w:rsidRPr="00250B6C">
        <w:rPr>
          <w:i/>
          <w:iCs/>
        </w:rPr>
        <w:t>Phonibus</w:t>
      </w:r>
      <w:proofErr w:type="spellEnd"/>
      <w:r w:rsidR="00394EE4">
        <w:t xml:space="preserve">, mudando a forma de implementação para uma busca exaustiva nas </w:t>
      </w:r>
      <w:r w:rsidR="00F84292">
        <w:t xml:space="preserve">tabelas. Nesse caso melhora-se o índice de </w:t>
      </w:r>
      <w:r w:rsidR="005E4004">
        <w:t>recuperação</w:t>
      </w:r>
      <w:r w:rsidR="00F84292">
        <w:t>, mas a performance do aplicativo cai significativamente.</w:t>
      </w:r>
    </w:p>
    <w:p w14:paraId="17AFA420" w14:textId="77777777" w:rsidR="00C858C6" w:rsidRDefault="00C858C6" w:rsidP="00AB63D9">
      <w:pPr>
        <w:pStyle w:val="Texto"/>
      </w:pPr>
    </w:p>
    <w:p w14:paraId="73DA8A53" w14:textId="77777777" w:rsidR="00C858C6" w:rsidRDefault="00C858C6" w:rsidP="00250B6C">
      <w:pPr>
        <w:pStyle w:val="Ttulo3"/>
      </w:pPr>
      <w:r w:rsidRPr="003477DF">
        <w:t>Levenshtein</w:t>
      </w:r>
      <w:r>
        <w:t xml:space="preserve"> </w:t>
      </w:r>
    </w:p>
    <w:p w14:paraId="664EF09F" w14:textId="77777777" w:rsidR="00C858C6" w:rsidRDefault="00C858C6" w:rsidP="00AB63D9">
      <w:pPr>
        <w:pStyle w:val="Texto"/>
      </w:pPr>
    </w:p>
    <w:p w14:paraId="618691DE" w14:textId="56A59F6C" w:rsidR="007C4EC3" w:rsidRDefault="00093ED9" w:rsidP="00AB63D9">
      <w:pPr>
        <w:pStyle w:val="Texto"/>
      </w:pPr>
      <w:r>
        <w:t xml:space="preserve">A última tentativa </w:t>
      </w:r>
      <w:r w:rsidR="00416887">
        <w:t xml:space="preserve">de </w:t>
      </w:r>
      <w:r w:rsidR="00776B9E">
        <w:t>classificação</w:t>
      </w:r>
      <w:r w:rsidR="00416887">
        <w:t xml:space="preserve"> </w:t>
      </w:r>
      <w:r w:rsidR="00776B9E">
        <w:t>automática d</w:t>
      </w:r>
      <w:r w:rsidR="00416887">
        <w:t xml:space="preserve">os logradouros é feita com </w:t>
      </w:r>
      <w:r w:rsidR="00A63483">
        <w:t xml:space="preserve">um algoritmo que calcula a </w:t>
      </w:r>
      <w:r w:rsidR="00A63483" w:rsidRPr="00E2330A">
        <w:t xml:space="preserve">Distância de </w:t>
      </w:r>
      <w:proofErr w:type="spellStart"/>
      <w:r w:rsidR="00A63483" w:rsidRPr="00250B6C">
        <w:rPr>
          <w:i/>
          <w:iCs/>
        </w:rPr>
        <w:t>Levenshtein</w:t>
      </w:r>
      <w:proofErr w:type="spellEnd"/>
      <w:r w:rsidR="00E01B78">
        <w:t xml:space="preserve"> </w:t>
      </w:r>
      <w:r w:rsidR="00E01B78" w:rsidRPr="00E01B78">
        <w:t>(</w:t>
      </w:r>
      <w:proofErr w:type="spellStart"/>
      <w:r w:rsidR="00E01B78" w:rsidRPr="00250B6C">
        <w:rPr>
          <w:i/>
          <w:iCs/>
        </w:rPr>
        <w:t>Levenshtein</w:t>
      </w:r>
      <w:proofErr w:type="spellEnd"/>
      <w:r w:rsidR="00E01B78" w:rsidRPr="00250B6C">
        <w:rPr>
          <w:i/>
          <w:iCs/>
        </w:rPr>
        <w:t xml:space="preserve"> </w:t>
      </w:r>
      <w:proofErr w:type="spellStart"/>
      <w:r w:rsidR="00E01B78" w:rsidRPr="00250B6C">
        <w:rPr>
          <w:i/>
          <w:iCs/>
        </w:rPr>
        <w:t>distance</w:t>
      </w:r>
      <w:proofErr w:type="spellEnd"/>
      <w:r w:rsidR="00E01B78" w:rsidRPr="00E01B78">
        <w:t>)</w:t>
      </w:r>
      <w:r w:rsidR="00E01B78">
        <w:t xml:space="preserve">, uma métrica </w:t>
      </w:r>
      <w:r w:rsidR="00DE30EE">
        <w:t>usada para quantificar a similaridade entre duas sequ</w:t>
      </w:r>
      <w:r w:rsidR="00007454">
        <w:t>ê</w:t>
      </w:r>
      <w:r w:rsidR="00DE30EE">
        <w:t>ncias de carac</w:t>
      </w:r>
      <w:r w:rsidR="0002277E">
        <w:t>teres (</w:t>
      </w:r>
      <w:proofErr w:type="spellStart"/>
      <w:r w:rsidR="0002277E" w:rsidRPr="00250B6C">
        <w:rPr>
          <w:i/>
          <w:iCs/>
        </w:rPr>
        <w:t>string</w:t>
      </w:r>
      <w:r w:rsidR="0002277E">
        <w:t>s</w:t>
      </w:r>
      <w:proofErr w:type="spellEnd"/>
      <w:r w:rsidR="0002277E">
        <w:t>).</w:t>
      </w:r>
      <w:r w:rsidR="005E70B1">
        <w:t xml:space="preserve"> </w:t>
      </w:r>
      <w:r w:rsidR="005E70B1" w:rsidRPr="005E70B1">
        <w:t xml:space="preserve">A Distância de </w:t>
      </w:r>
      <w:proofErr w:type="spellStart"/>
      <w:r w:rsidR="005E70B1" w:rsidRPr="00250B6C">
        <w:rPr>
          <w:i/>
          <w:iCs/>
        </w:rPr>
        <w:t>Levenshtein</w:t>
      </w:r>
      <w:proofErr w:type="spellEnd"/>
      <w:r w:rsidR="005E70B1" w:rsidRPr="005E70B1">
        <w:t xml:space="preserve"> é definida como o número mínimo de operações de edição</w:t>
      </w:r>
      <w:r w:rsidR="001A41C9">
        <w:t xml:space="preserve"> </w:t>
      </w:r>
      <w:r w:rsidR="001A41C9" w:rsidRPr="001A41C9">
        <w:t>(inserções, deleções ou substituições de um único caractere)</w:t>
      </w:r>
      <w:r w:rsidR="005E70B1" w:rsidRPr="005E70B1">
        <w:t xml:space="preserve"> necessárias para transformar uma </w:t>
      </w:r>
      <w:proofErr w:type="spellStart"/>
      <w:r w:rsidR="005E70B1" w:rsidRPr="00250B6C">
        <w:rPr>
          <w:i/>
          <w:iCs/>
        </w:rPr>
        <w:t>string</w:t>
      </w:r>
      <w:proofErr w:type="spellEnd"/>
      <w:r w:rsidR="005E70B1" w:rsidRPr="005E70B1">
        <w:t xml:space="preserve"> na outra</w:t>
      </w:r>
      <w:r w:rsidR="00D226A0">
        <w:t xml:space="preserve"> </w:t>
      </w:r>
      <w:r w:rsidR="00D226A0">
        <w:fldChar w:fldCharType="begin"/>
      </w:r>
      <w:r w:rsidR="00D226A0">
        <w:instrText xml:space="preserve"> ADDIN ZOTERO_ITEM CSL_CITATION {"citationID":"cNzgU3iO","properties":{"formattedCitation":"(Manning,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D226A0">
        <w:fldChar w:fldCharType="separate"/>
      </w:r>
      <w:r w:rsidR="00D226A0" w:rsidRPr="00D226A0">
        <w:t>(Manning, 2008)</w:t>
      </w:r>
      <w:r w:rsidR="00D226A0">
        <w:fldChar w:fldCharType="end"/>
      </w:r>
      <w:r w:rsidR="005E70B1">
        <w:t xml:space="preserve">. Quanto menor a distância </w:t>
      </w:r>
      <w:r w:rsidR="007F0770">
        <w:t xml:space="preserve">maior a semelhança. </w:t>
      </w:r>
    </w:p>
    <w:p w14:paraId="0E073D44" w14:textId="111A0EFE" w:rsidR="0002277E" w:rsidRDefault="0067297A" w:rsidP="00AB63D9">
      <w:pPr>
        <w:pStyle w:val="Texto"/>
      </w:pPr>
      <w:r>
        <w:t>O cálculo d</w:t>
      </w:r>
      <w:r w:rsidR="0078290B">
        <w:t xml:space="preserve">e </w:t>
      </w:r>
      <w:proofErr w:type="spellStart"/>
      <w:r w:rsidR="0078290B" w:rsidRPr="00250B6C">
        <w:rPr>
          <w:i/>
          <w:iCs/>
        </w:rPr>
        <w:t>Levenshtein</w:t>
      </w:r>
      <w:proofErr w:type="spellEnd"/>
      <w:r w:rsidR="0078290B">
        <w:t xml:space="preserve"> </w:t>
      </w:r>
      <w:r>
        <w:t>é feito através de</w:t>
      </w:r>
      <w:r w:rsidR="00371C86">
        <w:t xml:space="preserve"> </w:t>
      </w:r>
      <w:r>
        <w:t>uma busca exau</w:t>
      </w:r>
      <w:r w:rsidR="00371C86">
        <w:t xml:space="preserve">stiva em todos os itens das tabelas, o que torna o processamento extremamente </w:t>
      </w:r>
      <w:r w:rsidR="007C4EC3">
        <w:t>lento mesmo em equipamentos de alto desempenho.</w:t>
      </w:r>
      <w:r w:rsidR="0078290B">
        <w:t xml:space="preserve"> Por essa razão </w:t>
      </w:r>
      <w:r w:rsidR="00EB17BF">
        <w:t xml:space="preserve">ele é o último método de busca e é realizado apenas </w:t>
      </w:r>
      <w:r w:rsidR="007458F5">
        <w:t>sobre os nomes que ainda não foram classificados.</w:t>
      </w:r>
    </w:p>
    <w:p w14:paraId="1A5517AA" w14:textId="2014213A" w:rsidR="002A1C54" w:rsidRDefault="002A1C54" w:rsidP="00AB63D9">
      <w:pPr>
        <w:pStyle w:val="Texto"/>
      </w:pPr>
      <w:r>
        <w:t>Além disso,</w:t>
      </w:r>
      <w:r w:rsidR="00123D37">
        <w:t xml:space="preserve"> o cálculo é muito </w:t>
      </w:r>
      <w:r w:rsidR="002A1513">
        <w:t xml:space="preserve">influenciado pelo tamanho das </w:t>
      </w:r>
      <w:proofErr w:type="spellStart"/>
      <w:r w:rsidR="002A1513">
        <w:rPr>
          <w:i/>
          <w:iCs/>
        </w:rPr>
        <w:t>strings</w:t>
      </w:r>
      <w:proofErr w:type="spellEnd"/>
      <w:r w:rsidR="000577B7">
        <w:t xml:space="preserve">. Por exemplo: “Rua A” </w:t>
      </w:r>
      <w:r w:rsidR="000C61D4">
        <w:t xml:space="preserve">e “Rua B” tem uma distância </w:t>
      </w:r>
      <w:r w:rsidR="00EF20AA">
        <w:t>1</w:t>
      </w:r>
      <w:r w:rsidR="00576C25">
        <w:t>,</w:t>
      </w:r>
      <w:r w:rsidR="002A7F97">
        <w:t xml:space="preserve"> já que basta uma operação de </w:t>
      </w:r>
      <w:r w:rsidR="00A272E3">
        <w:t xml:space="preserve">substituição (“A”, por “B”) para </w:t>
      </w:r>
      <w:r w:rsidR="00F2592B">
        <w:t>torná-las</w:t>
      </w:r>
      <w:r w:rsidR="00A272E3">
        <w:t xml:space="preserve"> </w:t>
      </w:r>
      <w:proofErr w:type="spellStart"/>
      <w:r w:rsidR="00F2592B" w:rsidRPr="00F2592B">
        <w:rPr>
          <w:i/>
          <w:iCs/>
        </w:rPr>
        <w:t>strings</w:t>
      </w:r>
      <w:proofErr w:type="spellEnd"/>
      <w:r w:rsidR="00F2592B">
        <w:t xml:space="preserve"> </w:t>
      </w:r>
      <w:r w:rsidR="008B245D" w:rsidRPr="00F2592B">
        <w:t>idênticas</w:t>
      </w:r>
      <w:r w:rsidR="007D79E7">
        <w:t xml:space="preserve">. </w:t>
      </w:r>
      <w:r w:rsidR="007D79E7" w:rsidRPr="007D79E7">
        <w:t>Entretanto, semanticamente, esses nomes representam logradouros distintos.</w:t>
      </w:r>
    </w:p>
    <w:p w14:paraId="2BB7A33B" w14:textId="38689EB7" w:rsidR="00983A2F" w:rsidRDefault="00983A2F" w:rsidP="00AB63D9">
      <w:pPr>
        <w:pStyle w:val="Texto"/>
      </w:pPr>
      <w:r>
        <w:t xml:space="preserve">O </w:t>
      </w:r>
      <w:r>
        <w:fldChar w:fldCharType="begin"/>
      </w:r>
      <w:r>
        <w:instrText xml:space="preserve"> REF _Ref216727953 \h </w:instrText>
      </w:r>
      <w:r>
        <w:fldChar w:fldCharType="separate"/>
      </w:r>
      <w:r w:rsidR="00D53E08">
        <w:t xml:space="preserve">Quadro </w:t>
      </w:r>
      <w:r w:rsidR="00D53E08">
        <w:rPr>
          <w:noProof/>
        </w:rPr>
        <w:t>14</w:t>
      </w:r>
      <w:r>
        <w:fldChar w:fldCharType="end"/>
      </w:r>
      <w:r>
        <w:t xml:space="preserve"> apresenta</w:t>
      </w:r>
      <w:r w:rsidR="00C82B6B">
        <w:t xml:space="preserve"> </w:t>
      </w:r>
      <w:r w:rsidR="00913072">
        <w:t xml:space="preserve">a </w:t>
      </w:r>
      <w:r w:rsidR="00C82B6B">
        <w:t xml:space="preserve">Distância de </w:t>
      </w:r>
      <w:proofErr w:type="spellStart"/>
      <w:r w:rsidR="00C82B6B" w:rsidRPr="00250B6C">
        <w:rPr>
          <w:i/>
          <w:iCs/>
        </w:rPr>
        <w:t>Levenshtein</w:t>
      </w:r>
      <w:proofErr w:type="spellEnd"/>
      <w:r w:rsidR="00C82B6B">
        <w:t xml:space="preserve"> </w:t>
      </w:r>
      <w:r w:rsidR="00913072">
        <w:t xml:space="preserve">entre os </w:t>
      </w:r>
      <w:r w:rsidR="007A3AFF">
        <w:t>nomes d</w:t>
      </w:r>
      <w:r w:rsidR="000935DF">
        <w:t>os seis</w:t>
      </w:r>
      <w:r w:rsidR="007A3AFF">
        <w:t xml:space="preserve"> logradouros </w:t>
      </w:r>
      <w:r w:rsidR="00533C30">
        <w:t>do cadastro</w:t>
      </w:r>
      <w:r w:rsidR="00252F23">
        <w:t xml:space="preserve"> municipal (CIATA) e do CNEFE</w:t>
      </w:r>
      <w:r w:rsidR="00533C30">
        <w:t xml:space="preserve"> d</w:t>
      </w:r>
      <w:r w:rsidR="00146D74">
        <w:t>o município de</w:t>
      </w:r>
      <w:r w:rsidR="00533C30">
        <w:t xml:space="preserve"> Capanema-PR</w:t>
      </w:r>
      <w:r w:rsidR="0049585B">
        <w:t xml:space="preserve"> </w:t>
      </w:r>
      <w:r w:rsidR="00F35EA7">
        <w:t xml:space="preserve">que foram </w:t>
      </w:r>
      <w:r w:rsidR="0049585B">
        <w:t>classificados</w:t>
      </w:r>
      <w:r w:rsidR="000768C2">
        <w:t xml:space="preserve"> por esse método</w:t>
      </w:r>
      <w:r w:rsidR="000906C7">
        <w:t>.</w:t>
      </w:r>
    </w:p>
    <w:p w14:paraId="78903DB7" w14:textId="77777777" w:rsidR="00536A8A" w:rsidRDefault="00536A8A" w:rsidP="00AB63D9">
      <w:pPr>
        <w:pStyle w:val="Texto"/>
      </w:pPr>
    </w:p>
    <w:p w14:paraId="40EB6237" w14:textId="25059D25" w:rsidR="004140F0" w:rsidRDefault="004140F0" w:rsidP="00250B6C">
      <w:pPr>
        <w:pStyle w:val="Legenda"/>
        <w:keepNext/>
      </w:pPr>
      <w:bookmarkStart w:id="29" w:name="_Ref216727953"/>
      <w:r>
        <w:t xml:space="preserve">Quadro </w:t>
      </w:r>
      <w:r>
        <w:fldChar w:fldCharType="begin"/>
      </w:r>
      <w:r>
        <w:instrText xml:space="preserve"> SEQ Quadro \* ARABIC </w:instrText>
      </w:r>
      <w:r>
        <w:fldChar w:fldCharType="separate"/>
      </w:r>
      <w:r w:rsidR="00D53E08">
        <w:rPr>
          <w:noProof/>
        </w:rPr>
        <w:t>14</w:t>
      </w:r>
      <w:r>
        <w:fldChar w:fldCharType="end"/>
      </w:r>
      <w:bookmarkEnd w:id="29"/>
      <w:r>
        <w:rPr>
          <w:noProof/>
        </w:rPr>
        <w:t xml:space="preserve"> - Resultado da classificação Levenshtein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754"/>
        <w:gridCol w:w="3754"/>
        <w:gridCol w:w="1985"/>
      </w:tblGrid>
      <w:tr w:rsidR="00460F89" w:rsidRPr="0093300D" w14:paraId="6F2B6BBF" w14:textId="77777777" w:rsidTr="00250B6C">
        <w:trPr>
          <w:tblHeader/>
          <w:jc w:val="center"/>
        </w:trPr>
        <w:tc>
          <w:tcPr>
            <w:tcW w:w="3754" w:type="dxa"/>
            <w:vAlign w:val="center"/>
          </w:tcPr>
          <w:p w14:paraId="3A31C208" w14:textId="301C1C20" w:rsidR="00536A8A" w:rsidRPr="003C3F69" w:rsidRDefault="00735AA2" w:rsidP="003477DF">
            <w:pPr>
              <w:pStyle w:val="Texto"/>
              <w:ind w:firstLine="0"/>
              <w:jc w:val="center"/>
              <w:rPr>
                <w:b/>
                <w:sz w:val="18"/>
                <w:szCs w:val="18"/>
              </w:rPr>
            </w:pPr>
            <w:r>
              <w:rPr>
                <w:b/>
                <w:sz w:val="18"/>
                <w:szCs w:val="18"/>
              </w:rPr>
              <w:t xml:space="preserve">Logradouro no </w:t>
            </w:r>
            <w:r w:rsidR="00AB4D3D">
              <w:rPr>
                <w:b/>
                <w:sz w:val="18"/>
                <w:szCs w:val="18"/>
              </w:rPr>
              <w:t>CIATA</w:t>
            </w:r>
          </w:p>
        </w:tc>
        <w:tc>
          <w:tcPr>
            <w:tcW w:w="3754" w:type="dxa"/>
            <w:vAlign w:val="center"/>
          </w:tcPr>
          <w:p w14:paraId="21ED88B2" w14:textId="06D83E7C" w:rsidR="00536A8A" w:rsidRPr="003C3F69" w:rsidRDefault="00735AA2" w:rsidP="003477DF">
            <w:pPr>
              <w:pStyle w:val="Texto"/>
              <w:ind w:firstLine="0"/>
              <w:jc w:val="center"/>
              <w:rPr>
                <w:b/>
                <w:sz w:val="18"/>
                <w:szCs w:val="18"/>
              </w:rPr>
            </w:pPr>
            <w:r>
              <w:rPr>
                <w:b/>
                <w:sz w:val="18"/>
                <w:szCs w:val="18"/>
              </w:rPr>
              <w:t xml:space="preserve">Logradouro no </w:t>
            </w:r>
            <w:r w:rsidR="00AB4D3D">
              <w:rPr>
                <w:b/>
                <w:sz w:val="18"/>
                <w:szCs w:val="18"/>
              </w:rPr>
              <w:t>CNEFE</w:t>
            </w:r>
          </w:p>
        </w:tc>
        <w:tc>
          <w:tcPr>
            <w:tcW w:w="1985" w:type="dxa"/>
            <w:vAlign w:val="center"/>
          </w:tcPr>
          <w:p w14:paraId="30A1DBB3" w14:textId="1865F8C6" w:rsidR="00536A8A" w:rsidRPr="003C3F69" w:rsidRDefault="00AB4D3D" w:rsidP="003477DF">
            <w:pPr>
              <w:pStyle w:val="Texto"/>
              <w:ind w:firstLine="0"/>
              <w:jc w:val="center"/>
              <w:rPr>
                <w:b/>
                <w:sz w:val="18"/>
                <w:szCs w:val="18"/>
              </w:rPr>
            </w:pPr>
            <w:r>
              <w:rPr>
                <w:b/>
                <w:sz w:val="18"/>
                <w:szCs w:val="18"/>
              </w:rPr>
              <w:t>Distância</w:t>
            </w:r>
          </w:p>
        </w:tc>
      </w:tr>
      <w:tr w:rsidR="00460F89" w:rsidRPr="0093300D" w14:paraId="276338B5" w14:textId="77777777" w:rsidTr="00250B6C">
        <w:trPr>
          <w:jc w:val="center"/>
        </w:trPr>
        <w:tc>
          <w:tcPr>
            <w:tcW w:w="3754" w:type="dxa"/>
            <w:shd w:val="clear" w:color="auto" w:fill="FFFFFF"/>
          </w:tcPr>
          <w:p w14:paraId="6A433A9A" w14:textId="13B16AFC" w:rsidR="00536A8A" w:rsidRPr="003C3F69" w:rsidRDefault="0040776F" w:rsidP="003477DF">
            <w:pPr>
              <w:pStyle w:val="Texto"/>
              <w:ind w:firstLine="0"/>
              <w:jc w:val="left"/>
              <w:rPr>
                <w:rFonts w:cs="Arial"/>
                <w:sz w:val="18"/>
                <w:szCs w:val="18"/>
              </w:rPr>
            </w:pPr>
            <w:r w:rsidRPr="0040776F">
              <w:rPr>
                <w:rFonts w:cs="Arial"/>
                <w:sz w:val="18"/>
                <w:szCs w:val="18"/>
              </w:rPr>
              <w:t>RUA PITANGUEIRA</w:t>
            </w:r>
          </w:p>
        </w:tc>
        <w:tc>
          <w:tcPr>
            <w:tcW w:w="3754" w:type="dxa"/>
            <w:shd w:val="clear" w:color="auto" w:fill="FFFFFF"/>
          </w:tcPr>
          <w:p w14:paraId="302C093A" w14:textId="2F407C8C" w:rsidR="00536A8A" w:rsidRPr="003C3F69" w:rsidRDefault="0040776F" w:rsidP="003477DF">
            <w:pPr>
              <w:pStyle w:val="Texto"/>
              <w:ind w:firstLine="0"/>
              <w:jc w:val="left"/>
              <w:rPr>
                <w:rFonts w:cs="Arial"/>
                <w:sz w:val="18"/>
                <w:szCs w:val="18"/>
              </w:rPr>
            </w:pPr>
            <w:r w:rsidRPr="0040776F">
              <w:rPr>
                <w:rFonts w:cs="Arial"/>
                <w:sz w:val="18"/>
                <w:szCs w:val="18"/>
              </w:rPr>
              <w:t>RUA PITANGUEIRA</w:t>
            </w:r>
            <w:r w:rsidRPr="00250B6C">
              <w:rPr>
                <w:rFonts w:cs="Arial"/>
                <w:b/>
                <w:bCs/>
                <w:sz w:val="18"/>
                <w:szCs w:val="18"/>
                <w:u w:val="single"/>
              </w:rPr>
              <w:t>S</w:t>
            </w:r>
          </w:p>
        </w:tc>
        <w:tc>
          <w:tcPr>
            <w:tcW w:w="1985" w:type="dxa"/>
            <w:shd w:val="clear" w:color="auto" w:fill="FFFFFF"/>
          </w:tcPr>
          <w:p w14:paraId="246AC366" w14:textId="61A226E2" w:rsidR="00536A8A" w:rsidRPr="003C3F69" w:rsidRDefault="00460F89" w:rsidP="00250B6C">
            <w:pPr>
              <w:pStyle w:val="Texto"/>
              <w:ind w:firstLine="0"/>
              <w:jc w:val="center"/>
              <w:rPr>
                <w:rFonts w:cs="Arial"/>
                <w:sz w:val="18"/>
                <w:szCs w:val="18"/>
              </w:rPr>
            </w:pPr>
            <w:r>
              <w:rPr>
                <w:rFonts w:cs="Arial"/>
                <w:sz w:val="18"/>
                <w:szCs w:val="18"/>
              </w:rPr>
              <w:t>1</w:t>
            </w:r>
          </w:p>
        </w:tc>
      </w:tr>
      <w:tr w:rsidR="00460F89" w:rsidRPr="0093300D" w14:paraId="1B3A8D15" w14:textId="77777777" w:rsidTr="00250B6C">
        <w:trPr>
          <w:jc w:val="center"/>
        </w:trPr>
        <w:tc>
          <w:tcPr>
            <w:tcW w:w="3754" w:type="dxa"/>
            <w:shd w:val="clear" w:color="auto" w:fill="FFFFFF"/>
          </w:tcPr>
          <w:p w14:paraId="0518BC14" w14:textId="08EAC8E7" w:rsidR="00536A8A" w:rsidRPr="003C3F69" w:rsidRDefault="00A0276B" w:rsidP="003477DF">
            <w:pPr>
              <w:pStyle w:val="Texto"/>
              <w:ind w:firstLine="0"/>
              <w:jc w:val="left"/>
              <w:rPr>
                <w:rFonts w:cs="Arial"/>
                <w:sz w:val="18"/>
                <w:szCs w:val="18"/>
              </w:rPr>
            </w:pPr>
            <w:r w:rsidRPr="00A0276B">
              <w:rPr>
                <w:rFonts w:cs="Arial"/>
                <w:sz w:val="18"/>
                <w:szCs w:val="18"/>
              </w:rPr>
              <w:t>AVENIDA ATAIDE</w:t>
            </w:r>
            <w:r w:rsidRPr="00250B6C">
              <w:rPr>
                <w:rFonts w:cs="Arial"/>
                <w:b/>
                <w:bCs/>
                <w:sz w:val="18"/>
                <w:szCs w:val="18"/>
                <w:u w:val="single"/>
              </w:rPr>
              <w:t>S</w:t>
            </w:r>
            <w:r w:rsidRPr="00A0276B">
              <w:rPr>
                <w:rFonts w:cs="Arial"/>
                <w:sz w:val="18"/>
                <w:szCs w:val="18"/>
              </w:rPr>
              <w:t xml:space="preserve"> ROBERTO ESCHER</w:t>
            </w:r>
          </w:p>
        </w:tc>
        <w:tc>
          <w:tcPr>
            <w:tcW w:w="3754" w:type="dxa"/>
            <w:shd w:val="clear" w:color="auto" w:fill="FFFFFF"/>
          </w:tcPr>
          <w:p w14:paraId="20F4014B" w14:textId="47F60D12" w:rsidR="00536A8A" w:rsidRPr="003C3F69" w:rsidRDefault="00460F89" w:rsidP="003477DF">
            <w:pPr>
              <w:pStyle w:val="Texto"/>
              <w:ind w:firstLine="0"/>
              <w:jc w:val="left"/>
              <w:rPr>
                <w:rFonts w:cs="Arial"/>
                <w:sz w:val="18"/>
                <w:szCs w:val="18"/>
              </w:rPr>
            </w:pPr>
            <w:r w:rsidRPr="00460F89">
              <w:rPr>
                <w:rFonts w:cs="Arial"/>
                <w:sz w:val="18"/>
                <w:szCs w:val="18"/>
              </w:rPr>
              <w:t>AVENIDA ATAIDE ROBERTO ESCHER</w:t>
            </w:r>
          </w:p>
        </w:tc>
        <w:tc>
          <w:tcPr>
            <w:tcW w:w="1985" w:type="dxa"/>
            <w:shd w:val="clear" w:color="auto" w:fill="FFFFFF"/>
          </w:tcPr>
          <w:p w14:paraId="4BE24C4C" w14:textId="44164DE1" w:rsidR="00536A8A" w:rsidRPr="003C3F69" w:rsidRDefault="00EE4D79" w:rsidP="00250B6C">
            <w:pPr>
              <w:pStyle w:val="Texto"/>
              <w:ind w:firstLine="0"/>
              <w:jc w:val="center"/>
              <w:rPr>
                <w:rFonts w:cs="Arial"/>
                <w:sz w:val="18"/>
                <w:szCs w:val="18"/>
              </w:rPr>
            </w:pPr>
            <w:r>
              <w:rPr>
                <w:rFonts w:cs="Arial"/>
                <w:sz w:val="18"/>
                <w:szCs w:val="18"/>
              </w:rPr>
              <w:t>1</w:t>
            </w:r>
          </w:p>
        </w:tc>
      </w:tr>
      <w:tr w:rsidR="00460F89" w:rsidRPr="0093300D" w14:paraId="20EE2956" w14:textId="77777777" w:rsidTr="00250B6C">
        <w:trPr>
          <w:jc w:val="center"/>
        </w:trPr>
        <w:tc>
          <w:tcPr>
            <w:tcW w:w="3754" w:type="dxa"/>
            <w:shd w:val="clear" w:color="auto" w:fill="FFFFFF"/>
          </w:tcPr>
          <w:p w14:paraId="68B24C34" w14:textId="48E5CE98" w:rsidR="00536A8A" w:rsidRPr="003C3F69" w:rsidRDefault="00901A7A" w:rsidP="003477DF">
            <w:pPr>
              <w:pStyle w:val="Texto"/>
              <w:ind w:firstLine="0"/>
              <w:jc w:val="left"/>
              <w:rPr>
                <w:rFonts w:cs="Arial"/>
                <w:sz w:val="18"/>
                <w:szCs w:val="18"/>
              </w:rPr>
            </w:pPr>
            <w:r w:rsidRPr="00901A7A">
              <w:rPr>
                <w:rFonts w:cs="Arial"/>
                <w:sz w:val="18"/>
                <w:szCs w:val="18"/>
              </w:rPr>
              <w:t>RUA MARTIN NOTTAR</w:t>
            </w:r>
          </w:p>
        </w:tc>
        <w:tc>
          <w:tcPr>
            <w:tcW w:w="3754" w:type="dxa"/>
            <w:shd w:val="clear" w:color="auto" w:fill="FFFFFF"/>
          </w:tcPr>
          <w:p w14:paraId="1B22545D" w14:textId="362C7D23" w:rsidR="00536A8A" w:rsidRPr="003C3F69" w:rsidRDefault="00901A7A" w:rsidP="003477DF">
            <w:pPr>
              <w:pStyle w:val="Texto"/>
              <w:ind w:firstLine="0"/>
              <w:jc w:val="left"/>
              <w:rPr>
                <w:rFonts w:cs="Arial"/>
                <w:sz w:val="18"/>
                <w:szCs w:val="18"/>
              </w:rPr>
            </w:pPr>
            <w:r w:rsidRPr="00901A7A">
              <w:rPr>
                <w:rFonts w:cs="Arial"/>
                <w:sz w:val="18"/>
                <w:szCs w:val="18"/>
              </w:rPr>
              <w:t>RUA MARTIN</w:t>
            </w:r>
            <w:r w:rsidRPr="00250B6C">
              <w:rPr>
                <w:rFonts w:cs="Arial"/>
                <w:b/>
                <w:bCs/>
                <w:sz w:val="18"/>
                <w:szCs w:val="18"/>
                <w:u w:val="single"/>
              </w:rPr>
              <w:t>S</w:t>
            </w:r>
            <w:r w:rsidRPr="00901A7A">
              <w:rPr>
                <w:rFonts w:cs="Arial"/>
                <w:sz w:val="18"/>
                <w:szCs w:val="18"/>
              </w:rPr>
              <w:t xml:space="preserve"> NOTTAR</w:t>
            </w:r>
          </w:p>
        </w:tc>
        <w:tc>
          <w:tcPr>
            <w:tcW w:w="1985" w:type="dxa"/>
            <w:shd w:val="clear" w:color="auto" w:fill="FFFFFF"/>
          </w:tcPr>
          <w:p w14:paraId="0F0B35BA" w14:textId="1B9D0209" w:rsidR="00536A8A" w:rsidRPr="003C3F69" w:rsidRDefault="00EE4D79" w:rsidP="00250B6C">
            <w:pPr>
              <w:pStyle w:val="Texto"/>
              <w:ind w:firstLine="0"/>
              <w:jc w:val="center"/>
              <w:rPr>
                <w:rFonts w:cs="Arial"/>
                <w:sz w:val="18"/>
                <w:szCs w:val="18"/>
              </w:rPr>
            </w:pPr>
            <w:r>
              <w:rPr>
                <w:rFonts w:cs="Arial"/>
                <w:sz w:val="18"/>
                <w:szCs w:val="18"/>
              </w:rPr>
              <w:t>1</w:t>
            </w:r>
          </w:p>
        </w:tc>
      </w:tr>
      <w:tr w:rsidR="00460F89" w:rsidRPr="0093300D" w14:paraId="006DFBEA" w14:textId="77777777" w:rsidTr="00250B6C">
        <w:trPr>
          <w:jc w:val="center"/>
        </w:trPr>
        <w:tc>
          <w:tcPr>
            <w:tcW w:w="3754" w:type="dxa"/>
            <w:shd w:val="clear" w:color="auto" w:fill="FFFFFF"/>
          </w:tcPr>
          <w:p w14:paraId="1EA5AC61" w14:textId="43FDCFA9" w:rsidR="00536A8A" w:rsidRPr="003C3F69" w:rsidRDefault="00901A7A" w:rsidP="003477DF">
            <w:pPr>
              <w:pStyle w:val="Texto"/>
              <w:ind w:firstLine="0"/>
              <w:jc w:val="left"/>
              <w:rPr>
                <w:rFonts w:cs="Arial"/>
                <w:sz w:val="18"/>
                <w:szCs w:val="18"/>
              </w:rPr>
            </w:pPr>
            <w:r w:rsidRPr="00901A7A">
              <w:rPr>
                <w:rFonts w:cs="Arial"/>
                <w:sz w:val="18"/>
                <w:szCs w:val="18"/>
              </w:rPr>
              <w:t>RUA LARANJEIRA</w:t>
            </w:r>
            <w:r w:rsidR="00D53E08">
              <w:rPr>
                <w:rFonts w:cs="Arial"/>
                <w:sz w:val="18"/>
                <w:szCs w:val="18"/>
              </w:rPr>
              <w:t>S</w:t>
            </w:r>
          </w:p>
        </w:tc>
        <w:tc>
          <w:tcPr>
            <w:tcW w:w="3754" w:type="dxa"/>
            <w:shd w:val="clear" w:color="auto" w:fill="FFFFFF"/>
          </w:tcPr>
          <w:p w14:paraId="54D2CF0B" w14:textId="463CEE37" w:rsidR="00536A8A" w:rsidRPr="003C3F69" w:rsidRDefault="00901A7A" w:rsidP="003477DF">
            <w:pPr>
              <w:pStyle w:val="Texto"/>
              <w:ind w:firstLine="0"/>
              <w:jc w:val="left"/>
              <w:rPr>
                <w:rFonts w:cs="Arial"/>
                <w:sz w:val="18"/>
                <w:szCs w:val="18"/>
              </w:rPr>
            </w:pPr>
            <w:r w:rsidRPr="00901A7A">
              <w:rPr>
                <w:rFonts w:cs="Arial"/>
                <w:sz w:val="18"/>
                <w:szCs w:val="18"/>
              </w:rPr>
              <w:t>RUA LARANJEIR</w:t>
            </w:r>
            <w:r w:rsidRPr="00250B6C">
              <w:rPr>
                <w:rFonts w:cs="Arial"/>
                <w:b/>
                <w:bCs/>
                <w:sz w:val="18"/>
                <w:szCs w:val="18"/>
                <w:u w:val="single"/>
              </w:rPr>
              <w:t>A</w:t>
            </w:r>
          </w:p>
        </w:tc>
        <w:tc>
          <w:tcPr>
            <w:tcW w:w="1985" w:type="dxa"/>
            <w:shd w:val="clear" w:color="auto" w:fill="FFFFFF"/>
          </w:tcPr>
          <w:p w14:paraId="365DAF9D" w14:textId="2191E83D" w:rsidR="00536A8A" w:rsidRPr="003C3F69" w:rsidRDefault="00EE4D79" w:rsidP="00250B6C">
            <w:pPr>
              <w:pStyle w:val="Texto"/>
              <w:ind w:firstLine="0"/>
              <w:jc w:val="center"/>
              <w:rPr>
                <w:rFonts w:cs="Arial"/>
                <w:sz w:val="18"/>
                <w:szCs w:val="18"/>
              </w:rPr>
            </w:pPr>
            <w:r>
              <w:rPr>
                <w:rFonts w:cs="Arial"/>
                <w:sz w:val="18"/>
                <w:szCs w:val="18"/>
              </w:rPr>
              <w:t>1</w:t>
            </w:r>
          </w:p>
        </w:tc>
      </w:tr>
      <w:tr w:rsidR="009147E6" w:rsidRPr="0093300D" w14:paraId="4C52FBC7" w14:textId="77777777" w:rsidTr="00460F89">
        <w:trPr>
          <w:jc w:val="center"/>
        </w:trPr>
        <w:tc>
          <w:tcPr>
            <w:tcW w:w="3754" w:type="dxa"/>
            <w:shd w:val="clear" w:color="auto" w:fill="FFFFFF"/>
          </w:tcPr>
          <w:p w14:paraId="5B1632F6" w14:textId="145B13EE" w:rsidR="009147E6" w:rsidRPr="00901A7A" w:rsidRDefault="00BB72FA" w:rsidP="003477DF">
            <w:pPr>
              <w:pStyle w:val="Texto"/>
              <w:ind w:firstLine="0"/>
              <w:jc w:val="left"/>
              <w:rPr>
                <w:rFonts w:cs="Arial"/>
                <w:sz w:val="18"/>
                <w:szCs w:val="18"/>
              </w:rPr>
            </w:pPr>
            <w:r w:rsidRPr="00BB72FA">
              <w:rPr>
                <w:rFonts w:cs="Arial"/>
                <w:sz w:val="18"/>
                <w:szCs w:val="18"/>
              </w:rPr>
              <w:t>RUA JOAO MARTINI</w:t>
            </w:r>
          </w:p>
        </w:tc>
        <w:tc>
          <w:tcPr>
            <w:tcW w:w="3754" w:type="dxa"/>
            <w:shd w:val="clear" w:color="auto" w:fill="FFFFFF"/>
          </w:tcPr>
          <w:p w14:paraId="7DADF223" w14:textId="6041CAFF" w:rsidR="009147E6" w:rsidRPr="00901A7A" w:rsidRDefault="00BB72FA" w:rsidP="003477DF">
            <w:pPr>
              <w:pStyle w:val="Texto"/>
              <w:ind w:firstLine="0"/>
              <w:jc w:val="left"/>
              <w:rPr>
                <w:rFonts w:cs="Arial"/>
                <w:sz w:val="18"/>
                <w:szCs w:val="18"/>
              </w:rPr>
            </w:pPr>
            <w:r w:rsidRPr="00BB72FA">
              <w:rPr>
                <w:rFonts w:cs="Arial"/>
                <w:sz w:val="18"/>
                <w:szCs w:val="18"/>
              </w:rPr>
              <w:t>RUA JOAO MARTIN</w:t>
            </w:r>
            <w:r w:rsidRPr="00250B6C">
              <w:rPr>
                <w:rFonts w:cs="Arial"/>
                <w:b/>
                <w:bCs/>
                <w:sz w:val="18"/>
                <w:szCs w:val="18"/>
                <w:u w:val="single"/>
              </w:rPr>
              <w:t>S</w:t>
            </w:r>
          </w:p>
        </w:tc>
        <w:tc>
          <w:tcPr>
            <w:tcW w:w="1985" w:type="dxa"/>
            <w:shd w:val="clear" w:color="auto" w:fill="FFFFFF"/>
          </w:tcPr>
          <w:p w14:paraId="152F22B3" w14:textId="24B97079" w:rsidR="009147E6" w:rsidRPr="003C3F69" w:rsidRDefault="00BB72FA" w:rsidP="00250B6C">
            <w:pPr>
              <w:pStyle w:val="Texto"/>
              <w:ind w:firstLine="0"/>
              <w:jc w:val="center"/>
              <w:rPr>
                <w:rFonts w:cs="Arial"/>
                <w:sz w:val="18"/>
                <w:szCs w:val="18"/>
              </w:rPr>
            </w:pPr>
            <w:r>
              <w:rPr>
                <w:rFonts w:cs="Arial"/>
                <w:sz w:val="18"/>
                <w:szCs w:val="18"/>
              </w:rPr>
              <w:t>1</w:t>
            </w:r>
          </w:p>
        </w:tc>
      </w:tr>
      <w:tr w:rsidR="009147E6" w:rsidRPr="0093300D" w14:paraId="1DA3B955" w14:textId="77777777" w:rsidTr="00460F89">
        <w:trPr>
          <w:jc w:val="center"/>
        </w:trPr>
        <w:tc>
          <w:tcPr>
            <w:tcW w:w="3754" w:type="dxa"/>
            <w:shd w:val="clear" w:color="auto" w:fill="FFFFFF"/>
          </w:tcPr>
          <w:p w14:paraId="2691D776" w14:textId="6855EF4A" w:rsidR="009147E6" w:rsidRPr="00901A7A" w:rsidRDefault="00EE4D79" w:rsidP="003477DF">
            <w:pPr>
              <w:pStyle w:val="Texto"/>
              <w:ind w:firstLine="0"/>
              <w:jc w:val="left"/>
              <w:rPr>
                <w:rFonts w:cs="Arial"/>
                <w:sz w:val="18"/>
                <w:szCs w:val="18"/>
              </w:rPr>
            </w:pPr>
            <w:r w:rsidRPr="00EE4D79">
              <w:rPr>
                <w:rFonts w:cs="Arial"/>
                <w:sz w:val="18"/>
                <w:szCs w:val="18"/>
              </w:rPr>
              <w:t xml:space="preserve">RUA </w:t>
            </w:r>
            <w:r w:rsidRPr="00CC606E">
              <w:rPr>
                <w:rFonts w:cs="Arial"/>
                <w:sz w:val="18"/>
                <w:szCs w:val="18"/>
              </w:rPr>
              <w:t>VILMAR</w:t>
            </w:r>
            <w:r w:rsidRPr="00EE4D79">
              <w:rPr>
                <w:rFonts w:cs="Arial"/>
                <w:sz w:val="18"/>
                <w:szCs w:val="18"/>
              </w:rPr>
              <w:t xml:space="preserve"> BERFT</w:t>
            </w:r>
          </w:p>
        </w:tc>
        <w:tc>
          <w:tcPr>
            <w:tcW w:w="3754" w:type="dxa"/>
            <w:shd w:val="clear" w:color="auto" w:fill="FFFFFF"/>
          </w:tcPr>
          <w:p w14:paraId="44039F5C" w14:textId="34009F96" w:rsidR="009147E6" w:rsidRPr="00901A7A" w:rsidRDefault="00EE4D79" w:rsidP="003477DF">
            <w:pPr>
              <w:pStyle w:val="Texto"/>
              <w:ind w:firstLine="0"/>
              <w:jc w:val="left"/>
              <w:rPr>
                <w:rFonts w:cs="Arial"/>
                <w:sz w:val="18"/>
                <w:szCs w:val="18"/>
              </w:rPr>
            </w:pPr>
            <w:r w:rsidRPr="00EE4D79">
              <w:rPr>
                <w:rFonts w:cs="Arial"/>
                <w:sz w:val="18"/>
                <w:szCs w:val="18"/>
              </w:rPr>
              <w:t>RUA V</w:t>
            </w:r>
            <w:r w:rsidRPr="00250B6C">
              <w:rPr>
                <w:rFonts w:cs="Arial"/>
                <w:b/>
                <w:bCs/>
                <w:sz w:val="18"/>
                <w:szCs w:val="18"/>
                <w:u w:val="single"/>
              </w:rPr>
              <w:t>A</w:t>
            </w:r>
            <w:r w:rsidRPr="00EE4D79">
              <w:rPr>
                <w:rFonts w:cs="Arial"/>
                <w:sz w:val="18"/>
                <w:szCs w:val="18"/>
              </w:rPr>
              <w:t>L</w:t>
            </w:r>
            <w:r w:rsidRPr="00250B6C">
              <w:rPr>
                <w:rFonts w:cs="Arial"/>
                <w:b/>
                <w:bCs/>
                <w:sz w:val="18"/>
                <w:szCs w:val="18"/>
                <w:u w:val="single"/>
              </w:rPr>
              <w:t>DI</w:t>
            </w:r>
            <w:r w:rsidRPr="00EE4D79">
              <w:rPr>
                <w:rFonts w:cs="Arial"/>
                <w:sz w:val="18"/>
                <w:szCs w:val="18"/>
              </w:rPr>
              <w:t>R BERFT</w:t>
            </w:r>
          </w:p>
        </w:tc>
        <w:tc>
          <w:tcPr>
            <w:tcW w:w="1985" w:type="dxa"/>
            <w:shd w:val="clear" w:color="auto" w:fill="FFFFFF"/>
          </w:tcPr>
          <w:p w14:paraId="5A056FED" w14:textId="687E59CD" w:rsidR="009147E6" w:rsidRPr="003C3F69" w:rsidRDefault="00EE4D79" w:rsidP="00250B6C">
            <w:pPr>
              <w:pStyle w:val="Texto"/>
              <w:ind w:firstLine="0"/>
              <w:jc w:val="center"/>
              <w:rPr>
                <w:rFonts w:cs="Arial"/>
                <w:sz w:val="18"/>
                <w:szCs w:val="18"/>
              </w:rPr>
            </w:pPr>
            <w:r>
              <w:rPr>
                <w:rFonts w:cs="Arial"/>
                <w:sz w:val="18"/>
                <w:szCs w:val="18"/>
              </w:rPr>
              <w:t>3</w:t>
            </w:r>
          </w:p>
        </w:tc>
      </w:tr>
    </w:tbl>
    <w:p w14:paraId="7BD5B45E" w14:textId="77777777" w:rsidR="004140F0" w:rsidRDefault="004140F0" w:rsidP="004140F0">
      <w:pPr>
        <w:pStyle w:val="Legenda"/>
      </w:pPr>
      <w:r>
        <w:t>Elaboração: Os autores (2025)</w:t>
      </w:r>
    </w:p>
    <w:p w14:paraId="79BE797B" w14:textId="77777777" w:rsidR="00183A11" w:rsidRDefault="00183A11" w:rsidP="00614A7D">
      <w:pPr>
        <w:pStyle w:val="Texto"/>
      </w:pPr>
    </w:p>
    <w:p w14:paraId="2EABF032" w14:textId="2136D4E6" w:rsidR="00057B6A" w:rsidRDefault="00E56BD9" w:rsidP="00E56BD9">
      <w:pPr>
        <w:pStyle w:val="Ttulo3"/>
      </w:pPr>
      <w:r>
        <w:t>Tratamento Manual</w:t>
      </w:r>
    </w:p>
    <w:p w14:paraId="242EB9D4" w14:textId="77777777" w:rsidR="00E56BD9" w:rsidRPr="00E56BD9" w:rsidRDefault="00E56BD9" w:rsidP="00E56BD9">
      <w:pPr>
        <w:pStyle w:val="Texto"/>
      </w:pPr>
    </w:p>
    <w:p w14:paraId="1BB5682A" w14:textId="6FBA4D79" w:rsidR="007E3A65" w:rsidRDefault="007E3A65" w:rsidP="00AB63D9">
      <w:pPr>
        <w:pStyle w:val="Texto"/>
      </w:pPr>
      <w:r>
        <w:t>A etapa de tratamento manual envolve</w:t>
      </w:r>
      <w:r w:rsidR="009F1D0F">
        <w:t xml:space="preserve"> selecionar nomes de logradouros de duas listas apresentadas</w:t>
      </w:r>
      <w:r w:rsidR="00BE6B4F">
        <w:t>,</w:t>
      </w:r>
      <w:r w:rsidR="009F4D79">
        <w:t xml:space="preserve"> de modo a conectá-las</w:t>
      </w:r>
      <w:r w:rsidR="00BE6B4F">
        <w:t xml:space="preserve"> </w:t>
      </w:r>
      <w:r w:rsidR="00EF496D">
        <w:t xml:space="preserve">a partir de informações </w:t>
      </w:r>
      <w:r w:rsidR="00A51328">
        <w:t xml:space="preserve">não presentes nos domínios de dados. </w:t>
      </w:r>
    </w:p>
    <w:p w14:paraId="43CEDDD9" w14:textId="77777777" w:rsidR="006B58DD" w:rsidRDefault="00A806CB" w:rsidP="00AB63D9">
      <w:pPr>
        <w:pStyle w:val="Texto"/>
      </w:pPr>
      <w:r>
        <w:t>Dos</w:t>
      </w:r>
      <w:r w:rsidR="000B6175">
        <w:t xml:space="preserve"> nomes de logradouros </w:t>
      </w:r>
      <w:r w:rsidR="002D725C">
        <w:t>que precisaram de tratamento manual</w:t>
      </w:r>
      <w:r w:rsidR="000C1068">
        <w:t>,</w:t>
      </w:r>
      <w:r w:rsidR="002D725C">
        <w:t xml:space="preserve"> </w:t>
      </w:r>
      <w:r w:rsidR="00F52960">
        <w:t>5</w:t>
      </w:r>
      <w:r>
        <w:t xml:space="preserve"> foram </w:t>
      </w:r>
      <w:r w:rsidR="00BD10DA">
        <w:t>denominados após a coleta do CNEFE</w:t>
      </w:r>
      <w:r w:rsidR="001120D5">
        <w:t>, que foi realizada em 2022.</w:t>
      </w:r>
      <w:r w:rsidR="00AF783F">
        <w:t xml:space="preserve"> </w:t>
      </w:r>
    </w:p>
    <w:p w14:paraId="4C0E33AE" w14:textId="12B23528" w:rsidR="00AB63D9" w:rsidRDefault="00040B52" w:rsidP="00AB63D9">
      <w:pPr>
        <w:pStyle w:val="Texto"/>
      </w:pPr>
      <w:r>
        <w:t xml:space="preserve">Nos </w:t>
      </w:r>
      <w:r w:rsidR="00AF783F">
        <w:t>casos</w:t>
      </w:r>
      <w:r>
        <w:t xml:space="preserve"> de </w:t>
      </w:r>
      <w:r w:rsidR="007166E9">
        <w:t>redenominação</w:t>
      </w:r>
      <w:r w:rsidR="00370AEC">
        <w:t>,</w:t>
      </w:r>
      <w:r w:rsidR="00AF783F">
        <w:t xml:space="preserve"> </w:t>
      </w:r>
      <w:r w:rsidR="00B40282">
        <w:t>os nomes do logradouro em CN_LOGRA</w:t>
      </w:r>
      <w:r w:rsidR="003A262E">
        <w:t xml:space="preserve">DOUROS não são atualizados e, portanto, </w:t>
      </w:r>
      <w:r w:rsidR="00F1354C">
        <w:t>a chave SC_ID_LOGRADOURO permanece imutável.</w:t>
      </w:r>
      <w:r w:rsidR="00AF15A2">
        <w:t xml:space="preserve"> </w:t>
      </w:r>
      <w:r w:rsidR="001E7012">
        <w:t xml:space="preserve">Em resumo, se o nome do logradouro </w:t>
      </w:r>
      <w:r w:rsidR="00AC774C">
        <w:t>no CNEFE é “RUA XYZ</w:t>
      </w:r>
      <w:r w:rsidR="004519DC">
        <w:t xml:space="preserve">” e foi renomeada </w:t>
      </w:r>
      <w:r w:rsidR="00575909">
        <w:t xml:space="preserve">no CIATA </w:t>
      </w:r>
      <w:r w:rsidR="004519DC">
        <w:t xml:space="preserve">para “RUA </w:t>
      </w:r>
      <w:r w:rsidR="0011130E">
        <w:t>LEONEL BRIZOLA”</w:t>
      </w:r>
      <w:r w:rsidR="00A83CB1">
        <w:t>,</w:t>
      </w:r>
      <w:r w:rsidR="0011130E">
        <w:t xml:space="preserve"> a chave SC_ID</w:t>
      </w:r>
      <w:r w:rsidR="00BD3E23">
        <w:t>_LOGRADOURO se mantém inalterada.</w:t>
      </w:r>
    </w:p>
    <w:p w14:paraId="04485378" w14:textId="77777777" w:rsidR="002C084B" w:rsidRDefault="002C084B" w:rsidP="00AB63D9">
      <w:pPr>
        <w:pStyle w:val="Texto"/>
      </w:pPr>
    </w:p>
    <w:p w14:paraId="170FFAA8" w14:textId="19C0723D" w:rsidR="002C084B" w:rsidRDefault="002C084B" w:rsidP="00287744">
      <w:pPr>
        <w:pStyle w:val="Ttulo3"/>
      </w:pPr>
      <w:r>
        <w:lastRenderedPageBreak/>
        <w:t>Logradouros Remanescentes</w:t>
      </w:r>
    </w:p>
    <w:p w14:paraId="7EA5B2A2" w14:textId="77777777" w:rsidR="002C084B" w:rsidRDefault="002C084B" w:rsidP="00250B6C">
      <w:pPr>
        <w:pStyle w:val="Texto"/>
        <w:keepNext/>
        <w:keepLines/>
      </w:pPr>
    </w:p>
    <w:p w14:paraId="7F41A460" w14:textId="3A9DA77B" w:rsidR="00370AEC" w:rsidRDefault="00465D2E" w:rsidP="00AB63D9">
      <w:pPr>
        <w:pStyle w:val="Texto"/>
      </w:pPr>
      <w:r>
        <w:t>É possí</w:t>
      </w:r>
      <w:r w:rsidR="000332DC">
        <w:t xml:space="preserve">vel que logradouros do Cadastro Territorial Urbano não </w:t>
      </w:r>
      <w:r w:rsidR="00A66ABA">
        <w:t xml:space="preserve">tenham correspondentes no CNEFE. Em geral </w:t>
      </w:r>
      <w:r w:rsidR="00AD188F">
        <w:t xml:space="preserve">são </w:t>
      </w:r>
      <w:r w:rsidR="00750610">
        <w:t>l</w:t>
      </w:r>
      <w:r w:rsidR="00370AEC">
        <w:t xml:space="preserve">ogradouros criados após </w:t>
      </w:r>
      <w:r w:rsidR="00B85B01">
        <w:t>a coleta do CNEFE</w:t>
      </w:r>
      <w:r w:rsidR="00AD188F">
        <w:t xml:space="preserve">. Nesses casos </w:t>
      </w:r>
      <w:r w:rsidR="00750610">
        <w:t xml:space="preserve">a prefeitura deve fazer </w:t>
      </w:r>
      <w:r w:rsidR="00877D75">
        <w:t xml:space="preserve">o georreferenciamento </w:t>
      </w:r>
      <w:r w:rsidR="00DA63B1">
        <w:t xml:space="preserve">dos lotes </w:t>
      </w:r>
      <w:r w:rsidR="00481633">
        <w:t xml:space="preserve">e </w:t>
      </w:r>
      <w:r w:rsidR="00C3382F">
        <w:t xml:space="preserve">alterar </w:t>
      </w:r>
      <w:r w:rsidR="00BC5D70">
        <w:t xml:space="preserve">as informações diretamente em seu </w:t>
      </w:r>
      <w:r w:rsidR="00DA4808">
        <w:t xml:space="preserve">sistema de </w:t>
      </w:r>
      <w:r w:rsidR="003B18FD">
        <w:t>cadastro</w:t>
      </w:r>
      <w:r w:rsidR="00DA4808">
        <w:t>.</w:t>
      </w:r>
    </w:p>
    <w:p w14:paraId="0C66C55B" w14:textId="419D0C62" w:rsidR="003B18FD" w:rsidRDefault="00515B43" w:rsidP="00AB63D9">
      <w:pPr>
        <w:pStyle w:val="Texto"/>
      </w:pPr>
      <w:r>
        <w:t xml:space="preserve">Alternativamente, é possível criar </w:t>
      </w:r>
      <w:r w:rsidR="005D46CC">
        <w:t>um arquivo CSV com a mesma estrutura do CNEFE, contendo apenas os pontos das extremidades das quadras e</w:t>
      </w:r>
      <w:r w:rsidR="00EC77BD">
        <w:t xml:space="preserve">, então, processar novamente os dados no </w:t>
      </w:r>
      <w:r w:rsidR="00EC77BD" w:rsidRPr="00250B6C">
        <w:rPr>
          <w:i/>
          <w:iCs/>
        </w:rPr>
        <w:t>SuperCIATA</w:t>
      </w:r>
      <w:r w:rsidR="00EC77BD">
        <w:t>.</w:t>
      </w:r>
    </w:p>
    <w:p w14:paraId="44E14DEA" w14:textId="77777777" w:rsidR="00EC77BD" w:rsidRDefault="00EC77BD" w:rsidP="00AB63D9">
      <w:pPr>
        <w:pStyle w:val="Texto"/>
      </w:pPr>
    </w:p>
    <w:p w14:paraId="70003D43" w14:textId="7F089D45" w:rsidR="002B4BBF" w:rsidRDefault="000474A0" w:rsidP="000474A0">
      <w:pPr>
        <w:pStyle w:val="Ttulo3"/>
      </w:pPr>
      <w:r>
        <w:t>Correspondência das Quadras</w:t>
      </w:r>
    </w:p>
    <w:p w14:paraId="464E6320" w14:textId="77777777" w:rsidR="00EE1851" w:rsidRPr="00EE1851" w:rsidRDefault="00EE1851" w:rsidP="00EE1851">
      <w:pPr>
        <w:pStyle w:val="Texto"/>
      </w:pPr>
    </w:p>
    <w:p w14:paraId="4F7590A4" w14:textId="76188CC6" w:rsidR="0081457A" w:rsidRDefault="0081457A" w:rsidP="0081457A">
      <w:pPr>
        <w:pStyle w:val="Texto"/>
      </w:pPr>
      <w:r>
        <w:t xml:space="preserve">As chaves originais que identificam as quadras no CNEFE e no CIATA permanecem preservadas em seus respectivos domínios. Entretanto, no ambiente SuperCIATA (SC_), elas recebem uma nova identificação única, composta </w:t>
      </w:r>
      <w:r w:rsidR="00E943B9">
        <w:t>pela concatenação dos</w:t>
      </w:r>
      <w:r>
        <w:t xml:space="preserve"> SC_ID_LOGRADOURO dos logradouros que as delimitam, organizados em ordem alfabética</w:t>
      </w:r>
      <w:r w:rsidR="007D65C4">
        <w:t xml:space="preserve"> (ver </w:t>
      </w:r>
      <w:r w:rsidR="007D65C4">
        <w:fldChar w:fldCharType="begin"/>
      </w:r>
      <w:r w:rsidR="007D65C4">
        <w:instrText xml:space="preserve"> REF _Ref216948685 \h </w:instrText>
      </w:r>
      <w:r w:rsidR="007D65C4">
        <w:fldChar w:fldCharType="separate"/>
      </w:r>
      <w:r w:rsidR="007D65C4">
        <w:t xml:space="preserve">Quadro </w:t>
      </w:r>
      <w:r w:rsidR="007D65C4">
        <w:rPr>
          <w:noProof/>
        </w:rPr>
        <w:t>15</w:t>
      </w:r>
      <w:r w:rsidR="007D65C4">
        <w:fldChar w:fldCharType="end"/>
      </w:r>
      <w:r w:rsidR="007D65C4">
        <w:t>)</w:t>
      </w:r>
      <w:r>
        <w:t>.</w:t>
      </w:r>
    </w:p>
    <w:p w14:paraId="3C97DFC4" w14:textId="77777777" w:rsidR="00E943B9" w:rsidRDefault="00E943B9" w:rsidP="0081457A">
      <w:pPr>
        <w:pStyle w:val="Texto"/>
      </w:pPr>
    </w:p>
    <w:p w14:paraId="3076049A" w14:textId="7349A75D" w:rsidR="007D65C4" w:rsidRDefault="007D65C4" w:rsidP="00250B6C">
      <w:pPr>
        <w:pStyle w:val="Legenda"/>
        <w:keepNext/>
      </w:pPr>
      <w:bookmarkStart w:id="30" w:name="_Ref216948685"/>
      <w:r>
        <w:t xml:space="preserve">Quadro </w:t>
      </w:r>
      <w:r>
        <w:fldChar w:fldCharType="begin"/>
      </w:r>
      <w:r>
        <w:instrText xml:space="preserve"> SEQ Quadro \* ARABIC </w:instrText>
      </w:r>
      <w:r>
        <w:fldChar w:fldCharType="separate"/>
      </w:r>
      <w:r>
        <w:rPr>
          <w:noProof/>
        </w:rPr>
        <w:t>15</w:t>
      </w:r>
      <w:r>
        <w:fldChar w:fldCharType="end"/>
      </w:r>
      <w:bookmarkEnd w:id="30"/>
      <w:r>
        <w:t xml:space="preserve"> - Chaves primárias de quadras por domínio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531"/>
        <w:gridCol w:w="2694"/>
        <w:gridCol w:w="2268"/>
      </w:tblGrid>
      <w:tr w:rsidR="00A73C57" w:rsidRPr="0093300D" w14:paraId="0812F1CA" w14:textId="77777777" w:rsidTr="00250B6C">
        <w:trPr>
          <w:tblHeader/>
          <w:jc w:val="center"/>
        </w:trPr>
        <w:tc>
          <w:tcPr>
            <w:tcW w:w="4531" w:type="dxa"/>
            <w:vAlign w:val="center"/>
          </w:tcPr>
          <w:p w14:paraId="0E919C83" w14:textId="2581F7AF" w:rsidR="00E943B9" w:rsidRPr="003C3F69" w:rsidRDefault="00E943B9" w:rsidP="000F6746">
            <w:pPr>
              <w:pStyle w:val="Texto"/>
              <w:ind w:firstLine="0"/>
              <w:jc w:val="center"/>
              <w:rPr>
                <w:b/>
                <w:sz w:val="18"/>
                <w:szCs w:val="18"/>
              </w:rPr>
            </w:pPr>
            <w:r>
              <w:rPr>
                <w:b/>
                <w:sz w:val="18"/>
                <w:szCs w:val="18"/>
              </w:rPr>
              <w:t>SC_ID_QUADRA</w:t>
            </w:r>
          </w:p>
        </w:tc>
        <w:tc>
          <w:tcPr>
            <w:tcW w:w="2694" w:type="dxa"/>
            <w:vAlign w:val="center"/>
          </w:tcPr>
          <w:p w14:paraId="032E087D" w14:textId="02D40B90" w:rsidR="00E943B9" w:rsidRPr="003C3F69" w:rsidRDefault="00E943B9" w:rsidP="000F6746">
            <w:pPr>
              <w:pStyle w:val="Texto"/>
              <w:ind w:firstLine="0"/>
              <w:jc w:val="center"/>
              <w:rPr>
                <w:b/>
                <w:sz w:val="18"/>
                <w:szCs w:val="18"/>
              </w:rPr>
            </w:pPr>
            <w:r>
              <w:rPr>
                <w:b/>
                <w:sz w:val="18"/>
                <w:szCs w:val="18"/>
              </w:rPr>
              <w:t>ID_QUADRA CNEFE</w:t>
            </w:r>
          </w:p>
        </w:tc>
        <w:tc>
          <w:tcPr>
            <w:tcW w:w="2268" w:type="dxa"/>
            <w:vAlign w:val="center"/>
          </w:tcPr>
          <w:p w14:paraId="18084E0C" w14:textId="60B70980" w:rsidR="00E943B9" w:rsidRPr="003C3F69" w:rsidRDefault="00E943B9" w:rsidP="000F6746">
            <w:pPr>
              <w:pStyle w:val="Texto"/>
              <w:ind w:firstLine="0"/>
              <w:jc w:val="center"/>
              <w:rPr>
                <w:b/>
                <w:sz w:val="18"/>
                <w:szCs w:val="18"/>
              </w:rPr>
            </w:pPr>
            <w:r>
              <w:rPr>
                <w:b/>
                <w:sz w:val="18"/>
                <w:szCs w:val="18"/>
              </w:rPr>
              <w:t>ID_QUADRA CIATA</w:t>
            </w:r>
          </w:p>
        </w:tc>
      </w:tr>
      <w:tr w:rsidR="00A73C57" w:rsidRPr="0093300D" w14:paraId="437BA580" w14:textId="77777777" w:rsidTr="00250B6C">
        <w:trPr>
          <w:jc w:val="center"/>
        </w:trPr>
        <w:tc>
          <w:tcPr>
            <w:tcW w:w="4531" w:type="dxa"/>
            <w:shd w:val="clear" w:color="auto" w:fill="FFFFFF"/>
          </w:tcPr>
          <w:p w14:paraId="4A6EA402" w14:textId="1DAEE84A" w:rsidR="00E943B9" w:rsidRPr="003C3F69" w:rsidRDefault="00DB3691" w:rsidP="000F6746">
            <w:pPr>
              <w:pStyle w:val="Texto"/>
              <w:ind w:firstLine="0"/>
              <w:jc w:val="left"/>
              <w:rPr>
                <w:rFonts w:cs="Arial"/>
                <w:sz w:val="18"/>
                <w:szCs w:val="18"/>
              </w:rPr>
            </w:pPr>
            <w:r w:rsidRPr="00DB3691">
              <w:rPr>
                <w:rFonts w:cs="Arial"/>
                <w:sz w:val="18"/>
                <w:szCs w:val="18"/>
              </w:rPr>
              <w:t>["1558A9D1","9003F37C","9E705E10","F0D334EC"]</w:t>
            </w:r>
          </w:p>
        </w:tc>
        <w:tc>
          <w:tcPr>
            <w:tcW w:w="2694" w:type="dxa"/>
            <w:shd w:val="clear" w:color="auto" w:fill="FFFFFF"/>
          </w:tcPr>
          <w:p w14:paraId="1196C668" w14:textId="01129AC2" w:rsidR="00E943B9" w:rsidRPr="003C3F69" w:rsidRDefault="005767A2" w:rsidP="000F6746">
            <w:pPr>
              <w:pStyle w:val="Texto"/>
              <w:ind w:firstLine="0"/>
              <w:jc w:val="left"/>
              <w:rPr>
                <w:rFonts w:cs="Arial"/>
                <w:sz w:val="18"/>
                <w:szCs w:val="18"/>
              </w:rPr>
            </w:pPr>
            <w:r w:rsidRPr="005767A2">
              <w:rPr>
                <w:rFonts w:cs="Arial"/>
                <w:sz w:val="18"/>
                <w:szCs w:val="18"/>
              </w:rPr>
              <w:t>410450105000001P001</w:t>
            </w:r>
          </w:p>
        </w:tc>
        <w:tc>
          <w:tcPr>
            <w:tcW w:w="2268" w:type="dxa"/>
            <w:shd w:val="clear" w:color="auto" w:fill="FFFFFF"/>
          </w:tcPr>
          <w:p w14:paraId="604649EA" w14:textId="73DB3A4E" w:rsidR="00E943B9" w:rsidRPr="003C3F69" w:rsidRDefault="00A73C57" w:rsidP="000F6746">
            <w:pPr>
              <w:pStyle w:val="Texto"/>
              <w:ind w:firstLine="0"/>
              <w:jc w:val="center"/>
              <w:rPr>
                <w:rFonts w:cs="Arial"/>
                <w:sz w:val="18"/>
                <w:szCs w:val="18"/>
              </w:rPr>
            </w:pPr>
            <w:r w:rsidRPr="00A73C57">
              <w:rPr>
                <w:rFonts w:cs="Arial"/>
                <w:sz w:val="18"/>
                <w:szCs w:val="18"/>
              </w:rPr>
              <w:t>4104501.1000</w:t>
            </w:r>
          </w:p>
        </w:tc>
      </w:tr>
      <w:tr w:rsidR="00A73C57" w:rsidRPr="0093300D" w14:paraId="54B902A1" w14:textId="77777777" w:rsidTr="00250B6C">
        <w:trPr>
          <w:jc w:val="center"/>
        </w:trPr>
        <w:tc>
          <w:tcPr>
            <w:tcW w:w="4531" w:type="dxa"/>
            <w:shd w:val="clear" w:color="auto" w:fill="FFFFFF"/>
          </w:tcPr>
          <w:p w14:paraId="0A7CA879" w14:textId="6CD6E0BD" w:rsidR="00E943B9" w:rsidRPr="003C3F69" w:rsidRDefault="00E2749A" w:rsidP="000F6746">
            <w:pPr>
              <w:pStyle w:val="Texto"/>
              <w:ind w:firstLine="0"/>
              <w:jc w:val="left"/>
              <w:rPr>
                <w:rFonts w:cs="Arial"/>
                <w:sz w:val="18"/>
                <w:szCs w:val="18"/>
              </w:rPr>
            </w:pPr>
            <w:r w:rsidRPr="00E2749A">
              <w:rPr>
                <w:rFonts w:cs="Arial"/>
                <w:sz w:val="18"/>
                <w:szCs w:val="18"/>
              </w:rPr>
              <w:t>["4245F20E","6B8E7F2D","7473D9A5","9E705E10"]</w:t>
            </w:r>
          </w:p>
        </w:tc>
        <w:tc>
          <w:tcPr>
            <w:tcW w:w="2694" w:type="dxa"/>
            <w:shd w:val="clear" w:color="auto" w:fill="FFFFFF"/>
          </w:tcPr>
          <w:p w14:paraId="6B57E260" w14:textId="3AE2643B" w:rsidR="00E943B9" w:rsidRPr="003C3F69" w:rsidRDefault="000053E7" w:rsidP="000F6746">
            <w:pPr>
              <w:pStyle w:val="Texto"/>
              <w:ind w:firstLine="0"/>
              <w:jc w:val="left"/>
              <w:rPr>
                <w:rFonts w:cs="Arial"/>
                <w:sz w:val="18"/>
                <w:szCs w:val="18"/>
              </w:rPr>
            </w:pPr>
            <w:r w:rsidRPr="000053E7">
              <w:rPr>
                <w:rFonts w:cs="Arial"/>
                <w:sz w:val="18"/>
                <w:szCs w:val="18"/>
              </w:rPr>
              <w:t>410450105000003P002</w:t>
            </w:r>
          </w:p>
        </w:tc>
        <w:tc>
          <w:tcPr>
            <w:tcW w:w="2268" w:type="dxa"/>
            <w:shd w:val="clear" w:color="auto" w:fill="FFFFFF"/>
          </w:tcPr>
          <w:p w14:paraId="25947476" w14:textId="7F203FFC" w:rsidR="00E943B9" w:rsidRPr="003C3F69" w:rsidRDefault="00A919D0" w:rsidP="000F6746">
            <w:pPr>
              <w:pStyle w:val="Texto"/>
              <w:ind w:firstLine="0"/>
              <w:jc w:val="center"/>
              <w:rPr>
                <w:rFonts w:cs="Arial"/>
                <w:sz w:val="18"/>
                <w:szCs w:val="18"/>
              </w:rPr>
            </w:pPr>
            <w:r w:rsidRPr="00A919D0">
              <w:rPr>
                <w:rFonts w:cs="Arial"/>
                <w:sz w:val="18"/>
                <w:szCs w:val="18"/>
              </w:rPr>
              <w:t>4104501.2110</w:t>
            </w:r>
          </w:p>
        </w:tc>
      </w:tr>
      <w:tr w:rsidR="00A73C57" w:rsidRPr="0093300D" w14:paraId="79C3AA32" w14:textId="77777777" w:rsidTr="00250B6C">
        <w:trPr>
          <w:jc w:val="center"/>
        </w:trPr>
        <w:tc>
          <w:tcPr>
            <w:tcW w:w="4531" w:type="dxa"/>
            <w:shd w:val="clear" w:color="auto" w:fill="FFFFFF"/>
          </w:tcPr>
          <w:p w14:paraId="240CF427" w14:textId="1B576032" w:rsidR="00E943B9" w:rsidRPr="003C3F69" w:rsidRDefault="00841790" w:rsidP="000F6746">
            <w:pPr>
              <w:pStyle w:val="Texto"/>
              <w:ind w:firstLine="0"/>
              <w:jc w:val="left"/>
              <w:rPr>
                <w:rFonts w:cs="Arial"/>
                <w:sz w:val="18"/>
                <w:szCs w:val="18"/>
              </w:rPr>
            </w:pPr>
            <w:r w:rsidRPr="00841790">
              <w:rPr>
                <w:rFonts w:cs="Arial"/>
                <w:sz w:val="18"/>
                <w:szCs w:val="18"/>
              </w:rPr>
              <w:t>["0009C03A","083D97F0","4245F20E","C7037BCE"]</w:t>
            </w:r>
          </w:p>
        </w:tc>
        <w:tc>
          <w:tcPr>
            <w:tcW w:w="2694" w:type="dxa"/>
            <w:shd w:val="clear" w:color="auto" w:fill="FFFFFF"/>
          </w:tcPr>
          <w:p w14:paraId="1FFF45AD" w14:textId="76548C77" w:rsidR="00E943B9" w:rsidRPr="003C3F69" w:rsidRDefault="00841790" w:rsidP="000F6746">
            <w:pPr>
              <w:pStyle w:val="Texto"/>
              <w:ind w:firstLine="0"/>
              <w:jc w:val="left"/>
              <w:rPr>
                <w:rFonts w:cs="Arial"/>
                <w:sz w:val="18"/>
                <w:szCs w:val="18"/>
              </w:rPr>
            </w:pPr>
            <w:r w:rsidRPr="00841790">
              <w:rPr>
                <w:rFonts w:cs="Arial"/>
                <w:sz w:val="18"/>
                <w:szCs w:val="18"/>
              </w:rPr>
              <w:t>410450105000003P018</w:t>
            </w:r>
          </w:p>
        </w:tc>
        <w:tc>
          <w:tcPr>
            <w:tcW w:w="2268" w:type="dxa"/>
            <w:shd w:val="clear" w:color="auto" w:fill="FFFFFF"/>
          </w:tcPr>
          <w:p w14:paraId="1F20B898" w14:textId="24DE52B6" w:rsidR="00E943B9" w:rsidRPr="003C3F69" w:rsidRDefault="007E03D4" w:rsidP="000F6746">
            <w:pPr>
              <w:pStyle w:val="Texto"/>
              <w:ind w:firstLine="0"/>
              <w:jc w:val="center"/>
              <w:rPr>
                <w:rFonts w:cs="Arial"/>
                <w:sz w:val="18"/>
                <w:szCs w:val="18"/>
              </w:rPr>
            </w:pPr>
            <w:r w:rsidRPr="007E03D4">
              <w:rPr>
                <w:rFonts w:cs="Arial"/>
                <w:sz w:val="18"/>
                <w:szCs w:val="18"/>
              </w:rPr>
              <w:t>4104501.2171</w:t>
            </w:r>
          </w:p>
        </w:tc>
      </w:tr>
    </w:tbl>
    <w:p w14:paraId="1164D345" w14:textId="77777777" w:rsidR="00E943B9" w:rsidRDefault="00E943B9" w:rsidP="00E943B9">
      <w:pPr>
        <w:pStyle w:val="Legenda"/>
      </w:pPr>
      <w:r>
        <w:t>Elaboração: Os autores (2025)</w:t>
      </w:r>
    </w:p>
    <w:p w14:paraId="51FCD4A6" w14:textId="77777777" w:rsidR="00E943B9" w:rsidRDefault="00E943B9" w:rsidP="0081457A">
      <w:pPr>
        <w:pStyle w:val="Texto"/>
      </w:pPr>
    </w:p>
    <w:p w14:paraId="3AC8D85C" w14:textId="23B28CDB" w:rsidR="0081457A" w:rsidRDefault="0081457A" w:rsidP="0081457A">
      <w:pPr>
        <w:pStyle w:val="Texto"/>
      </w:pPr>
      <w:r>
        <w:t xml:space="preserve">Como esperado, após o correlacionamento dos logradouros, todas as quadras nas quais foi possível gerar um SC_ID_QUADRA completo foram devidamente conectadas em ambos os domínios. Este resultado </w:t>
      </w:r>
      <w:proofErr w:type="spellStart"/>
      <w:r>
        <w:t>valida</w:t>
      </w:r>
      <w:proofErr w:type="spellEnd"/>
      <w:r>
        <w:t xml:space="preserve"> a premissa de que é possível correlacionar distintos cadastros urbanos a partir de dados descritivos alfanuméricos.</w:t>
      </w:r>
    </w:p>
    <w:p w14:paraId="26FFCAF4" w14:textId="77777777" w:rsidR="00E943B9" w:rsidRDefault="00E943B9" w:rsidP="0081457A">
      <w:pPr>
        <w:pStyle w:val="Texto"/>
      </w:pPr>
    </w:p>
    <w:p w14:paraId="73E2DE81" w14:textId="77777777" w:rsidR="00EF4059" w:rsidRDefault="00EF4059" w:rsidP="00B116BD">
      <w:pPr>
        <w:pStyle w:val="Texto"/>
      </w:pPr>
    </w:p>
    <w:p w14:paraId="7C809854" w14:textId="58569AC6" w:rsidR="00EF4059" w:rsidRDefault="00EF4059" w:rsidP="00EF4059">
      <w:pPr>
        <w:pStyle w:val="Ttulo1"/>
      </w:pPr>
      <w:r>
        <w:t>CONSIDERAÇÕES FINAIS</w:t>
      </w:r>
    </w:p>
    <w:p w14:paraId="433CE0AD" w14:textId="77777777" w:rsidR="00EF4059" w:rsidRDefault="00EF4059" w:rsidP="00EF4059">
      <w:pPr>
        <w:pStyle w:val="Texto"/>
      </w:pPr>
    </w:p>
    <w:p w14:paraId="726661AF" w14:textId="17F7714A" w:rsidR="00273C32" w:rsidRDefault="006C1268" w:rsidP="006C1268">
      <w:pPr>
        <w:pStyle w:val="Texto"/>
      </w:pPr>
      <w:r>
        <w:t xml:space="preserve">Este artigo </w:t>
      </w:r>
      <w:r w:rsidR="003624CA">
        <w:t>apresentou</w:t>
      </w:r>
      <w:r w:rsidR="0054515A">
        <w:t xml:space="preserve"> e testou</w:t>
      </w:r>
      <w:r w:rsidR="00C15EEC">
        <w:t xml:space="preserve"> </w:t>
      </w:r>
      <w:r w:rsidR="004A3AED">
        <w:t>a primeira fase</w:t>
      </w:r>
      <w:r w:rsidR="003143FA">
        <w:t xml:space="preserve"> da metodologia </w:t>
      </w:r>
      <w:r w:rsidR="003143FA" w:rsidRPr="003143FA">
        <w:rPr>
          <w:i/>
          <w:iCs/>
        </w:rPr>
        <w:t>SuperCIATA</w:t>
      </w:r>
      <w:r w:rsidR="003143FA">
        <w:t>:</w:t>
      </w:r>
      <w:r w:rsidR="0054515A">
        <w:t xml:space="preserve"> </w:t>
      </w:r>
      <w:r w:rsidR="000307AC">
        <w:t xml:space="preserve">um método de </w:t>
      </w:r>
      <w:r w:rsidR="006D257A">
        <w:t>junçã</w:t>
      </w:r>
      <w:r w:rsidR="00043359">
        <w:t>o (</w:t>
      </w:r>
      <w:r w:rsidR="00043359" w:rsidRPr="00043359">
        <w:rPr>
          <w:i/>
          <w:iCs/>
        </w:rPr>
        <w:t>JOIN</w:t>
      </w:r>
      <w:r w:rsidR="00043359">
        <w:t>)</w:t>
      </w:r>
      <w:r w:rsidR="000307AC">
        <w:t xml:space="preserve"> de </w:t>
      </w:r>
      <w:r w:rsidR="006D257A">
        <w:t>bases de dados descritivas</w:t>
      </w:r>
      <w:r w:rsidR="00043359">
        <w:t xml:space="preserve">. </w:t>
      </w:r>
    </w:p>
    <w:p w14:paraId="534B75B7" w14:textId="08912F4D" w:rsidR="006C1268" w:rsidRDefault="00273C32" w:rsidP="006C1268">
      <w:pPr>
        <w:pStyle w:val="Texto"/>
      </w:pPr>
      <w:r>
        <w:t xml:space="preserve">O objetivo dessa primeira etapa é </w:t>
      </w:r>
      <w:r w:rsidR="00606486">
        <w:t xml:space="preserve">conectar as tabelas de quadras das bases do Cadastro </w:t>
      </w:r>
      <w:r w:rsidR="00A81F95">
        <w:t xml:space="preserve">Territorial </w:t>
      </w:r>
      <w:r w:rsidR="00606486">
        <w:t>Urbano</w:t>
      </w:r>
      <w:r w:rsidR="00A81F95">
        <w:t xml:space="preserve"> – CTU</w:t>
      </w:r>
      <w:r w:rsidR="007A6549">
        <w:t>/CIATA</w:t>
      </w:r>
      <w:r w:rsidR="00A81F95">
        <w:t xml:space="preserve"> </w:t>
      </w:r>
      <w:r w:rsidR="000B2C3D">
        <w:t xml:space="preserve">e CNEFE </w:t>
      </w:r>
      <w:r w:rsidR="00C05F63">
        <w:t xml:space="preserve">de modo a permitir a criação de um domínio </w:t>
      </w:r>
      <w:r w:rsidR="001F4290">
        <w:t xml:space="preserve">onde </w:t>
      </w:r>
      <w:r w:rsidR="00A00CF0">
        <w:t xml:space="preserve">as quadras do CIATA </w:t>
      </w:r>
      <w:r w:rsidR="00E847EE">
        <w:t>possam ser tratadas como um polígono georreferenciado.</w:t>
      </w:r>
    </w:p>
    <w:p w14:paraId="67CB6813" w14:textId="18A168CC" w:rsidR="006C1268" w:rsidRDefault="006C1268" w:rsidP="006C1268">
      <w:pPr>
        <w:pStyle w:val="Texto"/>
      </w:pPr>
      <w:r>
        <w:t>O processo de junção das bases de dados, utilizando os nomes de logradouros normalizados e uma chave de identidade territorial (SC_ID_LOGRADOURO), mostrou-se altamente eficaz, permitindo a conexão das quadras dos domínios CNEFE e CIATA com mínima intervenção manual</w:t>
      </w:r>
      <w:r w:rsidR="00225A05">
        <w:t>.</w:t>
      </w:r>
    </w:p>
    <w:p w14:paraId="4D40404D" w14:textId="628D7946" w:rsidR="00CF6597" w:rsidRDefault="00F94395" w:rsidP="006C1268">
      <w:pPr>
        <w:pStyle w:val="Texto"/>
      </w:pPr>
      <w:r>
        <w:t xml:space="preserve">Assim, </w:t>
      </w:r>
      <w:r w:rsidR="003F7DB8">
        <w:t xml:space="preserve">conclui-se que, </w:t>
      </w:r>
      <w:r>
        <w:t>e</w:t>
      </w:r>
      <w:r w:rsidR="006C1268">
        <w:t xml:space="preserve">m um cenário onde a cobertura de georreferenciamento ainda é </w:t>
      </w:r>
      <w:r w:rsidR="00D92FD4">
        <w:t>restrita,</w:t>
      </w:r>
      <w:r w:rsidR="006C1268">
        <w:t xml:space="preserve"> a abordagem </w:t>
      </w:r>
      <w:r w:rsidR="006C1268" w:rsidRPr="00FA6652">
        <w:rPr>
          <w:i/>
          <w:iCs/>
        </w:rPr>
        <w:t>SuperCIATA</w:t>
      </w:r>
      <w:r w:rsidR="006C1268">
        <w:t xml:space="preserve"> </w:t>
      </w:r>
      <w:r w:rsidR="00D92FD4">
        <w:t xml:space="preserve">pode </w:t>
      </w:r>
      <w:r w:rsidR="006C1268">
        <w:t>se estabelece</w:t>
      </w:r>
      <w:r w:rsidR="00D92FD4">
        <w:t>r</w:t>
      </w:r>
      <w:r w:rsidR="006C1268">
        <w:t xml:space="preserve"> como uma alternativa </w:t>
      </w:r>
      <w:r w:rsidR="00954810">
        <w:t>célere</w:t>
      </w:r>
      <w:r w:rsidR="006C1268">
        <w:t xml:space="preserve"> e de baixo custo para a espacialização em larga escala, atendendo à urgência de conformidade com normativas federais como o Estatuto das Cidades e a Reforma Tributária.</w:t>
      </w:r>
      <w:r w:rsidR="00CF6597">
        <w:t xml:space="preserve"> </w:t>
      </w:r>
    </w:p>
    <w:p w14:paraId="03547688" w14:textId="56947580" w:rsidR="007B1D25" w:rsidRPr="007B1D25" w:rsidRDefault="007B1D25" w:rsidP="00EF4059">
      <w:pPr>
        <w:pStyle w:val="Texto"/>
        <w:ind w:firstLine="720"/>
      </w:pPr>
      <w:r w:rsidRPr="007B1D25">
        <w:t xml:space="preserve">A presente pesquisa abordou e validou a fase inicial da metodologia </w:t>
      </w:r>
      <w:r w:rsidRPr="007B1D25">
        <w:rPr>
          <w:i/>
          <w:iCs/>
        </w:rPr>
        <w:t>SuperCIATA</w:t>
      </w:r>
      <w:r w:rsidRPr="007B1D25">
        <w:t>, concentrando-se na junção de bases de dados descritivas para estabelecer a correspondência cadastral. O projeto completo, no entanto, é multifacetado e exige o desenvolvimento de módulos complementares essenciais para a operacionalização total do georreferenciamento em massa</w:t>
      </w:r>
      <w:r w:rsidR="00650CE6">
        <w:t xml:space="preserve"> e </w:t>
      </w:r>
      <w:r w:rsidR="00341D14">
        <w:t xml:space="preserve">que </w:t>
      </w:r>
      <w:r w:rsidR="00650CE6">
        <w:t>serão objeto de novos artigos</w:t>
      </w:r>
      <w:r w:rsidRPr="007B1D25">
        <w:t>:</w:t>
      </w:r>
    </w:p>
    <w:p w14:paraId="2C9CC8AE" w14:textId="4FF46036" w:rsidR="00BD2DCC" w:rsidRDefault="00CE69E9" w:rsidP="00611E38">
      <w:pPr>
        <w:pStyle w:val="PargrafodaLista"/>
        <w:numPr>
          <w:ilvl w:val="0"/>
          <w:numId w:val="31"/>
        </w:numPr>
      </w:pPr>
      <w:r>
        <w:t>t</w:t>
      </w:r>
      <w:r w:rsidR="00BD2DCC">
        <w:t xml:space="preserve">ratamento </w:t>
      </w:r>
      <w:r>
        <w:t xml:space="preserve">e desambiguação </w:t>
      </w:r>
      <w:r w:rsidR="00BD2DCC">
        <w:t xml:space="preserve">de logradouros </w:t>
      </w:r>
      <w:r w:rsidR="009E3357">
        <w:t>não identificados</w:t>
      </w:r>
      <w:r w:rsidR="00611E38">
        <w:t>;</w:t>
      </w:r>
    </w:p>
    <w:p w14:paraId="44C8B5A5" w14:textId="27C7BA36" w:rsidR="00C047F0" w:rsidRDefault="003D3F27" w:rsidP="00611E38">
      <w:pPr>
        <w:pStyle w:val="PargrafodaLista"/>
        <w:numPr>
          <w:ilvl w:val="0"/>
          <w:numId w:val="31"/>
        </w:numPr>
      </w:pPr>
      <w:r>
        <w:t>d</w:t>
      </w:r>
      <w:r w:rsidRPr="003D3F27">
        <w:t xml:space="preserve">esenvolvimento de </w:t>
      </w:r>
      <w:r>
        <w:t>i</w:t>
      </w:r>
      <w:r w:rsidRPr="003D3F27">
        <w:t xml:space="preserve">nterface </w:t>
      </w:r>
      <w:r>
        <w:t>g</w:t>
      </w:r>
      <w:r w:rsidRPr="003D3F27">
        <w:t xml:space="preserve">ráfica e </w:t>
      </w:r>
      <w:r>
        <w:t>m</w:t>
      </w:r>
      <w:r w:rsidRPr="003D3F27">
        <w:t xml:space="preserve">ódulo de </w:t>
      </w:r>
      <w:r>
        <w:t>v</w:t>
      </w:r>
      <w:r w:rsidRPr="003D3F27">
        <w:t>isualização</w:t>
      </w:r>
      <w:r>
        <w:t>;</w:t>
      </w:r>
    </w:p>
    <w:p w14:paraId="391ADA5E" w14:textId="6D1BD2BA" w:rsidR="0026740D" w:rsidRDefault="00CE69E9" w:rsidP="00611E38">
      <w:pPr>
        <w:pStyle w:val="PargrafodaLista"/>
      </w:pPr>
      <w:r>
        <w:t>a</w:t>
      </w:r>
      <w:r w:rsidR="00BF1732" w:rsidRPr="00BF1732">
        <w:t xml:space="preserve">justes e </w:t>
      </w:r>
      <w:r w:rsidR="00BF1732">
        <w:t>r</w:t>
      </w:r>
      <w:r w:rsidR="00BF1732" w:rsidRPr="00BF1732">
        <w:t xml:space="preserve">efinamento da </w:t>
      </w:r>
      <w:r w:rsidR="0026740D">
        <w:t>p</w:t>
      </w:r>
      <w:r w:rsidR="00BF1732" w:rsidRPr="00BF1732">
        <w:t xml:space="preserve">osição das </w:t>
      </w:r>
      <w:r w:rsidR="0026740D">
        <w:t>q</w:t>
      </w:r>
      <w:r w:rsidR="00BF1732" w:rsidRPr="00BF1732">
        <w:t>uadras</w:t>
      </w:r>
      <w:r w:rsidR="00611E38">
        <w:t>;</w:t>
      </w:r>
    </w:p>
    <w:p w14:paraId="5D387FD1" w14:textId="5F7024FA" w:rsidR="00A37307" w:rsidRDefault="00A37307" w:rsidP="00611E38">
      <w:pPr>
        <w:pStyle w:val="PargrafodaLista"/>
      </w:pPr>
      <w:r>
        <w:t xml:space="preserve">metodologia de cálculo </w:t>
      </w:r>
      <w:r w:rsidR="00FC1CC7" w:rsidRPr="00FC1CC7">
        <w:t xml:space="preserve">e </w:t>
      </w:r>
      <w:r w:rsidR="00FC1CC7">
        <w:t>v</w:t>
      </w:r>
      <w:r w:rsidR="00FC1CC7" w:rsidRPr="00FC1CC7">
        <w:t xml:space="preserve">alidação dos </w:t>
      </w:r>
      <w:r w:rsidR="00FC1CC7">
        <w:t>v</w:t>
      </w:r>
      <w:r w:rsidR="00FC1CC7" w:rsidRPr="00FC1CC7">
        <w:t xml:space="preserve">értices das </w:t>
      </w:r>
      <w:r w:rsidR="00FC1CC7">
        <w:t>p</w:t>
      </w:r>
      <w:r w:rsidR="00FC1CC7" w:rsidRPr="00FC1CC7">
        <w:t>arcelas</w:t>
      </w:r>
      <w:r w:rsidR="00611E38">
        <w:t>;</w:t>
      </w:r>
    </w:p>
    <w:p w14:paraId="40A584EB" w14:textId="6C476AF3" w:rsidR="00685D49" w:rsidRDefault="009C06AE" w:rsidP="00611E38">
      <w:pPr>
        <w:pStyle w:val="PargrafodaLista"/>
      </w:pPr>
      <w:r>
        <w:t>e</w:t>
      </w:r>
      <w:r w:rsidR="00685D49" w:rsidRPr="00685D49">
        <w:t xml:space="preserve">xportação dos </w:t>
      </w:r>
      <w:r>
        <w:t>d</w:t>
      </w:r>
      <w:r w:rsidR="00685D49" w:rsidRPr="00685D49">
        <w:t xml:space="preserve">ados e </w:t>
      </w:r>
      <w:r>
        <w:t>i</w:t>
      </w:r>
      <w:r w:rsidR="00685D49" w:rsidRPr="00685D49">
        <w:t>ntegração com o CTU/CTM</w:t>
      </w:r>
      <w:r w:rsidR="00611E38">
        <w:t>;</w:t>
      </w:r>
    </w:p>
    <w:p w14:paraId="2E9DBFB3" w14:textId="32914BAD" w:rsidR="00F565BA" w:rsidRDefault="009C06AE" w:rsidP="00611E38">
      <w:pPr>
        <w:pStyle w:val="PargrafodaLista"/>
      </w:pPr>
      <w:r>
        <w:t>a</w:t>
      </w:r>
      <w:r w:rsidR="000F31DB" w:rsidRPr="000F31DB">
        <w:t xml:space="preserve">nálise do </w:t>
      </w:r>
      <w:r>
        <w:t>i</w:t>
      </w:r>
      <w:r w:rsidR="000F31DB" w:rsidRPr="000F31DB">
        <w:t xml:space="preserve">mpacto da </w:t>
      </w:r>
      <w:r>
        <w:t>m</w:t>
      </w:r>
      <w:r w:rsidR="000F31DB" w:rsidRPr="000F31DB">
        <w:t>etodologia na Reforma Tributária</w:t>
      </w:r>
      <w:r w:rsidR="00611E38">
        <w:t>.</w:t>
      </w:r>
    </w:p>
    <w:p w14:paraId="19D0BEEC" w14:textId="77777777" w:rsidR="00B703D5" w:rsidRDefault="00B703D5" w:rsidP="007E300A">
      <w:pPr>
        <w:pStyle w:val="Texto"/>
      </w:pPr>
    </w:p>
    <w:p w14:paraId="4AFB4CA6" w14:textId="1E26D108" w:rsidR="00F24CD4" w:rsidRDefault="00F24CD4" w:rsidP="00C11A3F">
      <w:pPr>
        <w:pStyle w:val="Ttulo1"/>
        <w:rPr>
          <w:lang w:bidi="ar-SA"/>
        </w:rPr>
      </w:pPr>
      <w:r w:rsidRPr="00C11A3F">
        <w:lastRenderedPageBreak/>
        <w:t>Referências</w:t>
      </w:r>
    </w:p>
    <w:p w14:paraId="395E2F17" w14:textId="77777777" w:rsidR="00E45211" w:rsidRDefault="00E45211" w:rsidP="00E45211">
      <w:pPr>
        <w:pStyle w:val="Texto"/>
        <w:rPr>
          <w:lang w:bidi="ar-SA"/>
        </w:rPr>
      </w:pPr>
    </w:p>
    <w:p w14:paraId="51E678AD" w14:textId="77777777" w:rsidR="00D226A0" w:rsidRPr="00D226A0" w:rsidRDefault="00D5605E" w:rsidP="00250B6C">
      <w:pPr>
        <w:pStyle w:val="Referncias"/>
      </w:pPr>
      <w:r>
        <w:rPr>
          <w:rFonts w:eastAsiaTheme="minorHAnsi"/>
          <w:lang w:bidi="ar-SA"/>
        </w:rPr>
        <w:fldChar w:fldCharType="begin"/>
      </w:r>
      <w:r w:rsidR="004237FB">
        <w:rPr>
          <w:rFonts w:eastAsiaTheme="minorHAnsi"/>
          <w:lang w:bidi="ar-SA"/>
        </w:rPr>
        <w:instrText xml:space="preserve"> ADDIN ZOTERO_BIBL {"uncited":[],"omitted":[],"custom":[]} CSL_BIBLIOGRAPHY </w:instrText>
      </w:r>
      <w:r>
        <w:rPr>
          <w:rFonts w:eastAsiaTheme="minorHAnsi"/>
          <w:lang w:bidi="ar-SA"/>
        </w:rPr>
        <w:fldChar w:fldCharType="separate"/>
      </w:r>
      <w:r w:rsidR="00D226A0" w:rsidRPr="00D226A0">
        <w:t xml:space="preserve">Arquivos-CNEFE. (2025). </w:t>
      </w:r>
      <w:r w:rsidR="00D226A0" w:rsidRPr="00D226A0">
        <w:rPr>
          <w:i/>
          <w:iCs/>
        </w:rPr>
        <w:t>Downloads | IBGE</w:t>
      </w:r>
      <w:r w:rsidR="00D226A0" w:rsidRPr="00D226A0">
        <w:t>. https://ftp.ibge.gov.br/Cadastro_Nacional_de_Enderecos_para_Fins_Estatisticos/Censo_Demografico_2022/Arquivos_CNEFE/CSV/Municipio/</w:t>
      </w:r>
    </w:p>
    <w:p w14:paraId="11B05925" w14:textId="77777777" w:rsidR="00D226A0" w:rsidRPr="00D226A0" w:rsidRDefault="00D226A0" w:rsidP="00250B6C">
      <w:pPr>
        <w:pStyle w:val="Referncias"/>
      </w:pPr>
      <w:r w:rsidRPr="00D226A0">
        <w:t xml:space="preserve">Barbiero, M. (2025). </w:t>
      </w:r>
      <w:r w:rsidRPr="00D226A0">
        <w:rPr>
          <w:i/>
          <w:iCs/>
        </w:rPr>
        <w:t>SUPERCIATA—Georreferenciamento Municipal</w:t>
      </w:r>
      <w:r w:rsidRPr="00D226A0">
        <w:t xml:space="preserve"> [Aplicação]. http://superciata.smuu.com.br/</w:t>
      </w:r>
    </w:p>
    <w:p w14:paraId="3558A12E" w14:textId="77777777" w:rsidR="00D226A0" w:rsidRPr="00D226A0" w:rsidRDefault="00D226A0" w:rsidP="00250B6C">
      <w:pPr>
        <w:pStyle w:val="Referncias"/>
      </w:pPr>
      <w:r w:rsidRPr="00D226A0">
        <w:rPr>
          <w:i/>
          <w:iCs/>
        </w:rPr>
        <w:t>Capanema (PR)—IBGE</w:t>
      </w:r>
      <w:r w:rsidRPr="00D226A0">
        <w:t>. (2025). https://www.ibge.gov.br/cidades-e-estados/pr/capanema.html</w:t>
      </w:r>
    </w:p>
    <w:p w14:paraId="242C3927" w14:textId="77777777" w:rsidR="00D226A0" w:rsidRPr="00D226A0" w:rsidRDefault="00D226A0" w:rsidP="00250B6C">
      <w:pPr>
        <w:pStyle w:val="Referncias"/>
      </w:pPr>
      <w:r w:rsidRPr="00D226A0">
        <w:t xml:space="preserve">Carneiro, A. F. T. (2003). </w:t>
      </w:r>
      <w:r w:rsidRPr="00D226A0">
        <w:rPr>
          <w:i/>
          <w:iCs/>
        </w:rPr>
        <w:t>Cadastro imobiliário e registro de imóveis: A Lei n. 10,267/2001, Decreto n. 4,449/2002 e atos normativos do INCRA</w:t>
      </w:r>
      <w:r w:rsidRPr="00D226A0">
        <w:t>. Instituto de Registro Imobiliário do Brasil ; S.A. Fabris Editor.</w:t>
      </w:r>
    </w:p>
    <w:p w14:paraId="4F996608" w14:textId="77777777" w:rsidR="00D226A0" w:rsidRPr="00D226A0" w:rsidRDefault="00D226A0" w:rsidP="00250B6C">
      <w:pPr>
        <w:pStyle w:val="Referncias"/>
      </w:pPr>
      <w:r w:rsidRPr="00D226A0">
        <w:t xml:space="preserve">Cunha, E., Oliveira, F., Julião, R., &amp; Carneiro, A. (2019). O cadastro urbano no Brasil: Histórico e evolução. </w:t>
      </w:r>
      <w:r w:rsidRPr="00D226A0">
        <w:rPr>
          <w:i/>
          <w:iCs/>
        </w:rPr>
        <w:t>Revista de Geografia e Ordenamento do Território</w:t>
      </w:r>
      <w:r w:rsidRPr="00D226A0">
        <w:t xml:space="preserve">, </w:t>
      </w:r>
      <w:r w:rsidRPr="00D226A0">
        <w:rPr>
          <w:i/>
          <w:iCs/>
        </w:rPr>
        <w:t>0</w:t>
      </w:r>
      <w:r w:rsidRPr="00D226A0">
        <w:t>(17), Artigo 17. https://doi.org/10.17127/got.v0i17.788</w:t>
      </w:r>
    </w:p>
    <w:p w14:paraId="4AEC2B14" w14:textId="77777777" w:rsidR="00D226A0" w:rsidRPr="00D226A0" w:rsidRDefault="00D226A0" w:rsidP="00250B6C">
      <w:pPr>
        <w:pStyle w:val="Referncias"/>
      </w:pPr>
      <w:r w:rsidRPr="00D226A0">
        <w:t xml:space="preserve">Date, C. J. (2004). </w:t>
      </w:r>
      <w:r w:rsidRPr="00D226A0">
        <w:rPr>
          <w:i/>
          <w:iCs/>
        </w:rPr>
        <w:t>Introdução a Sistemas De Banco De Dados-Tra.8 Ed..</w:t>
      </w:r>
      <w:r w:rsidRPr="00D226A0">
        <w:t xml:space="preserve"> Elsevier.</w:t>
      </w:r>
    </w:p>
    <w:p w14:paraId="613D86DD" w14:textId="77777777" w:rsidR="00D226A0" w:rsidRPr="00250B6C" w:rsidRDefault="00D226A0" w:rsidP="00250B6C">
      <w:pPr>
        <w:pStyle w:val="Referncias"/>
        <w:rPr>
          <w:lang w:val="en-US"/>
        </w:rPr>
      </w:pPr>
      <w:r w:rsidRPr="00D226A0">
        <w:t xml:space="preserve">Date, C. J. (2017). </w:t>
      </w:r>
      <w:r w:rsidRPr="00D226A0">
        <w:rPr>
          <w:i/>
          <w:iCs/>
        </w:rPr>
        <w:t>Introdução a sistemas de bancos de dados</w:t>
      </w:r>
      <w:r w:rsidRPr="00D226A0">
        <w:t xml:space="preserve">. </w:t>
      </w:r>
      <w:r w:rsidRPr="00250B6C">
        <w:rPr>
          <w:lang w:val="en-US"/>
        </w:rPr>
        <w:t>Elsevier.</w:t>
      </w:r>
    </w:p>
    <w:p w14:paraId="106BBC02" w14:textId="77777777" w:rsidR="00D226A0" w:rsidRPr="00D226A0" w:rsidRDefault="00D226A0" w:rsidP="00250B6C">
      <w:pPr>
        <w:pStyle w:val="Referncias"/>
      </w:pPr>
      <w:r w:rsidRPr="00250B6C">
        <w:rPr>
          <w:i/>
          <w:iCs/>
          <w:lang w:val="en-US"/>
        </w:rPr>
        <w:t>Downloads | IBGE</w:t>
      </w:r>
      <w:r w:rsidRPr="00250B6C">
        <w:rPr>
          <w:lang w:val="en-US"/>
        </w:rPr>
        <w:t xml:space="preserve">. (s. d.). </w:t>
      </w:r>
      <w:r w:rsidRPr="00D226A0">
        <w:t>Recuperado 19 de julho de 2025, de https://ftp.ibge.gov.br/Perfil_Municipios/2019/Base_de_Dados/</w:t>
      </w:r>
    </w:p>
    <w:p w14:paraId="10184589" w14:textId="77777777" w:rsidR="00D226A0" w:rsidRPr="00250B6C" w:rsidRDefault="00D226A0" w:rsidP="00250B6C">
      <w:pPr>
        <w:pStyle w:val="Referncias"/>
        <w:rPr>
          <w:lang w:val="en-US"/>
        </w:rPr>
      </w:pPr>
      <w:r w:rsidRPr="00250B6C">
        <w:rPr>
          <w:lang w:val="en-US"/>
        </w:rPr>
        <w:t xml:space="preserve">Enemark, S., McLaren, R., &amp; Lemmen, C. (2021). Fit-for-Purpose Land Administration—Providing Secure Land Rights at Scale. </w:t>
      </w:r>
      <w:r w:rsidRPr="00250B6C">
        <w:rPr>
          <w:i/>
          <w:iCs/>
          <w:lang w:val="en-US"/>
        </w:rPr>
        <w:t>Land</w:t>
      </w:r>
      <w:r w:rsidRPr="00250B6C">
        <w:rPr>
          <w:lang w:val="en-US"/>
        </w:rPr>
        <w:t xml:space="preserve">, </w:t>
      </w:r>
      <w:r w:rsidRPr="00250B6C">
        <w:rPr>
          <w:i/>
          <w:iCs/>
          <w:lang w:val="en-US"/>
        </w:rPr>
        <w:t>10</w:t>
      </w:r>
      <w:r w:rsidRPr="00250B6C">
        <w:rPr>
          <w:lang w:val="en-US"/>
        </w:rPr>
        <w:t>(9), 972. https://doi.org/10.3390/land10090972</w:t>
      </w:r>
    </w:p>
    <w:p w14:paraId="0E306413" w14:textId="77777777" w:rsidR="00D226A0" w:rsidRPr="00250B6C" w:rsidRDefault="00D226A0" w:rsidP="00250B6C">
      <w:pPr>
        <w:pStyle w:val="Referncias"/>
        <w:rPr>
          <w:lang w:val="en-US"/>
        </w:rPr>
      </w:pPr>
      <w:r w:rsidRPr="00250B6C">
        <w:rPr>
          <w:lang w:val="en-US"/>
        </w:rPr>
        <w:t xml:space="preserve">Goodchild, M. F. (2007). Citizens as sensors: The world of volunteered geography. </w:t>
      </w:r>
      <w:r w:rsidRPr="00250B6C">
        <w:rPr>
          <w:i/>
          <w:iCs/>
          <w:lang w:val="en-US"/>
        </w:rPr>
        <w:t>GeoJournal</w:t>
      </w:r>
      <w:r w:rsidRPr="00250B6C">
        <w:rPr>
          <w:lang w:val="en-US"/>
        </w:rPr>
        <w:t xml:space="preserve">, </w:t>
      </w:r>
      <w:r w:rsidRPr="00250B6C">
        <w:rPr>
          <w:i/>
          <w:iCs/>
          <w:lang w:val="en-US"/>
        </w:rPr>
        <w:t>69</w:t>
      </w:r>
      <w:r w:rsidRPr="00250B6C">
        <w:rPr>
          <w:lang w:val="en-US"/>
        </w:rPr>
        <w:t>(4), 211–221. https://doi.org/10.1007/s10708-007-9111-y</w:t>
      </w:r>
    </w:p>
    <w:p w14:paraId="717BF56E" w14:textId="77777777" w:rsidR="00D226A0" w:rsidRPr="00250B6C" w:rsidRDefault="00D226A0" w:rsidP="00250B6C">
      <w:pPr>
        <w:pStyle w:val="Referncias"/>
        <w:rPr>
          <w:lang w:val="en-US"/>
        </w:rPr>
      </w:pPr>
      <w:r w:rsidRPr="00250B6C">
        <w:rPr>
          <w:lang w:val="en-US"/>
        </w:rPr>
        <w:t xml:space="preserve">Gruber, T., &amp; Willberg, M. (2019). Signal and error assessment of GOCE-based high resolution gravity field models. </w:t>
      </w:r>
      <w:r w:rsidRPr="00250B6C">
        <w:rPr>
          <w:i/>
          <w:iCs/>
          <w:lang w:val="en-US"/>
        </w:rPr>
        <w:t>Journal of Geodetic Science</w:t>
      </w:r>
      <w:r w:rsidRPr="00250B6C">
        <w:rPr>
          <w:lang w:val="en-US"/>
        </w:rPr>
        <w:t xml:space="preserve">, </w:t>
      </w:r>
      <w:r w:rsidRPr="00250B6C">
        <w:rPr>
          <w:i/>
          <w:iCs/>
          <w:lang w:val="en-US"/>
        </w:rPr>
        <w:t>9</w:t>
      </w:r>
      <w:r w:rsidRPr="00250B6C">
        <w:rPr>
          <w:lang w:val="en-US"/>
        </w:rPr>
        <w:t>(1), 71–86. https://doi.org/10.1515/jogs-2019-0008</w:t>
      </w:r>
    </w:p>
    <w:p w14:paraId="3B837692" w14:textId="77777777" w:rsidR="00D226A0" w:rsidRPr="00250B6C" w:rsidRDefault="00D226A0" w:rsidP="00250B6C">
      <w:pPr>
        <w:pStyle w:val="Referncias"/>
        <w:rPr>
          <w:lang w:val="en-US"/>
        </w:rPr>
      </w:pPr>
      <w:r w:rsidRPr="00250B6C">
        <w:rPr>
          <w:lang w:val="en-US"/>
        </w:rPr>
        <w:t xml:space="preserve">Haklay, M. (2010). How Good is Volunteered Geographical Information? A Comparative Study of OpenStreetMap and Ordnance Survey Datasets. </w:t>
      </w:r>
      <w:r w:rsidRPr="00250B6C">
        <w:rPr>
          <w:i/>
          <w:iCs/>
          <w:lang w:val="en-US"/>
        </w:rPr>
        <w:t>Environment and Planning B: Planning and Design</w:t>
      </w:r>
      <w:r w:rsidRPr="00250B6C">
        <w:rPr>
          <w:lang w:val="en-US"/>
        </w:rPr>
        <w:t xml:space="preserve">, </w:t>
      </w:r>
      <w:r w:rsidRPr="00250B6C">
        <w:rPr>
          <w:i/>
          <w:iCs/>
          <w:lang w:val="en-US"/>
        </w:rPr>
        <w:t>37</w:t>
      </w:r>
      <w:r w:rsidRPr="00250B6C">
        <w:rPr>
          <w:lang w:val="en-US"/>
        </w:rPr>
        <w:t>(4), 682–703. https://doi.org/10.1068/b35097</w:t>
      </w:r>
    </w:p>
    <w:p w14:paraId="3D689163" w14:textId="77777777" w:rsidR="00D226A0" w:rsidRPr="00250B6C" w:rsidRDefault="00D226A0" w:rsidP="00250B6C">
      <w:pPr>
        <w:pStyle w:val="Referncias"/>
        <w:rPr>
          <w:lang w:val="en-US"/>
        </w:rPr>
      </w:pPr>
      <w:r w:rsidRPr="00250B6C">
        <w:rPr>
          <w:lang w:val="en-US"/>
        </w:rPr>
        <w:t xml:space="preserve">Haklay, M., &amp; Weber, P. (2008). OpenStreetMap: User-Generated Street Maps. </w:t>
      </w:r>
      <w:r w:rsidRPr="00250B6C">
        <w:rPr>
          <w:i/>
          <w:iCs/>
          <w:lang w:val="en-US"/>
        </w:rPr>
        <w:t>IEEE Pervasive Computing</w:t>
      </w:r>
      <w:r w:rsidRPr="00250B6C">
        <w:rPr>
          <w:lang w:val="en-US"/>
        </w:rPr>
        <w:t xml:space="preserve">, </w:t>
      </w:r>
      <w:r w:rsidRPr="00250B6C">
        <w:rPr>
          <w:i/>
          <w:iCs/>
          <w:lang w:val="en-US"/>
        </w:rPr>
        <w:t>7</w:t>
      </w:r>
      <w:r w:rsidRPr="00250B6C">
        <w:rPr>
          <w:lang w:val="en-US"/>
        </w:rPr>
        <w:t>(4), 12–18. https://doi.org/10.1109/mprv.2008.80</w:t>
      </w:r>
    </w:p>
    <w:p w14:paraId="6F9E4E57" w14:textId="77777777" w:rsidR="00D226A0" w:rsidRPr="00250B6C" w:rsidRDefault="00D226A0" w:rsidP="00250B6C">
      <w:pPr>
        <w:pStyle w:val="Referncias"/>
        <w:rPr>
          <w:lang w:val="en-US"/>
        </w:rPr>
      </w:pPr>
      <w:r w:rsidRPr="00250B6C">
        <w:rPr>
          <w:lang w:val="en-US"/>
        </w:rPr>
        <w:t xml:space="preserve">IBGE. (2019a). </w:t>
      </w:r>
      <w:r w:rsidRPr="00250B6C">
        <w:rPr>
          <w:i/>
          <w:iCs/>
          <w:lang w:val="en-US"/>
        </w:rPr>
        <w:t>MUNIC 2019</w:t>
      </w:r>
      <w:r w:rsidRPr="00250B6C">
        <w:rPr>
          <w:lang w:val="en-US"/>
        </w:rPr>
        <w:t>. https://ftp.ibge.gov.br/Perfil_Municipios/2019/Base_de_Dados/</w:t>
      </w:r>
    </w:p>
    <w:p w14:paraId="27305578" w14:textId="77777777" w:rsidR="00D226A0" w:rsidRPr="00D226A0" w:rsidRDefault="00D226A0" w:rsidP="00250B6C">
      <w:pPr>
        <w:pStyle w:val="Referncias"/>
      </w:pPr>
      <w:r w:rsidRPr="00D226A0">
        <w:t xml:space="preserve">IBGE. (2019b). </w:t>
      </w:r>
      <w:r w:rsidRPr="00D226A0">
        <w:rPr>
          <w:i/>
          <w:iCs/>
        </w:rPr>
        <w:t>Padrão de Registro de Endereços—Liv101639</w:t>
      </w:r>
      <w:r w:rsidRPr="00D226A0">
        <w:t>. https://biblioteca.ibge.gov.br/visualizacao/livros/liv101639.pdf</w:t>
      </w:r>
    </w:p>
    <w:p w14:paraId="044BABCC" w14:textId="77777777" w:rsidR="00D226A0" w:rsidRPr="00D226A0" w:rsidRDefault="00D226A0" w:rsidP="00250B6C">
      <w:pPr>
        <w:pStyle w:val="Referncias"/>
      </w:pPr>
      <w:r w:rsidRPr="00D226A0">
        <w:t xml:space="preserve">IBGE. (2024). </w:t>
      </w:r>
      <w:r w:rsidRPr="00D226A0">
        <w:rPr>
          <w:i/>
          <w:iCs/>
        </w:rPr>
        <w:t>Censo Demográfico 2022. Coordenadas Geográficas dos Endereços. Nota metodológica n. 01</w:t>
      </w:r>
      <w:r w:rsidRPr="00D226A0">
        <w:t>. https://biblioteca.ibge.gov.br/visualizacao/livros/liv102063.pdf</w:t>
      </w:r>
    </w:p>
    <w:p w14:paraId="660A645C" w14:textId="77777777" w:rsidR="00D226A0" w:rsidRPr="00250B6C" w:rsidRDefault="00D226A0" w:rsidP="00250B6C">
      <w:pPr>
        <w:pStyle w:val="Referncias"/>
        <w:rPr>
          <w:lang w:val="es-ES"/>
        </w:rPr>
      </w:pPr>
      <w:r w:rsidRPr="00D226A0">
        <w:t xml:space="preserve">IBGE. (2025). </w:t>
      </w:r>
      <w:r w:rsidRPr="00D226A0">
        <w:rPr>
          <w:i/>
          <w:iCs/>
        </w:rPr>
        <w:t>Cadastro Nacional de Endereços para Fins Estatísticos | IBGE</w:t>
      </w:r>
      <w:r w:rsidRPr="00D226A0">
        <w:t xml:space="preserve">. </w:t>
      </w:r>
      <w:r w:rsidRPr="00250B6C">
        <w:rPr>
          <w:lang w:val="es-ES"/>
        </w:rPr>
        <w:t>IBGE. https://www.ibge.gov.br/estatisticas/sociais/habitacao/38734-cadastro-nacional-de-enderecos-para-fins-estatisticos.html?=&amp;t=o-que-e</w:t>
      </w:r>
    </w:p>
    <w:p w14:paraId="37B9008E" w14:textId="77777777" w:rsidR="00D226A0" w:rsidRPr="00250B6C" w:rsidRDefault="00D226A0" w:rsidP="00250B6C">
      <w:pPr>
        <w:pStyle w:val="Referncias"/>
        <w:rPr>
          <w:lang w:val="es-ES"/>
        </w:rPr>
      </w:pPr>
      <w:r w:rsidRPr="00250B6C">
        <w:rPr>
          <w:i/>
          <w:iCs/>
          <w:lang w:val="es-ES"/>
        </w:rPr>
        <w:t>JavaScript | MDN</w:t>
      </w:r>
      <w:r w:rsidRPr="00250B6C">
        <w:rPr>
          <w:lang w:val="es-ES"/>
        </w:rPr>
        <w:t>. (2025, abril 27). https://developer.mozilla.org/pt-BR/docs/Web/JavaScript</w:t>
      </w:r>
    </w:p>
    <w:p w14:paraId="4F5706FA" w14:textId="77777777" w:rsidR="00D226A0" w:rsidRPr="00D226A0" w:rsidRDefault="00D226A0" w:rsidP="00250B6C">
      <w:pPr>
        <w:pStyle w:val="Referncias"/>
      </w:pPr>
      <w:r w:rsidRPr="00250B6C">
        <w:rPr>
          <w:i/>
          <w:iCs/>
          <w:lang w:val="en-US"/>
        </w:rPr>
        <w:t>JSON type representation—Glossary | MDN</w:t>
      </w:r>
      <w:r w:rsidRPr="00250B6C">
        <w:rPr>
          <w:lang w:val="en-US"/>
        </w:rPr>
        <w:t xml:space="preserve">. </w:t>
      </w:r>
      <w:r w:rsidRPr="00D226A0">
        <w:t>(2025, julho 11). MDN Web Docs. https://developer.mozilla.org/en-US/docs/Glossary/JSON_type_representation</w:t>
      </w:r>
    </w:p>
    <w:p w14:paraId="58B371EC" w14:textId="77777777" w:rsidR="00D226A0" w:rsidRPr="00D226A0" w:rsidRDefault="00D226A0" w:rsidP="00250B6C">
      <w:pPr>
        <w:pStyle w:val="Referncias"/>
      </w:pPr>
      <w:r w:rsidRPr="00250B6C">
        <w:rPr>
          <w:i/>
          <w:iCs/>
          <w:lang w:val="en-US"/>
        </w:rPr>
        <w:t>Leaflet—A JavaScript library for interactive maps</w:t>
      </w:r>
      <w:r w:rsidRPr="00250B6C">
        <w:rPr>
          <w:lang w:val="en-US"/>
        </w:rPr>
        <w:t xml:space="preserve">. </w:t>
      </w:r>
      <w:r w:rsidRPr="00D226A0">
        <w:t>(2025). https://leafletjs.com/</w:t>
      </w:r>
    </w:p>
    <w:p w14:paraId="7726410C" w14:textId="77777777" w:rsidR="00D226A0" w:rsidRPr="00D226A0" w:rsidRDefault="00D226A0" w:rsidP="00250B6C">
      <w:pPr>
        <w:pStyle w:val="Referncias"/>
      </w:pPr>
      <w:r w:rsidRPr="00D226A0">
        <w:t>LGPD - Lei n</w:t>
      </w:r>
      <w:r w:rsidRPr="00D226A0">
        <w:rPr>
          <w:vertAlign w:val="superscript"/>
        </w:rPr>
        <w:t>o</w:t>
      </w:r>
      <w:r w:rsidRPr="00D226A0">
        <w:t xml:space="preserve"> 13.709/2018, N. 13.709/2018, Congresso Nacional - Brasil (2018). https://www2.camara.leg.br/legin/fed/lei/2018/lei-13709-14-agosto-2018-787077-publicacaooriginal-156212-pl.html</w:t>
      </w:r>
    </w:p>
    <w:p w14:paraId="119A7328" w14:textId="77777777" w:rsidR="00D226A0" w:rsidRPr="00D226A0" w:rsidRDefault="00D226A0" w:rsidP="00250B6C">
      <w:pPr>
        <w:pStyle w:val="Referncias"/>
      </w:pPr>
      <w:r w:rsidRPr="00D226A0">
        <w:t xml:space="preserve">Macedo, D. (2023). </w:t>
      </w:r>
      <w:r w:rsidRPr="00D226A0">
        <w:rPr>
          <w:i/>
          <w:iCs/>
        </w:rPr>
        <w:t>Integração do Cadastro Único com Cadastro Nacional de Endereços para Fins Estatístico através da modelagem de um banco de dados espacial</w:t>
      </w:r>
      <w:r w:rsidRPr="00D226A0">
        <w:t>. mds.gov.br; relatorio_270.pdf. https://aplicacoes.mds.gov.br/sagi/pesquisas/documentos/relatorio/relatorio_270.pdf</w:t>
      </w:r>
    </w:p>
    <w:p w14:paraId="6D407A81" w14:textId="77777777" w:rsidR="00D226A0" w:rsidRPr="00250B6C" w:rsidRDefault="00D226A0" w:rsidP="00250B6C">
      <w:pPr>
        <w:pStyle w:val="Referncias"/>
        <w:rPr>
          <w:lang w:val="en-US"/>
        </w:rPr>
      </w:pPr>
      <w:r w:rsidRPr="00250B6C">
        <w:rPr>
          <w:lang w:val="en-US"/>
        </w:rPr>
        <w:t xml:space="preserve">Manning, C. D. (2008). </w:t>
      </w:r>
      <w:r w:rsidRPr="00250B6C">
        <w:rPr>
          <w:i/>
          <w:iCs/>
          <w:lang w:val="en-US"/>
        </w:rPr>
        <w:t>Introduction to information retrieval</w:t>
      </w:r>
      <w:r w:rsidRPr="00250B6C">
        <w:rPr>
          <w:lang w:val="en-US"/>
        </w:rPr>
        <w:t>. Cambridge university press.</w:t>
      </w:r>
    </w:p>
    <w:p w14:paraId="5DA890CF" w14:textId="77777777" w:rsidR="00D226A0" w:rsidRPr="00250B6C" w:rsidRDefault="00D226A0" w:rsidP="00250B6C">
      <w:pPr>
        <w:pStyle w:val="Referncias"/>
        <w:rPr>
          <w:lang w:val="en-US"/>
        </w:rPr>
      </w:pPr>
      <w:r w:rsidRPr="00250B6C">
        <w:rPr>
          <w:i/>
          <w:iCs/>
          <w:lang w:val="en-US"/>
        </w:rPr>
        <w:lastRenderedPageBreak/>
        <w:t>MySQL</w:t>
      </w:r>
      <w:r w:rsidRPr="00250B6C">
        <w:rPr>
          <w:lang w:val="en-US"/>
        </w:rPr>
        <w:t>. (2025). https://www.mysql.com/</w:t>
      </w:r>
    </w:p>
    <w:p w14:paraId="26C84F69" w14:textId="77777777" w:rsidR="00D226A0" w:rsidRPr="00D226A0" w:rsidRDefault="00D226A0" w:rsidP="00250B6C">
      <w:pPr>
        <w:pStyle w:val="Referncias"/>
      </w:pPr>
      <w:r w:rsidRPr="00D226A0">
        <w:t xml:space="preserve">Nunes, M. das G. V. (com Caseli, H. de M.). (2024). </w:t>
      </w:r>
      <w:r w:rsidRPr="00D226A0">
        <w:rPr>
          <w:i/>
          <w:iCs/>
        </w:rPr>
        <w:t>Processamento de Linguagem Natural: Conceitos, Técnicas e Aplicações em Português</w:t>
      </w:r>
      <w:r w:rsidRPr="00D226A0">
        <w:t xml:space="preserve"> (2</w:t>
      </w:r>
      <w:r w:rsidRPr="00D226A0">
        <w:rPr>
          <w:vertAlign w:val="superscript"/>
        </w:rPr>
        <w:t>o</w:t>
      </w:r>
      <w:r w:rsidRPr="00D226A0">
        <w:t xml:space="preserve"> ed.). Graça Nunes.</w:t>
      </w:r>
    </w:p>
    <w:p w14:paraId="6D9B2C6F" w14:textId="77777777" w:rsidR="00D226A0" w:rsidRPr="00D226A0" w:rsidRDefault="00D226A0" w:rsidP="00250B6C">
      <w:pPr>
        <w:pStyle w:val="Referncias"/>
      </w:pPr>
      <w:r w:rsidRPr="00D226A0">
        <w:t xml:space="preserve">Olbricht, R., &amp; Paulmann, M. (2015). </w:t>
      </w:r>
      <w:r w:rsidRPr="00D226A0">
        <w:rPr>
          <w:i/>
          <w:iCs/>
        </w:rPr>
        <w:t>Overpass API</w:t>
      </w:r>
      <w:r w:rsidRPr="00D226A0">
        <w:t>. FOSS@HFT. https://doi.org/10.5446/17720</w:t>
      </w:r>
    </w:p>
    <w:p w14:paraId="75048E7D" w14:textId="77777777" w:rsidR="00D226A0" w:rsidRPr="00D226A0" w:rsidRDefault="00D226A0" w:rsidP="00250B6C">
      <w:pPr>
        <w:pStyle w:val="Referncias"/>
      </w:pPr>
      <w:r w:rsidRPr="00D226A0">
        <w:t xml:space="preserve">SERPRO. (2025). </w:t>
      </w:r>
      <w:r w:rsidRPr="00D226A0">
        <w:rPr>
          <w:i/>
          <w:iCs/>
        </w:rPr>
        <w:t>Superciata/PROJETO CIATA - MANUAL DO CADASTRO IMOBILIÁRIO.pdf</w:t>
      </w:r>
      <w:r w:rsidRPr="00D226A0">
        <w:t>. GitHub. https://superciata.smuu.com.br/docs/ProjetoCiata_ManualCadastroImobiliario_OCR.pdf</w:t>
      </w:r>
    </w:p>
    <w:p w14:paraId="4ADB4E77" w14:textId="77777777" w:rsidR="00D226A0" w:rsidRPr="00D226A0" w:rsidRDefault="00D226A0" w:rsidP="00250B6C">
      <w:pPr>
        <w:pStyle w:val="Referncias"/>
      </w:pPr>
      <w:r w:rsidRPr="00D226A0">
        <w:rPr>
          <w:i/>
          <w:iCs/>
        </w:rPr>
        <w:t>SIGWEB-Capanema</w:t>
      </w:r>
      <w:r w:rsidRPr="00D226A0">
        <w:t>. (2025). https://capanema.ctmgeo.com.br/geo-view/index.ctm</w:t>
      </w:r>
    </w:p>
    <w:p w14:paraId="5A5E0B36" w14:textId="77777777" w:rsidR="00D226A0" w:rsidRPr="00D226A0" w:rsidRDefault="00D226A0" w:rsidP="00250B6C">
      <w:pPr>
        <w:pStyle w:val="Referncias"/>
      </w:pPr>
      <w:r w:rsidRPr="00D226A0">
        <w:t xml:space="preserve">Silva, E. da (Org.) (com Carneiro, A. F. T., Fernandes, C. E., Cesare, C. M. de, Erba, D. A., Cunha, E. M. P., Oliveira, F. H. de, Silva, L. R. da, Santos, S. S. dos, Eising, E., Silva, H. P., Araujo, J. F. M., Gomes, D. da C., Aquino, C. de S., Silva, C. O. da, Guimaraens, C. S., Rodrigues, V. D. V., Silva, L. P. de O., Barbosa, L. G., &amp; Amaral, C. A. de S.). (2023). </w:t>
      </w:r>
      <w:r w:rsidRPr="00D226A0">
        <w:rPr>
          <w:i/>
          <w:iCs/>
        </w:rPr>
        <w:t>Cadastro Territorial Multifinalitário aplicado à gestão municipal</w:t>
      </w:r>
      <w:r w:rsidRPr="00D226A0">
        <w:t>. Ufsc.</w:t>
      </w:r>
    </w:p>
    <w:p w14:paraId="64E10A9B" w14:textId="77777777" w:rsidR="00D226A0" w:rsidRPr="00D226A0" w:rsidRDefault="00D226A0" w:rsidP="00250B6C">
      <w:pPr>
        <w:pStyle w:val="Referncias"/>
      </w:pPr>
      <w:r w:rsidRPr="00D226A0">
        <w:t xml:space="preserve">Vieira, C. A. O., Silva, E. da, Erba, D. A., Oliveira, F. H., &amp; Silva, L. R. da. (2024). Proposição de Modelos de Governança e Utilização de Instrumentos de Relações Intergovernamentais para Implementação do Cadastro Territorial Multifinalitário. </w:t>
      </w:r>
      <w:r w:rsidRPr="00D226A0">
        <w:rPr>
          <w:i/>
          <w:iCs/>
        </w:rPr>
        <w:t>16° Congresso Brasileiro de Cadastro Multifinalitário e Gestão Territorial, 2024, Florianópolis</w:t>
      </w:r>
      <w:r w:rsidRPr="00D226A0">
        <w:t>, 1–13.</w:t>
      </w:r>
    </w:p>
    <w:p w14:paraId="44CC6B63" w14:textId="22411595" w:rsidR="00F24CD4" w:rsidRDefault="00D5605E" w:rsidP="003A078F">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3A078F">
      <w:pPr>
        <w:pStyle w:val="Referncias"/>
        <w:rPr>
          <w:rFonts w:eastAsiaTheme="minorHAnsi"/>
          <w:lang w:bidi="ar-SA"/>
        </w:rPr>
      </w:pPr>
    </w:p>
    <w:p w14:paraId="691454CD" w14:textId="77777777" w:rsidR="00023F93" w:rsidRDefault="00023F93" w:rsidP="003A078F">
      <w:pPr>
        <w:pStyle w:val="Referncias"/>
      </w:pPr>
    </w:p>
    <w:sectPr w:rsidR="00023F93" w:rsidSect="001775BD">
      <w:headerReference w:type="default" r:id="rId22"/>
      <w:footerReference w:type="default" r:id="rId23"/>
      <w:headerReference w:type="first" r:id="rId24"/>
      <w:footerReference w:type="first" r:id="rId25"/>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DB4FF" w14:textId="77777777" w:rsidR="000C589E" w:rsidRDefault="000C589E">
      <w:r>
        <w:separator/>
      </w:r>
    </w:p>
  </w:endnote>
  <w:endnote w:type="continuationSeparator" w:id="0">
    <w:p w14:paraId="347B4F95" w14:textId="77777777" w:rsidR="000C589E" w:rsidRDefault="000C589E">
      <w:r>
        <w:continuationSeparator/>
      </w:r>
    </w:p>
  </w:endnote>
  <w:endnote w:type="continuationNotice" w:id="1">
    <w:p w14:paraId="5C80F626" w14:textId="77777777" w:rsidR="000C589E" w:rsidRDefault="000C58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7BE8D0F7" w:rsidR="00451FED" w:rsidRDefault="00451FED"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rsidR="00977023">
          <w:rPr>
            <w:noProof/>
          </w:rPr>
          <w:t>15</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451FED" w:rsidRDefault="00451FED"/>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451FED" w14:paraId="2BB10F4A" w14:textId="77777777" w:rsidTr="003966B0">
      <w:tc>
        <w:tcPr>
          <w:tcW w:w="4816" w:type="dxa"/>
        </w:tcPr>
        <w:p w14:paraId="158C4D12" w14:textId="6620C0D5" w:rsidR="00451FED" w:rsidRPr="003966B0" w:rsidRDefault="00451FED"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208C5D58" w:rsidR="00451FED" w:rsidRPr="003966B0" w:rsidRDefault="00451FED" w:rsidP="003966B0">
              <w:pPr>
                <w:pStyle w:val="Rodap"/>
                <w:jc w:val="right"/>
              </w:pPr>
              <w:r>
                <w:fldChar w:fldCharType="begin"/>
              </w:r>
              <w:r>
                <w:instrText>PAGE   \* MERGEFORMAT</w:instrText>
              </w:r>
              <w:r>
                <w:fldChar w:fldCharType="separate"/>
              </w:r>
              <w:r w:rsidR="00977023">
                <w:rPr>
                  <w:noProof/>
                </w:rPr>
                <w:t>1</w:t>
              </w:r>
              <w:r>
                <w:fldChar w:fldCharType="end"/>
              </w:r>
            </w:p>
          </w:sdtContent>
        </w:sdt>
      </w:tc>
    </w:tr>
  </w:tbl>
  <w:p w14:paraId="12CE75DD" w14:textId="77777777" w:rsidR="00451FED" w:rsidRDefault="00451FED"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ED97E" w14:textId="77777777" w:rsidR="000C589E" w:rsidRDefault="000C589E">
      <w:r>
        <w:separator/>
      </w:r>
    </w:p>
  </w:footnote>
  <w:footnote w:type="continuationSeparator" w:id="0">
    <w:p w14:paraId="3C2771D1" w14:textId="77777777" w:rsidR="000C589E" w:rsidRDefault="000C589E">
      <w:r>
        <w:continuationSeparator/>
      </w:r>
    </w:p>
  </w:footnote>
  <w:footnote w:type="continuationNotice" w:id="1">
    <w:p w14:paraId="30DA0A6E" w14:textId="77777777" w:rsidR="000C589E" w:rsidRDefault="000C589E"/>
  </w:footnote>
  <w:footnote w:id="2">
    <w:p w14:paraId="322FEC4C" w14:textId="7438FDB2" w:rsidR="00451FED" w:rsidRDefault="00451FED" w:rsidP="00170D41">
      <w:pPr>
        <w:pStyle w:val="Legenda"/>
      </w:pPr>
      <w:r>
        <w:rPr>
          <w:rStyle w:val="Refdenotaderodap"/>
        </w:rPr>
        <w:footnoteRef/>
      </w:r>
      <w:r>
        <w:t xml:space="preserve"> </w:t>
      </w:r>
      <w:r w:rsidRPr="00C7580D">
        <w:t xml:space="preserve">A tabela ASCII (sigla para </w:t>
      </w:r>
      <w:r w:rsidRPr="00546C7F">
        <w:rPr>
          <w:i/>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 não acentuados, algarismos e alguns sinais gráficos comuns.</w:t>
      </w:r>
    </w:p>
  </w:footnote>
  <w:footnote w:id="3">
    <w:p w14:paraId="50F79554" w14:textId="499AE71F" w:rsidR="00451FED" w:rsidRDefault="00451FED" w:rsidP="00170D41">
      <w:pPr>
        <w:pStyle w:val="Legenda"/>
        <w:jc w:val="left"/>
      </w:pPr>
      <w:r>
        <w:rPr>
          <w:rStyle w:val="Refdenotaderodap"/>
        </w:rPr>
        <w:footnoteRef/>
      </w:r>
      <w:r>
        <w:t xml:space="preserve"> </w:t>
      </w:r>
      <w:r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t xml:space="preserve"> ou tabelas</w:t>
      </w:r>
      <w:r w:rsidRPr="00170D41">
        <w:t>. No entanto, fez-se a opção de incluí-los para simplificar a leitura das tabelas e facilitar as consultas SQL.</w:t>
      </w:r>
    </w:p>
  </w:footnote>
  <w:footnote w:id="4">
    <w:p w14:paraId="02982DB5" w14:textId="471AC229" w:rsidR="00451FED" w:rsidRDefault="00451FED">
      <w:pPr>
        <w:pStyle w:val="Textodenotaderodap"/>
      </w:pPr>
      <w:r>
        <w:rPr>
          <w:rStyle w:val="Refdenotaderodap"/>
        </w:rPr>
        <w:footnoteRef/>
      </w:r>
      <w:r>
        <w:t xml:space="preserve"> </w:t>
      </w:r>
      <w:r w:rsidRPr="00630DB2">
        <w:t xml:space="preserve">Um </w:t>
      </w:r>
      <w:r w:rsidRPr="00630DB2">
        <w:rPr>
          <w:i/>
          <w:iCs/>
        </w:rPr>
        <w:t>array</w:t>
      </w:r>
      <w:r w:rsidRPr="00630DB2">
        <w:t xml:space="preserve"> </w:t>
      </w:r>
      <w:r w:rsidRPr="00630DB2">
        <w:rPr>
          <w:i/>
          <w:iCs/>
        </w:rPr>
        <w:t>JSON</w:t>
      </w:r>
      <w:r w:rsidRPr="00630DB2">
        <w:t xml:space="preserve"> é uma estrutura de dados ordenada, composta por uma lista de valores indexados numericamente, representados no formato </w:t>
      </w:r>
      <w:r w:rsidRPr="00630DB2">
        <w:rPr>
          <w:i/>
          <w:iCs/>
        </w:rPr>
        <w:t>JavaScript Object Notation</w:t>
      </w:r>
      <w:r w:rsidRPr="00630DB2">
        <w:t xml:space="preserve"> </w:t>
      </w:r>
      <w:r>
        <w:fldChar w:fldCharType="begin"/>
      </w:r>
      <w:r>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fldChar w:fldCharType="separate"/>
      </w:r>
      <w:r w:rsidRPr="004B259A">
        <w:t>(</w:t>
      </w:r>
      <w:r w:rsidRPr="004B259A">
        <w:rPr>
          <w:i/>
          <w:iCs/>
        </w:rPr>
        <w:t>JSON Type Representation - Glossary | MDN</w:t>
      </w:r>
      <w:r w:rsidRPr="004B259A">
        <w:t>, 2025)</w:t>
      </w:r>
      <w:r>
        <w:fldChar w:fldCharType="end"/>
      </w:r>
      <w:r w:rsidRPr="00630DB2">
        <w:t>.</w:t>
      </w:r>
    </w:p>
  </w:footnote>
  <w:footnote w:id="5">
    <w:p w14:paraId="27329B78" w14:textId="1CA5BB4A" w:rsidR="00451FED" w:rsidRDefault="00451FED" w:rsidP="00C51AE0">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6">
    <w:p w14:paraId="019262D5" w14:textId="4E86687C" w:rsidR="00451FED" w:rsidRPr="00CE5341" w:rsidRDefault="00451FED" w:rsidP="00382D34">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7">
    <w:p w14:paraId="41096F8C" w14:textId="6C047761" w:rsidR="00451FED" w:rsidRDefault="00451FED" w:rsidP="00742024">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8">
    <w:p w14:paraId="2BF232E2" w14:textId="12FFFFA1" w:rsidR="00451FED" w:rsidRDefault="00451FED" w:rsidP="00742024">
      <w:pPr>
        <w:pStyle w:val="Legenda"/>
      </w:pPr>
      <w:r>
        <w:rPr>
          <w:rStyle w:val="Refdenotaderodap"/>
        </w:rPr>
        <w:footnoteRef/>
      </w:r>
      <w:r>
        <w:t xml:space="preserve"> </w:t>
      </w:r>
      <w:r w:rsidRPr="00742024">
        <w:t>A distância de Levenshtein foi definida por Vladimir Levenshtein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451FED" w:rsidRPr="0009563E" w:rsidRDefault="00451FED"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451FED" w:rsidRPr="003966B0" w:rsidRDefault="00451FED"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991413B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7055834"/>
    <w:multiLevelType w:val="hybridMultilevel"/>
    <w:tmpl w:val="6BBED0AA"/>
    <w:lvl w:ilvl="0" w:tplc="A7EA53BA">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2"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3"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5"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6"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7"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8"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9"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2"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3"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107389346">
    <w:abstractNumId w:val="12"/>
  </w:num>
  <w:num w:numId="2" w16cid:durableId="1032340541">
    <w:abstractNumId w:val="16"/>
  </w:num>
  <w:num w:numId="3" w16cid:durableId="981547195">
    <w:abstractNumId w:val="3"/>
  </w:num>
  <w:num w:numId="4" w16cid:durableId="929001389">
    <w:abstractNumId w:val="22"/>
  </w:num>
  <w:num w:numId="5" w16cid:durableId="1927491494">
    <w:abstractNumId w:val="14"/>
  </w:num>
  <w:num w:numId="6" w16cid:durableId="1905532322">
    <w:abstractNumId w:val="17"/>
  </w:num>
  <w:num w:numId="7" w16cid:durableId="1804418837">
    <w:abstractNumId w:val="0"/>
  </w:num>
  <w:num w:numId="8" w16cid:durableId="1909536393">
    <w:abstractNumId w:val="10"/>
  </w:num>
  <w:num w:numId="9" w16cid:durableId="1164318165">
    <w:abstractNumId w:val="15"/>
  </w:num>
  <w:num w:numId="10" w16cid:durableId="1112821615">
    <w:abstractNumId w:val="2"/>
  </w:num>
  <w:num w:numId="11" w16cid:durableId="1240215864">
    <w:abstractNumId w:val="21"/>
  </w:num>
  <w:num w:numId="12" w16cid:durableId="812869118">
    <w:abstractNumId w:val="5"/>
  </w:num>
  <w:num w:numId="13" w16cid:durableId="1937326821">
    <w:abstractNumId w:val="23"/>
  </w:num>
  <w:num w:numId="14" w16cid:durableId="828788288">
    <w:abstractNumId w:val="7"/>
  </w:num>
  <w:num w:numId="15" w16cid:durableId="1496262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31466790">
    <w:abstractNumId w:val="2"/>
  </w:num>
  <w:num w:numId="17" w16cid:durableId="1129200234">
    <w:abstractNumId w:val="8"/>
  </w:num>
  <w:num w:numId="18" w16cid:durableId="10736957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98638021">
    <w:abstractNumId w:val="6"/>
  </w:num>
  <w:num w:numId="20" w16cid:durableId="1677463959">
    <w:abstractNumId w:val="19"/>
  </w:num>
  <w:num w:numId="21" w16cid:durableId="410127073">
    <w:abstractNumId w:val="9"/>
  </w:num>
  <w:num w:numId="22" w16cid:durableId="839004265">
    <w:abstractNumId w:val="20"/>
  </w:num>
  <w:num w:numId="23" w16cid:durableId="314801689">
    <w:abstractNumId w:val="13"/>
  </w:num>
  <w:num w:numId="24" w16cid:durableId="1508859859">
    <w:abstractNumId w:val="1"/>
  </w:num>
  <w:num w:numId="25" w16cid:durableId="525799104">
    <w:abstractNumId w:val="18"/>
  </w:num>
  <w:num w:numId="26" w16cid:durableId="1658419399">
    <w:abstractNumId w:val="18"/>
    <w:lvlOverride w:ilvl="0">
      <w:startOverride w:val="1"/>
    </w:lvlOverride>
  </w:num>
  <w:num w:numId="27" w16cid:durableId="2027125568">
    <w:abstractNumId w:val="4"/>
  </w:num>
  <w:num w:numId="28" w16cid:durableId="607736255">
    <w:abstractNumId w:val="18"/>
    <w:lvlOverride w:ilvl="0">
      <w:startOverride w:val="1"/>
    </w:lvlOverride>
  </w:num>
  <w:num w:numId="29" w16cid:durableId="455951066">
    <w:abstractNumId w:val="11"/>
  </w:num>
  <w:num w:numId="30" w16cid:durableId="744495923">
    <w:abstractNumId w:val="18"/>
    <w:lvlOverride w:ilvl="0">
      <w:startOverride w:val="1"/>
    </w:lvlOverride>
  </w:num>
  <w:num w:numId="31" w16cid:durableId="1909421292">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005E"/>
    <w:rsid w:val="00001196"/>
    <w:rsid w:val="00001958"/>
    <w:rsid w:val="000049DE"/>
    <w:rsid w:val="00005307"/>
    <w:rsid w:val="000053E7"/>
    <w:rsid w:val="000055E9"/>
    <w:rsid w:val="00006CC3"/>
    <w:rsid w:val="000071BD"/>
    <w:rsid w:val="0000744D"/>
    <w:rsid w:val="00007454"/>
    <w:rsid w:val="00007AB8"/>
    <w:rsid w:val="00010047"/>
    <w:rsid w:val="000108AC"/>
    <w:rsid w:val="00010BE5"/>
    <w:rsid w:val="00012CFE"/>
    <w:rsid w:val="000148A5"/>
    <w:rsid w:val="00014963"/>
    <w:rsid w:val="000166DC"/>
    <w:rsid w:val="0001690C"/>
    <w:rsid w:val="00016E44"/>
    <w:rsid w:val="00017FF6"/>
    <w:rsid w:val="0002216C"/>
    <w:rsid w:val="0002277E"/>
    <w:rsid w:val="00023F93"/>
    <w:rsid w:val="000267F4"/>
    <w:rsid w:val="00026872"/>
    <w:rsid w:val="00026E72"/>
    <w:rsid w:val="000270AE"/>
    <w:rsid w:val="000307AC"/>
    <w:rsid w:val="00031A89"/>
    <w:rsid w:val="000332DC"/>
    <w:rsid w:val="000344B0"/>
    <w:rsid w:val="000353AD"/>
    <w:rsid w:val="00035848"/>
    <w:rsid w:val="00036E31"/>
    <w:rsid w:val="00040B52"/>
    <w:rsid w:val="0004183E"/>
    <w:rsid w:val="00043247"/>
    <w:rsid w:val="00043359"/>
    <w:rsid w:val="00043AC8"/>
    <w:rsid w:val="000442E6"/>
    <w:rsid w:val="00045081"/>
    <w:rsid w:val="000462FF"/>
    <w:rsid w:val="000474A0"/>
    <w:rsid w:val="000475B9"/>
    <w:rsid w:val="000477A6"/>
    <w:rsid w:val="000501E8"/>
    <w:rsid w:val="000502B3"/>
    <w:rsid w:val="00052CE1"/>
    <w:rsid w:val="00052F1E"/>
    <w:rsid w:val="000550A3"/>
    <w:rsid w:val="00056727"/>
    <w:rsid w:val="000569F8"/>
    <w:rsid w:val="000577B7"/>
    <w:rsid w:val="00057B6A"/>
    <w:rsid w:val="000663D5"/>
    <w:rsid w:val="00066636"/>
    <w:rsid w:val="00066C65"/>
    <w:rsid w:val="00070FB6"/>
    <w:rsid w:val="00071039"/>
    <w:rsid w:val="00073292"/>
    <w:rsid w:val="0007595A"/>
    <w:rsid w:val="000768C2"/>
    <w:rsid w:val="00076B0D"/>
    <w:rsid w:val="00077D22"/>
    <w:rsid w:val="000819DE"/>
    <w:rsid w:val="00083715"/>
    <w:rsid w:val="00083C98"/>
    <w:rsid w:val="00086F97"/>
    <w:rsid w:val="000906C7"/>
    <w:rsid w:val="00091060"/>
    <w:rsid w:val="00091124"/>
    <w:rsid w:val="00091CEA"/>
    <w:rsid w:val="000935DF"/>
    <w:rsid w:val="00093ED9"/>
    <w:rsid w:val="0009563E"/>
    <w:rsid w:val="000959C2"/>
    <w:rsid w:val="00095A4E"/>
    <w:rsid w:val="00096824"/>
    <w:rsid w:val="0009743F"/>
    <w:rsid w:val="00097E5C"/>
    <w:rsid w:val="000A013D"/>
    <w:rsid w:val="000A070E"/>
    <w:rsid w:val="000A0A4D"/>
    <w:rsid w:val="000A0CC0"/>
    <w:rsid w:val="000A1217"/>
    <w:rsid w:val="000A287E"/>
    <w:rsid w:val="000A3971"/>
    <w:rsid w:val="000A480F"/>
    <w:rsid w:val="000A4B5A"/>
    <w:rsid w:val="000B0FD9"/>
    <w:rsid w:val="000B1826"/>
    <w:rsid w:val="000B1BD6"/>
    <w:rsid w:val="000B2C3D"/>
    <w:rsid w:val="000B3983"/>
    <w:rsid w:val="000B3BA1"/>
    <w:rsid w:val="000B3BC8"/>
    <w:rsid w:val="000B45DF"/>
    <w:rsid w:val="000B5762"/>
    <w:rsid w:val="000B6175"/>
    <w:rsid w:val="000B6A85"/>
    <w:rsid w:val="000B77A2"/>
    <w:rsid w:val="000C0A8E"/>
    <w:rsid w:val="000C1068"/>
    <w:rsid w:val="000C1A61"/>
    <w:rsid w:val="000C251A"/>
    <w:rsid w:val="000C25E7"/>
    <w:rsid w:val="000C38E8"/>
    <w:rsid w:val="000C50CF"/>
    <w:rsid w:val="000C55E8"/>
    <w:rsid w:val="000C589E"/>
    <w:rsid w:val="000C5CE8"/>
    <w:rsid w:val="000C5DC4"/>
    <w:rsid w:val="000C61D4"/>
    <w:rsid w:val="000C64A2"/>
    <w:rsid w:val="000C6A82"/>
    <w:rsid w:val="000C6BD0"/>
    <w:rsid w:val="000D0171"/>
    <w:rsid w:val="000D0B1E"/>
    <w:rsid w:val="000D1DA3"/>
    <w:rsid w:val="000D2840"/>
    <w:rsid w:val="000D2DB7"/>
    <w:rsid w:val="000D33DB"/>
    <w:rsid w:val="000D3689"/>
    <w:rsid w:val="000D5D01"/>
    <w:rsid w:val="000D62FB"/>
    <w:rsid w:val="000D762D"/>
    <w:rsid w:val="000E0DE1"/>
    <w:rsid w:val="000E1ECA"/>
    <w:rsid w:val="000E4412"/>
    <w:rsid w:val="000E568C"/>
    <w:rsid w:val="000E7CF6"/>
    <w:rsid w:val="000F0138"/>
    <w:rsid w:val="000F2C09"/>
    <w:rsid w:val="000F31DB"/>
    <w:rsid w:val="000F469A"/>
    <w:rsid w:val="000F5DB9"/>
    <w:rsid w:val="000F7E59"/>
    <w:rsid w:val="001006EA"/>
    <w:rsid w:val="0010115C"/>
    <w:rsid w:val="001017E5"/>
    <w:rsid w:val="00102EC0"/>
    <w:rsid w:val="00103E23"/>
    <w:rsid w:val="00104C8E"/>
    <w:rsid w:val="00104D60"/>
    <w:rsid w:val="001051C8"/>
    <w:rsid w:val="001059A1"/>
    <w:rsid w:val="0010601F"/>
    <w:rsid w:val="001069EF"/>
    <w:rsid w:val="001070AD"/>
    <w:rsid w:val="00107793"/>
    <w:rsid w:val="00107A53"/>
    <w:rsid w:val="00110C33"/>
    <w:rsid w:val="00110DBC"/>
    <w:rsid w:val="0011102B"/>
    <w:rsid w:val="0011130E"/>
    <w:rsid w:val="0011154C"/>
    <w:rsid w:val="001120D5"/>
    <w:rsid w:val="001123D1"/>
    <w:rsid w:val="001123E6"/>
    <w:rsid w:val="001128AE"/>
    <w:rsid w:val="00113CBF"/>
    <w:rsid w:val="00116BC2"/>
    <w:rsid w:val="00120B70"/>
    <w:rsid w:val="00121792"/>
    <w:rsid w:val="0012208E"/>
    <w:rsid w:val="00122116"/>
    <w:rsid w:val="0012392B"/>
    <w:rsid w:val="00123D37"/>
    <w:rsid w:val="001242E7"/>
    <w:rsid w:val="00125AB2"/>
    <w:rsid w:val="00130977"/>
    <w:rsid w:val="001319F2"/>
    <w:rsid w:val="00132CB7"/>
    <w:rsid w:val="0013353B"/>
    <w:rsid w:val="00133851"/>
    <w:rsid w:val="00134E25"/>
    <w:rsid w:val="00135744"/>
    <w:rsid w:val="001363EB"/>
    <w:rsid w:val="00136C9A"/>
    <w:rsid w:val="00136CB8"/>
    <w:rsid w:val="001370DD"/>
    <w:rsid w:val="00137B6A"/>
    <w:rsid w:val="001405B0"/>
    <w:rsid w:val="001406E7"/>
    <w:rsid w:val="00141436"/>
    <w:rsid w:val="0014166A"/>
    <w:rsid w:val="00142AD5"/>
    <w:rsid w:val="00142DBD"/>
    <w:rsid w:val="00143290"/>
    <w:rsid w:val="00145B4C"/>
    <w:rsid w:val="00145C29"/>
    <w:rsid w:val="001467FF"/>
    <w:rsid w:val="00146D74"/>
    <w:rsid w:val="001500A1"/>
    <w:rsid w:val="00150F62"/>
    <w:rsid w:val="001510B1"/>
    <w:rsid w:val="0015166C"/>
    <w:rsid w:val="0015272A"/>
    <w:rsid w:val="00153935"/>
    <w:rsid w:val="0015635B"/>
    <w:rsid w:val="00157F15"/>
    <w:rsid w:val="001616AF"/>
    <w:rsid w:val="00161E6E"/>
    <w:rsid w:val="001623B9"/>
    <w:rsid w:val="00162B39"/>
    <w:rsid w:val="00162F06"/>
    <w:rsid w:val="00164017"/>
    <w:rsid w:val="00166394"/>
    <w:rsid w:val="00166D47"/>
    <w:rsid w:val="00170D41"/>
    <w:rsid w:val="00171060"/>
    <w:rsid w:val="00171F63"/>
    <w:rsid w:val="00172C10"/>
    <w:rsid w:val="00173BC1"/>
    <w:rsid w:val="001744A8"/>
    <w:rsid w:val="001753C9"/>
    <w:rsid w:val="001769C2"/>
    <w:rsid w:val="00176CDA"/>
    <w:rsid w:val="001775BD"/>
    <w:rsid w:val="00180DD8"/>
    <w:rsid w:val="001810E5"/>
    <w:rsid w:val="0018137D"/>
    <w:rsid w:val="00183A11"/>
    <w:rsid w:val="00185191"/>
    <w:rsid w:val="001860A0"/>
    <w:rsid w:val="00187444"/>
    <w:rsid w:val="0018796A"/>
    <w:rsid w:val="00187C47"/>
    <w:rsid w:val="00187C5D"/>
    <w:rsid w:val="00187E91"/>
    <w:rsid w:val="0019082E"/>
    <w:rsid w:val="00192BF1"/>
    <w:rsid w:val="00193117"/>
    <w:rsid w:val="001931CF"/>
    <w:rsid w:val="00193DC8"/>
    <w:rsid w:val="00195AB0"/>
    <w:rsid w:val="00195CAC"/>
    <w:rsid w:val="00196630"/>
    <w:rsid w:val="00196D2C"/>
    <w:rsid w:val="001A0233"/>
    <w:rsid w:val="001A034D"/>
    <w:rsid w:val="001A125C"/>
    <w:rsid w:val="001A23C7"/>
    <w:rsid w:val="001A2731"/>
    <w:rsid w:val="001A2DE2"/>
    <w:rsid w:val="001A41C9"/>
    <w:rsid w:val="001A69E9"/>
    <w:rsid w:val="001A7B7E"/>
    <w:rsid w:val="001B15B6"/>
    <w:rsid w:val="001B1A6A"/>
    <w:rsid w:val="001B1D02"/>
    <w:rsid w:val="001B27E3"/>
    <w:rsid w:val="001B3263"/>
    <w:rsid w:val="001B32A0"/>
    <w:rsid w:val="001B3419"/>
    <w:rsid w:val="001B392F"/>
    <w:rsid w:val="001B4260"/>
    <w:rsid w:val="001B48D8"/>
    <w:rsid w:val="001B5C03"/>
    <w:rsid w:val="001B7108"/>
    <w:rsid w:val="001C007A"/>
    <w:rsid w:val="001C0110"/>
    <w:rsid w:val="001C01A6"/>
    <w:rsid w:val="001C1F5B"/>
    <w:rsid w:val="001C4508"/>
    <w:rsid w:val="001C469D"/>
    <w:rsid w:val="001C5C2D"/>
    <w:rsid w:val="001C5F5C"/>
    <w:rsid w:val="001C646D"/>
    <w:rsid w:val="001C6563"/>
    <w:rsid w:val="001C680B"/>
    <w:rsid w:val="001C70CE"/>
    <w:rsid w:val="001C79EE"/>
    <w:rsid w:val="001D04F0"/>
    <w:rsid w:val="001D33DC"/>
    <w:rsid w:val="001D4902"/>
    <w:rsid w:val="001D4E6F"/>
    <w:rsid w:val="001D5592"/>
    <w:rsid w:val="001D6129"/>
    <w:rsid w:val="001D6C97"/>
    <w:rsid w:val="001D76E0"/>
    <w:rsid w:val="001E079A"/>
    <w:rsid w:val="001E12E6"/>
    <w:rsid w:val="001E1508"/>
    <w:rsid w:val="001E1BC0"/>
    <w:rsid w:val="001E213E"/>
    <w:rsid w:val="001E3901"/>
    <w:rsid w:val="001E444D"/>
    <w:rsid w:val="001E5B93"/>
    <w:rsid w:val="001E7012"/>
    <w:rsid w:val="001F27EC"/>
    <w:rsid w:val="001F3118"/>
    <w:rsid w:val="001F35C2"/>
    <w:rsid w:val="001F4290"/>
    <w:rsid w:val="001F4559"/>
    <w:rsid w:val="001F4FE3"/>
    <w:rsid w:val="001F550B"/>
    <w:rsid w:val="001F585F"/>
    <w:rsid w:val="001F7754"/>
    <w:rsid w:val="00200E5F"/>
    <w:rsid w:val="002022BC"/>
    <w:rsid w:val="0020565D"/>
    <w:rsid w:val="0020578C"/>
    <w:rsid w:val="00206CE0"/>
    <w:rsid w:val="00207D23"/>
    <w:rsid w:val="00210C37"/>
    <w:rsid w:val="00211114"/>
    <w:rsid w:val="0021139B"/>
    <w:rsid w:val="00212E1F"/>
    <w:rsid w:val="002135DA"/>
    <w:rsid w:val="002137B9"/>
    <w:rsid w:val="00213840"/>
    <w:rsid w:val="00213D44"/>
    <w:rsid w:val="00215343"/>
    <w:rsid w:val="00215448"/>
    <w:rsid w:val="00215882"/>
    <w:rsid w:val="00215BC1"/>
    <w:rsid w:val="00217B97"/>
    <w:rsid w:val="00221627"/>
    <w:rsid w:val="002216E1"/>
    <w:rsid w:val="0022178A"/>
    <w:rsid w:val="00222E81"/>
    <w:rsid w:val="00224F79"/>
    <w:rsid w:val="00225A05"/>
    <w:rsid w:val="00227BD7"/>
    <w:rsid w:val="0023065C"/>
    <w:rsid w:val="00230A48"/>
    <w:rsid w:val="00230FCC"/>
    <w:rsid w:val="00231B95"/>
    <w:rsid w:val="00233878"/>
    <w:rsid w:val="00233D53"/>
    <w:rsid w:val="00234EEF"/>
    <w:rsid w:val="00235002"/>
    <w:rsid w:val="00235E53"/>
    <w:rsid w:val="0023616E"/>
    <w:rsid w:val="00236456"/>
    <w:rsid w:val="00236C0E"/>
    <w:rsid w:val="00236C7A"/>
    <w:rsid w:val="00236CEB"/>
    <w:rsid w:val="00242854"/>
    <w:rsid w:val="00242C94"/>
    <w:rsid w:val="00243E64"/>
    <w:rsid w:val="0024435A"/>
    <w:rsid w:val="002503C9"/>
    <w:rsid w:val="002507DC"/>
    <w:rsid w:val="00250B6C"/>
    <w:rsid w:val="00252F23"/>
    <w:rsid w:val="00253090"/>
    <w:rsid w:val="00253DEF"/>
    <w:rsid w:val="00255AF4"/>
    <w:rsid w:val="0025650A"/>
    <w:rsid w:val="002600F4"/>
    <w:rsid w:val="00260652"/>
    <w:rsid w:val="002638A5"/>
    <w:rsid w:val="002641C6"/>
    <w:rsid w:val="0026442C"/>
    <w:rsid w:val="00264AD5"/>
    <w:rsid w:val="0026740D"/>
    <w:rsid w:val="002708A6"/>
    <w:rsid w:val="00270A1D"/>
    <w:rsid w:val="0027309C"/>
    <w:rsid w:val="00273C0F"/>
    <w:rsid w:val="00273C32"/>
    <w:rsid w:val="00275544"/>
    <w:rsid w:val="002755AF"/>
    <w:rsid w:val="002757C9"/>
    <w:rsid w:val="00275C5C"/>
    <w:rsid w:val="00275DA8"/>
    <w:rsid w:val="00276A96"/>
    <w:rsid w:val="00283274"/>
    <w:rsid w:val="00283567"/>
    <w:rsid w:val="00285183"/>
    <w:rsid w:val="002851D3"/>
    <w:rsid w:val="00285277"/>
    <w:rsid w:val="00287744"/>
    <w:rsid w:val="0029032B"/>
    <w:rsid w:val="00290926"/>
    <w:rsid w:val="00292E17"/>
    <w:rsid w:val="00295553"/>
    <w:rsid w:val="002958C0"/>
    <w:rsid w:val="00296DB8"/>
    <w:rsid w:val="002A0BC1"/>
    <w:rsid w:val="002A1138"/>
    <w:rsid w:val="002A1513"/>
    <w:rsid w:val="002A1C54"/>
    <w:rsid w:val="002A2646"/>
    <w:rsid w:val="002A499D"/>
    <w:rsid w:val="002A7D91"/>
    <w:rsid w:val="002A7F97"/>
    <w:rsid w:val="002B05CB"/>
    <w:rsid w:val="002B07C8"/>
    <w:rsid w:val="002B09ED"/>
    <w:rsid w:val="002B2BD8"/>
    <w:rsid w:val="002B4BBF"/>
    <w:rsid w:val="002B53F2"/>
    <w:rsid w:val="002B56AB"/>
    <w:rsid w:val="002B5A18"/>
    <w:rsid w:val="002B66D1"/>
    <w:rsid w:val="002B6B77"/>
    <w:rsid w:val="002C084B"/>
    <w:rsid w:val="002C2334"/>
    <w:rsid w:val="002C2C73"/>
    <w:rsid w:val="002C2C95"/>
    <w:rsid w:val="002C3D73"/>
    <w:rsid w:val="002C4A1E"/>
    <w:rsid w:val="002C5794"/>
    <w:rsid w:val="002C6E1C"/>
    <w:rsid w:val="002C72CD"/>
    <w:rsid w:val="002C79DF"/>
    <w:rsid w:val="002C7A8B"/>
    <w:rsid w:val="002D0AB0"/>
    <w:rsid w:val="002D3088"/>
    <w:rsid w:val="002D45C7"/>
    <w:rsid w:val="002D55D7"/>
    <w:rsid w:val="002D5678"/>
    <w:rsid w:val="002D725C"/>
    <w:rsid w:val="002D73BC"/>
    <w:rsid w:val="002E3AAB"/>
    <w:rsid w:val="002E40F2"/>
    <w:rsid w:val="002E60EE"/>
    <w:rsid w:val="002E66F8"/>
    <w:rsid w:val="002E689E"/>
    <w:rsid w:val="002E6E5A"/>
    <w:rsid w:val="002E75CD"/>
    <w:rsid w:val="002E7FDF"/>
    <w:rsid w:val="002F043D"/>
    <w:rsid w:val="002F04D7"/>
    <w:rsid w:val="002F0B1D"/>
    <w:rsid w:val="002F1822"/>
    <w:rsid w:val="002F1F03"/>
    <w:rsid w:val="002F2101"/>
    <w:rsid w:val="002F2C33"/>
    <w:rsid w:val="002F31D2"/>
    <w:rsid w:val="002F4252"/>
    <w:rsid w:val="002F59B2"/>
    <w:rsid w:val="002F6311"/>
    <w:rsid w:val="002F709A"/>
    <w:rsid w:val="00300C62"/>
    <w:rsid w:val="0030119E"/>
    <w:rsid w:val="003017A2"/>
    <w:rsid w:val="00301ED5"/>
    <w:rsid w:val="0030257C"/>
    <w:rsid w:val="00302699"/>
    <w:rsid w:val="003045BE"/>
    <w:rsid w:val="00306EA3"/>
    <w:rsid w:val="0030710D"/>
    <w:rsid w:val="0030729A"/>
    <w:rsid w:val="003115E3"/>
    <w:rsid w:val="0031161E"/>
    <w:rsid w:val="00312617"/>
    <w:rsid w:val="003143FA"/>
    <w:rsid w:val="0031617C"/>
    <w:rsid w:val="00316C22"/>
    <w:rsid w:val="003178F9"/>
    <w:rsid w:val="00321665"/>
    <w:rsid w:val="00321676"/>
    <w:rsid w:val="003224F7"/>
    <w:rsid w:val="003237DA"/>
    <w:rsid w:val="00323E69"/>
    <w:rsid w:val="003253D5"/>
    <w:rsid w:val="0032598C"/>
    <w:rsid w:val="003275DE"/>
    <w:rsid w:val="003279C2"/>
    <w:rsid w:val="00330667"/>
    <w:rsid w:val="00331D23"/>
    <w:rsid w:val="00334E76"/>
    <w:rsid w:val="003359F2"/>
    <w:rsid w:val="00335AA1"/>
    <w:rsid w:val="00335FFA"/>
    <w:rsid w:val="003373E4"/>
    <w:rsid w:val="0034000F"/>
    <w:rsid w:val="00340312"/>
    <w:rsid w:val="00341493"/>
    <w:rsid w:val="00341D14"/>
    <w:rsid w:val="003427BD"/>
    <w:rsid w:val="00343979"/>
    <w:rsid w:val="00343A7C"/>
    <w:rsid w:val="00344295"/>
    <w:rsid w:val="003446C8"/>
    <w:rsid w:val="00345F3C"/>
    <w:rsid w:val="00347229"/>
    <w:rsid w:val="003474FE"/>
    <w:rsid w:val="0034783D"/>
    <w:rsid w:val="00350353"/>
    <w:rsid w:val="00351744"/>
    <w:rsid w:val="003518C5"/>
    <w:rsid w:val="00352980"/>
    <w:rsid w:val="003530D7"/>
    <w:rsid w:val="00354A93"/>
    <w:rsid w:val="0035551A"/>
    <w:rsid w:val="00355BD9"/>
    <w:rsid w:val="00360502"/>
    <w:rsid w:val="0036246F"/>
    <w:rsid w:val="003624CA"/>
    <w:rsid w:val="00362D5F"/>
    <w:rsid w:val="0036329A"/>
    <w:rsid w:val="0036577F"/>
    <w:rsid w:val="00365896"/>
    <w:rsid w:val="00366656"/>
    <w:rsid w:val="003669BA"/>
    <w:rsid w:val="00366EC1"/>
    <w:rsid w:val="00366EF2"/>
    <w:rsid w:val="003671AE"/>
    <w:rsid w:val="00367ABE"/>
    <w:rsid w:val="00367DFD"/>
    <w:rsid w:val="00370299"/>
    <w:rsid w:val="00370706"/>
    <w:rsid w:val="00370AEC"/>
    <w:rsid w:val="003715B8"/>
    <w:rsid w:val="003718E8"/>
    <w:rsid w:val="00371C86"/>
    <w:rsid w:val="00372443"/>
    <w:rsid w:val="003732A5"/>
    <w:rsid w:val="00373DD7"/>
    <w:rsid w:val="0037686B"/>
    <w:rsid w:val="00381524"/>
    <w:rsid w:val="00382D34"/>
    <w:rsid w:val="003847A9"/>
    <w:rsid w:val="00384F7D"/>
    <w:rsid w:val="00385123"/>
    <w:rsid w:val="00385CFD"/>
    <w:rsid w:val="0038652A"/>
    <w:rsid w:val="00386C4D"/>
    <w:rsid w:val="00387367"/>
    <w:rsid w:val="003903C7"/>
    <w:rsid w:val="00391DCD"/>
    <w:rsid w:val="00394EE4"/>
    <w:rsid w:val="00395B19"/>
    <w:rsid w:val="00395B4A"/>
    <w:rsid w:val="0039638C"/>
    <w:rsid w:val="003966B0"/>
    <w:rsid w:val="00396960"/>
    <w:rsid w:val="003A078F"/>
    <w:rsid w:val="003A25BA"/>
    <w:rsid w:val="003A262E"/>
    <w:rsid w:val="003A2EC5"/>
    <w:rsid w:val="003A309E"/>
    <w:rsid w:val="003A3382"/>
    <w:rsid w:val="003A48F1"/>
    <w:rsid w:val="003A63CD"/>
    <w:rsid w:val="003A6A9D"/>
    <w:rsid w:val="003A70A5"/>
    <w:rsid w:val="003B04E2"/>
    <w:rsid w:val="003B11DA"/>
    <w:rsid w:val="003B12BA"/>
    <w:rsid w:val="003B18FD"/>
    <w:rsid w:val="003B255E"/>
    <w:rsid w:val="003B2CC9"/>
    <w:rsid w:val="003B3D40"/>
    <w:rsid w:val="003B4850"/>
    <w:rsid w:val="003B4A4F"/>
    <w:rsid w:val="003B5FE7"/>
    <w:rsid w:val="003B661A"/>
    <w:rsid w:val="003C2102"/>
    <w:rsid w:val="003C2125"/>
    <w:rsid w:val="003C21AD"/>
    <w:rsid w:val="003C374F"/>
    <w:rsid w:val="003C3F69"/>
    <w:rsid w:val="003C4983"/>
    <w:rsid w:val="003C5199"/>
    <w:rsid w:val="003C6082"/>
    <w:rsid w:val="003C74E5"/>
    <w:rsid w:val="003D042F"/>
    <w:rsid w:val="003D1150"/>
    <w:rsid w:val="003D20F5"/>
    <w:rsid w:val="003D3F27"/>
    <w:rsid w:val="003D40E8"/>
    <w:rsid w:val="003D49BC"/>
    <w:rsid w:val="003D4B67"/>
    <w:rsid w:val="003D58D1"/>
    <w:rsid w:val="003D597B"/>
    <w:rsid w:val="003D5AC4"/>
    <w:rsid w:val="003E0B84"/>
    <w:rsid w:val="003E0CFC"/>
    <w:rsid w:val="003E1BD9"/>
    <w:rsid w:val="003E25E0"/>
    <w:rsid w:val="003E28FB"/>
    <w:rsid w:val="003E2D07"/>
    <w:rsid w:val="003E2DAA"/>
    <w:rsid w:val="003E356E"/>
    <w:rsid w:val="003E68BF"/>
    <w:rsid w:val="003E69C8"/>
    <w:rsid w:val="003E77F6"/>
    <w:rsid w:val="003E7A6A"/>
    <w:rsid w:val="003F30C0"/>
    <w:rsid w:val="003F34DE"/>
    <w:rsid w:val="003F4FEA"/>
    <w:rsid w:val="003F56F3"/>
    <w:rsid w:val="003F7DB8"/>
    <w:rsid w:val="00400DFB"/>
    <w:rsid w:val="0040231B"/>
    <w:rsid w:val="004031BF"/>
    <w:rsid w:val="004045E6"/>
    <w:rsid w:val="00404DAD"/>
    <w:rsid w:val="00406659"/>
    <w:rsid w:val="00406984"/>
    <w:rsid w:val="00406E26"/>
    <w:rsid w:val="0040776F"/>
    <w:rsid w:val="004140F0"/>
    <w:rsid w:val="00414647"/>
    <w:rsid w:val="00414989"/>
    <w:rsid w:val="00415E2E"/>
    <w:rsid w:val="0041664A"/>
    <w:rsid w:val="00416887"/>
    <w:rsid w:val="00417358"/>
    <w:rsid w:val="004204BF"/>
    <w:rsid w:val="00420E9D"/>
    <w:rsid w:val="004227CE"/>
    <w:rsid w:val="004232D0"/>
    <w:rsid w:val="004237FB"/>
    <w:rsid w:val="004251EC"/>
    <w:rsid w:val="00430673"/>
    <w:rsid w:val="0043125E"/>
    <w:rsid w:val="00431F99"/>
    <w:rsid w:val="00432836"/>
    <w:rsid w:val="00436CAD"/>
    <w:rsid w:val="0043797C"/>
    <w:rsid w:val="00437EEC"/>
    <w:rsid w:val="00441632"/>
    <w:rsid w:val="004425B2"/>
    <w:rsid w:val="00443C78"/>
    <w:rsid w:val="0044457B"/>
    <w:rsid w:val="00444778"/>
    <w:rsid w:val="0044482F"/>
    <w:rsid w:val="00444CB7"/>
    <w:rsid w:val="00444F73"/>
    <w:rsid w:val="00445B84"/>
    <w:rsid w:val="00446D58"/>
    <w:rsid w:val="004500F8"/>
    <w:rsid w:val="00450C82"/>
    <w:rsid w:val="004519DC"/>
    <w:rsid w:val="004519E9"/>
    <w:rsid w:val="00451E16"/>
    <w:rsid w:val="00451FED"/>
    <w:rsid w:val="0045240C"/>
    <w:rsid w:val="00452A61"/>
    <w:rsid w:val="004547FA"/>
    <w:rsid w:val="0045552F"/>
    <w:rsid w:val="00456B30"/>
    <w:rsid w:val="00460F89"/>
    <w:rsid w:val="00461AA1"/>
    <w:rsid w:val="004633A7"/>
    <w:rsid w:val="00464B08"/>
    <w:rsid w:val="0046525D"/>
    <w:rsid w:val="0046568A"/>
    <w:rsid w:val="00465D2E"/>
    <w:rsid w:val="0046795D"/>
    <w:rsid w:val="004717BA"/>
    <w:rsid w:val="004721A4"/>
    <w:rsid w:val="00473F48"/>
    <w:rsid w:val="004807F5"/>
    <w:rsid w:val="00481633"/>
    <w:rsid w:val="00482826"/>
    <w:rsid w:val="00482F6B"/>
    <w:rsid w:val="00483682"/>
    <w:rsid w:val="0048461C"/>
    <w:rsid w:val="004852AD"/>
    <w:rsid w:val="004857D6"/>
    <w:rsid w:val="00485CA6"/>
    <w:rsid w:val="00485DE4"/>
    <w:rsid w:val="0048627E"/>
    <w:rsid w:val="0049083E"/>
    <w:rsid w:val="00491DD8"/>
    <w:rsid w:val="00492015"/>
    <w:rsid w:val="00492FAF"/>
    <w:rsid w:val="004948D1"/>
    <w:rsid w:val="00494BA2"/>
    <w:rsid w:val="004950B7"/>
    <w:rsid w:val="00495359"/>
    <w:rsid w:val="0049585B"/>
    <w:rsid w:val="004965A8"/>
    <w:rsid w:val="00497D03"/>
    <w:rsid w:val="004A05F9"/>
    <w:rsid w:val="004A16CC"/>
    <w:rsid w:val="004A1A2B"/>
    <w:rsid w:val="004A3AED"/>
    <w:rsid w:val="004A49E5"/>
    <w:rsid w:val="004A74D8"/>
    <w:rsid w:val="004B059E"/>
    <w:rsid w:val="004B148C"/>
    <w:rsid w:val="004B259A"/>
    <w:rsid w:val="004B2939"/>
    <w:rsid w:val="004B339C"/>
    <w:rsid w:val="004B351D"/>
    <w:rsid w:val="004B43D8"/>
    <w:rsid w:val="004B526C"/>
    <w:rsid w:val="004B546A"/>
    <w:rsid w:val="004B58F2"/>
    <w:rsid w:val="004B76DB"/>
    <w:rsid w:val="004C0C52"/>
    <w:rsid w:val="004C0CE7"/>
    <w:rsid w:val="004C17CE"/>
    <w:rsid w:val="004C2C3A"/>
    <w:rsid w:val="004C3750"/>
    <w:rsid w:val="004C3D6B"/>
    <w:rsid w:val="004C78B3"/>
    <w:rsid w:val="004D0349"/>
    <w:rsid w:val="004D170F"/>
    <w:rsid w:val="004D1CE7"/>
    <w:rsid w:val="004D22B8"/>
    <w:rsid w:val="004D34E6"/>
    <w:rsid w:val="004D35E1"/>
    <w:rsid w:val="004D44B8"/>
    <w:rsid w:val="004D7235"/>
    <w:rsid w:val="004D74CE"/>
    <w:rsid w:val="004E1B53"/>
    <w:rsid w:val="004E2FEB"/>
    <w:rsid w:val="004E43B2"/>
    <w:rsid w:val="004E44CF"/>
    <w:rsid w:val="004E643C"/>
    <w:rsid w:val="004E790D"/>
    <w:rsid w:val="004E7AF8"/>
    <w:rsid w:val="004E7C3B"/>
    <w:rsid w:val="004F2092"/>
    <w:rsid w:val="004F27EB"/>
    <w:rsid w:val="004F2B1B"/>
    <w:rsid w:val="004F5019"/>
    <w:rsid w:val="004F6DA2"/>
    <w:rsid w:val="0050238D"/>
    <w:rsid w:val="00503A36"/>
    <w:rsid w:val="00503EEA"/>
    <w:rsid w:val="00504375"/>
    <w:rsid w:val="00505649"/>
    <w:rsid w:val="0050672A"/>
    <w:rsid w:val="00510259"/>
    <w:rsid w:val="00510417"/>
    <w:rsid w:val="005109D0"/>
    <w:rsid w:val="0051101D"/>
    <w:rsid w:val="005114FA"/>
    <w:rsid w:val="00512C98"/>
    <w:rsid w:val="005137B3"/>
    <w:rsid w:val="005148FA"/>
    <w:rsid w:val="00514F83"/>
    <w:rsid w:val="00515B43"/>
    <w:rsid w:val="005167EB"/>
    <w:rsid w:val="00520045"/>
    <w:rsid w:val="00521453"/>
    <w:rsid w:val="0052265F"/>
    <w:rsid w:val="00522B83"/>
    <w:rsid w:val="00522C37"/>
    <w:rsid w:val="00523E44"/>
    <w:rsid w:val="005246AE"/>
    <w:rsid w:val="005247BF"/>
    <w:rsid w:val="00524AAC"/>
    <w:rsid w:val="00525D9E"/>
    <w:rsid w:val="00527941"/>
    <w:rsid w:val="00530DA4"/>
    <w:rsid w:val="005323B5"/>
    <w:rsid w:val="00533C30"/>
    <w:rsid w:val="00533CA1"/>
    <w:rsid w:val="00534C70"/>
    <w:rsid w:val="00535D98"/>
    <w:rsid w:val="00536175"/>
    <w:rsid w:val="00536A8A"/>
    <w:rsid w:val="00536BE1"/>
    <w:rsid w:val="00540A65"/>
    <w:rsid w:val="00540D97"/>
    <w:rsid w:val="00541ADA"/>
    <w:rsid w:val="00541B9B"/>
    <w:rsid w:val="00542311"/>
    <w:rsid w:val="00543198"/>
    <w:rsid w:val="0054380F"/>
    <w:rsid w:val="0054515A"/>
    <w:rsid w:val="005452AE"/>
    <w:rsid w:val="005455C2"/>
    <w:rsid w:val="005456AF"/>
    <w:rsid w:val="005466B1"/>
    <w:rsid w:val="00547881"/>
    <w:rsid w:val="005528ED"/>
    <w:rsid w:val="00553625"/>
    <w:rsid w:val="00553CCD"/>
    <w:rsid w:val="00554F96"/>
    <w:rsid w:val="00554FEB"/>
    <w:rsid w:val="005555E5"/>
    <w:rsid w:val="00555A43"/>
    <w:rsid w:val="0055646F"/>
    <w:rsid w:val="0055701A"/>
    <w:rsid w:val="0055747A"/>
    <w:rsid w:val="005624E8"/>
    <w:rsid w:val="00562D9A"/>
    <w:rsid w:val="0056318B"/>
    <w:rsid w:val="00563628"/>
    <w:rsid w:val="005644D3"/>
    <w:rsid w:val="005645BC"/>
    <w:rsid w:val="00564CCF"/>
    <w:rsid w:val="0056513F"/>
    <w:rsid w:val="00565C1F"/>
    <w:rsid w:val="00565F06"/>
    <w:rsid w:val="00570C43"/>
    <w:rsid w:val="00570D6B"/>
    <w:rsid w:val="00571B4D"/>
    <w:rsid w:val="00575909"/>
    <w:rsid w:val="00575CC5"/>
    <w:rsid w:val="00576344"/>
    <w:rsid w:val="005767A2"/>
    <w:rsid w:val="00576C25"/>
    <w:rsid w:val="00576CBD"/>
    <w:rsid w:val="00576D5C"/>
    <w:rsid w:val="005815FF"/>
    <w:rsid w:val="0058170E"/>
    <w:rsid w:val="0058190D"/>
    <w:rsid w:val="00581C05"/>
    <w:rsid w:val="00583B60"/>
    <w:rsid w:val="00585E80"/>
    <w:rsid w:val="005869E4"/>
    <w:rsid w:val="00587C25"/>
    <w:rsid w:val="00590273"/>
    <w:rsid w:val="0059126D"/>
    <w:rsid w:val="00591B5F"/>
    <w:rsid w:val="005925C7"/>
    <w:rsid w:val="00594976"/>
    <w:rsid w:val="00594FC9"/>
    <w:rsid w:val="00595137"/>
    <w:rsid w:val="00596CA8"/>
    <w:rsid w:val="0059704E"/>
    <w:rsid w:val="00597688"/>
    <w:rsid w:val="00597F2F"/>
    <w:rsid w:val="005A1616"/>
    <w:rsid w:val="005A1776"/>
    <w:rsid w:val="005A1CB3"/>
    <w:rsid w:val="005A2FF5"/>
    <w:rsid w:val="005A4DB2"/>
    <w:rsid w:val="005A51A3"/>
    <w:rsid w:val="005A5361"/>
    <w:rsid w:val="005A7F7D"/>
    <w:rsid w:val="005A7F96"/>
    <w:rsid w:val="005B2CC5"/>
    <w:rsid w:val="005B3209"/>
    <w:rsid w:val="005B3352"/>
    <w:rsid w:val="005B4E06"/>
    <w:rsid w:val="005B5909"/>
    <w:rsid w:val="005B64CD"/>
    <w:rsid w:val="005B6611"/>
    <w:rsid w:val="005B7CE5"/>
    <w:rsid w:val="005C0CFB"/>
    <w:rsid w:val="005C2787"/>
    <w:rsid w:val="005C2FA9"/>
    <w:rsid w:val="005C3E1D"/>
    <w:rsid w:val="005C53CB"/>
    <w:rsid w:val="005C5980"/>
    <w:rsid w:val="005C743E"/>
    <w:rsid w:val="005C7B37"/>
    <w:rsid w:val="005D0D52"/>
    <w:rsid w:val="005D1705"/>
    <w:rsid w:val="005D2762"/>
    <w:rsid w:val="005D2AE0"/>
    <w:rsid w:val="005D38F9"/>
    <w:rsid w:val="005D3CC3"/>
    <w:rsid w:val="005D46CC"/>
    <w:rsid w:val="005D5201"/>
    <w:rsid w:val="005D593B"/>
    <w:rsid w:val="005D7366"/>
    <w:rsid w:val="005E0452"/>
    <w:rsid w:val="005E083D"/>
    <w:rsid w:val="005E17D8"/>
    <w:rsid w:val="005E2583"/>
    <w:rsid w:val="005E2854"/>
    <w:rsid w:val="005E4004"/>
    <w:rsid w:val="005E478A"/>
    <w:rsid w:val="005E56DC"/>
    <w:rsid w:val="005E5E24"/>
    <w:rsid w:val="005E616B"/>
    <w:rsid w:val="005E641A"/>
    <w:rsid w:val="005E70B1"/>
    <w:rsid w:val="005F1BD1"/>
    <w:rsid w:val="005F3FE2"/>
    <w:rsid w:val="005F4DF6"/>
    <w:rsid w:val="005F776F"/>
    <w:rsid w:val="005F7D51"/>
    <w:rsid w:val="005F7E22"/>
    <w:rsid w:val="00602644"/>
    <w:rsid w:val="00603414"/>
    <w:rsid w:val="006047E1"/>
    <w:rsid w:val="00605063"/>
    <w:rsid w:val="006060A0"/>
    <w:rsid w:val="00606486"/>
    <w:rsid w:val="0060677A"/>
    <w:rsid w:val="00606BD8"/>
    <w:rsid w:val="00607531"/>
    <w:rsid w:val="00607869"/>
    <w:rsid w:val="006101D5"/>
    <w:rsid w:val="00611E38"/>
    <w:rsid w:val="00611E93"/>
    <w:rsid w:val="00611F3E"/>
    <w:rsid w:val="006129A4"/>
    <w:rsid w:val="00613526"/>
    <w:rsid w:val="00614A7D"/>
    <w:rsid w:val="0061576C"/>
    <w:rsid w:val="00615ADC"/>
    <w:rsid w:val="00617003"/>
    <w:rsid w:val="006217F6"/>
    <w:rsid w:val="00621A1E"/>
    <w:rsid w:val="00625391"/>
    <w:rsid w:val="0062596A"/>
    <w:rsid w:val="00625980"/>
    <w:rsid w:val="00626FE6"/>
    <w:rsid w:val="00627618"/>
    <w:rsid w:val="006279DF"/>
    <w:rsid w:val="0063000F"/>
    <w:rsid w:val="006302A5"/>
    <w:rsid w:val="00630DB2"/>
    <w:rsid w:val="00633F4C"/>
    <w:rsid w:val="00634292"/>
    <w:rsid w:val="0063592C"/>
    <w:rsid w:val="00637E9E"/>
    <w:rsid w:val="00637F87"/>
    <w:rsid w:val="00643D76"/>
    <w:rsid w:val="00644314"/>
    <w:rsid w:val="006508A8"/>
    <w:rsid w:val="00650BFA"/>
    <w:rsid w:val="00650C7D"/>
    <w:rsid w:val="00650CE6"/>
    <w:rsid w:val="00651EC9"/>
    <w:rsid w:val="006523B0"/>
    <w:rsid w:val="00652E59"/>
    <w:rsid w:val="0065327A"/>
    <w:rsid w:val="00654C01"/>
    <w:rsid w:val="006553DD"/>
    <w:rsid w:val="0065606B"/>
    <w:rsid w:val="00656738"/>
    <w:rsid w:val="0065794C"/>
    <w:rsid w:val="00661DA9"/>
    <w:rsid w:val="006627FE"/>
    <w:rsid w:val="00662914"/>
    <w:rsid w:val="00663044"/>
    <w:rsid w:val="00664AA2"/>
    <w:rsid w:val="00664FE0"/>
    <w:rsid w:val="00665492"/>
    <w:rsid w:val="00666A8A"/>
    <w:rsid w:val="00666C4B"/>
    <w:rsid w:val="00667392"/>
    <w:rsid w:val="0067145F"/>
    <w:rsid w:val="00671B11"/>
    <w:rsid w:val="0067297A"/>
    <w:rsid w:val="006729B9"/>
    <w:rsid w:val="00672C42"/>
    <w:rsid w:val="00673C84"/>
    <w:rsid w:val="006746EF"/>
    <w:rsid w:val="00674917"/>
    <w:rsid w:val="0067595C"/>
    <w:rsid w:val="00677C93"/>
    <w:rsid w:val="0068028C"/>
    <w:rsid w:val="00680F58"/>
    <w:rsid w:val="00682660"/>
    <w:rsid w:val="00683472"/>
    <w:rsid w:val="006855D0"/>
    <w:rsid w:val="00685D49"/>
    <w:rsid w:val="00686A6D"/>
    <w:rsid w:val="0068739C"/>
    <w:rsid w:val="00690094"/>
    <w:rsid w:val="00690BAB"/>
    <w:rsid w:val="00692591"/>
    <w:rsid w:val="00692742"/>
    <w:rsid w:val="00693413"/>
    <w:rsid w:val="006962D9"/>
    <w:rsid w:val="0069708B"/>
    <w:rsid w:val="00697292"/>
    <w:rsid w:val="006973E7"/>
    <w:rsid w:val="00697852"/>
    <w:rsid w:val="006A0532"/>
    <w:rsid w:val="006A07B4"/>
    <w:rsid w:val="006A2253"/>
    <w:rsid w:val="006A2D92"/>
    <w:rsid w:val="006A4133"/>
    <w:rsid w:val="006A54CF"/>
    <w:rsid w:val="006A5CA0"/>
    <w:rsid w:val="006A5D52"/>
    <w:rsid w:val="006A5FD1"/>
    <w:rsid w:val="006A6128"/>
    <w:rsid w:val="006A62D8"/>
    <w:rsid w:val="006A664C"/>
    <w:rsid w:val="006B0ABB"/>
    <w:rsid w:val="006B0CCB"/>
    <w:rsid w:val="006B12A9"/>
    <w:rsid w:val="006B13F9"/>
    <w:rsid w:val="006B16DF"/>
    <w:rsid w:val="006B3EEE"/>
    <w:rsid w:val="006B53B1"/>
    <w:rsid w:val="006B55B4"/>
    <w:rsid w:val="006B5840"/>
    <w:rsid w:val="006B58DD"/>
    <w:rsid w:val="006B6E35"/>
    <w:rsid w:val="006B7DC1"/>
    <w:rsid w:val="006C114D"/>
    <w:rsid w:val="006C1268"/>
    <w:rsid w:val="006C2C0E"/>
    <w:rsid w:val="006C32A1"/>
    <w:rsid w:val="006C4094"/>
    <w:rsid w:val="006C420E"/>
    <w:rsid w:val="006C651A"/>
    <w:rsid w:val="006D1D27"/>
    <w:rsid w:val="006D257A"/>
    <w:rsid w:val="006D358D"/>
    <w:rsid w:val="006D36B0"/>
    <w:rsid w:val="006D3833"/>
    <w:rsid w:val="006D3D74"/>
    <w:rsid w:val="006D425B"/>
    <w:rsid w:val="006D48D0"/>
    <w:rsid w:val="006D4929"/>
    <w:rsid w:val="006D4F12"/>
    <w:rsid w:val="006D65F3"/>
    <w:rsid w:val="006D7B15"/>
    <w:rsid w:val="006E44B8"/>
    <w:rsid w:val="006E4A96"/>
    <w:rsid w:val="006F1154"/>
    <w:rsid w:val="006F19DE"/>
    <w:rsid w:val="006F612D"/>
    <w:rsid w:val="006F6861"/>
    <w:rsid w:val="006F6E97"/>
    <w:rsid w:val="006F7BDF"/>
    <w:rsid w:val="006F7F90"/>
    <w:rsid w:val="00700DBB"/>
    <w:rsid w:val="00700F52"/>
    <w:rsid w:val="007022BF"/>
    <w:rsid w:val="00702527"/>
    <w:rsid w:val="007034AF"/>
    <w:rsid w:val="00703910"/>
    <w:rsid w:val="007051D1"/>
    <w:rsid w:val="00705745"/>
    <w:rsid w:val="00707E68"/>
    <w:rsid w:val="00707EC0"/>
    <w:rsid w:val="007107E8"/>
    <w:rsid w:val="00711D8F"/>
    <w:rsid w:val="00712AB0"/>
    <w:rsid w:val="007145D4"/>
    <w:rsid w:val="00714F3F"/>
    <w:rsid w:val="00716183"/>
    <w:rsid w:val="007166E9"/>
    <w:rsid w:val="00717296"/>
    <w:rsid w:val="00717FE1"/>
    <w:rsid w:val="00721C26"/>
    <w:rsid w:val="00722C8F"/>
    <w:rsid w:val="00722D80"/>
    <w:rsid w:val="00722DF8"/>
    <w:rsid w:val="00724229"/>
    <w:rsid w:val="00724D97"/>
    <w:rsid w:val="00726E88"/>
    <w:rsid w:val="00730F42"/>
    <w:rsid w:val="007310E4"/>
    <w:rsid w:val="007311E0"/>
    <w:rsid w:val="00731557"/>
    <w:rsid w:val="00732858"/>
    <w:rsid w:val="007329C3"/>
    <w:rsid w:val="00734484"/>
    <w:rsid w:val="00734E3E"/>
    <w:rsid w:val="00734F64"/>
    <w:rsid w:val="00735AA2"/>
    <w:rsid w:val="0073629A"/>
    <w:rsid w:val="0073787E"/>
    <w:rsid w:val="00740677"/>
    <w:rsid w:val="0074092B"/>
    <w:rsid w:val="00740CDE"/>
    <w:rsid w:val="00742024"/>
    <w:rsid w:val="007425C0"/>
    <w:rsid w:val="00743FF0"/>
    <w:rsid w:val="00744A87"/>
    <w:rsid w:val="00744F35"/>
    <w:rsid w:val="007458F5"/>
    <w:rsid w:val="007473AD"/>
    <w:rsid w:val="00747DBA"/>
    <w:rsid w:val="00750610"/>
    <w:rsid w:val="007513EF"/>
    <w:rsid w:val="00752CFD"/>
    <w:rsid w:val="00755117"/>
    <w:rsid w:val="00755BB1"/>
    <w:rsid w:val="007565BD"/>
    <w:rsid w:val="00757AD4"/>
    <w:rsid w:val="0076019C"/>
    <w:rsid w:val="007604AC"/>
    <w:rsid w:val="00761AD4"/>
    <w:rsid w:val="00762E33"/>
    <w:rsid w:val="0076479C"/>
    <w:rsid w:val="00765E65"/>
    <w:rsid w:val="00766025"/>
    <w:rsid w:val="007678C9"/>
    <w:rsid w:val="00771DBC"/>
    <w:rsid w:val="00772F68"/>
    <w:rsid w:val="00774511"/>
    <w:rsid w:val="00776B9E"/>
    <w:rsid w:val="007801B9"/>
    <w:rsid w:val="00781017"/>
    <w:rsid w:val="007818C0"/>
    <w:rsid w:val="00782517"/>
    <w:rsid w:val="0078286A"/>
    <w:rsid w:val="0078290B"/>
    <w:rsid w:val="0078325E"/>
    <w:rsid w:val="007838F5"/>
    <w:rsid w:val="00783B8C"/>
    <w:rsid w:val="00785DE2"/>
    <w:rsid w:val="00786408"/>
    <w:rsid w:val="00786C04"/>
    <w:rsid w:val="007873EB"/>
    <w:rsid w:val="00790584"/>
    <w:rsid w:val="00790918"/>
    <w:rsid w:val="00790B77"/>
    <w:rsid w:val="00791258"/>
    <w:rsid w:val="00792FB5"/>
    <w:rsid w:val="00793C74"/>
    <w:rsid w:val="00793F08"/>
    <w:rsid w:val="0079469F"/>
    <w:rsid w:val="00794F16"/>
    <w:rsid w:val="0079527A"/>
    <w:rsid w:val="00795676"/>
    <w:rsid w:val="00797165"/>
    <w:rsid w:val="007A09CE"/>
    <w:rsid w:val="007A0A0D"/>
    <w:rsid w:val="007A314E"/>
    <w:rsid w:val="007A31FD"/>
    <w:rsid w:val="007A3AFF"/>
    <w:rsid w:val="007A406B"/>
    <w:rsid w:val="007A5427"/>
    <w:rsid w:val="007A6549"/>
    <w:rsid w:val="007A6CC0"/>
    <w:rsid w:val="007A707C"/>
    <w:rsid w:val="007A70C3"/>
    <w:rsid w:val="007B0003"/>
    <w:rsid w:val="007B0C52"/>
    <w:rsid w:val="007B1D25"/>
    <w:rsid w:val="007B398C"/>
    <w:rsid w:val="007B553C"/>
    <w:rsid w:val="007B5639"/>
    <w:rsid w:val="007B5D36"/>
    <w:rsid w:val="007B6318"/>
    <w:rsid w:val="007B6746"/>
    <w:rsid w:val="007C0BCC"/>
    <w:rsid w:val="007C16D7"/>
    <w:rsid w:val="007C1D7F"/>
    <w:rsid w:val="007C21AE"/>
    <w:rsid w:val="007C360F"/>
    <w:rsid w:val="007C3C3A"/>
    <w:rsid w:val="007C4697"/>
    <w:rsid w:val="007C4758"/>
    <w:rsid w:val="007C4EC3"/>
    <w:rsid w:val="007C72F1"/>
    <w:rsid w:val="007D016E"/>
    <w:rsid w:val="007D2C20"/>
    <w:rsid w:val="007D37AB"/>
    <w:rsid w:val="007D4463"/>
    <w:rsid w:val="007D4809"/>
    <w:rsid w:val="007D65C4"/>
    <w:rsid w:val="007D786A"/>
    <w:rsid w:val="007D79E7"/>
    <w:rsid w:val="007E03D4"/>
    <w:rsid w:val="007E0F11"/>
    <w:rsid w:val="007E300A"/>
    <w:rsid w:val="007E3A65"/>
    <w:rsid w:val="007E44E2"/>
    <w:rsid w:val="007E4A9B"/>
    <w:rsid w:val="007E537A"/>
    <w:rsid w:val="007E5DE2"/>
    <w:rsid w:val="007E62FB"/>
    <w:rsid w:val="007E63A5"/>
    <w:rsid w:val="007E6426"/>
    <w:rsid w:val="007E7F61"/>
    <w:rsid w:val="007F0770"/>
    <w:rsid w:val="007F1A80"/>
    <w:rsid w:val="007F3E20"/>
    <w:rsid w:val="007F3FA0"/>
    <w:rsid w:val="007F44A1"/>
    <w:rsid w:val="007F4EA8"/>
    <w:rsid w:val="007F637E"/>
    <w:rsid w:val="008017AC"/>
    <w:rsid w:val="0080250A"/>
    <w:rsid w:val="008026E8"/>
    <w:rsid w:val="00802ACB"/>
    <w:rsid w:val="00807B0E"/>
    <w:rsid w:val="00807ED4"/>
    <w:rsid w:val="00811436"/>
    <w:rsid w:val="00812521"/>
    <w:rsid w:val="0081336F"/>
    <w:rsid w:val="0081457A"/>
    <w:rsid w:val="00816DF0"/>
    <w:rsid w:val="00817A23"/>
    <w:rsid w:val="00817F0A"/>
    <w:rsid w:val="008206B4"/>
    <w:rsid w:val="00820784"/>
    <w:rsid w:val="00821CD1"/>
    <w:rsid w:val="00821D39"/>
    <w:rsid w:val="00821E1B"/>
    <w:rsid w:val="00822E07"/>
    <w:rsid w:val="00822EC4"/>
    <w:rsid w:val="008232D2"/>
    <w:rsid w:val="00823DFD"/>
    <w:rsid w:val="008244FD"/>
    <w:rsid w:val="008265F0"/>
    <w:rsid w:val="008318E7"/>
    <w:rsid w:val="00832EBE"/>
    <w:rsid w:val="00833BEA"/>
    <w:rsid w:val="00833EE9"/>
    <w:rsid w:val="00833F03"/>
    <w:rsid w:val="00833FC0"/>
    <w:rsid w:val="00834B87"/>
    <w:rsid w:val="0083502D"/>
    <w:rsid w:val="00835148"/>
    <w:rsid w:val="00835499"/>
    <w:rsid w:val="00836B71"/>
    <w:rsid w:val="008374F8"/>
    <w:rsid w:val="0083789A"/>
    <w:rsid w:val="00837A60"/>
    <w:rsid w:val="0084088B"/>
    <w:rsid w:val="00840CCC"/>
    <w:rsid w:val="00841004"/>
    <w:rsid w:val="00841790"/>
    <w:rsid w:val="00841DA9"/>
    <w:rsid w:val="00842FA4"/>
    <w:rsid w:val="0084417C"/>
    <w:rsid w:val="00847EF7"/>
    <w:rsid w:val="008504C8"/>
    <w:rsid w:val="0085121B"/>
    <w:rsid w:val="0085196C"/>
    <w:rsid w:val="00852053"/>
    <w:rsid w:val="00852AD7"/>
    <w:rsid w:val="00852C7C"/>
    <w:rsid w:val="00852EE5"/>
    <w:rsid w:val="00853D0E"/>
    <w:rsid w:val="008544A1"/>
    <w:rsid w:val="00855191"/>
    <w:rsid w:val="0085661F"/>
    <w:rsid w:val="00857A49"/>
    <w:rsid w:val="0086087A"/>
    <w:rsid w:val="00860F97"/>
    <w:rsid w:val="00860FB0"/>
    <w:rsid w:val="008618FB"/>
    <w:rsid w:val="00861E74"/>
    <w:rsid w:val="008620D8"/>
    <w:rsid w:val="00862C20"/>
    <w:rsid w:val="0086309B"/>
    <w:rsid w:val="008634E8"/>
    <w:rsid w:val="00863B6A"/>
    <w:rsid w:val="00863CAA"/>
    <w:rsid w:val="0086459B"/>
    <w:rsid w:val="00865D49"/>
    <w:rsid w:val="008672AA"/>
    <w:rsid w:val="00867BB9"/>
    <w:rsid w:val="00870E72"/>
    <w:rsid w:val="0087233B"/>
    <w:rsid w:val="008727D1"/>
    <w:rsid w:val="00873CBD"/>
    <w:rsid w:val="00874224"/>
    <w:rsid w:val="00875944"/>
    <w:rsid w:val="0087627C"/>
    <w:rsid w:val="008762B8"/>
    <w:rsid w:val="00877D75"/>
    <w:rsid w:val="00877FD3"/>
    <w:rsid w:val="008813B5"/>
    <w:rsid w:val="00882A8C"/>
    <w:rsid w:val="0088320F"/>
    <w:rsid w:val="0088403C"/>
    <w:rsid w:val="00884952"/>
    <w:rsid w:val="00884B38"/>
    <w:rsid w:val="00886FA8"/>
    <w:rsid w:val="00887354"/>
    <w:rsid w:val="00890224"/>
    <w:rsid w:val="0089086C"/>
    <w:rsid w:val="00890AF2"/>
    <w:rsid w:val="00891BF6"/>
    <w:rsid w:val="008926EB"/>
    <w:rsid w:val="00895A10"/>
    <w:rsid w:val="00897767"/>
    <w:rsid w:val="008A0942"/>
    <w:rsid w:val="008A1C96"/>
    <w:rsid w:val="008A306E"/>
    <w:rsid w:val="008A382F"/>
    <w:rsid w:val="008A416D"/>
    <w:rsid w:val="008A4FFE"/>
    <w:rsid w:val="008A55E9"/>
    <w:rsid w:val="008A603A"/>
    <w:rsid w:val="008A62DF"/>
    <w:rsid w:val="008A7896"/>
    <w:rsid w:val="008B068A"/>
    <w:rsid w:val="008B245D"/>
    <w:rsid w:val="008B3C29"/>
    <w:rsid w:val="008B4353"/>
    <w:rsid w:val="008B4E57"/>
    <w:rsid w:val="008B6B12"/>
    <w:rsid w:val="008C19D9"/>
    <w:rsid w:val="008C39BF"/>
    <w:rsid w:val="008C3D7A"/>
    <w:rsid w:val="008C4C58"/>
    <w:rsid w:val="008C514F"/>
    <w:rsid w:val="008C5A02"/>
    <w:rsid w:val="008C5C62"/>
    <w:rsid w:val="008C64F8"/>
    <w:rsid w:val="008D115A"/>
    <w:rsid w:val="008D3644"/>
    <w:rsid w:val="008D566A"/>
    <w:rsid w:val="008D5A2A"/>
    <w:rsid w:val="008D5EC2"/>
    <w:rsid w:val="008D702A"/>
    <w:rsid w:val="008D7749"/>
    <w:rsid w:val="008E02CA"/>
    <w:rsid w:val="008E0B26"/>
    <w:rsid w:val="008E0E8E"/>
    <w:rsid w:val="008E19D1"/>
    <w:rsid w:val="008E1BB1"/>
    <w:rsid w:val="008E2E0A"/>
    <w:rsid w:val="008E4C0C"/>
    <w:rsid w:val="008E6958"/>
    <w:rsid w:val="008E6F77"/>
    <w:rsid w:val="008E7DA4"/>
    <w:rsid w:val="008F08D7"/>
    <w:rsid w:val="008F30E5"/>
    <w:rsid w:val="008F4DF4"/>
    <w:rsid w:val="008F524E"/>
    <w:rsid w:val="008F55BC"/>
    <w:rsid w:val="008F635A"/>
    <w:rsid w:val="008F7C14"/>
    <w:rsid w:val="00900176"/>
    <w:rsid w:val="00900F04"/>
    <w:rsid w:val="009010F9"/>
    <w:rsid w:val="00901A7A"/>
    <w:rsid w:val="009022C0"/>
    <w:rsid w:val="00902355"/>
    <w:rsid w:val="0090409C"/>
    <w:rsid w:val="00904240"/>
    <w:rsid w:val="00904366"/>
    <w:rsid w:val="00905CCC"/>
    <w:rsid w:val="00905EAC"/>
    <w:rsid w:val="0090656E"/>
    <w:rsid w:val="00906F7E"/>
    <w:rsid w:val="00907AC7"/>
    <w:rsid w:val="009108A1"/>
    <w:rsid w:val="00910ABE"/>
    <w:rsid w:val="0091135B"/>
    <w:rsid w:val="009117A0"/>
    <w:rsid w:val="00913072"/>
    <w:rsid w:val="009147E6"/>
    <w:rsid w:val="00914983"/>
    <w:rsid w:val="009153ED"/>
    <w:rsid w:val="00916D50"/>
    <w:rsid w:val="0091703D"/>
    <w:rsid w:val="00917C91"/>
    <w:rsid w:val="0092154F"/>
    <w:rsid w:val="00921982"/>
    <w:rsid w:val="00921ADE"/>
    <w:rsid w:val="00921C4E"/>
    <w:rsid w:val="0092254D"/>
    <w:rsid w:val="00925D17"/>
    <w:rsid w:val="0092600A"/>
    <w:rsid w:val="00926980"/>
    <w:rsid w:val="00930433"/>
    <w:rsid w:val="0093069F"/>
    <w:rsid w:val="009323A5"/>
    <w:rsid w:val="009367E0"/>
    <w:rsid w:val="00940EDE"/>
    <w:rsid w:val="009418F6"/>
    <w:rsid w:val="00943B17"/>
    <w:rsid w:val="00944A81"/>
    <w:rsid w:val="00945AB6"/>
    <w:rsid w:val="00945FE8"/>
    <w:rsid w:val="00946854"/>
    <w:rsid w:val="0095144A"/>
    <w:rsid w:val="00951C82"/>
    <w:rsid w:val="00952527"/>
    <w:rsid w:val="009527DD"/>
    <w:rsid w:val="00952CD9"/>
    <w:rsid w:val="00952E54"/>
    <w:rsid w:val="00954810"/>
    <w:rsid w:val="00954A14"/>
    <w:rsid w:val="00954E39"/>
    <w:rsid w:val="009553D1"/>
    <w:rsid w:val="009564EB"/>
    <w:rsid w:val="009573F7"/>
    <w:rsid w:val="00961F0E"/>
    <w:rsid w:val="00963365"/>
    <w:rsid w:val="00965103"/>
    <w:rsid w:val="00965726"/>
    <w:rsid w:val="00965C3D"/>
    <w:rsid w:val="00965DC9"/>
    <w:rsid w:val="009670FD"/>
    <w:rsid w:val="009679FD"/>
    <w:rsid w:val="009712D7"/>
    <w:rsid w:val="00971DBD"/>
    <w:rsid w:val="0097244E"/>
    <w:rsid w:val="00973347"/>
    <w:rsid w:val="009741DC"/>
    <w:rsid w:val="00974D71"/>
    <w:rsid w:val="00975718"/>
    <w:rsid w:val="00975BEE"/>
    <w:rsid w:val="009768C2"/>
    <w:rsid w:val="00976CD9"/>
    <w:rsid w:val="00977023"/>
    <w:rsid w:val="0097742A"/>
    <w:rsid w:val="00977F42"/>
    <w:rsid w:val="0098049D"/>
    <w:rsid w:val="009811DE"/>
    <w:rsid w:val="009823F9"/>
    <w:rsid w:val="00983822"/>
    <w:rsid w:val="00983A2F"/>
    <w:rsid w:val="009846E8"/>
    <w:rsid w:val="00984BA4"/>
    <w:rsid w:val="009920A6"/>
    <w:rsid w:val="009945DF"/>
    <w:rsid w:val="009946DA"/>
    <w:rsid w:val="00995072"/>
    <w:rsid w:val="0099623F"/>
    <w:rsid w:val="009967B9"/>
    <w:rsid w:val="009971F9"/>
    <w:rsid w:val="00997A97"/>
    <w:rsid w:val="009A0D0E"/>
    <w:rsid w:val="009A0EF7"/>
    <w:rsid w:val="009A125D"/>
    <w:rsid w:val="009A184B"/>
    <w:rsid w:val="009A3289"/>
    <w:rsid w:val="009A4065"/>
    <w:rsid w:val="009A449F"/>
    <w:rsid w:val="009A67C6"/>
    <w:rsid w:val="009A6DDF"/>
    <w:rsid w:val="009A709A"/>
    <w:rsid w:val="009A71A7"/>
    <w:rsid w:val="009B1188"/>
    <w:rsid w:val="009B1203"/>
    <w:rsid w:val="009B5A32"/>
    <w:rsid w:val="009B5BC9"/>
    <w:rsid w:val="009B5D85"/>
    <w:rsid w:val="009B62DD"/>
    <w:rsid w:val="009B6C85"/>
    <w:rsid w:val="009B6DC7"/>
    <w:rsid w:val="009B7A26"/>
    <w:rsid w:val="009C045E"/>
    <w:rsid w:val="009C06AE"/>
    <w:rsid w:val="009C2AFA"/>
    <w:rsid w:val="009C3B4B"/>
    <w:rsid w:val="009C3F98"/>
    <w:rsid w:val="009C4655"/>
    <w:rsid w:val="009C5FDF"/>
    <w:rsid w:val="009C6501"/>
    <w:rsid w:val="009D0C2D"/>
    <w:rsid w:val="009D160E"/>
    <w:rsid w:val="009D2CE8"/>
    <w:rsid w:val="009D39DB"/>
    <w:rsid w:val="009D4B17"/>
    <w:rsid w:val="009D56AD"/>
    <w:rsid w:val="009D5883"/>
    <w:rsid w:val="009D5CB0"/>
    <w:rsid w:val="009D79E3"/>
    <w:rsid w:val="009E1318"/>
    <w:rsid w:val="009E3357"/>
    <w:rsid w:val="009E4616"/>
    <w:rsid w:val="009E5CE7"/>
    <w:rsid w:val="009E5EFA"/>
    <w:rsid w:val="009F1772"/>
    <w:rsid w:val="009F184B"/>
    <w:rsid w:val="009F1D0F"/>
    <w:rsid w:val="009F200F"/>
    <w:rsid w:val="009F2A09"/>
    <w:rsid w:val="009F2FBC"/>
    <w:rsid w:val="009F4D79"/>
    <w:rsid w:val="009F60A6"/>
    <w:rsid w:val="009F7F69"/>
    <w:rsid w:val="00A00CF0"/>
    <w:rsid w:val="00A01025"/>
    <w:rsid w:val="00A013A9"/>
    <w:rsid w:val="00A02206"/>
    <w:rsid w:val="00A0276B"/>
    <w:rsid w:val="00A02950"/>
    <w:rsid w:val="00A02E25"/>
    <w:rsid w:val="00A0377C"/>
    <w:rsid w:val="00A04F7D"/>
    <w:rsid w:val="00A0596C"/>
    <w:rsid w:val="00A07A10"/>
    <w:rsid w:val="00A07CFB"/>
    <w:rsid w:val="00A07EE4"/>
    <w:rsid w:val="00A1010D"/>
    <w:rsid w:val="00A10C80"/>
    <w:rsid w:val="00A126A1"/>
    <w:rsid w:val="00A1317D"/>
    <w:rsid w:val="00A133E3"/>
    <w:rsid w:val="00A148F1"/>
    <w:rsid w:val="00A15720"/>
    <w:rsid w:val="00A15F65"/>
    <w:rsid w:val="00A16437"/>
    <w:rsid w:val="00A166F6"/>
    <w:rsid w:val="00A1723B"/>
    <w:rsid w:val="00A20273"/>
    <w:rsid w:val="00A20A46"/>
    <w:rsid w:val="00A20C54"/>
    <w:rsid w:val="00A2117E"/>
    <w:rsid w:val="00A21B9A"/>
    <w:rsid w:val="00A22BC7"/>
    <w:rsid w:val="00A230BE"/>
    <w:rsid w:val="00A23976"/>
    <w:rsid w:val="00A272E3"/>
    <w:rsid w:val="00A27AB8"/>
    <w:rsid w:val="00A31D0A"/>
    <w:rsid w:val="00A32200"/>
    <w:rsid w:val="00A3586E"/>
    <w:rsid w:val="00A36A7C"/>
    <w:rsid w:val="00A36D79"/>
    <w:rsid w:val="00A36FE4"/>
    <w:rsid w:val="00A37167"/>
    <w:rsid w:val="00A37307"/>
    <w:rsid w:val="00A375EC"/>
    <w:rsid w:val="00A40F17"/>
    <w:rsid w:val="00A43206"/>
    <w:rsid w:val="00A46B33"/>
    <w:rsid w:val="00A471F9"/>
    <w:rsid w:val="00A5062E"/>
    <w:rsid w:val="00A51328"/>
    <w:rsid w:val="00A52C88"/>
    <w:rsid w:val="00A53F4B"/>
    <w:rsid w:val="00A545D5"/>
    <w:rsid w:val="00A54787"/>
    <w:rsid w:val="00A55CD1"/>
    <w:rsid w:val="00A56229"/>
    <w:rsid w:val="00A57434"/>
    <w:rsid w:val="00A57CC8"/>
    <w:rsid w:val="00A6060D"/>
    <w:rsid w:val="00A60662"/>
    <w:rsid w:val="00A6108E"/>
    <w:rsid w:val="00A62D2A"/>
    <w:rsid w:val="00A63483"/>
    <w:rsid w:val="00A6366D"/>
    <w:rsid w:val="00A64711"/>
    <w:rsid w:val="00A65027"/>
    <w:rsid w:val="00A652BC"/>
    <w:rsid w:val="00A654A1"/>
    <w:rsid w:val="00A66832"/>
    <w:rsid w:val="00A66ABA"/>
    <w:rsid w:val="00A70301"/>
    <w:rsid w:val="00A70C73"/>
    <w:rsid w:val="00A7123C"/>
    <w:rsid w:val="00A71241"/>
    <w:rsid w:val="00A73C57"/>
    <w:rsid w:val="00A74191"/>
    <w:rsid w:val="00A755DF"/>
    <w:rsid w:val="00A7592B"/>
    <w:rsid w:val="00A76A49"/>
    <w:rsid w:val="00A806CB"/>
    <w:rsid w:val="00A81F95"/>
    <w:rsid w:val="00A8218D"/>
    <w:rsid w:val="00A8287B"/>
    <w:rsid w:val="00A82DD3"/>
    <w:rsid w:val="00A831BC"/>
    <w:rsid w:val="00A83CB1"/>
    <w:rsid w:val="00A8502A"/>
    <w:rsid w:val="00A858DB"/>
    <w:rsid w:val="00A90595"/>
    <w:rsid w:val="00A90A21"/>
    <w:rsid w:val="00A90AB3"/>
    <w:rsid w:val="00A919D0"/>
    <w:rsid w:val="00A92312"/>
    <w:rsid w:val="00A92503"/>
    <w:rsid w:val="00A92845"/>
    <w:rsid w:val="00A93BFA"/>
    <w:rsid w:val="00A96686"/>
    <w:rsid w:val="00A967D0"/>
    <w:rsid w:val="00A9708C"/>
    <w:rsid w:val="00AA1825"/>
    <w:rsid w:val="00AA1BE5"/>
    <w:rsid w:val="00AA3AD2"/>
    <w:rsid w:val="00AA4232"/>
    <w:rsid w:val="00AA4858"/>
    <w:rsid w:val="00AA48C4"/>
    <w:rsid w:val="00AA6A16"/>
    <w:rsid w:val="00AA6C4C"/>
    <w:rsid w:val="00AA6FFA"/>
    <w:rsid w:val="00AB02DF"/>
    <w:rsid w:val="00AB0457"/>
    <w:rsid w:val="00AB0A68"/>
    <w:rsid w:val="00AB0DCD"/>
    <w:rsid w:val="00AB21A1"/>
    <w:rsid w:val="00AB2A4E"/>
    <w:rsid w:val="00AB3218"/>
    <w:rsid w:val="00AB4A3C"/>
    <w:rsid w:val="00AB4D3D"/>
    <w:rsid w:val="00AB4E3A"/>
    <w:rsid w:val="00AB5D53"/>
    <w:rsid w:val="00AB63D9"/>
    <w:rsid w:val="00AB666D"/>
    <w:rsid w:val="00AB6AC9"/>
    <w:rsid w:val="00AB6B7C"/>
    <w:rsid w:val="00AB790F"/>
    <w:rsid w:val="00AB7F81"/>
    <w:rsid w:val="00AC08F4"/>
    <w:rsid w:val="00AC2731"/>
    <w:rsid w:val="00AC27C0"/>
    <w:rsid w:val="00AC363C"/>
    <w:rsid w:val="00AC6328"/>
    <w:rsid w:val="00AC646D"/>
    <w:rsid w:val="00AC6EEE"/>
    <w:rsid w:val="00AC774C"/>
    <w:rsid w:val="00AD0880"/>
    <w:rsid w:val="00AD14AC"/>
    <w:rsid w:val="00AD188F"/>
    <w:rsid w:val="00AD34EF"/>
    <w:rsid w:val="00AD378C"/>
    <w:rsid w:val="00AD4D7F"/>
    <w:rsid w:val="00AD58A4"/>
    <w:rsid w:val="00AD58DB"/>
    <w:rsid w:val="00AD7F83"/>
    <w:rsid w:val="00AE2620"/>
    <w:rsid w:val="00AE2757"/>
    <w:rsid w:val="00AE2F6E"/>
    <w:rsid w:val="00AE4D93"/>
    <w:rsid w:val="00AE56A2"/>
    <w:rsid w:val="00AE5FC1"/>
    <w:rsid w:val="00AE66A6"/>
    <w:rsid w:val="00AF1510"/>
    <w:rsid w:val="00AF15A2"/>
    <w:rsid w:val="00AF16B2"/>
    <w:rsid w:val="00AF1E5D"/>
    <w:rsid w:val="00AF1E63"/>
    <w:rsid w:val="00AF3599"/>
    <w:rsid w:val="00AF3D80"/>
    <w:rsid w:val="00AF41DF"/>
    <w:rsid w:val="00AF54A4"/>
    <w:rsid w:val="00AF68A4"/>
    <w:rsid w:val="00AF6E18"/>
    <w:rsid w:val="00AF783F"/>
    <w:rsid w:val="00AF78E5"/>
    <w:rsid w:val="00AF79E8"/>
    <w:rsid w:val="00B00B35"/>
    <w:rsid w:val="00B00F97"/>
    <w:rsid w:val="00B02624"/>
    <w:rsid w:val="00B0262D"/>
    <w:rsid w:val="00B02F5E"/>
    <w:rsid w:val="00B05002"/>
    <w:rsid w:val="00B05907"/>
    <w:rsid w:val="00B068F2"/>
    <w:rsid w:val="00B06C7E"/>
    <w:rsid w:val="00B10234"/>
    <w:rsid w:val="00B108B7"/>
    <w:rsid w:val="00B10D35"/>
    <w:rsid w:val="00B116BD"/>
    <w:rsid w:val="00B11CC3"/>
    <w:rsid w:val="00B12752"/>
    <w:rsid w:val="00B13196"/>
    <w:rsid w:val="00B1364A"/>
    <w:rsid w:val="00B139EF"/>
    <w:rsid w:val="00B13A15"/>
    <w:rsid w:val="00B14728"/>
    <w:rsid w:val="00B14F0E"/>
    <w:rsid w:val="00B154A7"/>
    <w:rsid w:val="00B1574A"/>
    <w:rsid w:val="00B1607B"/>
    <w:rsid w:val="00B16ACE"/>
    <w:rsid w:val="00B16CC0"/>
    <w:rsid w:val="00B1752B"/>
    <w:rsid w:val="00B176D9"/>
    <w:rsid w:val="00B200FB"/>
    <w:rsid w:val="00B2042F"/>
    <w:rsid w:val="00B266DC"/>
    <w:rsid w:val="00B27FFD"/>
    <w:rsid w:val="00B30577"/>
    <w:rsid w:val="00B3076F"/>
    <w:rsid w:val="00B30A23"/>
    <w:rsid w:val="00B30B67"/>
    <w:rsid w:val="00B3177D"/>
    <w:rsid w:val="00B31D96"/>
    <w:rsid w:val="00B32479"/>
    <w:rsid w:val="00B32A47"/>
    <w:rsid w:val="00B33999"/>
    <w:rsid w:val="00B34A4C"/>
    <w:rsid w:val="00B35A97"/>
    <w:rsid w:val="00B35ADC"/>
    <w:rsid w:val="00B400B1"/>
    <w:rsid w:val="00B40282"/>
    <w:rsid w:val="00B41326"/>
    <w:rsid w:val="00B413CC"/>
    <w:rsid w:val="00B41C5E"/>
    <w:rsid w:val="00B41D32"/>
    <w:rsid w:val="00B43C57"/>
    <w:rsid w:val="00B44C7A"/>
    <w:rsid w:val="00B454FC"/>
    <w:rsid w:val="00B46093"/>
    <w:rsid w:val="00B46C2C"/>
    <w:rsid w:val="00B4792A"/>
    <w:rsid w:val="00B521FA"/>
    <w:rsid w:val="00B5442E"/>
    <w:rsid w:val="00B600FF"/>
    <w:rsid w:val="00B6215D"/>
    <w:rsid w:val="00B63217"/>
    <w:rsid w:val="00B6335E"/>
    <w:rsid w:val="00B6372E"/>
    <w:rsid w:val="00B65C7B"/>
    <w:rsid w:val="00B65E34"/>
    <w:rsid w:val="00B65F12"/>
    <w:rsid w:val="00B67156"/>
    <w:rsid w:val="00B67A1C"/>
    <w:rsid w:val="00B703D5"/>
    <w:rsid w:val="00B70EC7"/>
    <w:rsid w:val="00B72454"/>
    <w:rsid w:val="00B743E5"/>
    <w:rsid w:val="00B74637"/>
    <w:rsid w:val="00B753CF"/>
    <w:rsid w:val="00B7556C"/>
    <w:rsid w:val="00B75D9C"/>
    <w:rsid w:val="00B7786D"/>
    <w:rsid w:val="00B8044B"/>
    <w:rsid w:val="00B80E30"/>
    <w:rsid w:val="00B8194C"/>
    <w:rsid w:val="00B8200D"/>
    <w:rsid w:val="00B82FF4"/>
    <w:rsid w:val="00B841FC"/>
    <w:rsid w:val="00B84C1E"/>
    <w:rsid w:val="00B85B01"/>
    <w:rsid w:val="00B87B19"/>
    <w:rsid w:val="00B90290"/>
    <w:rsid w:val="00B922AE"/>
    <w:rsid w:val="00B92CC0"/>
    <w:rsid w:val="00B93213"/>
    <w:rsid w:val="00B944B4"/>
    <w:rsid w:val="00B95969"/>
    <w:rsid w:val="00B96A95"/>
    <w:rsid w:val="00B9702F"/>
    <w:rsid w:val="00B976FE"/>
    <w:rsid w:val="00B97D96"/>
    <w:rsid w:val="00BA0039"/>
    <w:rsid w:val="00BA07B0"/>
    <w:rsid w:val="00BA0926"/>
    <w:rsid w:val="00BA0C1E"/>
    <w:rsid w:val="00BA13D4"/>
    <w:rsid w:val="00BA225F"/>
    <w:rsid w:val="00BA304D"/>
    <w:rsid w:val="00BA3CB3"/>
    <w:rsid w:val="00BA552F"/>
    <w:rsid w:val="00BA679D"/>
    <w:rsid w:val="00BA75C8"/>
    <w:rsid w:val="00BA7DEE"/>
    <w:rsid w:val="00BB065B"/>
    <w:rsid w:val="00BB2D76"/>
    <w:rsid w:val="00BB360B"/>
    <w:rsid w:val="00BB3849"/>
    <w:rsid w:val="00BB4A75"/>
    <w:rsid w:val="00BB5D84"/>
    <w:rsid w:val="00BB72FA"/>
    <w:rsid w:val="00BC02BD"/>
    <w:rsid w:val="00BC1C7F"/>
    <w:rsid w:val="00BC2A65"/>
    <w:rsid w:val="00BC3EF9"/>
    <w:rsid w:val="00BC41FD"/>
    <w:rsid w:val="00BC42EA"/>
    <w:rsid w:val="00BC4EE0"/>
    <w:rsid w:val="00BC5141"/>
    <w:rsid w:val="00BC59A0"/>
    <w:rsid w:val="00BC5D70"/>
    <w:rsid w:val="00BC61F1"/>
    <w:rsid w:val="00BC6DDF"/>
    <w:rsid w:val="00BC784E"/>
    <w:rsid w:val="00BD0C20"/>
    <w:rsid w:val="00BD0F68"/>
    <w:rsid w:val="00BD10DA"/>
    <w:rsid w:val="00BD2572"/>
    <w:rsid w:val="00BD2DCC"/>
    <w:rsid w:val="00BD36F8"/>
    <w:rsid w:val="00BD3E23"/>
    <w:rsid w:val="00BD4E56"/>
    <w:rsid w:val="00BD6E8E"/>
    <w:rsid w:val="00BD7322"/>
    <w:rsid w:val="00BE0281"/>
    <w:rsid w:val="00BE0B99"/>
    <w:rsid w:val="00BE1319"/>
    <w:rsid w:val="00BE1CC3"/>
    <w:rsid w:val="00BE26F5"/>
    <w:rsid w:val="00BE2FE5"/>
    <w:rsid w:val="00BE3B42"/>
    <w:rsid w:val="00BE3BB4"/>
    <w:rsid w:val="00BE4922"/>
    <w:rsid w:val="00BE4E91"/>
    <w:rsid w:val="00BE6B4F"/>
    <w:rsid w:val="00BF008E"/>
    <w:rsid w:val="00BF09B5"/>
    <w:rsid w:val="00BF1732"/>
    <w:rsid w:val="00BF1D22"/>
    <w:rsid w:val="00BF395F"/>
    <w:rsid w:val="00BF403A"/>
    <w:rsid w:val="00BF5452"/>
    <w:rsid w:val="00BF58C2"/>
    <w:rsid w:val="00BF6242"/>
    <w:rsid w:val="00BF72E1"/>
    <w:rsid w:val="00BF730E"/>
    <w:rsid w:val="00C02F9C"/>
    <w:rsid w:val="00C03E0D"/>
    <w:rsid w:val="00C03E87"/>
    <w:rsid w:val="00C03F56"/>
    <w:rsid w:val="00C04013"/>
    <w:rsid w:val="00C047F0"/>
    <w:rsid w:val="00C0500A"/>
    <w:rsid w:val="00C05F63"/>
    <w:rsid w:val="00C062A4"/>
    <w:rsid w:val="00C06D7E"/>
    <w:rsid w:val="00C073E3"/>
    <w:rsid w:val="00C076AF"/>
    <w:rsid w:val="00C10375"/>
    <w:rsid w:val="00C106C9"/>
    <w:rsid w:val="00C108DA"/>
    <w:rsid w:val="00C11A3F"/>
    <w:rsid w:val="00C1220C"/>
    <w:rsid w:val="00C12C0E"/>
    <w:rsid w:val="00C15E45"/>
    <w:rsid w:val="00C15EEC"/>
    <w:rsid w:val="00C16060"/>
    <w:rsid w:val="00C16175"/>
    <w:rsid w:val="00C16947"/>
    <w:rsid w:val="00C17174"/>
    <w:rsid w:val="00C20231"/>
    <w:rsid w:val="00C20BB0"/>
    <w:rsid w:val="00C2152F"/>
    <w:rsid w:val="00C215AA"/>
    <w:rsid w:val="00C221F0"/>
    <w:rsid w:val="00C22C4D"/>
    <w:rsid w:val="00C2332A"/>
    <w:rsid w:val="00C250E6"/>
    <w:rsid w:val="00C27D4C"/>
    <w:rsid w:val="00C30DE6"/>
    <w:rsid w:val="00C32324"/>
    <w:rsid w:val="00C33489"/>
    <w:rsid w:val="00C3382F"/>
    <w:rsid w:val="00C340DD"/>
    <w:rsid w:val="00C34B9F"/>
    <w:rsid w:val="00C3506E"/>
    <w:rsid w:val="00C3567A"/>
    <w:rsid w:val="00C3613D"/>
    <w:rsid w:val="00C36851"/>
    <w:rsid w:val="00C36DDB"/>
    <w:rsid w:val="00C37021"/>
    <w:rsid w:val="00C37A09"/>
    <w:rsid w:val="00C4028A"/>
    <w:rsid w:val="00C40BCA"/>
    <w:rsid w:val="00C42142"/>
    <w:rsid w:val="00C43601"/>
    <w:rsid w:val="00C45FAF"/>
    <w:rsid w:val="00C46ED5"/>
    <w:rsid w:val="00C47599"/>
    <w:rsid w:val="00C50672"/>
    <w:rsid w:val="00C513C2"/>
    <w:rsid w:val="00C51AE0"/>
    <w:rsid w:val="00C5397D"/>
    <w:rsid w:val="00C53B76"/>
    <w:rsid w:val="00C546A9"/>
    <w:rsid w:val="00C564EE"/>
    <w:rsid w:val="00C57C36"/>
    <w:rsid w:val="00C6379D"/>
    <w:rsid w:val="00C63820"/>
    <w:rsid w:val="00C66ADB"/>
    <w:rsid w:val="00C6732A"/>
    <w:rsid w:val="00C67D08"/>
    <w:rsid w:val="00C7015A"/>
    <w:rsid w:val="00C701A3"/>
    <w:rsid w:val="00C72752"/>
    <w:rsid w:val="00C7281E"/>
    <w:rsid w:val="00C734B1"/>
    <w:rsid w:val="00C74C5F"/>
    <w:rsid w:val="00C75540"/>
    <w:rsid w:val="00C75A12"/>
    <w:rsid w:val="00C76D4B"/>
    <w:rsid w:val="00C76D81"/>
    <w:rsid w:val="00C77655"/>
    <w:rsid w:val="00C778BB"/>
    <w:rsid w:val="00C8214A"/>
    <w:rsid w:val="00C82B6B"/>
    <w:rsid w:val="00C831B4"/>
    <w:rsid w:val="00C83A2F"/>
    <w:rsid w:val="00C83AFC"/>
    <w:rsid w:val="00C857E7"/>
    <w:rsid w:val="00C858C6"/>
    <w:rsid w:val="00C85950"/>
    <w:rsid w:val="00C86012"/>
    <w:rsid w:val="00C86081"/>
    <w:rsid w:val="00C87BBF"/>
    <w:rsid w:val="00C90DCD"/>
    <w:rsid w:val="00C91E57"/>
    <w:rsid w:val="00C92CEE"/>
    <w:rsid w:val="00C93FBC"/>
    <w:rsid w:val="00C960D8"/>
    <w:rsid w:val="00C9644E"/>
    <w:rsid w:val="00C96511"/>
    <w:rsid w:val="00C96A61"/>
    <w:rsid w:val="00CA0586"/>
    <w:rsid w:val="00CA1428"/>
    <w:rsid w:val="00CA2936"/>
    <w:rsid w:val="00CA2E07"/>
    <w:rsid w:val="00CA370C"/>
    <w:rsid w:val="00CA427C"/>
    <w:rsid w:val="00CA6301"/>
    <w:rsid w:val="00CA79F1"/>
    <w:rsid w:val="00CB0103"/>
    <w:rsid w:val="00CB33CC"/>
    <w:rsid w:val="00CB36AA"/>
    <w:rsid w:val="00CB3B89"/>
    <w:rsid w:val="00CB5F55"/>
    <w:rsid w:val="00CB6626"/>
    <w:rsid w:val="00CC09DD"/>
    <w:rsid w:val="00CC3A66"/>
    <w:rsid w:val="00CC41A3"/>
    <w:rsid w:val="00CC44E2"/>
    <w:rsid w:val="00CC4709"/>
    <w:rsid w:val="00CC4D3C"/>
    <w:rsid w:val="00CC59B4"/>
    <w:rsid w:val="00CC5D7D"/>
    <w:rsid w:val="00CC606E"/>
    <w:rsid w:val="00CC6668"/>
    <w:rsid w:val="00CC6B2D"/>
    <w:rsid w:val="00CC6F50"/>
    <w:rsid w:val="00CD0023"/>
    <w:rsid w:val="00CD1ACD"/>
    <w:rsid w:val="00CD2CAD"/>
    <w:rsid w:val="00CD483F"/>
    <w:rsid w:val="00CD59AC"/>
    <w:rsid w:val="00CE08AE"/>
    <w:rsid w:val="00CE16EE"/>
    <w:rsid w:val="00CE4D28"/>
    <w:rsid w:val="00CE5341"/>
    <w:rsid w:val="00CE69DA"/>
    <w:rsid w:val="00CE69E9"/>
    <w:rsid w:val="00CE73E4"/>
    <w:rsid w:val="00CF12DB"/>
    <w:rsid w:val="00CF20AA"/>
    <w:rsid w:val="00CF292A"/>
    <w:rsid w:val="00CF30FC"/>
    <w:rsid w:val="00CF3B35"/>
    <w:rsid w:val="00CF4475"/>
    <w:rsid w:val="00CF45FD"/>
    <w:rsid w:val="00CF6597"/>
    <w:rsid w:val="00CF6DC0"/>
    <w:rsid w:val="00D0058F"/>
    <w:rsid w:val="00D05E1E"/>
    <w:rsid w:val="00D06D84"/>
    <w:rsid w:val="00D07B35"/>
    <w:rsid w:val="00D148DA"/>
    <w:rsid w:val="00D154F1"/>
    <w:rsid w:val="00D15A7C"/>
    <w:rsid w:val="00D171C8"/>
    <w:rsid w:val="00D17868"/>
    <w:rsid w:val="00D201A9"/>
    <w:rsid w:val="00D212B0"/>
    <w:rsid w:val="00D21F2E"/>
    <w:rsid w:val="00D226A0"/>
    <w:rsid w:val="00D22960"/>
    <w:rsid w:val="00D23647"/>
    <w:rsid w:val="00D23906"/>
    <w:rsid w:val="00D2525A"/>
    <w:rsid w:val="00D25B11"/>
    <w:rsid w:val="00D311F2"/>
    <w:rsid w:val="00D31D22"/>
    <w:rsid w:val="00D32E96"/>
    <w:rsid w:val="00D33663"/>
    <w:rsid w:val="00D33797"/>
    <w:rsid w:val="00D34DE6"/>
    <w:rsid w:val="00D353E7"/>
    <w:rsid w:val="00D35560"/>
    <w:rsid w:val="00D368C8"/>
    <w:rsid w:val="00D4018B"/>
    <w:rsid w:val="00D4196C"/>
    <w:rsid w:val="00D426DF"/>
    <w:rsid w:val="00D45EDE"/>
    <w:rsid w:val="00D50417"/>
    <w:rsid w:val="00D5084C"/>
    <w:rsid w:val="00D510D4"/>
    <w:rsid w:val="00D51324"/>
    <w:rsid w:val="00D52ED4"/>
    <w:rsid w:val="00D52FC4"/>
    <w:rsid w:val="00D53292"/>
    <w:rsid w:val="00D53E08"/>
    <w:rsid w:val="00D5439A"/>
    <w:rsid w:val="00D5605E"/>
    <w:rsid w:val="00D57791"/>
    <w:rsid w:val="00D60269"/>
    <w:rsid w:val="00D605D7"/>
    <w:rsid w:val="00D62036"/>
    <w:rsid w:val="00D63AC1"/>
    <w:rsid w:val="00D63D09"/>
    <w:rsid w:val="00D64E69"/>
    <w:rsid w:val="00D65530"/>
    <w:rsid w:val="00D6572F"/>
    <w:rsid w:val="00D6642E"/>
    <w:rsid w:val="00D66EAA"/>
    <w:rsid w:val="00D701B2"/>
    <w:rsid w:val="00D72CDE"/>
    <w:rsid w:val="00D73815"/>
    <w:rsid w:val="00D75D5A"/>
    <w:rsid w:val="00D77462"/>
    <w:rsid w:val="00D774FC"/>
    <w:rsid w:val="00D808BD"/>
    <w:rsid w:val="00D80CC4"/>
    <w:rsid w:val="00D8111F"/>
    <w:rsid w:val="00D82C57"/>
    <w:rsid w:val="00D83B94"/>
    <w:rsid w:val="00D83CB3"/>
    <w:rsid w:val="00D84B80"/>
    <w:rsid w:val="00D8551A"/>
    <w:rsid w:val="00D879C5"/>
    <w:rsid w:val="00D91184"/>
    <w:rsid w:val="00D92827"/>
    <w:rsid w:val="00D92D88"/>
    <w:rsid w:val="00D92FD4"/>
    <w:rsid w:val="00D93769"/>
    <w:rsid w:val="00D94034"/>
    <w:rsid w:val="00D9459D"/>
    <w:rsid w:val="00D95568"/>
    <w:rsid w:val="00D96869"/>
    <w:rsid w:val="00D97967"/>
    <w:rsid w:val="00D97D70"/>
    <w:rsid w:val="00DA2C8B"/>
    <w:rsid w:val="00DA367C"/>
    <w:rsid w:val="00DA4808"/>
    <w:rsid w:val="00DA4AAC"/>
    <w:rsid w:val="00DA5A38"/>
    <w:rsid w:val="00DA5F01"/>
    <w:rsid w:val="00DA63B1"/>
    <w:rsid w:val="00DB0251"/>
    <w:rsid w:val="00DB17C3"/>
    <w:rsid w:val="00DB17CE"/>
    <w:rsid w:val="00DB2F29"/>
    <w:rsid w:val="00DB3691"/>
    <w:rsid w:val="00DB44E3"/>
    <w:rsid w:val="00DB48C0"/>
    <w:rsid w:val="00DB639B"/>
    <w:rsid w:val="00DB77BD"/>
    <w:rsid w:val="00DB79F5"/>
    <w:rsid w:val="00DB7A4F"/>
    <w:rsid w:val="00DC0EC8"/>
    <w:rsid w:val="00DC17FC"/>
    <w:rsid w:val="00DC27C4"/>
    <w:rsid w:val="00DC2C6C"/>
    <w:rsid w:val="00DC342F"/>
    <w:rsid w:val="00DC423A"/>
    <w:rsid w:val="00DC4312"/>
    <w:rsid w:val="00DC4D14"/>
    <w:rsid w:val="00DC6F22"/>
    <w:rsid w:val="00DC773F"/>
    <w:rsid w:val="00DC7A2C"/>
    <w:rsid w:val="00DD04C3"/>
    <w:rsid w:val="00DD164C"/>
    <w:rsid w:val="00DD1BC4"/>
    <w:rsid w:val="00DD26E2"/>
    <w:rsid w:val="00DD3100"/>
    <w:rsid w:val="00DD5176"/>
    <w:rsid w:val="00DD6E8B"/>
    <w:rsid w:val="00DD7119"/>
    <w:rsid w:val="00DD76BC"/>
    <w:rsid w:val="00DE0530"/>
    <w:rsid w:val="00DE2D4A"/>
    <w:rsid w:val="00DE30EE"/>
    <w:rsid w:val="00DE50AC"/>
    <w:rsid w:val="00DE680E"/>
    <w:rsid w:val="00DE70A3"/>
    <w:rsid w:val="00DF0566"/>
    <w:rsid w:val="00DF1A28"/>
    <w:rsid w:val="00DF27FB"/>
    <w:rsid w:val="00DF5DBF"/>
    <w:rsid w:val="00DF725E"/>
    <w:rsid w:val="00E0042C"/>
    <w:rsid w:val="00E00E09"/>
    <w:rsid w:val="00E01B78"/>
    <w:rsid w:val="00E01C4E"/>
    <w:rsid w:val="00E01CBE"/>
    <w:rsid w:val="00E04446"/>
    <w:rsid w:val="00E057BA"/>
    <w:rsid w:val="00E06F35"/>
    <w:rsid w:val="00E07C6F"/>
    <w:rsid w:val="00E07F80"/>
    <w:rsid w:val="00E10437"/>
    <w:rsid w:val="00E10D34"/>
    <w:rsid w:val="00E1175F"/>
    <w:rsid w:val="00E11826"/>
    <w:rsid w:val="00E125D4"/>
    <w:rsid w:val="00E128C8"/>
    <w:rsid w:val="00E169A4"/>
    <w:rsid w:val="00E177ED"/>
    <w:rsid w:val="00E20647"/>
    <w:rsid w:val="00E20667"/>
    <w:rsid w:val="00E21261"/>
    <w:rsid w:val="00E21881"/>
    <w:rsid w:val="00E21A49"/>
    <w:rsid w:val="00E22A42"/>
    <w:rsid w:val="00E22AB1"/>
    <w:rsid w:val="00E2330A"/>
    <w:rsid w:val="00E23FC9"/>
    <w:rsid w:val="00E2430B"/>
    <w:rsid w:val="00E257DC"/>
    <w:rsid w:val="00E2749A"/>
    <w:rsid w:val="00E27522"/>
    <w:rsid w:val="00E33623"/>
    <w:rsid w:val="00E33AEE"/>
    <w:rsid w:val="00E33BCC"/>
    <w:rsid w:val="00E40617"/>
    <w:rsid w:val="00E43861"/>
    <w:rsid w:val="00E4422C"/>
    <w:rsid w:val="00E45211"/>
    <w:rsid w:val="00E45933"/>
    <w:rsid w:val="00E460A7"/>
    <w:rsid w:val="00E47F66"/>
    <w:rsid w:val="00E5112F"/>
    <w:rsid w:val="00E538F0"/>
    <w:rsid w:val="00E5404D"/>
    <w:rsid w:val="00E5476B"/>
    <w:rsid w:val="00E54CDA"/>
    <w:rsid w:val="00E55364"/>
    <w:rsid w:val="00E56595"/>
    <w:rsid w:val="00E56B3D"/>
    <w:rsid w:val="00E56BD9"/>
    <w:rsid w:val="00E56C12"/>
    <w:rsid w:val="00E56F80"/>
    <w:rsid w:val="00E57AFB"/>
    <w:rsid w:val="00E57B10"/>
    <w:rsid w:val="00E57BE7"/>
    <w:rsid w:val="00E60E25"/>
    <w:rsid w:val="00E61B08"/>
    <w:rsid w:val="00E6217F"/>
    <w:rsid w:val="00E621A5"/>
    <w:rsid w:val="00E64FDD"/>
    <w:rsid w:val="00E6558A"/>
    <w:rsid w:val="00E65ED0"/>
    <w:rsid w:val="00E66A71"/>
    <w:rsid w:val="00E70785"/>
    <w:rsid w:val="00E71C69"/>
    <w:rsid w:val="00E71F3A"/>
    <w:rsid w:val="00E7224F"/>
    <w:rsid w:val="00E72902"/>
    <w:rsid w:val="00E72BB1"/>
    <w:rsid w:val="00E752CB"/>
    <w:rsid w:val="00E76253"/>
    <w:rsid w:val="00E76374"/>
    <w:rsid w:val="00E7659D"/>
    <w:rsid w:val="00E765C4"/>
    <w:rsid w:val="00E808A5"/>
    <w:rsid w:val="00E8252A"/>
    <w:rsid w:val="00E83CBC"/>
    <w:rsid w:val="00E84573"/>
    <w:rsid w:val="00E847EE"/>
    <w:rsid w:val="00E863FF"/>
    <w:rsid w:val="00E86BC0"/>
    <w:rsid w:val="00E900B6"/>
    <w:rsid w:val="00E906E0"/>
    <w:rsid w:val="00E90799"/>
    <w:rsid w:val="00E914F0"/>
    <w:rsid w:val="00E91C82"/>
    <w:rsid w:val="00E93B27"/>
    <w:rsid w:val="00E94215"/>
    <w:rsid w:val="00E943B9"/>
    <w:rsid w:val="00E95A56"/>
    <w:rsid w:val="00E97EDC"/>
    <w:rsid w:val="00EA1555"/>
    <w:rsid w:val="00EA1AA6"/>
    <w:rsid w:val="00EA20CF"/>
    <w:rsid w:val="00EA3C0C"/>
    <w:rsid w:val="00EA41BE"/>
    <w:rsid w:val="00EA5BE0"/>
    <w:rsid w:val="00EA6541"/>
    <w:rsid w:val="00EA680A"/>
    <w:rsid w:val="00EA6FC5"/>
    <w:rsid w:val="00EB005D"/>
    <w:rsid w:val="00EB0092"/>
    <w:rsid w:val="00EB0C03"/>
    <w:rsid w:val="00EB17BF"/>
    <w:rsid w:val="00EB1912"/>
    <w:rsid w:val="00EB220C"/>
    <w:rsid w:val="00EB2A78"/>
    <w:rsid w:val="00EB3AF5"/>
    <w:rsid w:val="00EB5537"/>
    <w:rsid w:val="00EB62DF"/>
    <w:rsid w:val="00EB6953"/>
    <w:rsid w:val="00EB7AED"/>
    <w:rsid w:val="00EC0C1E"/>
    <w:rsid w:val="00EC1528"/>
    <w:rsid w:val="00EC304F"/>
    <w:rsid w:val="00EC3F9C"/>
    <w:rsid w:val="00EC438C"/>
    <w:rsid w:val="00EC469D"/>
    <w:rsid w:val="00EC6013"/>
    <w:rsid w:val="00EC656B"/>
    <w:rsid w:val="00EC7445"/>
    <w:rsid w:val="00EC77BD"/>
    <w:rsid w:val="00ED0AAC"/>
    <w:rsid w:val="00ED15DE"/>
    <w:rsid w:val="00ED18A7"/>
    <w:rsid w:val="00ED1AF2"/>
    <w:rsid w:val="00ED1DF5"/>
    <w:rsid w:val="00ED2057"/>
    <w:rsid w:val="00ED2BFF"/>
    <w:rsid w:val="00ED4424"/>
    <w:rsid w:val="00ED46B1"/>
    <w:rsid w:val="00ED47DF"/>
    <w:rsid w:val="00ED4F77"/>
    <w:rsid w:val="00ED5DA4"/>
    <w:rsid w:val="00ED600E"/>
    <w:rsid w:val="00ED705C"/>
    <w:rsid w:val="00EE1851"/>
    <w:rsid w:val="00EE2ADA"/>
    <w:rsid w:val="00EE2B9E"/>
    <w:rsid w:val="00EE3083"/>
    <w:rsid w:val="00EE3782"/>
    <w:rsid w:val="00EE3D7F"/>
    <w:rsid w:val="00EE4D79"/>
    <w:rsid w:val="00EE50CA"/>
    <w:rsid w:val="00EE577F"/>
    <w:rsid w:val="00EE72E7"/>
    <w:rsid w:val="00EF03CB"/>
    <w:rsid w:val="00EF0C4F"/>
    <w:rsid w:val="00EF1BC3"/>
    <w:rsid w:val="00EF20AA"/>
    <w:rsid w:val="00EF2F5E"/>
    <w:rsid w:val="00EF33E5"/>
    <w:rsid w:val="00EF4059"/>
    <w:rsid w:val="00EF496D"/>
    <w:rsid w:val="00EF49AE"/>
    <w:rsid w:val="00EF5443"/>
    <w:rsid w:val="00EF5C8F"/>
    <w:rsid w:val="00EF6EBD"/>
    <w:rsid w:val="00EF7F04"/>
    <w:rsid w:val="00F01A99"/>
    <w:rsid w:val="00F02194"/>
    <w:rsid w:val="00F02EFC"/>
    <w:rsid w:val="00F03027"/>
    <w:rsid w:val="00F0304F"/>
    <w:rsid w:val="00F03855"/>
    <w:rsid w:val="00F04F48"/>
    <w:rsid w:val="00F05AE0"/>
    <w:rsid w:val="00F0649C"/>
    <w:rsid w:val="00F10BD2"/>
    <w:rsid w:val="00F10F17"/>
    <w:rsid w:val="00F1163F"/>
    <w:rsid w:val="00F11E4B"/>
    <w:rsid w:val="00F1354C"/>
    <w:rsid w:val="00F1472F"/>
    <w:rsid w:val="00F15B37"/>
    <w:rsid w:val="00F16B66"/>
    <w:rsid w:val="00F17616"/>
    <w:rsid w:val="00F21603"/>
    <w:rsid w:val="00F22309"/>
    <w:rsid w:val="00F2388F"/>
    <w:rsid w:val="00F2420C"/>
    <w:rsid w:val="00F2492F"/>
    <w:rsid w:val="00F24CD4"/>
    <w:rsid w:val="00F2540D"/>
    <w:rsid w:val="00F2592B"/>
    <w:rsid w:val="00F25CFF"/>
    <w:rsid w:val="00F2723E"/>
    <w:rsid w:val="00F30664"/>
    <w:rsid w:val="00F30C55"/>
    <w:rsid w:val="00F30F79"/>
    <w:rsid w:val="00F31AF7"/>
    <w:rsid w:val="00F31D3A"/>
    <w:rsid w:val="00F3244D"/>
    <w:rsid w:val="00F32BD1"/>
    <w:rsid w:val="00F350F4"/>
    <w:rsid w:val="00F35EA7"/>
    <w:rsid w:val="00F365FB"/>
    <w:rsid w:val="00F36E0F"/>
    <w:rsid w:val="00F36EC8"/>
    <w:rsid w:val="00F3703C"/>
    <w:rsid w:val="00F37591"/>
    <w:rsid w:val="00F40BB8"/>
    <w:rsid w:val="00F4219F"/>
    <w:rsid w:val="00F42A54"/>
    <w:rsid w:val="00F42F3A"/>
    <w:rsid w:val="00F43C5C"/>
    <w:rsid w:val="00F44FCB"/>
    <w:rsid w:val="00F45602"/>
    <w:rsid w:val="00F47167"/>
    <w:rsid w:val="00F4729B"/>
    <w:rsid w:val="00F4784E"/>
    <w:rsid w:val="00F47A97"/>
    <w:rsid w:val="00F47CA8"/>
    <w:rsid w:val="00F50328"/>
    <w:rsid w:val="00F50AC2"/>
    <w:rsid w:val="00F52092"/>
    <w:rsid w:val="00F52960"/>
    <w:rsid w:val="00F534ED"/>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1C2E"/>
    <w:rsid w:val="00F721B4"/>
    <w:rsid w:val="00F73B51"/>
    <w:rsid w:val="00F73DFC"/>
    <w:rsid w:val="00F75144"/>
    <w:rsid w:val="00F76BA0"/>
    <w:rsid w:val="00F76BAB"/>
    <w:rsid w:val="00F7748F"/>
    <w:rsid w:val="00F77835"/>
    <w:rsid w:val="00F77CA5"/>
    <w:rsid w:val="00F8148A"/>
    <w:rsid w:val="00F81E80"/>
    <w:rsid w:val="00F82AA1"/>
    <w:rsid w:val="00F8351D"/>
    <w:rsid w:val="00F83630"/>
    <w:rsid w:val="00F84292"/>
    <w:rsid w:val="00F8563E"/>
    <w:rsid w:val="00F8715F"/>
    <w:rsid w:val="00F87D2D"/>
    <w:rsid w:val="00F87E92"/>
    <w:rsid w:val="00F90889"/>
    <w:rsid w:val="00F90B4C"/>
    <w:rsid w:val="00F93162"/>
    <w:rsid w:val="00F937FE"/>
    <w:rsid w:val="00F94395"/>
    <w:rsid w:val="00F949D3"/>
    <w:rsid w:val="00F95475"/>
    <w:rsid w:val="00F95589"/>
    <w:rsid w:val="00F95BE1"/>
    <w:rsid w:val="00F969BC"/>
    <w:rsid w:val="00F96A12"/>
    <w:rsid w:val="00F96EE9"/>
    <w:rsid w:val="00F974C5"/>
    <w:rsid w:val="00FA0464"/>
    <w:rsid w:val="00FA0548"/>
    <w:rsid w:val="00FA0FC6"/>
    <w:rsid w:val="00FA1E9A"/>
    <w:rsid w:val="00FA2256"/>
    <w:rsid w:val="00FA2D47"/>
    <w:rsid w:val="00FA3012"/>
    <w:rsid w:val="00FA38EA"/>
    <w:rsid w:val="00FA3D1F"/>
    <w:rsid w:val="00FA4AAC"/>
    <w:rsid w:val="00FA525C"/>
    <w:rsid w:val="00FA5377"/>
    <w:rsid w:val="00FA6652"/>
    <w:rsid w:val="00FA669E"/>
    <w:rsid w:val="00FA6CE5"/>
    <w:rsid w:val="00FA7481"/>
    <w:rsid w:val="00FB0A1A"/>
    <w:rsid w:val="00FB1275"/>
    <w:rsid w:val="00FB18BE"/>
    <w:rsid w:val="00FB1C90"/>
    <w:rsid w:val="00FB1FE0"/>
    <w:rsid w:val="00FB36FA"/>
    <w:rsid w:val="00FB4DDE"/>
    <w:rsid w:val="00FB50A8"/>
    <w:rsid w:val="00FB636B"/>
    <w:rsid w:val="00FB6C75"/>
    <w:rsid w:val="00FB7E25"/>
    <w:rsid w:val="00FB7E3D"/>
    <w:rsid w:val="00FC03F2"/>
    <w:rsid w:val="00FC18FC"/>
    <w:rsid w:val="00FC1CC7"/>
    <w:rsid w:val="00FC262C"/>
    <w:rsid w:val="00FC2D62"/>
    <w:rsid w:val="00FC3D7E"/>
    <w:rsid w:val="00FC4783"/>
    <w:rsid w:val="00FC4FBF"/>
    <w:rsid w:val="00FC522A"/>
    <w:rsid w:val="00FC5534"/>
    <w:rsid w:val="00FC6776"/>
    <w:rsid w:val="00FD4794"/>
    <w:rsid w:val="00FD4F30"/>
    <w:rsid w:val="00FD5713"/>
    <w:rsid w:val="00FD5989"/>
    <w:rsid w:val="00FD62F0"/>
    <w:rsid w:val="00FD7203"/>
    <w:rsid w:val="00FD7C81"/>
    <w:rsid w:val="00FE0608"/>
    <w:rsid w:val="00FE0ADC"/>
    <w:rsid w:val="00FE0C44"/>
    <w:rsid w:val="00FE12C7"/>
    <w:rsid w:val="00FE131A"/>
    <w:rsid w:val="00FE17FA"/>
    <w:rsid w:val="00FE257C"/>
    <w:rsid w:val="00FE2B02"/>
    <w:rsid w:val="00FE4A92"/>
    <w:rsid w:val="00FE4DEC"/>
    <w:rsid w:val="00FE55B2"/>
    <w:rsid w:val="00FE568D"/>
    <w:rsid w:val="00FE5984"/>
    <w:rsid w:val="00FE6A03"/>
    <w:rsid w:val="00FE701E"/>
    <w:rsid w:val="00FE79A1"/>
    <w:rsid w:val="00FF111C"/>
    <w:rsid w:val="00FF1521"/>
    <w:rsid w:val="00FF27B3"/>
    <w:rsid w:val="00FF2CF5"/>
    <w:rsid w:val="00FF3F47"/>
    <w:rsid w:val="00FF40A2"/>
    <w:rsid w:val="00FF4228"/>
    <w:rsid w:val="00FF5270"/>
    <w:rsid w:val="00FF64DE"/>
    <w:rsid w:val="00FF6E7C"/>
    <w:rsid w:val="00FF7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026E72"/>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customStyle="1" w:styleId="MenoPendente1">
    <w:name w:val="Menção Pendente1"/>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026E72"/>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6.jp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2.xml><?xml version="1.0" encoding="utf-8"?>
<ds:datastoreItem xmlns:ds="http://schemas.openxmlformats.org/officeDocument/2006/customXml" ds:itemID="{D9924D24-F831-4AC4-BA88-0B975DFC2593}">
  <ds:schemaRefs>
    <ds:schemaRef ds:uri="http://schemas.openxmlformats.org/officeDocument/2006/bibliography"/>
  </ds:schemaRefs>
</ds:datastoreItem>
</file>

<file path=customXml/itemProps3.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1200</TotalTime>
  <Pages>17</Pages>
  <Words>15439</Words>
  <Characters>83371</Characters>
  <Application>Microsoft Office Word</Application>
  <DocSecurity>0</DocSecurity>
  <Lines>694</Lines>
  <Paragraphs>197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98613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398</cp:revision>
  <cp:lastPrinted>2024-10-01T11:20:00Z</cp:lastPrinted>
  <dcterms:created xsi:type="dcterms:W3CDTF">2025-12-14T12:21:00Z</dcterms:created>
  <dcterms:modified xsi:type="dcterms:W3CDTF">2025-12-23T00:27:00Z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id="H64tvlc2"/&gt;&lt;style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