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E52AD">
      <w:pPr>
        <w:rPr>
          <w:color w:val="000000" w:themeColor="text1"/>
          <w:spacing w:val="-3"/>
          <w:sz w:val="16"/>
          <w:szCs w:val="16"/>
        </w:rPr>
      </w:pPr>
      <w:r>
        <w:rPr>
          <w:noProof/>
          <w:lang w:eastAsia="pt-BR" w:bidi="ar-SA"/>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8BEC49" id="Conector reto 34" o:spid="_x0000_s1026" style="position:absolute;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lang w:eastAsia="pt-BR" w:bidi="ar-SA"/>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pt-BR" w:bidi="ar-SA"/>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57636EFD"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lang w:eastAsia="pt-BR" w:bidi="ar-SA"/>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5E3606" id="Conector reto 31" o:spid="_x0000_s1026" style="position:absolute;z-index:-2516582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4048983D" w14:textId="11F3FFC8" w:rsidR="003E68BF" w:rsidRPr="001C64A4" w:rsidRDefault="001C64A4" w:rsidP="005114FA">
      <w:pPr>
        <w:pStyle w:val="TtuloemIngls"/>
      </w:pPr>
      <w:r w:rsidRPr="001C64A4">
        <w:t>=</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20D5FE41"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1133B4BE"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0E4D395B"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4B6CFB5"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lang w:eastAsia="pt-BR" w:bidi="ar-SA"/>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130609" id="Line 17" o:spid="_x0000_s1026" style="position:absolute;z-index:-251658239;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6DCB5177" w:rsidR="005C3E1D" w:rsidRPr="00BC02BD" w:rsidRDefault="00135744" w:rsidP="00BC02BD">
      <w:pPr>
        <w:pStyle w:val="ResumoAbstract"/>
        <w:rPr>
          <w:bCs/>
        </w:rPr>
      </w:pPr>
      <w:r w:rsidRPr="002B66D1">
        <w:rPr>
          <w:b/>
        </w:rPr>
        <w:t>Resumo</w:t>
      </w:r>
      <w:r w:rsidR="00385CFD" w:rsidRPr="002B66D1">
        <w:t xml:space="preserve">: </w:t>
      </w:r>
      <w:r w:rsidR="00BA304D">
        <w:t xml:space="preserve">A </w:t>
      </w:r>
      <w:r w:rsidR="00BA304D" w:rsidRPr="00BA304D">
        <w:t>espacialização da malha fundiária urbana</w:t>
      </w:r>
      <w:r w:rsidR="00B176D9" w:rsidRPr="00B176D9">
        <w:t xml:space="preserve">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Apesar desses benefícios</w:t>
      </w:r>
      <w:r w:rsidR="00BA304D">
        <w:t xml:space="preserve">, </w:t>
      </w:r>
      <w:r w:rsidR="004F6DA2" w:rsidRPr="0007595A">
        <w:t>a cobertura de georreferenciamento</w:t>
      </w:r>
      <w:r w:rsidR="00BA304D">
        <w:t xml:space="preserve"> de parcelas urbanas</w:t>
      </w:r>
      <w:r w:rsidR="004F6DA2" w:rsidRPr="0007595A">
        <w:t xml:space="preserve">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normas federais, como o Estatuto das Cidades</w:t>
      </w:r>
      <w:r w:rsidR="00665096">
        <w:rPr>
          <w:color w:val="000000"/>
        </w:rPr>
        <w:t xml:space="preserve">, o </w:t>
      </w:r>
      <w:r w:rsidR="007B6090" w:rsidRPr="007B6090">
        <w:rPr>
          <w:color w:val="000000"/>
        </w:rPr>
        <w:t xml:space="preserve">Sistema Nacional de Gestão de Informações Territoriais </w:t>
      </w:r>
      <w:r w:rsidR="00FD26D1">
        <w:rPr>
          <w:color w:val="000000"/>
        </w:rPr>
        <w:t>–</w:t>
      </w:r>
      <w:r w:rsidR="007B6090">
        <w:rPr>
          <w:color w:val="000000"/>
        </w:rPr>
        <w:t xml:space="preserve"> </w:t>
      </w:r>
      <w:r w:rsidR="00665096">
        <w:rPr>
          <w:color w:val="000000"/>
        </w:rPr>
        <w:t>SINTER</w:t>
      </w:r>
      <w:r w:rsidR="0065606B" w:rsidRPr="0065606B">
        <w:rPr>
          <w:color w:val="000000"/>
        </w:rPr>
        <w:t xml:space="preserve">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w:t>
      </w:r>
      <w:r w:rsidR="00451FED">
        <w:t xml:space="preserve">preliminares </w:t>
      </w:r>
      <w:r w:rsidR="0007595A" w:rsidRPr="0007595A">
        <w:t xml:space="preserve">mostram que </w:t>
      </w:r>
      <w:r w:rsidR="003E356E">
        <w:t>a</w:t>
      </w:r>
      <w:r w:rsidR="003E356E" w:rsidRPr="003E356E">
        <w:t xml:space="preserve"> precisão posicional </w:t>
      </w:r>
      <w:r w:rsidR="0030297F">
        <w:t>permite</w:t>
      </w:r>
      <w:r w:rsidR="003E356E" w:rsidRPr="003E356E">
        <w:t xml:space="preserve">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p>
    <w:p w14:paraId="7EEC8E4E" w14:textId="57062D7F"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7817B5">
        <w:t>SINTER</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1A18054F" w:rsidR="005C3E1D" w:rsidRPr="002022BC" w:rsidRDefault="00135744" w:rsidP="005C3E1D">
      <w:pPr>
        <w:pStyle w:val="ResumoAbstract"/>
        <w:rPr>
          <w:u w:val="single"/>
          <w:lang w:val="en-US"/>
        </w:rPr>
      </w:pPr>
      <w:r w:rsidRPr="005C3E1D">
        <w:rPr>
          <w:b/>
          <w:lang w:val="en-US"/>
        </w:rPr>
        <w:t xml:space="preserve">Abstract: </w:t>
      </w:r>
      <w:r w:rsidR="00BA304D" w:rsidRPr="00BA304D">
        <w:rPr>
          <w:lang w:val="en-US"/>
        </w:rPr>
        <w:t>The spatialization of the land plot network is fundamental for municipal management.</w:t>
      </w:r>
      <w:r w:rsidR="00594FC9" w:rsidRPr="00594FC9">
        <w:rPr>
          <w:lang w:val="en-US"/>
        </w:rPr>
        <w:t xml:space="preserve">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3D5DD1" w:rsidRPr="00594FC9">
        <w:rPr>
          <w:lang w:val="en-US"/>
        </w:rPr>
        <w:t>cadaster</w:t>
      </w:r>
      <w:r w:rsidR="00594FC9" w:rsidRPr="00594FC9">
        <w:rPr>
          <w:lang w:val="en-US"/>
        </w:rPr>
        <w:t xml:space="preserve">, and OpenStreetMap. </w:t>
      </w:r>
      <w:r w:rsidR="003D5DD1" w:rsidRPr="003D5DD1">
        <w:rPr>
          <w:lang w:val="en-US"/>
        </w:rPr>
        <w:t>Preliminary results demonstrate that positional</w:t>
      </w:r>
      <w:r w:rsidR="003D5DD1" w:rsidRPr="003D5DD1">
        <w:rPr>
          <w:b/>
          <w:bCs/>
          <w:lang w:val="en-US"/>
        </w:rPr>
        <w:t xml:space="preserve"> </w:t>
      </w:r>
      <w:r w:rsidR="003D5DD1" w:rsidRPr="003D5DD1">
        <w:rPr>
          <w:lang w:val="en-US"/>
        </w:rPr>
        <w:t>accuracy enables the identification of parcels. Furthermore, even the most significant discrepancies proved useful for locating cadastral integrity issues.</w:t>
      </w:r>
      <w:r w:rsidR="00594FC9" w:rsidRPr="00594FC9">
        <w:rPr>
          <w:lang w:val="en-US"/>
        </w:rPr>
        <w:t xml:space="preserve"> </w:t>
      </w:r>
    </w:p>
    <w:p w14:paraId="595B8D93" w14:textId="55BDE296" w:rsidR="00DB79F5" w:rsidRPr="003966B0" w:rsidRDefault="007A5427" w:rsidP="00083715">
      <w:pPr>
        <w:pStyle w:val="ResumoAbstract"/>
        <w:rPr>
          <w:lang w:val="en-US"/>
        </w:rPr>
      </w:pPr>
      <w:r>
        <w:rPr>
          <w:b/>
          <w:lang w:val="en-US"/>
        </w:rPr>
        <w:fldChar w:fldCharType="begin"/>
      </w:r>
      <w:r w:rsidR="00AD7BF2">
        <w:rPr>
          <w:b/>
          <w:lang w:val="en-US"/>
        </w:rPr>
        <w:instrText xml:space="preserve"> ADDIN ZOTERO_ITEM CSL_CITATION {"citationID":"W9VS4u36","properties":{"formattedCitation":"Gruber; Willberg (2019)","plainCitation":"Gruber; Willberg (2019)","dontUpdate":true,"noteIndex":0},"citationItems":[{"id":"Z083rzDK/2JswAPHS","uris":["http://zotero.org/users/6319220/items/GM63MGLZ"],"itemData":{"id":4,"type":"article-journal","abstract":"Abstract\n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lang w:eastAsia="pt-BR" w:bidi="ar-SA"/>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41C95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58A1EFCA"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0477A6">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w:t>
      </w:r>
      <w:r w:rsidR="00451FED">
        <w:t xml:space="preserve">públicas </w:t>
      </w:r>
      <w:r>
        <w:t xml:space="preserve">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1C51ECC9" w:rsidR="00C40BCA" w:rsidRDefault="003753B0" w:rsidP="00C40BCA">
      <w:pPr>
        <w:pStyle w:val="Texto"/>
      </w:pPr>
      <w:r w:rsidRPr="003753B0">
        <w:t xml:space="preserve">Embora a literatura técnica apresente contribuições relevantes </w:t>
      </w:r>
      <w:r>
        <w:t xml:space="preserve">- </w:t>
      </w:r>
      <w:r w:rsidRPr="003753B0">
        <w:t>notadamente nos trabalhos de</w:t>
      </w:r>
      <w:r>
        <w:t xml:space="preserve"> </w:t>
      </w:r>
      <w:r w:rsidR="003232F8">
        <w:fldChar w:fldCharType="begin"/>
      </w:r>
      <w:r w:rsidR="00AD7BF2">
        <w:instrText xml:space="preserve"> ADDIN ZOTERO_ITEM CSL_CITATION {"citationID":"1OmixtXw","properties":{"formattedCitation":"(Silva &amp; Philips, 2009)","plainCitation":"(Silva &amp; Philips, 2009)","dontUpdate":true,"noteIndex":0},"citationItems":[{"id":304,"uris":["http://zotero.org/users/15531986/items/PQX3TR85"],"itemData":{"id":304,"type":"article-journal","container-title":"Revista Brasileira de Cartografia","DOI":"10.14393/rbcv61n1-44856","title":"MÉTODO HÍBRIDO PARA LA ELABORACIÓN DE LA BASE GEOMÉTRICA DE UN SISTEMA DE INFORMACIÓN TERRITORIAL","volume":"61","author":[{"family":"Silva","given":"Eder"},{"family":"Philips","given":"Jürgen"}],"issued":{"date-parts":[["2009",9]]}}}],"schema":"https://github.com/citation-style-language/schema/raw/master/csl-citation.json"} </w:instrText>
      </w:r>
      <w:r w:rsidR="003232F8">
        <w:fldChar w:fldCharType="separate"/>
      </w:r>
      <w:r w:rsidR="003232F8" w:rsidRPr="003232F8">
        <w:t xml:space="preserve">Silva </w:t>
      </w:r>
      <w:r w:rsidR="007E01D4">
        <w:t>e</w:t>
      </w:r>
      <w:r w:rsidR="003232F8" w:rsidRPr="003232F8">
        <w:t xml:space="preserve"> Philips</w:t>
      </w:r>
      <w:r w:rsidR="00587F60">
        <w:t xml:space="preserve"> (</w:t>
      </w:r>
      <w:r w:rsidR="003232F8" w:rsidRPr="003232F8">
        <w:t>2009)</w:t>
      </w:r>
      <w:r w:rsidR="003232F8">
        <w:fldChar w:fldCharType="end"/>
      </w:r>
      <w:r w:rsidR="00B57493">
        <w:t xml:space="preserve">, </w:t>
      </w:r>
      <w:r w:rsidR="00AD7BF2">
        <w:fldChar w:fldCharType="begin"/>
      </w:r>
      <w:r w:rsidR="00AD7BF2">
        <w:instrText xml:space="preserve"> ADDIN ZOTERO_ITEM CSL_CITATION {"citationID":"90U4COAs","properties":{"formattedCitation":"(Arruda &amp; S\\uc0\\u225{}, 2006)","plainCitation":"(Arruda &amp; Sá, 2006)","noteIndex":0},"citationItems":[{"id":307,"uris":["http://zotero.org/users/15531986/items/ND9QHQ22"],"itemData":{"id":307,"type":"chapter","container-title":"Sistemas de Informação Geográfica aplicados a estudos urbanos","event-place":"São Leopoldo","ISBN":"85-7431-276-8","page":"45–68","publisher":"Unisinos","publisher-place":"São Leopoldo","title":"A estrutura de dados para o cadastro territorial multifinalitário","author":[{"family":"Arruda","given":"Anna Karla Trajano","dropping-particle":"de"},{"family":"Sá","given":"Lucilene Antunes Correia Marques","dropping-particle":"de"}],"editor":[{"family":"Erba","given":"Diego Alfonso"}],"issued":{"date-parts":[["2006"]]}}}],"schema":"https://github.com/citation-style-language/schema/raw/master/csl-citation.json"} </w:instrText>
      </w:r>
      <w:r w:rsidR="00AD7BF2">
        <w:fldChar w:fldCharType="separate"/>
      </w:r>
      <w:r w:rsidR="00AD7BF2" w:rsidRPr="00AD7BF2">
        <w:t xml:space="preserve">Arruda </w:t>
      </w:r>
      <w:r w:rsidR="00E43F6D">
        <w:t>e</w:t>
      </w:r>
      <w:r w:rsidR="00AD7BF2" w:rsidRPr="00AD7BF2">
        <w:t xml:space="preserve"> Sá</w:t>
      </w:r>
      <w:r w:rsidR="00E43F6D">
        <w:t xml:space="preserve"> </w:t>
      </w:r>
      <w:r w:rsidR="004D0580">
        <w:t>(</w:t>
      </w:r>
      <w:r w:rsidR="00AD7BF2" w:rsidRPr="00AD7BF2">
        <w:t>2006)</w:t>
      </w:r>
      <w:r w:rsidR="00AD7BF2">
        <w:fldChar w:fldCharType="end"/>
      </w:r>
      <w:r w:rsidR="00CB7817">
        <w:t xml:space="preserve"> </w:t>
      </w:r>
      <w:r w:rsidR="00706953">
        <w:t xml:space="preserve">e </w:t>
      </w:r>
      <w:r w:rsidR="00983897">
        <w:fldChar w:fldCharType="begin"/>
      </w:r>
      <w:r w:rsidR="00AD7BF2">
        <w:instrText xml:space="preserve"> ADDIN ZOTERO_ITEM CSL_CITATION {"citationID":"psjwkB5r","properties":{"formattedCitation":"(Farias et al., 2024)","plainCitation":"(Farias et al., 2024)","dontUpdate":true,"noteIndex":0},"citationItems":[{"id":306,"uris":["http://zotero.org/users/15531986/items/EPLVA3G5"],"itemData":{"id":306,"type":"article-journal","container-title":"Revista Brasileira de Cartografia","issue":"0a","title":"Integração de Dados Geoespaciais e Alfanuméricos na Estruturação de um Banco de Dados para o Cadastro Urbano","URL":"https://seer.ufu.br/index.php/revistabrasileiracartografia/article/view/62960","volume":"76","author":[{"family":"Farias","given":"Mirely de Oliveira"},{"family":"Carneiro","given":"Andrea Flávia Tenório"},{"family":"Lima Junior","given":"Cezário de Oliveira"}],"issued":{"date-parts":[["2024"]]}}}],"schema":"https://github.com/citation-style-language/schema/raw/master/csl-citation.json"} </w:instrText>
      </w:r>
      <w:r w:rsidR="00983897">
        <w:fldChar w:fldCharType="separate"/>
      </w:r>
      <w:r w:rsidR="00983897" w:rsidRPr="00983897">
        <w:t>Farias et al</w:t>
      </w:r>
      <w:r w:rsidR="00A97952">
        <w:t>.</w:t>
      </w:r>
      <w:r w:rsidR="00983897" w:rsidRPr="00983897">
        <w:t xml:space="preserve"> </w:t>
      </w:r>
      <w:r w:rsidR="00A97952">
        <w:t>(</w:t>
      </w:r>
      <w:r w:rsidR="00983897" w:rsidRPr="00983897">
        <w:t>2024)</w:t>
      </w:r>
      <w:r w:rsidR="00983897">
        <w:fldChar w:fldCharType="end"/>
      </w:r>
      <w:r w:rsidR="00983897">
        <w:t xml:space="preserve"> </w:t>
      </w:r>
      <w:r w:rsidR="002F4DC2">
        <w:t>-</w:t>
      </w:r>
      <w:r w:rsidR="002F4DC2" w:rsidRPr="002F4DC2">
        <w:t xml:space="preserve"> observa-se uma lacuna quanto a estratégias que acelerem a espacialização cadastral. Especificamente, carece-se de abordagens voltadas ao aproveitamento de bases georreferenciadas legadas e à interoperabilidade com cadastros urbanos municipais, priorizando a viabilidade metodológica em detrimento de uma precisão ideal imediata.</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5885BA19" w14:textId="0F50ECD5" w:rsidR="001262C5" w:rsidRDefault="001262C5" w:rsidP="00BA304D">
      <w:pPr>
        <w:pStyle w:val="Texto"/>
      </w:pPr>
      <w:r w:rsidRPr="001262C5">
        <w:t xml:space="preserve">Este artigo propõe uma metodologia para a integração entre o CNEFE e o Cadastro Territorial Urbano (CTU), visando viabilizar o georreferenciamento em massa de parcelas urbanas. A abordagem fundamenta-se no </w:t>
      </w:r>
      <w:r w:rsidR="00967C8C">
        <w:t>modelo</w:t>
      </w:r>
      <w:r w:rsidRPr="001262C5">
        <w:t xml:space="preserve"> Fit-For-Purpose (FFP)</w:t>
      </w:r>
      <w:r w:rsidR="00967C8C">
        <w:t xml:space="preserve"> </w:t>
      </w:r>
      <w:r w:rsidR="00967C8C">
        <w:fldChar w:fldCharType="begin"/>
      </w:r>
      <w:r w:rsidR="00967C8C">
        <w:instrText xml:space="preserve"> ADDIN ZOTERO_ITEM CSL_CITATION {"citationID":"TvK90Wyt","properties":{"formattedCitation":"(Enemark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967C8C">
        <w:fldChar w:fldCharType="separate"/>
      </w:r>
      <w:r w:rsidR="00967C8C" w:rsidRPr="00967C8C">
        <w:t>(</w:t>
      </w:r>
      <w:proofErr w:type="spellStart"/>
      <w:r w:rsidR="00967C8C" w:rsidRPr="00967C8C">
        <w:t>Enemark</w:t>
      </w:r>
      <w:proofErr w:type="spellEnd"/>
      <w:r w:rsidR="00967C8C" w:rsidRPr="00967C8C">
        <w:t xml:space="preserve"> et al., 2021)</w:t>
      </w:r>
      <w:r w:rsidR="00967C8C">
        <w:fldChar w:fldCharType="end"/>
      </w:r>
      <w:r w:rsidRPr="001262C5">
        <w:t xml:space="preserve">, utilizando como insumos exclusivos dados descritivos de bases abertas — notadamente o CNEFE </w:t>
      </w:r>
      <w:r w:rsidR="00346712">
        <w:fldChar w:fldCharType="begin"/>
      </w:r>
      <w:r w:rsidR="00346712">
        <w:instrText xml:space="preserve"> ADDIN ZOTERO_ITEM CSL_CITATION {"citationID":"odas87ll","properties":{"formattedCitation":"(IBGE,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346712">
        <w:fldChar w:fldCharType="separate"/>
      </w:r>
      <w:r w:rsidR="00346712" w:rsidRPr="00346712">
        <w:t>(IBGE, 2025)</w:t>
      </w:r>
      <w:r w:rsidR="00346712">
        <w:fldChar w:fldCharType="end"/>
      </w:r>
      <w:r w:rsidR="00EC3E28">
        <w:t xml:space="preserve"> </w:t>
      </w:r>
      <w:r w:rsidRPr="001262C5">
        <w:t xml:space="preserve">e o cadastro municipal — além do </w:t>
      </w:r>
      <w:r w:rsidRPr="00EC3E28">
        <w:rPr>
          <w:i/>
          <w:iCs/>
        </w:rPr>
        <w:t>OpenStreetMap</w:t>
      </w:r>
      <w:r w:rsidRPr="001262C5">
        <w:t xml:space="preserve"> </w:t>
      </w:r>
      <w:r w:rsidR="00EC3E28">
        <w:fldChar w:fldCharType="begin"/>
      </w:r>
      <w:r w:rsidR="00EC3E28">
        <w:instrText xml:space="preserve"> ADDIN ZOTERO_ITEM CSL_CITATION {"citationID":"gYKiCIMa","properties":{"formattedCitation":"(Haklay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EC3E28">
        <w:fldChar w:fldCharType="separate"/>
      </w:r>
      <w:r w:rsidR="00EC3E28" w:rsidRPr="00EC3E28">
        <w:t>(</w:t>
      </w:r>
      <w:proofErr w:type="spellStart"/>
      <w:r w:rsidR="00EC3E28" w:rsidRPr="00EC3E28">
        <w:t>Haklay</w:t>
      </w:r>
      <w:proofErr w:type="spellEnd"/>
      <w:r w:rsidR="00EC3E28" w:rsidRPr="00EC3E28">
        <w:t xml:space="preserve"> &amp; Weber, 2008)</w:t>
      </w:r>
      <w:r w:rsidR="00EC3E28">
        <w:fldChar w:fldCharType="end"/>
      </w:r>
      <w:r w:rsidR="00EC3E28">
        <w:t xml:space="preserve"> </w:t>
      </w:r>
      <w:r w:rsidRPr="001262C5">
        <w:t>para o refinamento da espacialização.</w:t>
      </w:r>
    </w:p>
    <w:p w14:paraId="0988150D" w14:textId="7A097977" w:rsidR="00BA304D" w:rsidRDefault="00BA304D" w:rsidP="00BA304D">
      <w:pPr>
        <w:pStyle w:val="Texto"/>
      </w:pPr>
      <w:r w:rsidRPr="0089086C">
        <w:t xml:space="preserve">A metodologia </w:t>
      </w:r>
      <w:r>
        <w:t>proposta</w:t>
      </w:r>
      <w:r w:rsidRPr="0089086C">
        <w:t xml:space="preserve"> foi denominada </w:t>
      </w:r>
      <w:r w:rsidRPr="00E765C4">
        <w:rPr>
          <w:i/>
          <w:iCs/>
        </w:rPr>
        <w:t>SuperCIATA</w:t>
      </w:r>
      <w:r w:rsidRPr="0089086C">
        <w:t xml:space="preserve">, </w:t>
      </w:r>
      <w:r w:rsidR="00A01025" w:rsidRPr="00A01025">
        <w:t xml:space="preserve">em uma referência </w:t>
      </w:r>
      <w:r w:rsidRPr="0089086C">
        <w:t xml:space="preserve">ao Convênio de Incentivo ao Aperfeiçoamento Técnico-Administrativo de Municípios </w:t>
      </w:r>
      <w:r>
        <w:t xml:space="preserve">- </w:t>
      </w:r>
      <w:r w:rsidRPr="0089086C">
        <w:t>CIATA, desenvolvido no Brasil na década de 1970</w:t>
      </w:r>
      <w:r w:rsidR="00EB7AED">
        <w:t xml:space="preserve"> e reconhecido</w:t>
      </w:r>
      <w:r w:rsidRPr="0089086C">
        <w:t xml:space="preserve"> </w:t>
      </w:r>
      <w:r w:rsidR="00B92CC0">
        <w:t xml:space="preserve">como </w:t>
      </w:r>
      <w:r w:rsidRPr="0089086C">
        <w:t xml:space="preserve">“...a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rsidR="004237FB">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49C586F" w14:textId="0B9B57D3" w:rsidR="00BA304D" w:rsidRPr="0089086C" w:rsidRDefault="00BA304D" w:rsidP="00BA304D">
      <w:pPr>
        <w:pStyle w:val="Texto"/>
      </w:pPr>
      <w:r w:rsidRPr="0089086C">
        <w:t xml:space="preserve">Além de designar a metodologia, </w:t>
      </w:r>
      <w:r w:rsidR="008318E7">
        <w:t xml:space="preserve">o termo </w:t>
      </w:r>
      <w:r w:rsidRPr="00E765C4">
        <w:rPr>
          <w:i/>
          <w:iCs/>
        </w:rPr>
        <w:t>SuperCIATA</w:t>
      </w:r>
      <w:r w:rsidR="002D267E">
        <w:rPr>
          <w:i/>
          <w:iCs/>
        </w:rPr>
        <w:t xml:space="preserve"> </w:t>
      </w:r>
      <w:r w:rsidR="002D267E">
        <w:rPr>
          <w:i/>
          <w:iCs/>
        </w:rPr>
        <w:fldChar w:fldCharType="begin"/>
      </w:r>
      <w:r w:rsidR="00AD7BF2">
        <w:rPr>
          <w:i/>
          <w:iCs/>
        </w:rPr>
        <w:instrText xml:space="preserve"> ADDIN ZOTERO_ITEM CSL_CITATION {"citationID":"6Juj9Aem","properties":{"formattedCitation":"(SuperCIATA, 2025)","plainCitation":"(SuperCIATA, 2025)","dontUpdate":true,"noteIndex":0},"citationItems":[{"id":252,"uris":["http://zotero.org/users/15531986/items/RNH2D4XK"],"itemData":{"id":252,"type":"webpage","genre":"Aplicação","language":"Português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2D267E">
        <w:rPr>
          <w:i/>
          <w:iCs/>
        </w:rPr>
        <w:fldChar w:fldCharType="separate"/>
      </w:r>
      <w:r w:rsidR="002D267E" w:rsidRPr="002D267E">
        <w:t>(2025)</w:t>
      </w:r>
      <w:r w:rsidR="002D267E">
        <w:rPr>
          <w:i/>
          <w:iCs/>
        </w:rPr>
        <w:fldChar w:fldCharType="end"/>
      </w:r>
      <w:r w:rsidRPr="0089086C">
        <w:t xml:space="preserve"> também </w:t>
      </w:r>
      <w:r w:rsidR="008318E7">
        <w:t>é usado para nomear</w:t>
      </w:r>
      <w:r w:rsidR="008318E7" w:rsidRPr="0089086C">
        <w:t xml:space="preserve"> </w:t>
      </w:r>
      <w:r w:rsidRPr="0089086C">
        <w:t xml:space="preserve">a aplicação web </w:t>
      </w:r>
      <w:r w:rsidR="00162F06">
        <w:t xml:space="preserve">que será </w:t>
      </w:r>
      <w:r w:rsidRPr="0089086C">
        <w:t>desenvolvida para demonstrar as diferentes etapas</w:t>
      </w:r>
      <w:r w:rsidR="008B068A">
        <w:t xml:space="preserve"> do processo</w:t>
      </w:r>
      <w:r w:rsidR="00C63820">
        <w:t xml:space="preserve">, </w:t>
      </w:r>
      <w:r w:rsidR="00AC2731" w:rsidRPr="00AC2731">
        <w:t>desde a transformação e integração dos dados originais até sua consolidação em informações cadastrais georreferenciadas</w:t>
      </w:r>
      <w:r w:rsidRPr="0089086C">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14F35231" w14:textId="383D7243" w:rsidR="00372443" w:rsidRDefault="00385052" w:rsidP="00372443">
      <w:pPr>
        <w:pStyle w:val="Texto"/>
      </w:pPr>
      <w:r w:rsidRPr="00385052">
        <w:t xml:space="preserve">O presente trabalho se insere no campo da gestão territorial urbana, fundamentando-se nos princípios do Cadastro Técnico Multifinalitário (CTM). A pesquisa foca na espacialização de parcelas urbanas por meio da integração de bases de dados alfanuméricas e geográficas abertas, notadamente o CNEFE e o OpenStreetMap. Busca-se, assim, uma alternativa metodológica que se alinhe à tendência global de </w:t>
      </w:r>
      <w:r w:rsidR="00B6031C">
        <w:t>a</w:t>
      </w:r>
      <w:r w:rsidRPr="00385052">
        <w:t xml:space="preserve">dministração de </w:t>
      </w:r>
      <w:r w:rsidR="00D23D5F">
        <w:t>t</w:t>
      </w:r>
      <w:r w:rsidRPr="00385052">
        <w:t>erras baseada no conceito Fit-For-Purpose, permitindo a atualização cadastral célere e de baixo custo.</w:t>
      </w:r>
    </w:p>
    <w:p w14:paraId="6A9AC88C" w14:textId="77777777" w:rsidR="00385052" w:rsidRPr="00C86012" w:rsidRDefault="00385052" w:rsidP="00372443">
      <w:pPr>
        <w:pStyle w:val="Texto"/>
      </w:pPr>
    </w:p>
    <w:p w14:paraId="417C45B4" w14:textId="7F16F970" w:rsidR="00A27AB8" w:rsidRDefault="00A27AB8" w:rsidP="00A27AB8">
      <w:pPr>
        <w:pStyle w:val="Ttulo2"/>
      </w:pPr>
      <w:bookmarkStart w:id="4" w:name="_Toc31378790"/>
      <w:bookmarkEnd w:id="4"/>
      <w:r>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047F811"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4D7235">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42D3406A" w:rsidR="00A831BC" w:rsidRDefault="00C27D4C" w:rsidP="006D65F3">
      <w:pPr>
        <w:pStyle w:val="Texto"/>
      </w:pPr>
      <w:r w:rsidRPr="00C27D4C">
        <w:t xml:space="preserve">Com esses dados </w:t>
      </w:r>
      <w:r w:rsidR="007B5639">
        <w:t>vislumbra-se</w:t>
      </w:r>
      <w:r w:rsidRPr="00C27D4C">
        <w:t xml:space="preserve"> representar graficamente a quadra e os lotes que a compõem de forma proporcional.</w:t>
      </w:r>
    </w:p>
    <w:p w14:paraId="3C8A91ED" w14:textId="77777777" w:rsidR="00921ADE" w:rsidRDefault="00921ADE" w:rsidP="006D65F3">
      <w:pPr>
        <w:pStyle w:val="Texto"/>
      </w:pPr>
    </w:p>
    <w:p w14:paraId="3EFFD5AE" w14:textId="70F82FC9" w:rsidR="00921ADE" w:rsidRDefault="00921ADE" w:rsidP="00921ADE">
      <w:pPr>
        <w:pStyle w:val="Ttulo3"/>
      </w:pPr>
      <w:bookmarkStart w:id="6" w:name="_Ref213940241"/>
      <w:r>
        <w:t xml:space="preserve">A </w:t>
      </w:r>
      <w:r w:rsidR="00010047">
        <w:t xml:space="preserve">DEFINIÇÃO DE </w:t>
      </w:r>
      <w:r>
        <w:t>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4344529C" w14:textId="77777777" w:rsidR="00D22C5C" w:rsidRDefault="004031BF" w:rsidP="00C96A61">
      <w:pPr>
        <w:pStyle w:val="Citaolonga"/>
      </w:pPr>
      <w:r w:rsidRPr="00C96A61">
        <w:t>Tomando em conta a importância que possui para a implementação do CTM, define-se ‘</w:t>
      </w:r>
      <w:r w:rsidRPr="00FE0C44">
        <w:rPr>
          <w:i/>
        </w:rPr>
        <w:t>parcela</w:t>
      </w:r>
      <w:r w:rsidRPr="00C96A61">
        <w:t xml:space="preserve">’ como </w:t>
      </w:r>
    </w:p>
    <w:p w14:paraId="46FCE84C" w14:textId="77777777" w:rsidR="00D22C5C" w:rsidRDefault="00D22C5C" w:rsidP="00C96A61">
      <w:pPr>
        <w:pStyle w:val="Citaolonga"/>
      </w:pPr>
    </w:p>
    <w:p w14:paraId="242AC360" w14:textId="2F2203EA" w:rsidR="004031BF" w:rsidRPr="00C96A61" w:rsidRDefault="00D22C5C" w:rsidP="00C96A61">
      <w:pPr>
        <w:pStyle w:val="Citaolonga"/>
      </w:pPr>
      <w:r>
        <w:t xml:space="preserve">... </w:t>
      </w:r>
      <w:r w:rsidR="004031BF" w:rsidRPr="00C96A61">
        <w:t>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7303E0C8" w14:textId="77777777" w:rsidR="00D22C5C" w:rsidRPr="00C96A61" w:rsidRDefault="00D22C5C" w:rsidP="00D22C5C"/>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9D77B85" w:rsidR="007E300A" w:rsidRDefault="007E300A" w:rsidP="007E300A">
      <w:pPr>
        <w:pStyle w:val="Texto"/>
      </w:pPr>
      <w:r>
        <w:lastRenderedPageBreak/>
        <w:t xml:space="preserve">O CNEFE é administrado pelo IBGE e é atualizado de forma integral nos censos demográficos e pontualmente em outras pesquisas. Os dados são submetidos a um rigoroso processo de validação </w:t>
      </w:r>
      <w:r w:rsidR="00FE0C44">
        <w:t xml:space="preserve">referencial </w:t>
      </w:r>
      <w:r w:rsidR="00BA304D">
        <w:t xml:space="preserve"> </w:t>
      </w:r>
      <w:r>
        <w:t xml:space="preserve">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40B4729A" w:rsidR="007E300A" w:rsidRDefault="007E300A" w:rsidP="007E300A">
      <w:pPr>
        <w:pStyle w:val="Texto"/>
      </w:pPr>
      <w:r>
        <w:t xml:space="preserve">No que se refere ao georreferenciamento, de acordo com o documento Nota </w:t>
      </w:r>
      <w:r w:rsidR="00FA4AAC">
        <w:t xml:space="preserve">Metodológica </w:t>
      </w:r>
      <w:r>
        <w:t xml:space="preserve">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xml:space="preserve">. </w:t>
      </w:r>
      <w:r w:rsidR="00FA4AAC">
        <w:t xml:space="preserve">O rastreio </w:t>
      </w:r>
      <w:r>
        <w:t xml:space="preserve">dessas coordenadas foi </w:t>
      </w:r>
      <w:r w:rsidR="00FE0C44">
        <w:t>realizado</w:t>
      </w:r>
      <w:r w:rsidR="00FA4AAC">
        <w:t xml:space="preserve"> por </w:t>
      </w:r>
      <w:r>
        <w:t>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w:t>
      </w:r>
      <w:r w:rsidR="00FA4AAC">
        <w:t>,</w:t>
      </w:r>
      <w:r>
        <w:t xml:space="preserve"> embarcados nos aparelhos de coleta. Em condições normais de coleta (edificações horizontais, prédios baixos, áreas rurais), o erro máximo atingiu 11,71 metros.</w:t>
      </w:r>
    </w:p>
    <w:p w14:paraId="32F29B27" w14:textId="79A2B258" w:rsidR="007E300A" w:rsidRDefault="007E300A" w:rsidP="007E300A">
      <w:pPr>
        <w:pStyle w:val="Texto"/>
      </w:pPr>
      <w:r>
        <w:t xml:space="preserve">Os arquivos do CNEFE referentes a cada município brasileiro são disponibilizados no portal oficial do IBGE </w:t>
      </w:r>
      <w:r w:rsidR="00505649">
        <w:fldChar w:fldCharType="begin"/>
      </w:r>
      <w:r w:rsidR="002D267E">
        <w:instrText xml:space="preserve"> ADDIN ZOTERO_ITEM CSL_CITATION {"citationID":"a11kpess22v","properties":{"formattedCitation":"({\\i{}Downloads | IBGE}, 2025)","plainCitation":"(Downloads | IBGE, 2025)","noteIndex":0},"citationItems":[{"id":222,"uris":["http://zotero.org/users/15531986/items/82GFF8DE"],"itemData":{"id":222,"type":"webpage","title":"Downloads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505649">
        <w:fldChar w:fldCharType="separate"/>
      </w:r>
      <w:r w:rsidR="002D267E" w:rsidRPr="002D267E">
        <w:t>(</w:t>
      </w:r>
      <w:r w:rsidR="002D267E" w:rsidRPr="002D267E">
        <w:rPr>
          <w:i/>
          <w:iCs/>
        </w:rPr>
        <w:t>Downloads | IBGE</w:t>
      </w:r>
      <w:r w:rsidR="002D267E" w:rsidRPr="002D267E">
        <w:t>, 2025)</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xml:space="preserve">. Inspirado no modelo colaborativo da </w:t>
      </w:r>
      <w:r w:rsidRPr="00250B6C">
        <w:rPr>
          <w:i/>
        </w:rPr>
        <w:t>Wikipedia</w:t>
      </w:r>
      <w:r>
        <w:t>,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2A0AA49E" w14:textId="41D4BB51" w:rsidR="009F200F" w:rsidRDefault="006D48D0" w:rsidP="009F200F">
      <w:pPr>
        <w:pStyle w:val="Texto"/>
      </w:pPr>
      <w:r>
        <w:t xml:space="preserve">Capanema </w:t>
      </w:r>
      <w:r w:rsidR="00F2540D">
        <w:t>é um município d</w:t>
      </w:r>
      <w:r w:rsidR="00A70301">
        <w:t xml:space="preserve">e 418 Km² </w:t>
      </w:r>
      <w:r w:rsidR="0002216C">
        <w:t>localizado na região sudoeste do Paraná, às margens do Rio Iguaçu</w:t>
      </w:r>
      <w:r w:rsidR="00056727">
        <w:t>, que abriga</w:t>
      </w:r>
      <w:r>
        <w:t xml:space="preserve"> aproximadamente vinte</w:t>
      </w:r>
      <w:r w:rsidR="00CE73E4">
        <w:t xml:space="preserve"> </w:t>
      </w:r>
      <w:r>
        <w:t>mil habitantes</w:t>
      </w:r>
      <w:r w:rsidR="002C5794">
        <w:t xml:space="preserve"> </w:t>
      </w:r>
      <w:r w:rsidR="002C5794">
        <w:fldChar w:fldCharType="begin"/>
      </w:r>
      <w:r w:rsidR="000477A6">
        <w:instrText xml:space="preserve"> ADDIN ZOTERO_ITEM CSL_CITATION {"citationID":"bAMsjxVc","properties":{"formattedCitation":"({\\i{}Capanema (PR) - IBGE}, 2025)","plainCitation":"(Capanema (PR) - IBGE, 2025)","dontUpdate":true,"noteIndex":0},"citationItems":[{"id":288,"uris":["http://zotero.org/users/15531986/items/ZU6ARHX2"],"itemData":{"id":288,"type":"webpage","title":"Capanema (PR) - IBGE","URL":"https://www.ibge.gov.br/cidades-e-estados/pr/capanema.html","accessed":{"date-parts":[["2025",12,14]]},"issued":{"date-parts":[["2025"]]}}}],"schema":"https://github.com/citation-style-language/schema/raw/master/csl-citation.json"} </w:instrText>
      </w:r>
      <w:r w:rsidR="002C5794">
        <w:fldChar w:fldCharType="separate"/>
      </w:r>
      <w:r w:rsidR="002C5794" w:rsidRPr="002C5794">
        <w:t>(</w:t>
      </w:r>
      <w:r w:rsidR="002C5794" w:rsidRPr="002C5794">
        <w:rPr>
          <w:i/>
          <w:iCs/>
        </w:rPr>
        <w:t>Capanema - IBGE</w:t>
      </w:r>
      <w:r w:rsidR="002C5794" w:rsidRPr="002C5794">
        <w:t>, 2025)</w:t>
      </w:r>
      <w:r w:rsidR="002C5794">
        <w:fldChar w:fldCharType="end"/>
      </w:r>
      <w:r w:rsidR="009971F9">
        <w:t xml:space="preserve">. </w:t>
      </w:r>
    </w:p>
    <w:p w14:paraId="2C26DBBF" w14:textId="7AD51DA1" w:rsidR="009846E8" w:rsidRDefault="002137B9" w:rsidP="00AD14AC">
      <w:pPr>
        <w:pStyle w:val="Texto"/>
      </w:pPr>
      <w:r>
        <w:t xml:space="preserve">O </w:t>
      </w:r>
      <w:r w:rsidR="00017FF6">
        <w:t xml:space="preserve">município </w:t>
      </w:r>
      <w:r w:rsidR="00BB2D76">
        <w:t xml:space="preserve">disponibiliza </w:t>
      </w:r>
      <w:r w:rsidR="001B392F">
        <w:t xml:space="preserve">as informações </w:t>
      </w:r>
      <w:r w:rsidR="00BB2D76">
        <w:t xml:space="preserve"> do cadastro urbano em um </w:t>
      </w:r>
      <w:proofErr w:type="spellStart"/>
      <w:r w:rsidR="00E257DC">
        <w:t>geoportal</w:t>
      </w:r>
      <w:proofErr w:type="spellEnd"/>
      <w:r w:rsidR="00E257DC">
        <w:t xml:space="preserve"> público</w:t>
      </w:r>
      <w:r w:rsidR="00235E53">
        <w:t xml:space="preserve"> na Internet</w:t>
      </w:r>
      <w:r w:rsidR="00BB2D76">
        <w:t xml:space="preserve"> </w:t>
      </w:r>
      <w:r w:rsidR="00D23647">
        <w:fldChar w:fldCharType="begin"/>
      </w:r>
      <w:r w:rsidR="00D23647">
        <w:instrText xml:space="preserve"> ADDIN ZOTERO_ITEM CSL_CITATION {"citationID":"r2ymUggX","properties":{"formattedCitation":"({\\i{}SIGWEB-Capanema},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D23647">
        <w:fldChar w:fldCharType="separate"/>
      </w:r>
      <w:r w:rsidR="00D23647" w:rsidRPr="00D23647">
        <w:t>(</w:t>
      </w:r>
      <w:r w:rsidR="00D23647" w:rsidRPr="00D23647">
        <w:rPr>
          <w:i/>
          <w:iCs/>
        </w:rPr>
        <w:t>SIGWEB-Capanema</w:t>
      </w:r>
      <w:r w:rsidR="00D23647" w:rsidRPr="00D23647">
        <w:t>, 2025)</w:t>
      </w:r>
      <w:r w:rsidR="00D23647">
        <w:fldChar w:fldCharType="end"/>
      </w:r>
      <w:r w:rsidR="006B16DF">
        <w:t xml:space="preserve">, de onde foram copiados </w:t>
      </w:r>
      <w:r w:rsidR="00977F42">
        <w:t>7.656</w:t>
      </w:r>
      <w:r w:rsidR="000B3BC8">
        <w:t xml:space="preserve"> endereços de lotes </w:t>
      </w:r>
      <w:r w:rsidR="00AD14AC">
        <w:t xml:space="preserve">distribuídos em </w:t>
      </w:r>
      <w:r w:rsidR="00BA679D">
        <w:t xml:space="preserve">202 </w:t>
      </w:r>
      <w:r w:rsidR="005E17D8">
        <w:t>logradouros</w:t>
      </w:r>
      <w:r w:rsidR="009846E8">
        <w:t>.</w:t>
      </w:r>
      <w:r w:rsidR="003D58D1">
        <w:t xml:space="preserve"> </w:t>
      </w:r>
    </w:p>
    <w:p w14:paraId="447A35F1" w14:textId="11A23741" w:rsidR="003D58D1" w:rsidRDefault="00595137" w:rsidP="00E70785">
      <w:pPr>
        <w:pStyle w:val="Texto"/>
      </w:pPr>
      <w:r>
        <w:t>Já no</w:t>
      </w:r>
      <w:r w:rsidR="00AA3AD2">
        <w:t xml:space="preserve"> </w:t>
      </w:r>
      <w:r w:rsidR="00E808A5">
        <w:t xml:space="preserve">arquivo </w:t>
      </w:r>
      <w:r w:rsidR="00E45933">
        <w:t>CNEFE</w:t>
      </w:r>
      <w:r>
        <w:t xml:space="preserve"> foram encontrados </w:t>
      </w:r>
      <w:r w:rsidR="00D05E1E">
        <w:t xml:space="preserve">5.367 pontos </w:t>
      </w:r>
      <w:r w:rsidR="003715B8">
        <w:t xml:space="preserve">georreferenciados únicos e </w:t>
      </w:r>
      <w:r w:rsidR="00FC3D7E">
        <w:t>456 logradouros</w:t>
      </w:r>
      <w:r w:rsidR="0092600A">
        <w:t xml:space="preserve"> </w:t>
      </w:r>
      <w:r w:rsidR="0092600A">
        <w:lastRenderedPageBreak/>
        <w:t>relativos ao município</w:t>
      </w:r>
      <w:r w:rsidR="00FC3D7E">
        <w:t>.</w:t>
      </w:r>
    </w:p>
    <w:p w14:paraId="07BD3A16" w14:textId="6D5807AD" w:rsidR="00890AF2" w:rsidRDefault="00890AF2"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4609D88C"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2D267E">
        <w:rPr>
          <w:i/>
          <w:iCs/>
        </w:rPr>
        <w:instrText xml:space="preserve"> ADDIN ZOTERO_ITEM CSL_CITATION {"citationID":"ZE1YNXvS","properties":{"formattedCitation":"(SuperCIATA,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7D2C20">
        <w:rPr>
          <w:i/>
          <w:iCs/>
        </w:rPr>
        <w:fldChar w:fldCharType="separate"/>
      </w:r>
      <w:r w:rsidR="002D267E" w:rsidRPr="002D267E">
        <w:t>(SuperCIATA,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4C9B3F9"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4D7235">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49B952FA"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D53E08">
        <w:t xml:space="preserve">Figura </w:t>
      </w:r>
      <w:r w:rsidR="00D53E08">
        <w:rPr>
          <w:noProof/>
        </w:rPr>
        <w:t>1</w:t>
      </w:r>
      <w:r w:rsidR="00C75A12">
        <w:fldChar w:fldCharType="end"/>
      </w:r>
      <w:r w:rsidR="00C75A12">
        <w:t xml:space="preserve"> </w:t>
      </w:r>
      <w:r w:rsidR="00FA4AAC">
        <w:t xml:space="preserve">apresenta </w:t>
      </w:r>
      <w:r w:rsidR="00B30B67">
        <w:t xml:space="preserve">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381AC8E0" w:rsidR="00A6060D" w:rsidRPr="009F184B" w:rsidRDefault="00A6060D" w:rsidP="00250B6C">
      <w:pPr>
        <w:pStyle w:val="Legenda"/>
        <w:keepNext/>
      </w:pPr>
      <w:bookmarkStart w:id="7" w:name="_Ref215301419"/>
      <w:r>
        <w:t xml:space="preserve">Figura </w:t>
      </w:r>
      <w:r w:rsidR="004D1CE7">
        <w:fldChar w:fldCharType="begin"/>
      </w:r>
      <w:r w:rsidR="004D1CE7">
        <w:instrText xml:space="preserve"> SEQ Figura \* ARABIC </w:instrText>
      </w:r>
      <w:r w:rsidR="004D1CE7">
        <w:fldChar w:fldCharType="separate"/>
      </w:r>
      <w:r w:rsidR="00D53E08">
        <w:rPr>
          <w:noProof/>
        </w:rPr>
        <w:t>1</w:t>
      </w:r>
      <w:r w:rsidR="004D1CE7">
        <w:fldChar w:fldCharType="end"/>
      </w:r>
      <w:bookmarkEnd w:id="7"/>
      <w:r w:rsidR="00BC61F1">
        <w:t xml:space="preserve"> -</w:t>
      </w:r>
      <w:r>
        <w:t xml:space="preserve"> Fluxo de processamento do arquivo CNEFE</w:t>
      </w:r>
    </w:p>
    <w:p w14:paraId="03738C50" w14:textId="14292900" w:rsidR="000C6A82" w:rsidRDefault="000C6A82" w:rsidP="009A4065">
      <w:pPr>
        <w:pStyle w:val="TableParagraph"/>
        <w:jc w:val="center"/>
      </w:pPr>
      <w:r>
        <w:rPr>
          <w:noProof/>
          <w:lang w:eastAsia="pt-BR" w:bidi="ar-SA"/>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0EC15727" w:rsidR="00757AD4" w:rsidRPr="000A3971" w:rsidRDefault="00B81555" w:rsidP="005E641A">
      <w:pPr>
        <w:pStyle w:val="Legenda"/>
      </w:pPr>
      <w:r>
        <w:t>Elaboração</w:t>
      </w:r>
      <w:r w:rsidR="006C420E">
        <w:t xml:space="preserv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68FFF981"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lastRenderedPageBreak/>
        <w:t>(</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D53E08">
        <w:t xml:space="preserve">Quadro </w:t>
      </w:r>
      <w:r w:rsidR="00D53E08">
        <w:rPr>
          <w:noProof/>
        </w:rPr>
        <w:t>1</w:t>
      </w:r>
      <w:r w:rsidR="009846E8">
        <w:fldChar w:fldCharType="end"/>
      </w:r>
      <w:r w:rsidR="009846E8">
        <w:t>).</w:t>
      </w:r>
    </w:p>
    <w:p w14:paraId="0814F323" w14:textId="77777777" w:rsidR="0004183E" w:rsidRDefault="0004183E" w:rsidP="00445B84">
      <w:pPr>
        <w:pStyle w:val="Texto"/>
      </w:pPr>
    </w:p>
    <w:p w14:paraId="34523C65" w14:textId="7699104A" w:rsidR="009846E8" w:rsidRDefault="009846E8" w:rsidP="00E6558A">
      <w:pPr>
        <w:pStyle w:val="Legenda"/>
        <w:keepNext/>
        <w:widowControl/>
      </w:pPr>
      <w:bookmarkStart w:id="8" w:name="_Ref210806662"/>
      <w:r>
        <w:t xml:space="preserve">Quadro </w:t>
      </w:r>
      <w:r>
        <w:fldChar w:fldCharType="begin"/>
      </w:r>
      <w:r>
        <w:instrText xml:space="preserve"> SEQ Quadro \* ARABIC </w:instrText>
      </w:r>
      <w:r>
        <w:fldChar w:fldCharType="separate"/>
      </w:r>
      <w:r w:rsidR="007D65C4">
        <w:rPr>
          <w:noProof/>
        </w:rPr>
        <w:t>1</w:t>
      </w:r>
      <w:r>
        <w:rPr>
          <w:noProof/>
        </w:rPr>
        <w:fldChar w:fldCharType="end"/>
      </w:r>
      <w:bookmarkEnd w:id="8"/>
      <w:r w:rsidR="00CF20AA">
        <w:rPr>
          <w:noProof/>
        </w:rPr>
        <w:t xml:space="preserve"> </w:t>
      </w:r>
      <w:r w:rsidR="00AA1BE5">
        <w:t xml:space="preserve">- </w:t>
      </w:r>
      <w:r w:rsidRPr="00E6558A">
        <w:t>Atributos</w:t>
      </w:r>
      <w:r>
        <w:t xml:space="preserve"> derivados de CN_PONTOS </w:t>
      </w:r>
    </w:p>
    <w:tbl>
      <w:tblPr>
        <w:tblStyle w:val="Tabelacomgrade"/>
        <w:tblW w:w="0" w:type="auto"/>
        <w:jc w:val="center"/>
        <w:tblBorders>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250B6C">
        <w:trPr>
          <w:jc w:val="center"/>
        </w:trPr>
        <w:tc>
          <w:tcPr>
            <w:tcW w:w="9061" w:type="dxa"/>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9"/>
    <w:p w14:paraId="35CF06D3" w14:textId="5865CA04" w:rsidR="0018796A" w:rsidRDefault="00DB639B" w:rsidP="00DB639B">
      <w:pPr>
        <w:pStyle w:val="Legenda"/>
        <w:tabs>
          <w:tab w:val="left" w:pos="3075"/>
          <w:tab w:val="center" w:pos="4821"/>
        </w:tabs>
        <w:jc w:val="left"/>
      </w:pPr>
      <w:r>
        <w:tab/>
      </w:r>
      <w:r>
        <w:tab/>
        <w:t>Elaboração</w:t>
      </w:r>
      <w:r w:rsidR="0018796A">
        <w:t>: O</w:t>
      </w:r>
      <w:r w:rsidR="00E33AEE">
        <w:t>s</w:t>
      </w:r>
      <w:r w:rsidR="0018796A">
        <w:t xml:space="preserve"> autor</w:t>
      </w:r>
      <w:r w:rsidR="00E33AEE">
        <w:t>es</w:t>
      </w:r>
      <w:r w:rsidR="0018796A">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53AFF505" w:rsidR="009846E8" w:rsidRDefault="009846E8" w:rsidP="00292E17">
      <w:pPr>
        <w:pStyle w:val="Texto"/>
      </w:pPr>
      <w:r>
        <w:t xml:space="preserve">Como se verá </w:t>
      </w:r>
      <w:r w:rsidR="00157F15">
        <w:t xml:space="preserve">na seção </w:t>
      </w:r>
      <w:r w:rsidR="00157F15">
        <w:fldChar w:fldCharType="begin"/>
      </w:r>
      <w:r w:rsidR="00157F15">
        <w:instrText xml:space="preserve"> REF _Ref216596220 \r \h </w:instrText>
      </w:r>
      <w:r w:rsidR="00157F15">
        <w:fldChar w:fldCharType="separate"/>
      </w:r>
      <w:r w:rsidR="00D53E08">
        <w:t>3.3.2.4</w:t>
      </w:r>
      <w:r w:rsidR="00157F15">
        <w:fldChar w:fldCharType="end"/>
      </w:r>
      <w:r>
        <w:t xml:space="preserv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64FED16C" w:rsidR="00DB44E3" w:rsidRDefault="00DB44E3" w:rsidP="00DB44E3">
      <w:pPr>
        <w:pStyle w:val="Texto"/>
      </w:pPr>
      <w:r>
        <w:t xml:space="preserve">Ou, </w:t>
      </w:r>
      <w:r w:rsidR="0084374E">
        <w:t>traduzind</w:t>
      </w:r>
      <w:r w:rsidR="001A0BA5">
        <w:t>o</w:t>
      </w:r>
      <w:r>
        <w:t xml:space="preserv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009FAB44" w:rsidR="00DB44E3" w:rsidRDefault="00F21A9D" w:rsidP="00DB44E3">
      <w:pPr>
        <w:pStyle w:val="Texto"/>
      </w:pPr>
      <w:r>
        <w:t xml:space="preserve">Esse campo </w:t>
      </w:r>
      <w:r w:rsidR="00DB44E3" w:rsidRPr="006B6E35">
        <w:t>será incorporad</w:t>
      </w:r>
      <w:r w:rsidR="00DB44E3">
        <w:t>o</w:t>
      </w:r>
      <w:r w:rsidR="00DB44E3" w:rsidRPr="006B6E35">
        <w:t xml:space="preserve"> nas listas de endereços das duas bases. Após essa anexação, a aplicação passa a identificar os logradouros pelo SC_ID_LOGRADOURO em todas as operações de bancos de dados.</w:t>
      </w:r>
    </w:p>
    <w:p w14:paraId="3D94761E" w14:textId="5FB6FA99" w:rsidR="00DB44E3" w:rsidRDefault="00DB44E3" w:rsidP="00DB44E3">
      <w:pPr>
        <w:pStyle w:val="Texto"/>
      </w:pPr>
      <w:r>
        <w:t xml:space="preserve">O </w:t>
      </w:r>
      <w:r>
        <w:fldChar w:fldCharType="begin"/>
      </w:r>
      <w:r>
        <w:instrText xml:space="preserve"> REF _Ref215385411 \h </w:instrText>
      </w:r>
      <w:r>
        <w:fldChar w:fldCharType="separate"/>
      </w:r>
      <w:r w:rsidR="00D53E08">
        <w:t xml:space="preserve">Quadro </w:t>
      </w:r>
      <w:r w:rsidR="00D53E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76FE714"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7D65C4">
        <w:rPr>
          <w:noProof/>
        </w:rPr>
        <w:t>2</w:t>
      </w:r>
      <w:r>
        <w:fldChar w:fldCharType="end"/>
      </w:r>
      <w:bookmarkEnd w:id="10"/>
      <w:r w:rsidR="00AA1BE5">
        <w:t xml:space="preserve"> -</w:t>
      </w:r>
      <w:r>
        <w:t xml:space="preserve"> Lista de atributos da tabela CN_LOGRADOUROS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B44E3" w:rsidRPr="001263B6" w14:paraId="1BDE6340" w14:textId="77777777" w:rsidTr="00250B6C">
        <w:trPr>
          <w:jc w:val="center"/>
        </w:trPr>
        <w:tc>
          <w:tcPr>
            <w:tcW w:w="9061" w:type="dxa"/>
          </w:tcPr>
          <w:p w14:paraId="01ECE592" w14:textId="77777777" w:rsidR="00DB44E3" w:rsidRPr="0073629A" w:rsidRDefault="00DB44E3" w:rsidP="00451FED">
            <w:pPr>
              <w:pStyle w:val="Codigo"/>
              <w:keepNext/>
            </w:pPr>
            <w:proofErr w:type="spellStart"/>
            <w:r w:rsidRPr="0073629A">
              <w:rPr>
                <w:b/>
                <w:bCs/>
              </w:rPr>
              <w:t>Table:CN_LOGRADOUROS</w:t>
            </w:r>
            <w:proofErr w:type="spellEnd"/>
            <w:r w:rsidRPr="0073629A">
              <w:br/>
            </w:r>
            <w:r w:rsidRPr="0073629A">
              <w:br/>
            </w:r>
            <w:proofErr w:type="spellStart"/>
            <w:r w:rsidRPr="0073629A">
              <w:rPr>
                <w:b/>
                <w:bCs/>
              </w:rPr>
              <w:t>Columns</w:t>
            </w:r>
            <w:proofErr w:type="spellEnd"/>
            <w:r w:rsidRPr="0073629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73629A" w14:paraId="79B618C6"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73629A" w:rsidRDefault="00DB44E3" w:rsidP="00451FED">
                  <w:pPr>
                    <w:pStyle w:val="Codigo"/>
                    <w:keepNext/>
                  </w:pPr>
                  <w:r w:rsidRPr="0073629A">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8)</w:t>
                  </w:r>
                </w:p>
              </w:tc>
            </w:tr>
            <w:tr w:rsidR="00DB44E3" w:rsidRPr="0073629A" w14:paraId="3429491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73629A" w:rsidRDefault="00DB44E3" w:rsidP="00451FED">
                  <w:pPr>
                    <w:pStyle w:val="Codigo"/>
                    <w:keepNext/>
                  </w:pPr>
                  <w:r w:rsidRPr="0073629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7)</w:t>
                  </w:r>
                </w:p>
              </w:tc>
            </w:tr>
            <w:tr w:rsidR="00DB44E3" w:rsidRPr="0073629A" w14:paraId="2EE9E39F"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73629A" w:rsidRDefault="00DB44E3" w:rsidP="00451FED">
                  <w:pPr>
                    <w:pStyle w:val="Codigo"/>
                    <w:keepNext/>
                  </w:pPr>
                  <w:r w:rsidRPr="0073629A">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73629A" w:rsidRDefault="00DB44E3" w:rsidP="00451FED">
                  <w:pPr>
                    <w:pStyle w:val="Codigo"/>
                    <w:keepNext/>
                  </w:pPr>
                  <w:proofErr w:type="spellStart"/>
                  <w:proofErr w:type="gramStart"/>
                  <w:r w:rsidRPr="0073629A">
                    <w:t>varchar</w:t>
                  </w:r>
                  <w:proofErr w:type="spellEnd"/>
                  <w:r w:rsidRPr="0073629A">
                    <w:t>(</w:t>
                  </w:r>
                  <w:proofErr w:type="gramEnd"/>
                  <w:r w:rsidRPr="0073629A">
                    <w:t>250)</w:t>
                  </w:r>
                </w:p>
              </w:tc>
            </w:tr>
            <w:tr w:rsidR="00DB44E3" w:rsidRPr="003B4A4F" w14:paraId="4787556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73629A" w:rsidRDefault="00DB44E3" w:rsidP="00451FED">
                  <w:pPr>
                    <w:pStyle w:val="Codigo"/>
                    <w:keepNext/>
                  </w:pPr>
                  <w:r w:rsidRPr="0073629A">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451FED">
                  <w:pPr>
                    <w:pStyle w:val="Codigo"/>
                    <w:keepNext/>
                  </w:pPr>
                  <w:proofErr w:type="spellStart"/>
                  <w:r w:rsidRPr="0073629A">
                    <w:t>text</w:t>
                  </w:r>
                  <w:proofErr w:type="spellEnd"/>
                </w:p>
              </w:tc>
            </w:tr>
          </w:tbl>
          <w:p w14:paraId="2DE3EBEB" w14:textId="77777777" w:rsidR="00DB44E3" w:rsidRPr="001263B6" w:rsidRDefault="00DB44E3" w:rsidP="00451FED">
            <w:pPr>
              <w:pStyle w:val="Codigo"/>
              <w:keepNext/>
              <w:rPr>
                <w:lang w:val="en-US"/>
              </w:rPr>
            </w:pPr>
          </w:p>
        </w:tc>
      </w:tr>
    </w:tbl>
    <w:p w14:paraId="3D924FAA" w14:textId="2DC4BCBD" w:rsidR="00DB44E3" w:rsidRDefault="004227CE" w:rsidP="00DB44E3">
      <w:pPr>
        <w:pStyle w:val="Legenda"/>
      </w:pPr>
      <w:r>
        <w:t>Elaboração</w:t>
      </w:r>
      <w:r w:rsidR="00DB44E3">
        <w:t>: O</w:t>
      </w:r>
      <w:r w:rsidR="00E33AEE">
        <w:t>s</w:t>
      </w:r>
      <w:r w:rsidR="00DB44E3">
        <w:t xml:space="preserve"> autor</w:t>
      </w:r>
      <w:r w:rsidR="00E33AEE">
        <w:t>es</w:t>
      </w:r>
      <w:r w:rsidR="00DB44E3">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 xml:space="preserve">A tabela CN_FACES constitui a principal referência para o posicionamento das quadras a serem geradas a partir dos dados do cadastro municipal (CIATA), uma vez que reúne as geometrias das faces e suas </w:t>
      </w:r>
      <w:r w:rsidRPr="00405A14">
        <w:lastRenderedPageBreak/>
        <w:t>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cada face está associada a um único logradouro, e os números 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620B435"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D53E08">
        <w:t xml:space="preserve">Quadro </w:t>
      </w:r>
      <w:r w:rsidR="00D53E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2D267E">
        <w:instrText xml:space="preserve"> ADDIN ZOTERO_ITEM CSL_CITATION {"citationID":"apg3phd3u3","properties":{"formattedCitation":"(SuperCIATA,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211114">
        <w:fldChar w:fldCharType="separate"/>
      </w:r>
      <w:r w:rsidR="002D267E" w:rsidRPr="002D267E">
        <w:t>(SuperCIATA, 2025)</w:t>
      </w:r>
      <w:r w:rsidR="00211114">
        <w:fldChar w:fldCharType="end"/>
      </w:r>
      <w:r w:rsidR="00524AAC">
        <w:t>.</w:t>
      </w:r>
    </w:p>
    <w:p w14:paraId="3AFBF045" w14:textId="77777777" w:rsidR="00E76374" w:rsidRDefault="00E76374" w:rsidP="007678C9">
      <w:pPr>
        <w:pStyle w:val="Texto"/>
      </w:pPr>
    </w:p>
    <w:p w14:paraId="70782740" w14:textId="4B00C959"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7D65C4">
        <w:rPr>
          <w:noProof/>
        </w:rPr>
        <w:t>3</w:t>
      </w:r>
      <w:r>
        <w:fldChar w:fldCharType="end"/>
      </w:r>
      <w:bookmarkEnd w:id="11"/>
      <w:r w:rsidR="00AA1BE5">
        <w:t xml:space="preserve"> -</w:t>
      </w:r>
      <w:r>
        <w:t xml:space="preserve"> Lista de atributos da tabela CN_FACES</w:t>
      </w:r>
      <w:bookmarkEnd w:id="12"/>
      <w:r w:rsidR="00900F04">
        <w:rPr>
          <w:rStyle w:val="Refdenotaderodap"/>
        </w:rPr>
        <w:footnoteReference w:id="3"/>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F4475" w:rsidRPr="001263B6" w14:paraId="20C13F49" w14:textId="77777777" w:rsidTr="00250B6C">
        <w:trPr>
          <w:jc w:val="center"/>
        </w:trPr>
        <w:tc>
          <w:tcPr>
            <w:tcW w:w="9061" w:type="dxa"/>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451FED">
            <w:pPr>
              <w:pStyle w:val="Codigo"/>
              <w:keepNext/>
              <w:rPr>
                <w:lang w:val="en-US"/>
              </w:rPr>
            </w:pPr>
          </w:p>
        </w:tc>
      </w:tr>
    </w:tbl>
    <w:p w14:paraId="30A5A92A" w14:textId="1FE5BD69" w:rsidR="00CF4475" w:rsidRDefault="004227CE" w:rsidP="00CF4475">
      <w:pPr>
        <w:pStyle w:val="Legenda"/>
      </w:pPr>
      <w:r>
        <w:t>Elaboração</w:t>
      </w:r>
      <w:r w:rsidR="00CF4475">
        <w:t>: O</w:t>
      </w:r>
      <w:r w:rsidR="00E33AEE">
        <w:t>s</w:t>
      </w:r>
      <w:r w:rsidR="00CF4475">
        <w:t xml:space="preserve"> autor</w:t>
      </w:r>
      <w:r w:rsidR="00E33AEE">
        <w:t>es</w:t>
      </w:r>
      <w:r w:rsidR="00CF4475">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0C3E71C3"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D7235">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D53E08">
        <w:t xml:space="preserve">Figura </w:t>
      </w:r>
      <w:r w:rsidR="00D53E08">
        <w:rPr>
          <w:noProof/>
        </w:rPr>
        <w:t>2</w:t>
      </w:r>
      <w:r w:rsidR="00EB3AF5">
        <w:fldChar w:fldCharType="end"/>
      </w:r>
      <w:r w:rsidR="007473AD">
        <w:t>.</w:t>
      </w:r>
    </w:p>
    <w:p w14:paraId="62A5C722" w14:textId="77777777" w:rsidR="00E27522" w:rsidRPr="00417358" w:rsidRDefault="00E27522" w:rsidP="00417358">
      <w:pPr>
        <w:pStyle w:val="Texto"/>
      </w:pPr>
    </w:p>
    <w:p w14:paraId="1095E188" w14:textId="0E257E2F" w:rsidR="00590273" w:rsidRDefault="00590273" w:rsidP="00590273">
      <w:pPr>
        <w:pStyle w:val="Legenda"/>
        <w:keepNext/>
      </w:pPr>
      <w:bookmarkStart w:id="14" w:name="_Ref215390749"/>
      <w:r>
        <w:t xml:space="preserve">Figura </w:t>
      </w:r>
      <w:r w:rsidR="004D1CE7">
        <w:fldChar w:fldCharType="begin"/>
      </w:r>
      <w:r w:rsidR="004D1CE7">
        <w:instrText xml:space="preserve"> SEQ Figura \* ARABIC </w:instrText>
      </w:r>
      <w:r w:rsidR="004D1CE7">
        <w:fldChar w:fldCharType="separate"/>
      </w:r>
      <w:r w:rsidR="00D53E08">
        <w:rPr>
          <w:noProof/>
        </w:rPr>
        <w:t>2</w:t>
      </w:r>
      <w:r w:rsidR="004D1CE7">
        <w:fldChar w:fldCharType="end"/>
      </w:r>
      <w:bookmarkEnd w:id="14"/>
      <w:r w:rsidR="00CF20AA">
        <w:t xml:space="preserve"> -</w:t>
      </w:r>
      <w:r>
        <w:t xml:space="preserve"> Exemplos de SC_ID_QUADRA</w:t>
      </w:r>
    </w:p>
    <w:p w14:paraId="0581F99B" w14:textId="77777777" w:rsidR="003718E8" w:rsidRDefault="003718E8" w:rsidP="00983822">
      <w:pPr>
        <w:pStyle w:val="Legenda"/>
      </w:pPr>
      <w:r w:rsidRPr="003718E8">
        <w:rPr>
          <w:noProof/>
          <w:lang w:eastAsia="pt-BR" w:bidi="ar-SA"/>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07FEAEE" w:rsidR="00983822" w:rsidRDefault="004227CE" w:rsidP="00983822">
      <w:pPr>
        <w:pStyle w:val="Legenda"/>
      </w:pPr>
      <w:r>
        <w:t>Elaboração</w:t>
      </w:r>
      <w:r w:rsidR="00983822">
        <w:t>: Os autores (2025)</w:t>
      </w:r>
    </w:p>
    <w:p w14:paraId="11ADDF22" w14:textId="77777777" w:rsidR="00B95969" w:rsidRPr="00B95969" w:rsidRDefault="00B95969" w:rsidP="00B95969"/>
    <w:p w14:paraId="2A7FFC63" w14:textId="3A800222"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D53E08">
        <w:t xml:space="preserve">Quadro </w:t>
      </w:r>
      <w:r w:rsidR="00D53E08">
        <w:rPr>
          <w:noProof/>
        </w:rPr>
        <w:t>4</w:t>
      </w:r>
      <w:r w:rsidR="00943B17">
        <w:fldChar w:fldCharType="end"/>
      </w:r>
      <w:r w:rsidR="00943B17">
        <w:t>.</w:t>
      </w:r>
    </w:p>
    <w:p w14:paraId="596CEC3B" w14:textId="77777777" w:rsidR="00983822" w:rsidRPr="00983822" w:rsidRDefault="00983822" w:rsidP="00983822"/>
    <w:p w14:paraId="15DF0B4F" w14:textId="4F668D3E" w:rsidR="0059704E" w:rsidRDefault="0059704E" w:rsidP="0059704E">
      <w:pPr>
        <w:pStyle w:val="Legenda"/>
        <w:keepNext/>
      </w:pPr>
      <w:bookmarkStart w:id="15" w:name="_Ref215391063"/>
      <w:r>
        <w:t xml:space="preserve">Quadro </w:t>
      </w:r>
      <w:r>
        <w:fldChar w:fldCharType="begin"/>
      </w:r>
      <w:r>
        <w:instrText xml:space="preserve"> SEQ Quadro \* ARABIC </w:instrText>
      </w:r>
      <w:r>
        <w:fldChar w:fldCharType="separate"/>
      </w:r>
      <w:r w:rsidR="007D65C4">
        <w:rPr>
          <w:noProof/>
        </w:rPr>
        <w:t>4</w:t>
      </w:r>
      <w:r>
        <w:fldChar w:fldCharType="end"/>
      </w:r>
      <w:bookmarkEnd w:id="15"/>
      <w:r w:rsidR="00AA1BE5">
        <w:t xml:space="preserve"> -</w:t>
      </w:r>
      <w:r>
        <w:t xml:space="preserve"> Lista de atributos da tabela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837A60" w:rsidRPr="001263B6" w14:paraId="755F98EA" w14:textId="77777777" w:rsidTr="00250B6C">
        <w:trPr>
          <w:jc w:val="center"/>
        </w:trPr>
        <w:tc>
          <w:tcPr>
            <w:tcW w:w="9061" w:type="dxa"/>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451FED">
            <w:pPr>
              <w:pStyle w:val="Codigo"/>
              <w:keepNext/>
            </w:pPr>
          </w:p>
        </w:tc>
      </w:tr>
    </w:tbl>
    <w:p w14:paraId="6F7A33B4" w14:textId="369466D0" w:rsidR="00837A60" w:rsidRDefault="004227CE" w:rsidP="00837A60">
      <w:pPr>
        <w:pStyle w:val="Legenda"/>
      </w:pPr>
      <w:r>
        <w:t>Elaboração</w:t>
      </w:r>
      <w:r w:rsidR="00837A60">
        <w:t>: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EE5F1E">
      <w:pPr>
        <w:pStyle w:val="Texto"/>
      </w:pPr>
      <w:r w:rsidRPr="005D0D52">
        <w:t>É importante destacar que os dados empregados na metodologia, em princípio, não são abrangidos pela LGPD, visto que informações relativas a valor ou propriedade não são exigidas para fins de georreferenciamento.</w:t>
      </w:r>
    </w:p>
    <w:p w14:paraId="1E2B2F16" w14:textId="74B26485" w:rsidR="008374F8" w:rsidRDefault="008374F8" w:rsidP="008374F8">
      <w:pPr>
        <w:pStyle w:val="Texto"/>
      </w:pPr>
      <w:r>
        <w:t xml:space="preserve">A </w:t>
      </w:r>
      <w:r>
        <w:fldChar w:fldCharType="begin"/>
      </w:r>
      <w:r>
        <w:instrText xml:space="preserve"> REF _Ref215411382 \h </w:instrText>
      </w:r>
      <w:r>
        <w:fldChar w:fldCharType="separate"/>
      </w:r>
      <w:r w:rsidR="00D53E08">
        <w:t xml:space="preserve">Figura </w:t>
      </w:r>
      <w:r w:rsidR="00D53E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02293C98" w:rsidR="008374F8" w:rsidRPr="008374F8" w:rsidRDefault="008374F8" w:rsidP="003F56F3">
      <w:pPr>
        <w:pStyle w:val="Legenda"/>
        <w:keepNext/>
      </w:pPr>
      <w:bookmarkStart w:id="16" w:name="_Ref215411382"/>
      <w:r>
        <w:t xml:space="preserve">Figura </w:t>
      </w:r>
      <w:r w:rsidR="004D1CE7">
        <w:fldChar w:fldCharType="begin"/>
      </w:r>
      <w:r w:rsidR="004D1CE7">
        <w:instrText xml:space="preserve"> SEQ Figura \* ARABIC </w:instrText>
      </w:r>
      <w:r w:rsidR="004D1CE7">
        <w:fldChar w:fldCharType="separate"/>
      </w:r>
      <w:r w:rsidR="00D53E08">
        <w:rPr>
          <w:noProof/>
        </w:rPr>
        <w:t>3</w:t>
      </w:r>
      <w:r w:rsidR="004D1CE7">
        <w:fldChar w:fldCharType="end"/>
      </w:r>
      <w:bookmarkEnd w:id="16"/>
      <w:r w:rsidR="00CF20AA">
        <w:t xml:space="preserve"> -</w:t>
      </w:r>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lang w:eastAsia="pt-BR" w:bidi="ar-SA"/>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2AE814B2" w:rsidR="005D0D52" w:rsidRDefault="004227CE" w:rsidP="008374F8">
      <w:pPr>
        <w:pStyle w:val="Legenda"/>
      </w:pPr>
      <w:r>
        <w:t>Elaboração</w:t>
      </w:r>
      <w:r w:rsidR="008374F8">
        <w:t>: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1D416960"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D53E08">
        <w:t xml:space="preserve">Quadro </w:t>
      </w:r>
      <w:r w:rsidR="00D53E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03065562"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7D65C4">
        <w:rPr>
          <w:noProof/>
        </w:rPr>
        <w:t>5</w:t>
      </w:r>
      <w:r>
        <w:fldChar w:fldCharType="end"/>
      </w:r>
      <w:bookmarkEnd w:id="17"/>
      <w:r w:rsidR="001F35C2">
        <w:t xml:space="preserve"> -</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F09B5" w:rsidRPr="001263B6" w14:paraId="54AF4F0E" w14:textId="77777777" w:rsidTr="00250B6C">
        <w:trPr>
          <w:jc w:val="center"/>
        </w:trPr>
        <w:tc>
          <w:tcPr>
            <w:tcW w:w="9061" w:type="dxa"/>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451FED">
            <w:pPr>
              <w:pStyle w:val="Codigo"/>
              <w:keepNext/>
            </w:pPr>
          </w:p>
        </w:tc>
      </w:tr>
    </w:tbl>
    <w:p w14:paraId="6478A254" w14:textId="65FCB626" w:rsidR="00BF09B5" w:rsidRDefault="004227CE" w:rsidP="00BF09B5">
      <w:pPr>
        <w:pStyle w:val="Legenda"/>
      </w:pPr>
      <w:r>
        <w:t>Elaboração</w:t>
      </w:r>
      <w:r w:rsidR="00BF09B5">
        <w:t>: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5486E284" w:rsidR="00AD378C" w:rsidRDefault="00AD378C" w:rsidP="00AD378C">
      <w:pPr>
        <w:pStyle w:val="Texto"/>
      </w:pPr>
      <w:r>
        <w:t xml:space="preserve">A tabela CI_LOGRADOUROS </w:t>
      </w:r>
      <w:r w:rsidR="00B44C7A">
        <w:t>(</w:t>
      </w:r>
      <w:r w:rsidR="00B44C7A">
        <w:fldChar w:fldCharType="begin"/>
      </w:r>
      <w:r w:rsidR="00B44C7A">
        <w:instrText xml:space="preserve"> REF _Ref216596701 \h </w:instrText>
      </w:r>
      <w:r w:rsidR="00B44C7A">
        <w:fldChar w:fldCharType="separate"/>
      </w:r>
      <w:r w:rsidR="00D53E08">
        <w:t xml:space="preserve">Quadro </w:t>
      </w:r>
      <w:r w:rsidR="00D53E08">
        <w:rPr>
          <w:noProof/>
        </w:rPr>
        <w:t>6</w:t>
      </w:r>
      <w:r w:rsidR="00B44C7A">
        <w:fldChar w:fldCharType="end"/>
      </w:r>
      <w:r w:rsidR="00B44C7A">
        <w:t xml:space="preserve">)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250652FE" w:rsidR="00AD378C" w:rsidRDefault="00AD378C" w:rsidP="00AD378C">
      <w:pPr>
        <w:pStyle w:val="Legenda"/>
        <w:keepNext/>
      </w:pPr>
      <w:bookmarkStart w:id="18" w:name="_Ref216596701"/>
      <w:r>
        <w:t xml:space="preserve">Quadro </w:t>
      </w:r>
      <w:r>
        <w:fldChar w:fldCharType="begin"/>
      </w:r>
      <w:r>
        <w:instrText xml:space="preserve"> SEQ Quadro \* ARABIC </w:instrText>
      </w:r>
      <w:r>
        <w:fldChar w:fldCharType="separate"/>
      </w:r>
      <w:r w:rsidR="007D65C4">
        <w:rPr>
          <w:noProof/>
        </w:rPr>
        <w:t>6</w:t>
      </w:r>
      <w:r>
        <w:fldChar w:fldCharType="end"/>
      </w:r>
      <w:bookmarkEnd w:id="18"/>
      <w:r w:rsidR="00CF20AA">
        <w:t xml:space="preserve"> - </w:t>
      </w:r>
      <w:r>
        <w:t>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43861" w:rsidRPr="001263B6" w14:paraId="757EF613" w14:textId="77777777" w:rsidTr="00250B6C">
        <w:trPr>
          <w:jc w:val="center"/>
        </w:trPr>
        <w:tc>
          <w:tcPr>
            <w:tcW w:w="9061" w:type="dxa"/>
          </w:tcPr>
          <w:p w14:paraId="1866ECF7" w14:textId="77777777" w:rsidR="00E43861" w:rsidRPr="0016074F" w:rsidRDefault="00E43861" w:rsidP="008D1ED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E43861" w:rsidRPr="0016074F" w14:paraId="4725B2C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F9D6D83" w14:textId="77777777" w:rsidR="00E43861" w:rsidRPr="0016074F" w:rsidRDefault="00E43861" w:rsidP="008D1ED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157F13C2"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8)</w:t>
                  </w:r>
                </w:p>
              </w:tc>
            </w:tr>
            <w:tr w:rsidR="00E43861" w:rsidRPr="0016074F" w14:paraId="2764AC2F"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0C49143B" w14:textId="77777777" w:rsidR="00E43861" w:rsidRPr="0016074F" w:rsidRDefault="00E43861" w:rsidP="008D1ED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A99BFEC"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7)</w:t>
                  </w:r>
                </w:p>
              </w:tc>
            </w:tr>
            <w:tr w:rsidR="00E43861" w:rsidRPr="0016074F" w14:paraId="061DB820"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C2E4CAE" w14:textId="77777777" w:rsidR="00E43861" w:rsidRPr="0016074F" w:rsidRDefault="00E43861" w:rsidP="008D1ED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7740A598"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1EEF5ECB"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D2D5980" w14:textId="77777777" w:rsidR="00E43861" w:rsidRPr="0016074F" w:rsidRDefault="00E43861" w:rsidP="008D1ED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0FCF4DFB" w14:textId="77777777" w:rsidR="00E43861" w:rsidRPr="0016074F" w:rsidRDefault="00E43861" w:rsidP="008D1EDF">
                  <w:pPr>
                    <w:pStyle w:val="Codigo"/>
                    <w:keepNext/>
                  </w:pPr>
                  <w:proofErr w:type="spellStart"/>
                  <w:proofErr w:type="gramStart"/>
                  <w:r w:rsidRPr="0016074F">
                    <w:t>varchar</w:t>
                  </w:r>
                  <w:proofErr w:type="spellEnd"/>
                  <w:r w:rsidRPr="0016074F">
                    <w:t>(</w:t>
                  </w:r>
                  <w:proofErr w:type="gramEnd"/>
                  <w:r w:rsidRPr="0016074F">
                    <w:t>250)</w:t>
                  </w:r>
                </w:p>
              </w:tc>
            </w:tr>
            <w:tr w:rsidR="00E43861" w:rsidRPr="0016074F" w14:paraId="26C10D15"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0144598" w14:textId="77777777" w:rsidR="00E43861" w:rsidRPr="0016074F" w:rsidRDefault="00E43861" w:rsidP="008D1ED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04BECCBC" w14:textId="77777777" w:rsidR="00E43861" w:rsidRPr="0016074F" w:rsidRDefault="00E43861" w:rsidP="008D1EDF">
                  <w:pPr>
                    <w:pStyle w:val="Codigo"/>
                    <w:keepNext/>
                  </w:pPr>
                  <w:proofErr w:type="spellStart"/>
                  <w:r w:rsidRPr="0016074F">
                    <w:t>text</w:t>
                  </w:r>
                  <w:proofErr w:type="spellEnd"/>
                </w:p>
              </w:tc>
            </w:tr>
          </w:tbl>
          <w:p w14:paraId="571FAEBA" w14:textId="77777777" w:rsidR="00E43861" w:rsidRPr="0016074F" w:rsidRDefault="00E43861" w:rsidP="008D1EDF">
            <w:pPr>
              <w:pStyle w:val="Codigo"/>
              <w:keepNext/>
            </w:pPr>
          </w:p>
        </w:tc>
      </w:tr>
    </w:tbl>
    <w:p w14:paraId="53A8D94C" w14:textId="19ABB0DA" w:rsidR="00AD378C" w:rsidRDefault="004227CE" w:rsidP="00AD378C">
      <w:pPr>
        <w:pStyle w:val="Legenda"/>
      </w:pPr>
      <w:r>
        <w:t>Elaboração</w:t>
      </w:r>
      <w:r w:rsidR="00AD378C">
        <w:t>: Os autores (2025)</w:t>
      </w:r>
    </w:p>
    <w:p w14:paraId="6A679F51" w14:textId="77777777" w:rsidR="00BE3B42" w:rsidRDefault="00BE3B42" w:rsidP="00BE3B42">
      <w:pPr>
        <w:pStyle w:val="Texto"/>
      </w:pPr>
    </w:p>
    <w:p w14:paraId="5B87FC8A" w14:textId="230FA381"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D53E08">
        <w:t xml:space="preserve">Quadro </w:t>
      </w:r>
      <w:r w:rsidR="00D53E08">
        <w:rPr>
          <w:noProof/>
        </w:rPr>
        <w:t>7</w:t>
      </w:r>
      <w:r w:rsidR="003A2EC5">
        <w:fldChar w:fldCharType="end"/>
      </w:r>
      <w:r w:rsidR="003A2EC5">
        <w:t>.</w:t>
      </w:r>
    </w:p>
    <w:p w14:paraId="423EA03A" w14:textId="77777777" w:rsidR="00E621A5" w:rsidRDefault="00E621A5" w:rsidP="00BE3B42">
      <w:pPr>
        <w:pStyle w:val="Texto"/>
      </w:pPr>
    </w:p>
    <w:p w14:paraId="49BD12B4" w14:textId="7EAAA232" w:rsidR="00E621A5" w:rsidRDefault="00E621A5" w:rsidP="00E621A5">
      <w:pPr>
        <w:pStyle w:val="Legenda"/>
        <w:keepNext/>
      </w:pPr>
      <w:bookmarkStart w:id="19" w:name="_Ref215475435"/>
      <w:r>
        <w:t xml:space="preserve">Quadro </w:t>
      </w:r>
      <w:r>
        <w:fldChar w:fldCharType="begin"/>
      </w:r>
      <w:r>
        <w:instrText xml:space="preserve"> SEQ Quadro \* ARABIC </w:instrText>
      </w:r>
      <w:r>
        <w:fldChar w:fldCharType="separate"/>
      </w:r>
      <w:r w:rsidR="007D65C4">
        <w:rPr>
          <w:noProof/>
        </w:rPr>
        <w:t>7</w:t>
      </w:r>
      <w:r>
        <w:fldChar w:fldCharType="end"/>
      </w:r>
      <w:bookmarkEnd w:id="19"/>
      <w:r w:rsidR="00CF20A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EF0C4F" w:rsidRPr="001263B6" w14:paraId="2C862F64" w14:textId="77777777" w:rsidTr="00250B6C">
        <w:trPr>
          <w:jc w:val="center"/>
        </w:trPr>
        <w:tc>
          <w:tcPr>
            <w:tcW w:w="9061" w:type="dxa"/>
          </w:tcPr>
          <w:p w14:paraId="6FECCCC9" w14:textId="77777777" w:rsidR="0023616E" w:rsidRPr="00697852" w:rsidRDefault="0023616E" w:rsidP="0023616E">
            <w:pPr>
              <w:pStyle w:val="Codigo"/>
              <w:keepNext/>
            </w:pPr>
            <w:r w:rsidRPr="00697852">
              <w:t>INSERT INTO CI_LOGRADOUROS (</w:t>
            </w:r>
          </w:p>
          <w:p w14:paraId="21081734" w14:textId="799C8EB8" w:rsidR="0023616E" w:rsidRPr="00697852" w:rsidRDefault="0023616E" w:rsidP="0023616E">
            <w:pPr>
              <w:pStyle w:val="Codigo"/>
              <w:keepNext/>
            </w:pPr>
            <w:r w:rsidRPr="00697852">
              <w:t xml:space="preserve">        COD_MUNICIPIO, CI_NOM_LOGRADOURO_NORM, CI_NOM_LOGRADOURO,</w:t>
            </w:r>
          </w:p>
          <w:p w14:paraId="1152DC86" w14:textId="21F7A2F2" w:rsidR="0023616E" w:rsidRPr="00697852" w:rsidRDefault="0023616E" w:rsidP="0023616E">
            <w:pPr>
              <w:pStyle w:val="Codigo"/>
              <w:keepNext/>
            </w:pPr>
            <w:r w:rsidRPr="00697852">
              <w:t xml:space="preserve">        SC_ID_LOGRADOURO)</w:t>
            </w:r>
          </w:p>
          <w:p w14:paraId="32E2C52A" w14:textId="77777777" w:rsidR="0023616E" w:rsidRPr="00697852" w:rsidRDefault="0023616E" w:rsidP="0023616E">
            <w:pPr>
              <w:pStyle w:val="Codigo"/>
              <w:keepNext/>
            </w:pPr>
            <w:r w:rsidRPr="00697852">
              <w:t xml:space="preserve">    SELECT DISTINCT</w:t>
            </w:r>
          </w:p>
          <w:p w14:paraId="2E3A7971" w14:textId="77777777" w:rsidR="009A4065" w:rsidRPr="00697852" w:rsidRDefault="0023616E" w:rsidP="009A4065">
            <w:pPr>
              <w:pStyle w:val="Codigo"/>
              <w:keepNext/>
            </w:pPr>
            <w:r w:rsidRPr="00697852">
              <w:t xml:space="preserve">        LT.COD_MUNICIPIO,</w:t>
            </w:r>
            <w:r w:rsidR="00562D9A" w:rsidRPr="00697852">
              <w:t xml:space="preserve"> </w:t>
            </w:r>
            <w:r w:rsidR="009A4065" w:rsidRPr="00697852">
              <w:t>NULL AS CI_NOM_LOGRADOURO_NORM,</w:t>
            </w:r>
          </w:p>
          <w:p w14:paraId="0707A23C" w14:textId="77777777" w:rsidR="0023616E" w:rsidRPr="00697852" w:rsidRDefault="0023616E" w:rsidP="0023616E">
            <w:pPr>
              <w:pStyle w:val="Codigo"/>
              <w:keepNext/>
            </w:pPr>
            <w:r w:rsidRPr="00697852">
              <w:t xml:space="preserve">        LT.NOM_LOGRADOURO AS CI_NOM_LOGRADOURO,</w:t>
            </w:r>
          </w:p>
          <w:p w14:paraId="4AE795C3" w14:textId="03EB1F50" w:rsidR="00D06D84" w:rsidRPr="00697852" w:rsidRDefault="0023616E" w:rsidP="00D06D84">
            <w:pPr>
              <w:pStyle w:val="Codigo"/>
              <w:keepNext/>
            </w:pPr>
            <w:r w:rsidRPr="00697852">
              <w:t xml:space="preserve">        NULL AS SC_ID_LOGRADOURO</w:t>
            </w:r>
          </w:p>
          <w:p w14:paraId="782131F3" w14:textId="0436310E" w:rsidR="00EF0C4F" w:rsidRPr="00C03F56" w:rsidRDefault="0023616E" w:rsidP="0023616E">
            <w:pPr>
              <w:pStyle w:val="Codigo"/>
              <w:keepNext/>
            </w:pPr>
            <w:r w:rsidRPr="00697852">
              <w:t xml:space="preserve">   FROM CI_LOTES LT;</w:t>
            </w:r>
          </w:p>
        </w:tc>
      </w:tr>
    </w:tbl>
    <w:p w14:paraId="32D4C966" w14:textId="3D98C7F1" w:rsidR="00EF0C4F" w:rsidRDefault="004227CE" w:rsidP="00EF0C4F">
      <w:pPr>
        <w:pStyle w:val="Legenda"/>
      </w:pPr>
      <w:r>
        <w:t>Elaboração</w:t>
      </w:r>
      <w:r w:rsidR="00EF0C4F">
        <w:t>: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w:t>
      </w:r>
      <w:r w:rsidRPr="000A287E">
        <w:lastRenderedPageBreak/>
        <w:t xml:space="preserve">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bookmarkStart w:id="20" w:name="_Ref216596220"/>
      <w:r>
        <w:t>Atualizar</w:t>
      </w:r>
      <w:r w:rsidR="00AD4D7F">
        <w:t xml:space="preserve"> tabela </w:t>
      </w:r>
      <w:r>
        <w:t>CI</w:t>
      </w:r>
      <w:r w:rsidR="00AD4D7F">
        <w:t>_LOGRADOUROS</w:t>
      </w:r>
      <w:bookmarkEnd w:id="20"/>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5EE2D6A7" w:rsidR="00707E68" w:rsidRPr="009B62DD" w:rsidRDefault="00707E68" w:rsidP="00707E68">
      <w:pPr>
        <w:pStyle w:val="Texto"/>
      </w:pPr>
      <w:r>
        <w:t xml:space="preserve">O </w:t>
      </w:r>
      <w:r>
        <w:fldChar w:fldCharType="begin"/>
      </w:r>
      <w:r>
        <w:instrText xml:space="preserve"> REF _Ref215643198 \h </w:instrText>
      </w:r>
      <w:r>
        <w:fldChar w:fldCharType="separate"/>
      </w:r>
      <w:r w:rsidR="00D53E08">
        <w:t xml:space="preserve">Quadro </w:t>
      </w:r>
      <w:r w:rsidR="00D53E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731D5F1B" w:rsidR="00AD0880" w:rsidRDefault="00AD0880" w:rsidP="00AD0880">
      <w:pPr>
        <w:pStyle w:val="Legenda"/>
        <w:keepNext/>
      </w:pPr>
      <w:bookmarkStart w:id="21" w:name="_Ref215643198"/>
      <w:r>
        <w:lastRenderedPageBreak/>
        <w:t xml:space="preserve">Quadro </w:t>
      </w:r>
      <w:r>
        <w:fldChar w:fldCharType="begin"/>
      </w:r>
      <w:r>
        <w:instrText xml:space="preserve"> SEQ Quadro \* ARABIC </w:instrText>
      </w:r>
      <w:r>
        <w:fldChar w:fldCharType="separate"/>
      </w:r>
      <w:r w:rsidR="007D65C4">
        <w:rPr>
          <w:noProof/>
        </w:rPr>
        <w:t>8</w:t>
      </w:r>
      <w:r>
        <w:fldChar w:fldCharType="end"/>
      </w:r>
      <w:bookmarkEnd w:id="21"/>
      <w:r w:rsidR="00CF20AA">
        <w:t xml:space="preserve"> -</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0B99" w:rsidRPr="00D212B0" w14:paraId="727CDBDB" w14:textId="77777777" w:rsidTr="00250B6C">
        <w:trPr>
          <w:jc w:val="center"/>
        </w:trPr>
        <w:tc>
          <w:tcPr>
            <w:tcW w:w="9061" w:type="dxa"/>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553228C4" w:rsidR="00BE0B99" w:rsidRDefault="004227CE" w:rsidP="00BE0B99">
      <w:pPr>
        <w:pStyle w:val="Legenda"/>
      </w:pPr>
      <w:r>
        <w:t>Elaboração</w:t>
      </w:r>
      <w:r w:rsidR="00BE0B99">
        <w:t>: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16596D7F"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D53E08">
        <w:t xml:space="preserve">Quadro </w:t>
      </w:r>
      <w:r w:rsidR="00D53E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1FFEF9AE" w:rsidR="001E5B93" w:rsidRDefault="001E5B93" w:rsidP="001E5B93">
      <w:pPr>
        <w:pStyle w:val="Legenda"/>
        <w:keepNext/>
      </w:pPr>
      <w:bookmarkStart w:id="22" w:name="_Ref215518926"/>
      <w:r>
        <w:t xml:space="preserve">Quadro </w:t>
      </w:r>
      <w:r>
        <w:fldChar w:fldCharType="begin"/>
      </w:r>
      <w:r>
        <w:instrText xml:space="preserve"> SEQ Quadro \* ARABIC </w:instrText>
      </w:r>
      <w:r>
        <w:fldChar w:fldCharType="separate"/>
      </w:r>
      <w:r w:rsidR="007D65C4">
        <w:rPr>
          <w:noProof/>
        </w:rPr>
        <w:t>9</w:t>
      </w:r>
      <w:r>
        <w:fldChar w:fldCharType="end"/>
      </w:r>
      <w:bookmarkEnd w:id="22"/>
      <w:r w:rsidR="00CF20AA">
        <w:t xml:space="preserve"> -</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71039" w:rsidRPr="001263B6" w14:paraId="5A9193A1" w14:textId="77777777" w:rsidTr="00250B6C">
        <w:trPr>
          <w:jc w:val="center"/>
        </w:trPr>
        <w:tc>
          <w:tcPr>
            <w:tcW w:w="9061" w:type="dxa"/>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451FED">
            <w:pPr>
              <w:pStyle w:val="Codigo"/>
              <w:keepNext/>
            </w:pPr>
          </w:p>
        </w:tc>
      </w:tr>
    </w:tbl>
    <w:p w14:paraId="1DD96587" w14:textId="4ACD83F1" w:rsidR="00071039" w:rsidRPr="00FC2D62" w:rsidRDefault="004227CE" w:rsidP="00FC2D62">
      <w:pPr>
        <w:pStyle w:val="Legenda"/>
      </w:pPr>
      <w:r>
        <w:t>Elaboração</w:t>
      </w:r>
      <w:r w:rsidR="00071039">
        <w:t>: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3C1D4DCA" w14:textId="7626B656" w:rsidR="0069708B" w:rsidRDefault="008265F0" w:rsidP="00B65F12">
      <w:pPr>
        <w:pStyle w:val="Texto"/>
        <w:widowControl/>
      </w:pPr>
      <w:r>
        <w:t xml:space="preserve">Apesar da sua importância, CI_QUADRAS </w:t>
      </w:r>
      <w:r w:rsidR="002B5A18">
        <w:t xml:space="preserve">tem uma estrutura bastante simples, </w:t>
      </w:r>
      <w:r w:rsidR="005323B5">
        <w:t xml:space="preserve">apresentada </w:t>
      </w:r>
      <w:r w:rsidR="00DD76BC">
        <w:t>n</w:t>
      </w:r>
      <w:r w:rsidR="002B5A18">
        <w:t xml:space="preserve">o </w:t>
      </w:r>
      <w:r w:rsidR="002B5A18">
        <w:fldChar w:fldCharType="begin"/>
      </w:r>
      <w:r w:rsidR="002B5A18">
        <w:instrText xml:space="preserve"> REF _Ref215590142 \h </w:instrText>
      </w:r>
      <w:r w:rsidR="002B5A18">
        <w:fldChar w:fldCharType="separate"/>
      </w:r>
      <w:r w:rsidR="00D53E08">
        <w:t xml:space="preserve">Quadro </w:t>
      </w:r>
      <w:r w:rsidR="00D53E08">
        <w:rPr>
          <w:noProof/>
        </w:rPr>
        <w:t>10</w:t>
      </w:r>
      <w:r w:rsidR="002B5A18">
        <w:fldChar w:fldCharType="end"/>
      </w:r>
      <w:r w:rsidR="002B5A18">
        <w:t>.</w:t>
      </w:r>
    </w:p>
    <w:p w14:paraId="58B4CBDD" w14:textId="13BD4129" w:rsidR="005B64CD" w:rsidRDefault="003D49BC" w:rsidP="003D49BC">
      <w:pPr>
        <w:pStyle w:val="Legenda"/>
        <w:keepNext/>
      </w:pPr>
      <w:bookmarkStart w:id="23" w:name="_Ref215590142"/>
      <w:r>
        <w:t xml:space="preserve">Quadro </w:t>
      </w:r>
      <w:r>
        <w:fldChar w:fldCharType="begin"/>
      </w:r>
      <w:r>
        <w:instrText xml:space="preserve"> SEQ Quadro \* ARABIC </w:instrText>
      </w:r>
      <w:r>
        <w:fldChar w:fldCharType="separate"/>
      </w:r>
      <w:r w:rsidR="007D65C4">
        <w:rPr>
          <w:noProof/>
        </w:rPr>
        <w:t>10</w:t>
      </w:r>
      <w:r>
        <w:fldChar w:fldCharType="end"/>
      </w:r>
      <w:bookmarkEnd w:id="23"/>
      <w:r w:rsidR="00CF20AA">
        <w:t xml:space="preserve"> -</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B64CD" w:rsidRPr="001263B6" w14:paraId="276C6D07" w14:textId="77777777" w:rsidTr="00250B6C">
        <w:trPr>
          <w:jc w:val="center"/>
        </w:trPr>
        <w:tc>
          <w:tcPr>
            <w:tcW w:w="9061" w:type="dxa"/>
          </w:tcPr>
          <w:p w14:paraId="2AFDC19E" w14:textId="77777777" w:rsidR="005B64CD" w:rsidRPr="005E13E6" w:rsidRDefault="005B64CD" w:rsidP="008D1EDF">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B64CD" w:rsidRPr="005E13E6" w14:paraId="214EAB9D"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3F98630" w14:textId="77777777" w:rsidR="005B64CD" w:rsidRPr="005E13E6" w:rsidRDefault="005B64CD" w:rsidP="008D1EDF">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DDB0"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19)</w:t>
                  </w:r>
                </w:p>
              </w:tc>
            </w:tr>
            <w:tr w:rsidR="005B64CD" w:rsidRPr="005E13E6" w14:paraId="765CFFFE"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21A777B" w14:textId="77777777" w:rsidR="005B64CD" w:rsidRPr="005E13E6" w:rsidRDefault="005B64CD" w:rsidP="008D1EDF">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C669488"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7)</w:t>
                  </w:r>
                </w:p>
              </w:tc>
            </w:tr>
            <w:tr w:rsidR="005B64CD" w:rsidRPr="005E13E6" w14:paraId="434F91D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8D5A443" w14:textId="77777777" w:rsidR="005B64CD" w:rsidRPr="005E13E6" w:rsidRDefault="005B64CD" w:rsidP="008D1EDF">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670B9B3E" w14:textId="77777777" w:rsidR="005B64CD" w:rsidRPr="005E13E6" w:rsidRDefault="005B64CD" w:rsidP="008D1EDF">
                  <w:pPr>
                    <w:pStyle w:val="Codigo"/>
                    <w:keepNext/>
                  </w:pPr>
                  <w:proofErr w:type="spellStart"/>
                  <w:proofErr w:type="gramStart"/>
                  <w:r w:rsidRPr="005E13E6">
                    <w:t>varchar</w:t>
                  </w:r>
                  <w:proofErr w:type="spellEnd"/>
                  <w:r w:rsidRPr="005E13E6">
                    <w:t>(</w:t>
                  </w:r>
                  <w:proofErr w:type="gramEnd"/>
                  <w:r w:rsidRPr="005E13E6">
                    <w:t>250)</w:t>
                  </w:r>
                </w:p>
              </w:tc>
            </w:tr>
            <w:tr w:rsidR="005B64CD" w:rsidRPr="005E13E6" w14:paraId="68D5A6F1"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E9B73D2" w14:textId="77777777" w:rsidR="005B64CD" w:rsidRPr="005E13E6" w:rsidRDefault="005B64CD" w:rsidP="008D1EDF">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0CB72366" w14:textId="77777777" w:rsidR="005B64CD" w:rsidRPr="005E13E6" w:rsidRDefault="005B64CD" w:rsidP="008D1EDF">
                  <w:pPr>
                    <w:pStyle w:val="Codigo"/>
                    <w:keepNext/>
                  </w:pPr>
                  <w:proofErr w:type="spellStart"/>
                  <w:proofErr w:type="gramStart"/>
                  <w:r w:rsidRPr="005E13E6">
                    <w:t>int</w:t>
                  </w:r>
                  <w:proofErr w:type="spellEnd"/>
                  <w:r w:rsidRPr="005E13E6">
                    <w:t>(</w:t>
                  </w:r>
                  <w:proofErr w:type="gramEnd"/>
                  <w:r w:rsidRPr="005E13E6">
                    <w:t>11)</w:t>
                  </w:r>
                </w:p>
              </w:tc>
            </w:tr>
          </w:tbl>
          <w:p w14:paraId="67724FCE" w14:textId="77777777" w:rsidR="005B64CD" w:rsidRPr="001263B6" w:rsidRDefault="005B64CD" w:rsidP="008D1EDF">
            <w:pPr>
              <w:pStyle w:val="Codigo"/>
              <w:keepNext/>
              <w:rPr>
                <w:lang w:val="en-US"/>
              </w:rPr>
            </w:pPr>
          </w:p>
        </w:tc>
      </w:tr>
    </w:tbl>
    <w:p w14:paraId="0878801D" w14:textId="1611EF5B" w:rsidR="00FC2D62" w:rsidRDefault="004227CE" w:rsidP="00FC2D62">
      <w:pPr>
        <w:pStyle w:val="Legenda"/>
      </w:pPr>
      <w:r>
        <w:t>Elaboração</w:t>
      </w:r>
      <w:r w:rsidR="00FC2D62">
        <w:t>: Os autores (2025)</w:t>
      </w:r>
    </w:p>
    <w:p w14:paraId="6E0B1C0B" w14:textId="77777777" w:rsidR="00FC2D62" w:rsidRDefault="00FC2D62" w:rsidP="0083502D">
      <w:pPr>
        <w:pStyle w:val="Texto"/>
      </w:pPr>
    </w:p>
    <w:p w14:paraId="39F6A5D8" w14:textId="4E6DD77F" w:rsidR="00BC4EE0" w:rsidRDefault="00C6379D" w:rsidP="0083502D">
      <w:pPr>
        <w:pStyle w:val="Texto"/>
      </w:pPr>
      <w:r>
        <w:lastRenderedPageBreak/>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D53E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5A5B1541" w:rsidR="009846E8" w:rsidRDefault="009846E8" w:rsidP="006217F6">
      <w:pPr>
        <w:pStyle w:val="Texto"/>
      </w:pPr>
      <w:r>
        <w:t xml:space="preserve">As coordenadas dos logradouros fornecidas pelo </w:t>
      </w:r>
      <w:r w:rsidRPr="009F40CB">
        <w:rPr>
          <w:i/>
          <w:iCs/>
        </w:rPr>
        <w:t>OpenStreetMap</w:t>
      </w:r>
      <w:r>
        <w:t xml:space="preserve"> são usadas para ajustar a </w:t>
      </w:r>
      <w:r w:rsidR="00FE0C44">
        <w:t xml:space="preserve">posição </w:t>
      </w:r>
      <w:r>
        <w:t>geográfica de um segmento de via em relação ao eixo norte-sul e, por extensão, do polígono gerado a partir de informações do cadastro municipal.</w:t>
      </w:r>
    </w:p>
    <w:p w14:paraId="2344EE95" w14:textId="019EC60A"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D53E08">
        <w:t xml:space="preserve">Quadro </w:t>
      </w:r>
      <w:r w:rsidR="00D53E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w:t>
      </w:r>
      <w:r w:rsidR="00DE5592" w:rsidRPr="00DE5592">
        <w:t>Avenida Ubirajaras</w:t>
      </w:r>
      <w:r>
        <w:t>”,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5E79772B" w:rsidR="002503C9" w:rsidRDefault="002503C9" w:rsidP="002503C9">
      <w:pPr>
        <w:pStyle w:val="Legenda"/>
        <w:keepNext/>
      </w:pPr>
      <w:bookmarkStart w:id="24" w:name="_Ref215412730"/>
      <w:r>
        <w:t xml:space="preserve">Quadro </w:t>
      </w:r>
      <w:r>
        <w:fldChar w:fldCharType="begin"/>
      </w:r>
      <w:r>
        <w:instrText xml:space="preserve"> SEQ Quadro \* ARABIC </w:instrText>
      </w:r>
      <w:r>
        <w:fldChar w:fldCharType="separate"/>
      </w:r>
      <w:r w:rsidR="007D65C4">
        <w:rPr>
          <w:noProof/>
        </w:rPr>
        <w:t>11</w:t>
      </w:r>
      <w:r>
        <w:fldChar w:fldCharType="end"/>
      </w:r>
      <w:bookmarkEnd w:id="24"/>
      <w:r w:rsidR="00CF20AA">
        <w:t xml:space="preserve"> -</w:t>
      </w:r>
      <w:r>
        <w:t xml:space="preserve"> Exemplo de consulta na linguagem OverpassQL</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02F5E" w:rsidRPr="00A87AC4" w14:paraId="61C52CC1" w14:textId="77777777" w:rsidTr="00250B6C">
        <w:trPr>
          <w:jc w:val="center"/>
        </w:trPr>
        <w:tc>
          <w:tcPr>
            <w:tcW w:w="9061" w:type="dxa"/>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32C6A01"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"name"="</w:t>
            </w:r>
            <w:r w:rsidR="00DE5592" w:rsidRPr="00DE5592">
              <w:rPr>
                <w:lang w:val="en-US"/>
              </w:rPr>
              <w:t xml:space="preserve"> </w:t>
            </w:r>
            <w:r w:rsidR="00DE5592" w:rsidRPr="00DE5592">
              <w:rPr>
                <w:b/>
                <w:bCs/>
                <w:lang w:val="en-US"/>
              </w:rPr>
              <w:t xml:space="preserve">Avenida </w:t>
            </w:r>
            <w:proofErr w:type="spellStart"/>
            <w:r w:rsidR="00DE5592" w:rsidRPr="00DE5592">
              <w:rPr>
                <w:b/>
                <w:bCs/>
                <w:lang w:val="en-US"/>
              </w:rPr>
              <w:t>Ubirajaras</w:t>
            </w:r>
            <w:proofErr w:type="spell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095E39E8" w:rsidR="00B02F5E" w:rsidRDefault="004227CE" w:rsidP="00B02F5E">
      <w:pPr>
        <w:pStyle w:val="Legenda"/>
      </w:pPr>
      <w:r>
        <w:t>Elaboração</w:t>
      </w:r>
      <w:r w:rsidR="00B02F5E">
        <w:t>: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67DCD406" w:rsidR="00860FB0" w:rsidRDefault="002C05BF" w:rsidP="00F60F2E">
      <w:pPr>
        <w:pStyle w:val="Texto"/>
      </w:pPr>
      <w:r w:rsidRPr="002C05BF">
        <w:t xml:space="preserve">A aplicação proposta opera de forma desacoplada, não detendo autoridade de escrita sobre as bases de origem; portanto, não realiza alterações nos registros da prefeitura ou do CNEFE. Para viabilizar a integração indireta entre esses sistemas, estabeleceu-se um esquema de dados intermediário denominado Domínio </w:t>
      </w:r>
      <w:r w:rsidRPr="00C4393C">
        <w:rPr>
          <w:i/>
          <w:iCs/>
        </w:rPr>
        <w:t>SuperCIATA</w:t>
      </w:r>
      <w:r w:rsidRPr="002C05BF">
        <w:t xml:space="preserve"> (SC_). Este domínio consolida atributos selecionados do CIATA (CI_) e do CNEFE (CN_), estruturando as variáveis essenciais para o georreferenciamento automatizado dos lotes</w:t>
      </w:r>
      <w:r w:rsidRPr="002C05BF">
        <w:t xml:space="preserve"> </w:t>
      </w:r>
      <w:r w:rsidR="00F534ED">
        <w:t>(</w:t>
      </w:r>
      <w:r w:rsidR="000A0CC0">
        <w:fldChar w:fldCharType="begin"/>
      </w:r>
      <w:r w:rsidR="000A0CC0">
        <w:instrText xml:space="preserve"> REF _Ref216618277 \h </w:instrText>
      </w:r>
      <w:r w:rsidR="000A0CC0">
        <w:fldChar w:fldCharType="separate"/>
      </w:r>
      <w:r w:rsidR="00D53E08">
        <w:t xml:space="preserve">Figura </w:t>
      </w:r>
      <w:r w:rsidR="00D53E08">
        <w:rPr>
          <w:noProof/>
        </w:rPr>
        <w:t>4</w:t>
      </w:r>
      <w:r w:rsidR="000A0CC0">
        <w:fldChar w:fldCharType="end"/>
      </w:r>
      <w:r w:rsidR="00F534ED">
        <w:fldChar w:fldCharType="begin"/>
      </w:r>
      <w:r w:rsidR="00F534ED">
        <w:instrText xml:space="preserve"> REF _Ref215819333 \h </w:instrText>
      </w:r>
      <w:r w:rsidR="00F534ED">
        <w:fldChar w:fldCharType="end"/>
      </w:r>
      <w:r w:rsidR="00F534ED">
        <w:t>)</w:t>
      </w:r>
      <w:r w:rsidR="00860FB0">
        <w:t xml:space="preserve">. </w:t>
      </w:r>
    </w:p>
    <w:p w14:paraId="7CE61C2A" w14:textId="77777777" w:rsidR="0034783D" w:rsidRDefault="0034783D" w:rsidP="00F60F2E">
      <w:pPr>
        <w:pStyle w:val="Texto"/>
      </w:pPr>
    </w:p>
    <w:p w14:paraId="2E46699C" w14:textId="30105EC5" w:rsidR="004D1CE7" w:rsidRDefault="004D1CE7" w:rsidP="00250B6C">
      <w:pPr>
        <w:pStyle w:val="Legenda"/>
        <w:keepNext/>
      </w:pPr>
      <w:bookmarkStart w:id="25" w:name="_Ref216618277"/>
      <w:r>
        <w:t xml:space="preserve">Figura </w:t>
      </w:r>
      <w:r>
        <w:fldChar w:fldCharType="begin"/>
      </w:r>
      <w:r>
        <w:instrText xml:space="preserve"> SEQ Figura \* ARABIC </w:instrText>
      </w:r>
      <w:r>
        <w:fldChar w:fldCharType="separate"/>
      </w:r>
      <w:r w:rsidR="00D53E08">
        <w:rPr>
          <w:noProof/>
        </w:rPr>
        <w:t>4</w:t>
      </w:r>
      <w:r>
        <w:fldChar w:fldCharType="end"/>
      </w:r>
      <w:bookmarkEnd w:id="25"/>
      <w:r>
        <w:t xml:space="preserve"> </w:t>
      </w:r>
      <w:r w:rsidRPr="00744F15">
        <w:t>- Estrutura inicial do domínio SC_</w:t>
      </w:r>
    </w:p>
    <w:p w14:paraId="234D7634" w14:textId="70555B1E" w:rsidR="0034783D" w:rsidRDefault="0034783D" w:rsidP="0086459B">
      <w:pPr>
        <w:pStyle w:val="Texto"/>
        <w:jc w:val="center"/>
      </w:pPr>
      <w:r>
        <w:rPr>
          <w:noProof/>
          <w:lang w:eastAsia="pt-BR" w:bidi="ar-SA"/>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1B346006" w:rsidR="00791258" w:rsidRDefault="0036246F" w:rsidP="005B5909">
      <w:pPr>
        <w:pStyle w:val="Legenda"/>
      </w:pPr>
      <w:r>
        <w:t>Elaboração</w:t>
      </w:r>
      <w:r w:rsidR="005B5909">
        <w:t>: Os autores</w:t>
      </w:r>
      <w:r w:rsidR="00EF4059">
        <w:t xml:space="preserve"> (2025)</w:t>
      </w:r>
    </w:p>
    <w:p w14:paraId="1764391F" w14:textId="77777777" w:rsidR="00B3177D" w:rsidRDefault="00B3177D" w:rsidP="00F60F2E">
      <w:pPr>
        <w:pStyle w:val="Texto"/>
      </w:pPr>
    </w:p>
    <w:p w14:paraId="3B61CAEF" w14:textId="77777777" w:rsidR="00D24060" w:rsidRDefault="00D24060" w:rsidP="00D24060">
      <w:pPr>
        <w:pStyle w:val="Texto"/>
      </w:pPr>
      <w:r>
        <w:t>A primeira classe definida no novo domínio é SC_QUADRAS, que permite a realização dos cálculos necessários ao georreferenciamento das quadras. As outras classes são cópias ajustadas do domínio CIATA acrescidas das coordenadas dos polígonos calculados, quando disponíveis.</w:t>
      </w:r>
    </w:p>
    <w:p w14:paraId="25486D96" w14:textId="75534AA9" w:rsidR="009846E8" w:rsidRDefault="00860FB0" w:rsidP="00F60F2E">
      <w:pPr>
        <w:pStyle w:val="Texto"/>
      </w:pPr>
      <w:r>
        <w:t>Após o georreferenciamento</w:t>
      </w:r>
      <w:r w:rsidR="000A013D">
        <w:t>,</w:t>
      </w:r>
      <w:r>
        <w:t xml:space="preserve"> a prefeitura pode escolher entre</w:t>
      </w:r>
      <w:r w:rsidR="000A013D">
        <w:t>:</w:t>
      </w:r>
      <w:r>
        <w:t xml:space="preserve"> </w:t>
      </w:r>
    </w:p>
    <w:p w14:paraId="6BC868C4" w14:textId="77777777" w:rsidR="000A013D" w:rsidRDefault="000A013D" w:rsidP="00F03027">
      <w:pPr>
        <w:pStyle w:val="PargrafodaLista"/>
        <w:numPr>
          <w:ilvl w:val="0"/>
          <w:numId w:val="30"/>
        </w:numPr>
      </w:pPr>
      <w:r>
        <w:t>devolver as coordenadas dos polígonos para o cadastro urbano municipal;</w:t>
      </w:r>
    </w:p>
    <w:p w14:paraId="026818E0" w14:textId="20F30EE9" w:rsidR="000A013D" w:rsidRDefault="000A013D" w:rsidP="00F03027">
      <w:pPr>
        <w:pStyle w:val="PargrafodaLista"/>
      </w:pPr>
      <w:r>
        <w:lastRenderedPageBreak/>
        <w:t>desenvolver um novo cadastro; ou</w:t>
      </w:r>
    </w:p>
    <w:p w14:paraId="6E8EEB9D" w14:textId="1BDC8319" w:rsidR="000A013D" w:rsidRDefault="000A013D" w:rsidP="00F03027">
      <w:pPr>
        <w:pStyle w:val="PargrafodaLista"/>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3929860E" w14:textId="77777777" w:rsidR="00F03027" w:rsidRDefault="00F03027" w:rsidP="00F60F2E">
      <w:pPr>
        <w:pStyle w:val="Texto"/>
      </w:pPr>
    </w:p>
    <w:p w14:paraId="19CBF3B5" w14:textId="01CAED85" w:rsidR="00077D22" w:rsidRDefault="003A309E" w:rsidP="00C960D8">
      <w:pPr>
        <w:pStyle w:val="Ttulo1"/>
      </w:pPr>
      <w:r>
        <w:t xml:space="preserve">Resultados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1CB77C53" w:rsidR="009846E8" w:rsidRDefault="00882A8C" w:rsidP="00AB63D9">
      <w:pPr>
        <w:pStyle w:val="Texto"/>
      </w:pPr>
      <w:r w:rsidRPr="00AB63D9">
        <w:t>N</w:t>
      </w:r>
      <w:r w:rsidR="005456AF" w:rsidRPr="00AB63D9">
        <w:t xml:space="preserve">a etapa de integração </w:t>
      </w:r>
      <w:r w:rsidR="008504C8" w:rsidRPr="00AB63D9">
        <w:t xml:space="preserve">abrangida por este artigo </w:t>
      </w:r>
      <w:r w:rsidR="00187E91">
        <w:t>realiza</w:t>
      </w:r>
      <w:r w:rsidR="008504C8" w:rsidRPr="00AB63D9">
        <w:t xml:space="preserve">-se uma </w:t>
      </w:r>
      <w:r w:rsidR="00CF30FC" w:rsidRPr="00AB63D9">
        <w:t xml:space="preserve">análise estatística </w:t>
      </w:r>
      <w:r w:rsidR="00C03E0D">
        <w:t xml:space="preserve">para </w:t>
      </w:r>
      <w:r w:rsidR="00CF30FC" w:rsidRPr="00AB63D9">
        <w:t xml:space="preserve">avaliar </w:t>
      </w:r>
      <w:r w:rsidR="00E900B6" w:rsidRPr="00AB63D9">
        <w:t xml:space="preserve">a efetividade dos métodos de busca de equivalência </w:t>
      </w:r>
      <w:r w:rsidR="00C03E0D">
        <w:t>toponímica</w:t>
      </w:r>
      <w:r w:rsidR="002F0B1D" w:rsidRPr="00AB63D9">
        <w:t>.</w:t>
      </w:r>
      <w:r w:rsidR="00BA3CB3">
        <w:t xml:space="preserve"> </w:t>
      </w:r>
    </w:p>
    <w:p w14:paraId="156477D0" w14:textId="71FEE9EF" w:rsidR="00F8715F" w:rsidRDefault="00F8715F" w:rsidP="00AB63D9">
      <w:pPr>
        <w:pStyle w:val="Texto"/>
      </w:pPr>
      <w:r>
        <w:t xml:space="preserve">São usados </w:t>
      </w:r>
      <w:r w:rsidR="00F71C2E">
        <w:t xml:space="preserve">três métodos básicos para </w:t>
      </w:r>
      <w:r w:rsidR="006F7BDF">
        <w:t xml:space="preserve">comparar </w:t>
      </w:r>
      <w:r w:rsidR="006B58DD">
        <w:t xml:space="preserve">automaticamente </w:t>
      </w:r>
      <w:r w:rsidR="001C007A">
        <w:t>os nomes dos logradouros</w:t>
      </w:r>
      <w:r w:rsidR="00857A49">
        <w:t xml:space="preserve">: comparação </w:t>
      </w:r>
      <w:r w:rsidR="00103E23">
        <w:t>exata</w:t>
      </w:r>
      <w:r w:rsidR="00857A49">
        <w:t xml:space="preserve">, </w:t>
      </w:r>
      <w:proofErr w:type="spellStart"/>
      <w:r w:rsidR="0000744D" w:rsidRPr="00250B6C">
        <w:rPr>
          <w:i/>
          <w:iCs/>
        </w:rPr>
        <w:t>S</w:t>
      </w:r>
      <w:r w:rsidR="00857A49" w:rsidRPr="00250B6C">
        <w:rPr>
          <w:i/>
          <w:iCs/>
        </w:rPr>
        <w:t>oundex</w:t>
      </w:r>
      <w:proofErr w:type="spellEnd"/>
      <w:r w:rsidR="00857A49">
        <w:t xml:space="preserve"> e </w:t>
      </w:r>
      <w:proofErr w:type="spellStart"/>
      <w:r w:rsidR="00857A49" w:rsidRPr="00250B6C">
        <w:rPr>
          <w:i/>
          <w:iCs/>
        </w:rPr>
        <w:t>Levenshtein</w:t>
      </w:r>
      <w:proofErr w:type="spellEnd"/>
      <w:r w:rsidR="0084088B">
        <w:t>.</w:t>
      </w:r>
      <w:r w:rsidR="00492015">
        <w:t xml:space="preserve"> </w:t>
      </w:r>
      <w:r w:rsidR="00B3076F">
        <w:t>Cada método é aplicado</w:t>
      </w:r>
      <w:r w:rsidR="006A6128">
        <w:t xml:space="preserve"> </w:t>
      </w:r>
      <w:r w:rsidR="00EC3F9C">
        <w:t>de forma se</w:t>
      </w:r>
      <w:r w:rsidR="00BB4A75">
        <w:t>q</w:t>
      </w:r>
      <w:r w:rsidR="00EC3F9C">
        <w:t>uencial</w:t>
      </w:r>
      <w:r w:rsidR="006A6128">
        <w:t xml:space="preserve"> </w:t>
      </w:r>
      <w:r w:rsidR="00B3076F">
        <w:t xml:space="preserve">sobre os nomes </w:t>
      </w:r>
      <w:r w:rsidR="00BB4A75">
        <w:t xml:space="preserve">ainda </w:t>
      </w:r>
      <w:r w:rsidR="00B3076F">
        <w:t xml:space="preserve">não </w:t>
      </w:r>
      <w:r w:rsidR="006A6128">
        <w:t>localizados na etapa anterior</w:t>
      </w:r>
      <w:r w:rsidR="00965C3D">
        <w:t>. Os</w:t>
      </w:r>
      <w:r w:rsidR="00492015">
        <w:t xml:space="preserve"> resultados </w:t>
      </w:r>
      <w:r w:rsidR="00BB4A75">
        <w:t xml:space="preserve">dessa análise </w:t>
      </w:r>
      <w:r w:rsidR="00492015">
        <w:t xml:space="preserve">são apresentados na </w:t>
      </w:r>
      <w:r w:rsidR="00492015">
        <w:fldChar w:fldCharType="begin"/>
      </w:r>
      <w:r w:rsidR="00492015">
        <w:instrText xml:space="preserve"> REF _Ref216032181 \h </w:instrText>
      </w:r>
      <w:r w:rsidR="00492015">
        <w:fldChar w:fldCharType="separate"/>
      </w:r>
      <w:r w:rsidR="00D53E08">
        <w:t xml:space="preserve">Tabela </w:t>
      </w:r>
      <w:r w:rsidR="00D53E08">
        <w:rPr>
          <w:noProof/>
        </w:rPr>
        <w:t>1</w:t>
      </w:r>
      <w:r w:rsidR="00492015">
        <w:fldChar w:fldCharType="end"/>
      </w:r>
    </w:p>
    <w:p w14:paraId="0466BF53" w14:textId="77777777" w:rsidR="0000005E" w:rsidRDefault="0000005E" w:rsidP="00AB63D9">
      <w:pPr>
        <w:pStyle w:val="Texto"/>
      </w:pPr>
    </w:p>
    <w:p w14:paraId="711BA754" w14:textId="215E84BC" w:rsidR="00BA3CB3" w:rsidRDefault="00BA3CB3" w:rsidP="00BA3CB3">
      <w:pPr>
        <w:pStyle w:val="Legenda"/>
      </w:pPr>
      <w:bookmarkStart w:id="26" w:name="_Ref216032181"/>
      <w:r>
        <w:t xml:space="preserve">Tabela </w:t>
      </w:r>
      <w:r>
        <w:fldChar w:fldCharType="begin"/>
      </w:r>
      <w:r>
        <w:instrText xml:space="preserve"> SEQ Tabela \* ARABIC </w:instrText>
      </w:r>
      <w:r>
        <w:fldChar w:fldCharType="separate"/>
      </w:r>
      <w:r w:rsidR="00D53E08">
        <w:rPr>
          <w:noProof/>
        </w:rPr>
        <w:t>1</w:t>
      </w:r>
      <w:r>
        <w:fldChar w:fldCharType="end"/>
      </w:r>
      <w:bookmarkEnd w:id="26"/>
      <w:r w:rsidR="00CF20AA">
        <w:t xml:space="preserve"> -</w:t>
      </w:r>
      <w:r>
        <w:t xml:space="preserve"> Resultado da etapa de busca de equivalência</w:t>
      </w:r>
    </w:p>
    <w:tbl>
      <w:tblPr>
        <w:tblW w:w="5219" w:type="pct"/>
        <w:jc w:val="center"/>
        <w:tblBorders>
          <w:insideV w:val="single" w:sz="4" w:space="0" w:color="auto"/>
        </w:tblBorders>
        <w:tblLook w:val="01E0" w:firstRow="1" w:lastRow="1" w:firstColumn="1" w:lastColumn="1" w:noHBand="0" w:noVBand="0"/>
      </w:tblPr>
      <w:tblGrid>
        <w:gridCol w:w="1450"/>
        <w:gridCol w:w="1254"/>
        <w:gridCol w:w="2258"/>
        <w:gridCol w:w="1153"/>
        <w:gridCol w:w="1353"/>
        <w:gridCol w:w="950"/>
        <w:gridCol w:w="1646"/>
      </w:tblGrid>
      <w:tr w:rsidR="00406659" w:rsidRPr="008B5A8A" w14:paraId="64BAC674" w14:textId="35B531DD" w:rsidTr="00250B6C">
        <w:trPr>
          <w:tblHeader/>
          <w:jc w:val="center"/>
        </w:trPr>
        <w:tc>
          <w:tcPr>
            <w:tcW w:w="720" w:type="pct"/>
            <w:tcBorders>
              <w:top w:val="single" w:sz="4" w:space="0" w:color="auto"/>
              <w:bottom w:val="single" w:sz="4" w:space="0" w:color="auto"/>
            </w:tcBorders>
          </w:tcPr>
          <w:p w14:paraId="7E02AEDA" w14:textId="56FE74A5" w:rsidR="005A7F96" w:rsidRPr="003C374F" w:rsidRDefault="005A7F96" w:rsidP="00250B6C">
            <w:pPr>
              <w:pStyle w:val="Texto"/>
              <w:ind w:firstLine="0"/>
              <w:rPr>
                <w:b/>
                <w:bCs/>
                <w:sz w:val="18"/>
                <w:szCs w:val="18"/>
              </w:rPr>
            </w:pPr>
            <w:r w:rsidRPr="00250B6C">
              <w:rPr>
                <w:b/>
                <w:bCs/>
              </w:rPr>
              <w:t>Logradouros</w:t>
            </w:r>
            <w:r w:rsidR="007838F5" w:rsidRPr="00250B6C">
              <w:rPr>
                <w:b/>
                <w:bCs/>
              </w:rPr>
              <w:t xml:space="preserve"> </w:t>
            </w:r>
          </w:p>
        </w:tc>
        <w:tc>
          <w:tcPr>
            <w:tcW w:w="623" w:type="pct"/>
            <w:tcBorders>
              <w:top w:val="single" w:sz="4" w:space="0" w:color="auto"/>
              <w:bottom w:val="single" w:sz="4" w:space="0" w:color="auto"/>
            </w:tcBorders>
          </w:tcPr>
          <w:p w14:paraId="6CDE18E4" w14:textId="1E5F251D" w:rsidR="005A7F96" w:rsidRPr="003C374F" w:rsidRDefault="005A7F96" w:rsidP="005A7F96">
            <w:pPr>
              <w:pStyle w:val="Texto"/>
              <w:ind w:firstLine="0"/>
              <w:jc w:val="center"/>
              <w:rPr>
                <w:b/>
                <w:bCs/>
                <w:sz w:val="18"/>
                <w:szCs w:val="18"/>
              </w:rPr>
            </w:pPr>
            <w:r w:rsidRPr="00250B6C">
              <w:rPr>
                <w:b/>
                <w:bCs/>
              </w:rPr>
              <w:t>Alvos</w:t>
            </w:r>
          </w:p>
        </w:tc>
        <w:tc>
          <w:tcPr>
            <w:tcW w:w="1122" w:type="pct"/>
            <w:tcBorders>
              <w:top w:val="single" w:sz="4" w:space="0" w:color="auto"/>
              <w:bottom w:val="single" w:sz="4" w:space="0" w:color="auto"/>
            </w:tcBorders>
          </w:tcPr>
          <w:p w14:paraId="47FADF99" w14:textId="7F92FB35" w:rsidR="005A7F96" w:rsidRPr="003C374F" w:rsidRDefault="00164017" w:rsidP="005A7F96">
            <w:pPr>
              <w:pStyle w:val="Texto"/>
              <w:ind w:firstLine="0"/>
              <w:jc w:val="center"/>
              <w:rPr>
                <w:b/>
                <w:bCs/>
                <w:sz w:val="18"/>
                <w:szCs w:val="18"/>
              </w:rPr>
            </w:pPr>
            <w:r>
              <w:rPr>
                <w:b/>
                <w:bCs/>
              </w:rPr>
              <w:t>Comparação exata</w:t>
            </w:r>
          </w:p>
        </w:tc>
        <w:tc>
          <w:tcPr>
            <w:tcW w:w="573" w:type="pct"/>
            <w:tcBorders>
              <w:top w:val="single" w:sz="4" w:space="0" w:color="auto"/>
              <w:bottom w:val="single" w:sz="4" w:space="0" w:color="auto"/>
            </w:tcBorders>
          </w:tcPr>
          <w:p w14:paraId="35C508D0" w14:textId="78E8105E" w:rsidR="005A7F96" w:rsidRPr="003C374F" w:rsidRDefault="005A7F96" w:rsidP="005A7F96">
            <w:pPr>
              <w:pStyle w:val="Texto"/>
              <w:ind w:firstLine="0"/>
              <w:jc w:val="center"/>
              <w:rPr>
                <w:b/>
                <w:bCs/>
                <w:sz w:val="18"/>
                <w:szCs w:val="18"/>
              </w:rPr>
            </w:pPr>
            <w:proofErr w:type="spellStart"/>
            <w:r w:rsidRPr="00250B6C">
              <w:rPr>
                <w:b/>
                <w:bCs/>
              </w:rPr>
              <w:t>Soundex</w:t>
            </w:r>
            <w:proofErr w:type="spellEnd"/>
          </w:p>
        </w:tc>
        <w:tc>
          <w:tcPr>
            <w:tcW w:w="672" w:type="pct"/>
            <w:tcBorders>
              <w:top w:val="single" w:sz="4" w:space="0" w:color="auto"/>
              <w:bottom w:val="single" w:sz="4" w:space="0" w:color="auto"/>
            </w:tcBorders>
          </w:tcPr>
          <w:p w14:paraId="7E60DAE7" w14:textId="4C2612C6" w:rsidR="005A7F96" w:rsidRPr="003C374F" w:rsidRDefault="005A7F96" w:rsidP="005A7F96">
            <w:pPr>
              <w:pStyle w:val="Texto"/>
              <w:ind w:firstLine="0"/>
              <w:jc w:val="center"/>
              <w:rPr>
                <w:b/>
                <w:bCs/>
                <w:sz w:val="18"/>
                <w:szCs w:val="18"/>
              </w:rPr>
            </w:pPr>
            <w:proofErr w:type="spellStart"/>
            <w:r w:rsidRPr="00250B6C">
              <w:rPr>
                <w:b/>
                <w:bCs/>
              </w:rPr>
              <w:t>Levenshtein</w:t>
            </w:r>
            <w:proofErr w:type="spellEnd"/>
          </w:p>
        </w:tc>
        <w:tc>
          <w:tcPr>
            <w:tcW w:w="472" w:type="pct"/>
            <w:tcBorders>
              <w:top w:val="single" w:sz="4" w:space="0" w:color="auto"/>
              <w:bottom w:val="single" w:sz="4" w:space="0" w:color="auto"/>
            </w:tcBorders>
          </w:tcPr>
          <w:p w14:paraId="0346B7CA" w14:textId="38F1582F" w:rsidR="005A7F96" w:rsidRPr="003C374F" w:rsidRDefault="005A7F96" w:rsidP="005A7F96">
            <w:pPr>
              <w:pStyle w:val="Texto"/>
              <w:ind w:firstLine="0"/>
              <w:jc w:val="center"/>
              <w:rPr>
                <w:b/>
                <w:bCs/>
                <w:sz w:val="18"/>
                <w:szCs w:val="18"/>
              </w:rPr>
            </w:pPr>
            <w:r w:rsidRPr="00250B6C">
              <w:rPr>
                <w:b/>
                <w:bCs/>
              </w:rPr>
              <w:t>Manual</w:t>
            </w:r>
          </w:p>
        </w:tc>
        <w:tc>
          <w:tcPr>
            <w:tcW w:w="818" w:type="pct"/>
            <w:tcBorders>
              <w:top w:val="single" w:sz="4" w:space="0" w:color="auto"/>
              <w:bottom w:val="single" w:sz="4" w:space="0" w:color="auto"/>
            </w:tcBorders>
          </w:tcPr>
          <w:p w14:paraId="4B058551" w14:textId="1DD0C9F5" w:rsidR="005A7F96" w:rsidRPr="003C374F" w:rsidRDefault="005A7F96" w:rsidP="005A7F96">
            <w:pPr>
              <w:pStyle w:val="Texto"/>
              <w:ind w:firstLine="0"/>
              <w:jc w:val="center"/>
              <w:rPr>
                <w:b/>
                <w:bCs/>
                <w:sz w:val="18"/>
                <w:szCs w:val="18"/>
              </w:rPr>
            </w:pPr>
            <w:r w:rsidRPr="00250B6C">
              <w:rPr>
                <w:b/>
                <w:bCs/>
              </w:rPr>
              <w:t>Remanescentes</w:t>
            </w:r>
          </w:p>
        </w:tc>
      </w:tr>
      <w:tr w:rsidR="00406659" w:rsidRPr="008B5A8A" w14:paraId="31868A8E" w14:textId="6207D670" w:rsidTr="00250B6C">
        <w:trPr>
          <w:jc w:val="center"/>
        </w:trPr>
        <w:tc>
          <w:tcPr>
            <w:tcW w:w="720" w:type="pct"/>
            <w:tcBorders>
              <w:top w:val="single" w:sz="4" w:space="0" w:color="auto"/>
              <w:bottom w:val="nil"/>
            </w:tcBorders>
          </w:tcPr>
          <w:p w14:paraId="6C5C37C4" w14:textId="3C5D364A" w:rsidR="007838F5" w:rsidRPr="00250B6C" w:rsidRDefault="007838F5" w:rsidP="007838F5">
            <w:pPr>
              <w:pStyle w:val="Texto"/>
              <w:ind w:firstLine="0"/>
              <w:jc w:val="left"/>
              <w:rPr>
                <w:b/>
                <w:bCs/>
                <w:sz w:val="18"/>
                <w:szCs w:val="18"/>
              </w:rPr>
            </w:pPr>
            <w:r w:rsidRPr="00250B6C">
              <w:rPr>
                <w:b/>
                <w:bCs/>
              </w:rPr>
              <w:t>Quantidade</w:t>
            </w:r>
          </w:p>
        </w:tc>
        <w:tc>
          <w:tcPr>
            <w:tcW w:w="623" w:type="pct"/>
            <w:tcBorders>
              <w:top w:val="single" w:sz="4" w:space="0" w:color="auto"/>
              <w:bottom w:val="nil"/>
            </w:tcBorders>
          </w:tcPr>
          <w:p w14:paraId="6E13E813" w14:textId="6DE08F66" w:rsidR="007838F5" w:rsidRPr="003C3F69" w:rsidRDefault="007838F5" w:rsidP="00250B6C">
            <w:pPr>
              <w:pStyle w:val="Texto"/>
              <w:ind w:firstLine="0"/>
              <w:jc w:val="right"/>
              <w:rPr>
                <w:sz w:val="18"/>
                <w:szCs w:val="18"/>
              </w:rPr>
            </w:pPr>
            <w:r w:rsidRPr="005F684D">
              <w:t>202</w:t>
            </w:r>
          </w:p>
        </w:tc>
        <w:tc>
          <w:tcPr>
            <w:tcW w:w="1122" w:type="pct"/>
            <w:tcBorders>
              <w:top w:val="single" w:sz="4" w:space="0" w:color="auto"/>
              <w:bottom w:val="nil"/>
            </w:tcBorders>
          </w:tcPr>
          <w:p w14:paraId="28D43C10" w14:textId="4216F1D2" w:rsidR="007838F5" w:rsidRPr="003C3F69" w:rsidRDefault="007838F5" w:rsidP="00250B6C">
            <w:pPr>
              <w:pStyle w:val="Texto"/>
              <w:ind w:firstLine="0"/>
              <w:jc w:val="right"/>
              <w:rPr>
                <w:sz w:val="18"/>
                <w:szCs w:val="18"/>
              </w:rPr>
            </w:pPr>
            <w:r w:rsidRPr="005F684D">
              <w:t>121</w:t>
            </w:r>
          </w:p>
        </w:tc>
        <w:tc>
          <w:tcPr>
            <w:tcW w:w="573" w:type="pct"/>
            <w:tcBorders>
              <w:top w:val="single" w:sz="4" w:space="0" w:color="auto"/>
              <w:bottom w:val="nil"/>
            </w:tcBorders>
          </w:tcPr>
          <w:p w14:paraId="058D1425" w14:textId="7605F761" w:rsidR="007838F5" w:rsidRPr="003C3F69" w:rsidRDefault="007838F5" w:rsidP="00250B6C">
            <w:pPr>
              <w:pStyle w:val="Texto"/>
              <w:ind w:firstLine="0"/>
              <w:jc w:val="right"/>
              <w:rPr>
                <w:sz w:val="18"/>
                <w:szCs w:val="18"/>
              </w:rPr>
            </w:pPr>
            <w:r w:rsidRPr="005F684D">
              <w:t>29</w:t>
            </w:r>
          </w:p>
        </w:tc>
        <w:tc>
          <w:tcPr>
            <w:tcW w:w="672" w:type="pct"/>
            <w:tcBorders>
              <w:top w:val="single" w:sz="4" w:space="0" w:color="auto"/>
              <w:bottom w:val="nil"/>
            </w:tcBorders>
          </w:tcPr>
          <w:p w14:paraId="7110EDFA" w14:textId="0547D0BF" w:rsidR="007838F5" w:rsidRPr="003C3F69" w:rsidRDefault="007838F5" w:rsidP="00250B6C">
            <w:pPr>
              <w:pStyle w:val="Texto"/>
              <w:ind w:firstLine="0"/>
              <w:jc w:val="right"/>
              <w:rPr>
                <w:sz w:val="18"/>
                <w:szCs w:val="18"/>
              </w:rPr>
            </w:pPr>
            <w:r w:rsidRPr="005F684D">
              <w:t>6</w:t>
            </w:r>
          </w:p>
        </w:tc>
        <w:tc>
          <w:tcPr>
            <w:tcW w:w="472" w:type="pct"/>
            <w:tcBorders>
              <w:top w:val="single" w:sz="4" w:space="0" w:color="auto"/>
              <w:bottom w:val="nil"/>
            </w:tcBorders>
          </w:tcPr>
          <w:p w14:paraId="61BA6AB7" w14:textId="00C37CEE" w:rsidR="007838F5" w:rsidRPr="003C3F69" w:rsidRDefault="007838F5" w:rsidP="00250B6C">
            <w:pPr>
              <w:pStyle w:val="Texto"/>
              <w:ind w:firstLine="0"/>
              <w:jc w:val="right"/>
              <w:rPr>
                <w:sz w:val="18"/>
                <w:szCs w:val="18"/>
              </w:rPr>
            </w:pPr>
            <w:r w:rsidRPr="005F684D">
              <w:t>13</w:t>
            </w:r>
          </w:p>
        </w:tc>
        <w:tc>
          <w:tcPr>
            <w:tcW w:w="818" w:type="pct"/>
            <w:tcBorders>
              <w:top w:val="single" w:sz="4" w:space="0" w:color="auto"/>
              <w:bottom w:val="nil"/>
            </w:tcBorders>
          </w:tcPr>
          <w:p w14:paraId="479CDB20" w14:textId="669C72A0" w:rsidR="007838F5" w:rsidRPr="003C3F69" w:rsidRDefault="007838F5" w:rsidP="00250B6C">
            <w:pPr>
              <w:pStyle w:val="Texto"/>
              <w:ind w:firstLine="0"/>
              <w:jc w:val="right"/>
              <w:rPr>
                <w:sz w:val="18"/>
                <w:szCs w:val="18"/>
              </w:rPr>
            </w:pPr>
            <w:r w:rsidRPr="005F684D">
              <w:t>33</w:t>
            </w:r>
          </w:p>
        </w:tc>
      </w:tr>
      <w:tr w:rsidR="00406659" w:rsidRPr="008B5A8A" w14:paraId="699D8410" w14:textId="6825D818" w:rsidTr="00250B6C">
        <w:trPr>
          <w:jc w:val="center"/>
        </w:trPr>
        <w:tc>
          <w:tcPr>
            <w:tcW w:w="720" w:type="pct"/>
            <w:tcBorders>
              <w:bottom w:val="single" w:sz="4" w:space="0" w:color="auto"/>
            </w:tcBorders>
          </w:tcPr>
          <w:p w14:paraId="117E3172" w14:textId="5922C680" w:rsidR="007838F5" w:rsidRPr="00250B6C" w:rsidRDefault="007838F5" w:rsidP="007838F5">
            <w:pPr>
              <w:pStyle w:val="Texto"/>
              <w:ind w:firstLine="0"/>
              <w:jc w:val="left"/>
              <w:rPr>
                <w:b/>
                <w:bCs/>
                <w:sz w:val="18"/>
                <w:szCs w:val="18"/>
              </w:rPr>
            </w:pPr>
            <w:r w:rsidRPr="00250B6C">
              <w:rPr>
                <w:b/>
                <w:bCs/>
              </w:rPr>
              <w:t>Porcentagem</w:t>
            </w:r>
          </w:p>
        </w:tc>
        <w:tc>
          <w:tcPr>
            <w:tcW w:w="623" w:type="pct"/>
            <w:tcBorders>
              <w:bottom w:val="single" w:sz="4" w:space="0" w:color="auto"/>
            </w:tcBorders>
          </w:tcPr>
          <w:p w14:paraId="61DEDE3A" w14:textId="1AE65EDC" w:rsidR="007838F5" w:rsidRPr="003C3F69" w:rsidRDefault="007838F5" w:rsidP="00250B6C">
            <w:pPr>
              <w:pStyle w:val="Texto"/>
              <w:ind w:firstLine="0"/>
              <w:jc w:val="right"/>
              <w:rPr>
                <w:sz w:val="18"/>
                <w:szCs w:val="18"/>
              </w:rPr>
            </w:pPr>
            <w:r w:rsidRPr="005F684D">
              <w:t>100,0%</w:t>
            </w:r>
          </w:p>
        </w:tc>
        <w:tc>
          <w:tcPr>
            <w:tcW w:w="1122" w:type="pct"/>
            <w:tcBorders>
              <w:bottom w:val="single" w:sz="4" w:space="0" w:color="auto"/>
            </w:tcBorders>
          </w:tcPr>
          <w:p w14:paraId="313B9D4F" w14:textId="2F1FDF7E" w:rsidR="007838F5" w:rsidRPr="003C3F69" w:rsidRDefault="007838F5" w:rsidP="00250B6C">
            <w:pPr>
              <w:pStyle w:val="Texto"/>
              <w:ind w:firstLine="0"/>
              <w:jc w:val="right"/>
              <w:rPr>
                <w:sz w:val="18"/>
                <w:szCs w:val="18"/>
              </w:rPr>
            </w:pPr>
            <w:r w:rsidRPr="005F684D">
              <w:t>59,9%</w:t>
            </w:r>
          </w:p>
        </w:tc>
        <w:tc>
          <w:tcPr>
            <w:tcW w:w="573" w:type="pct"/>
            <w:tcBorders>
              <w:bottom w:val="single" w:sz="4" w:space="0" w:color="auto"/>
            </w:tcBorders>
          </w:tcPr>
          <w:p w14:paraId="5BF89AED" w14:textId="739D3BB5" w:rsidR="007838F5" w:rsidRPr="003C3F69" w:rsidRDefault="007838F5" w:rsidP="00250B6C">
            <w:pPr>
              <w:pStyle w:val="Texto"/>
              <w:ind w:firstLine="0"/>
              <w:jc w:val="right"/>
              <w:rPr>
                <w:sz w:val="18"/>
                <w:szCs w:val="18"/>
              </w:rPr>
            </w:pPr>
            <w:r w:rsidRPr="005F684D">
              <w:t>14,4%</w:t>
            </w:r>
          </w:p>
        </w:tc>
        <w:tc>
          <w:tcPr>
            <w:tcW w:w="672" w:type="pct"/>
            <w:tcBorders>
              <w:bottom w:val="single" w:sz="4" w:space="0" w:color="auto"/>
            </w:tcBorders>
          </w:tcPr>
          <w:p w14:paraId="570EB0B2" w14:textId="74CDAFC6" w:rsidR="007838F5" w:rsidRPr="003C3F69" w:rsidRDefault="007838F5" w:rsidP="00250B6C">
            <w:pPr>
              <w:pStyle w:val="Texto"/>
              <w:ind w:firstLine="0"/>
              <w:jc w:val="right"/>
              <w:rPr>
                <w:sz w:val="18"/>
                <w:szCs w:val="18"/>
              </w:rPr>
            </w:pPr>
            <w:r w:rsidRPr="005F684D">
              <w:t>3,0%</w:t>
            </w:r>
          </w:p>
        </w:tc>
        <w:tc>
          <w:tcPr>
            <w:tcW w:w="472" w:type="pct"/>
            <w:tcBorders>
              <w:bottom w:val="single" w:sz="4" w:space="0" w:color="auto"/>
            </w:tcBorders>
          </w:tcPr>
          <w:p w14:paraId="0EE00157" w14:textId="39B125CE" w:rsidR="007838F5" w:rsidRPr="003C3F69" w:rsidRDefault="007838F5" w:rsidP="00250B6C">
            <w:pPr>
              <w:pStyle w:val="Texto"/>
              <w:ind w:firstLine="0"/>
              <w:jc w:val="right"/>
              <w:rPr>
                <w:sz w:val="18"/>
                <w:szCs w:val="18"/>
              </w:rPr>
            </w:pPr>
            <w:r w:rsidRPr="005F684D">
              <w:t>6,4%</w:t>
            </w:r>
          </w:p>
        </w:tc>
        <w:tc>
          <w:tcPr>
            <w:tcW w:w="818" w:type="pct"/>
            <w:tcBorders>
              <w:bottom w:val="single" w:sz="4" w:space="0" w:color="auto"/>
            </w:tcBorders>
          </w:tcPr>
          <w:p w14:paraId="42A01A4E" w14:textId="5C04264D" w:rsidR="007838F5" w:rsidRPr="003C3F69" w:rsidRDefault="007838F5" w:rsidP="00250B6C">
            <w:pPr>
              <w:pStyle w:val="Texto"/>
              <w:ind w:firstLine="0"/>
              <w:jc w:val="right"/>
              <w:rPr>
                <w:sz w:val="18"/>
                <w:szCs w:val="18"/>
              </w:rPr>
            </w:pPr>
            <w:r w:rsidRPr="005F684D">
              <w:t>16,3%</w:t>
            </w:r>
          </w:p>
        </w:tc>
      </w:tr>
    </w:tbl>
    <w:p w14:paraId="5E119AF6" w14:textId="59B45AEA" w:rsidR="00CA2E07" w:rsidRDefault="004140F0" w:rsidP="00CA2E07">
      <w:pPr>
        <w:pStyle w:val="Legenda"/>
      </w:pPr>
      <w:r>
        <w:t>E</w:t>
      </w:r>
      <w:r w:rsidR="004227CE">
        <w:t>laboração</w:t>
      </w:r>
      <w:r w:rsidR="00CA2E07">
        <w:t>: Os autores (2025)</w:t>
      </w:r>
    </w:p>
    <w:p w14:paraId="2D21E909" w14:textId="77777777" w:rsidR="00B454FC" w:rsidRDefault="00B454FC" w:rsidP="00AB63D9">
      <w:pPr>
        <w:pStyle w:val="Texto"/>
      </w:pPr>
    </w:p>
    <w:p w14:paraId="310E72EA" w14:textId="77777777" w:rsidR="008F7C14" w:rsidRDefault="008F7C14" w:rsidP="008F7C14">
      <w:pPr>
        <w:pStyle w:val="Ttulo3"/>
      </w:pPr>
      <w:r w:rsidRPr="003477DF">
        <w:t>comparação exata</w:t>
      </w:r>
      <w:r>
        <w:t xml:space="preserve"> </w:t>
      </w:r>
    </w:p>
    <w:p w14:paraId="0D60BCD7" w14:textId="77777777" w:rsidR="00C858C6" w:rsidRPr="00C858C6" w:rsidRDefault="00C858C6" w:rsidP="00C858C6">
      <w:pPr>
        <w:pStyle w:val="Texto"/>
      </w:pPr>
    </w:p>
    <w:p w14:paraId="4B389BC2" w14:textId="54A3F583" w:rsidR="00A471F9" w:rsidRDefault="00A471F9" w:rsidP="00A471F9">
      <w:pPr>
        <w:pStyle w:val="Texto"/>
      </w:pPr>
      <w:r>
        <w:t xml:space="preserve">A </w:t>
      </w:r>
      <w:r w:rsidRPr="00E2330A">
        <w:t>comparação exata</w:t>
      </w:r>
      <w:r>
        <w:t xml:space="preserve"> é a</w:t>
      </w:r>
      <w:r w:rsidR="002D55D7">
        <w:t xml:space="preserve"> abordagem </w:t>
      </w:r>
      <w:r>
        <w:t xml:space="preserve">mais simples e se resume a determinar se dois textos são </w:t>
      </w:r>
      <w:r w:rsidR="008026E8">
        <w:t xml:space="preserve">totalmente </w:t>
      </w:r>
      <w:r>
        <w:t xml:space="preserve">idênticos. </w:t>
      </w:r>
      <w:r w:rsidR="008026E8">
        <w:t xml:space="preserve">Os </w:t>
      </w:r>
      <w:r w:rsidR="00227BD7">
        <w:t>b</w:t>
      </w:r>
      <w:r>
        <w:t>ancos de dados são otimizados para esse tipo de comparação e</w:t>
      </w:r>
      <w:r w:rsidR="00227BD7">
        <w:t>,</w:t>
      </w:r>
      <w:r>
        <w:t xml:space="preserve"> por isso</w:t>
      </w:r>
      <w:r w:rsidR="00227BD7">
        <w:t>,</w:t>
      </w:r>
      <w:r>
        <w:t xml:space="preserve"> ela é a primeira a ser executada</w:t>
      </w:r>
      <w:r w:rsidR="00597688">
        <w:t xml:space="preserve"> </w:t>
      </w:r>
      <w:r w:rsidR="007F3E20">
        <w:fldChar w:fldCharType="begin"/>
      </w:r>
      <w:r w:rsidR="007F3E20">
        <w:instrText xml:space="preserve"> ADDIN ZOTERO_ITEM CSL_CITATION {"citationID":"V5WidWZ7","properties":{"formattedCitation":"(Date, 2017)","plainCitation":"(Date, 2017)","noteIndex":0},"citationItems":[{"id":285,"uris":["http://zotero.org/users/15531986/items/L9R5S5EY"],"itemData":{"id":285,"type":"book","ISBN":"978-85-352-8445-4","language":"pt-BR","publisher":"Elsevier","source":"Câmara Brasileira do Livro ISBN","title":"Introdução a sistemas de bancos de dados","author":[{"family":"Date","given":"C. J."}],"issued":{"date-parts":[["2017",7,26]]}}}],"schema":"https://github.com/citation-style-language/schema/raw/master/csl-citation.json"} </w:instrText>
      </w:r>
      <w:r w:rsidR="007F3E20">
        <w:fldChar w:fldCharType="separate"/>
      </w:r>
      <w:r w:rsidR="007F3E20" w:rsidRPr="007F3E20">
        <w:t>(Date, 2017)</w:t>
      </w:r>
      <w:r w:rsidR="007F3E20">
        <w:fldChar w:fldCharType="end"/>
      </w:r>
      <w:r>
        <w:t>. No entanto</w:t>
      </w:r>
      <w:r w:rsidR="003671AE">
        <w:t>,</w:t>
      </w:r>
      <w:r>
        <w:t xml:space="preserve"> a comparação exata não detecta variações simples de grafia e exige que os caracteres já estejam perfeitamente padronizados.</w:t>
      </w:r>
    </w:p>
    <w:p w14:paraId="07A7A3DC" w14:textId="62F893C0" w:rsidR="00A471F9" w:rsidRDefault="00A471F9" w:rsidP="00A471F9">
      <w:pPr>
        <w:pStyle w:val="Texto"/>
      </w:pPr>
      <w:r>
        <w:t xml:space="preserve">No caso específico </w:t>
      </w:r>
      <w:r w:rsidR="003671AE">
        <w:t xml:space="preserve">de Capanema, </w:t>
      </w:r>
      <w:r w:rsidR="00C3613D">
        <w:t xml:space="preserve">a taxa de </w:t>
      </w:r>
      <w:r w:rsidR="00D311F2">
        <w:t xml:space="preserve">colisão de </w:t>
      </w:r>
      <w:r w:rsidR="00E20667">
        <w:t xml:space="preserve">aproximadamente 60% </w:t>
      </w:r>
      <w:r w:rsidR="00B7786D">
        <w:t xml:space="preserve">obtida </w:t>
      </w:r>
      <w:r w:rsidR="00E20667">
        <w:t xml:space="preserve">é </w:t>
      </w:r>
      <w:r w:rsidR="00B7786D">
        <w:t>considerada satisfatória</w:t>
      </w:r>
      <w:r w:rsidR="00E20667">
        <w:t xml:space="preserve"> para um sistema de cadastro que permite a</w:t>
      </w:r>
      <w:r w:rsidR="00A37167">
        <w:t xml:space="preserve"> edição do campo nome do logradouro em texto livre. </w:t>
      </w:r>
      <w:r w:rsidR="001B1D02">
        <w:t>Em contraste, em</w:t>
      </w:r>
      <w:r w:rsidR="00EB005D">
        <w:t xml:space="preserve"> um sistema </w:t>
      </w:r>
      <w:r w:rsidR="0062596A">
        <w:t>que exija o pré-cadastramento dos logradouros</w:t>
      </w:r>
      <w:r w:rsidR="008B3C29">
        <w:t>, essa taxa</w:t>
      </w:r>
      <w:r w:rsidR="0062596A">
        <w:t xml:space="preserve"> </w:t>
      </w:r>
      <w:r w:rsidR="00F40BB8">
        <w:t>costuma</w:t>
      </w:r>
      <w:r w:rsidR="007873EB">
        <w:t xml:space="preserve"> atingir 95% de acertos</w:t>
      </w:r>
      <w:r w:rsidR="00F40BB8">
        <w:t>.</w:t>
      </w:r>
      <w:r w:rsidR="00973347">
        <w:t xml:space="preserve"> Nesse último caso</w:t>
      </w:r>
      <w:r w:rsidR="00395B4A">
        <w:t>,</w:t>
      </w:r>
      <w:r w:rsidR="00973347">
        <w:t xml:space="preserve"> os erros são provenientes do uso de nomes provisórios como </w:t>
      </w:r>
      <w:r w:rsidR="007051D1">
        <w:t>“</w:t>
      </w:r>
      <w:r w:rsidR="00973347">
        <w:t>R</w:t>
      </w:r>
      <w:r w:rsidR="000344B0">
        <w:t>ua A</w:t>
      </w:r>
      <w:r w:rsidR="007051D1">
        <w:t>”</w:t>
      </w:r>
      <w:r w:rsidR="000344B0">
        <w:t xml:space="preserve">, </w:t>
      </w:r>
      <w:r w:rsidR="007051D1">
        <w:t>“</w:t>
      </w:r>
      <w:r w:rsidR="000344B0">
        <w:t>Rua Sem Denominação</w:t>
      </w:r>
      <w:r w:rsidR="007051D1">
        <w:t>”</w:t>
      </w:r>
      <w:r w:rsidR="0088403C">
        <w:t xml:space="preserve"> e outros, que </w:t>
      </w:r>
      <w:r w:rsidR="00891BF6">
        <w:t>nem</w:t>
      </w:r>
      <w:r w:rsidR="0088403C">
        <w:t xml:space="preserve"> deveriam ser permitidos </w:t>
      </w:r>
      <w:r w:rsidR="00891BF6">
        <w:t>em um sistema de cadastro urbano</w:t>
      </w:r>
      <w:r w:rsidR="00772F68">
        <w:t xml:space="preserve"> bem estruturado</w:t>
      </w:r>
      <w:r w:rsidR="00891BF6">
        <w:t>.</w:t>
      </w:r>
      <w:r w:rsidR="007873EB">
        <w:t xml:space="preserve"> </w:t>
      </w:r>
    </w:p>
    <w:p w14:paraId="4A663222" w14:textId="77777777" w:rsidR="00C858C6" w:rsidRDefault="00C858C6" w:rsidP="00A471F9">
      <w:pPr>
        <w:pStyle w:val="Texto"/>
      </w:pPr>
    </w:p>
    <w:p w14:paraId="7CF358AC" w14:textId="3DF54CE0" w:rsidR="008F7C14" w:rsidRDefault="00C858C6" w:rsidP="00C858C6">
      <w:pPr>
        <w:pStyle w:val="Ttulo3"/>
      </w:pPr>
      <w:r>
        <w:t>Soundex</w:t>
      </w:r>
    </w:p>
    <w:p w14:paraId="2C227DEA" w14:textId="77777777" w:rsidR="00C858C6" w:rsidRPr="00C858C6" w:rsidRDefault="00C858C6" w:rsidP="00C858C6">
      <w:pPr>
        <w:pStyle w:val="Texto"/>
      </w:pPr>
    </w:p>
    <w:p w14:paraId="38C473AE" w14:textId="457D9485" w:rsidR="0086309B" w:rsidRDefault="00A76A49" w:rsidP="00AB63D9">
      <w:pPr>
        <w:pStyle w:val="Texto"/>
      </w:pPr>
      <w:r w:rsidRPr="00A76A49">
        <w:t xml:space="preserve">O </w:t>
      </w:r>
      <w:proofErr w:type="spellStart"/>
      <w:r w:rsidRPr="00250B6C">
        <w:rPr>
          <w:i/>
          <w:iCs/>
        </w:rPr>
        <w:t>Soundex</w:t>
      </w:r>
      <w:proofErr w:type="spellEnd"/>
      <w:r w:rsidRPr="00A76A49">
        <w:t xml:space="preserve"> é um algoritmo tradicional e conhecido que se insere no contexto da recuperação tolerante (</w:t>
      </w:r>
      <w:proofErr w:type="spellStart"/>
      <w:r w:rsidRPr="00250B6C">
        <w:rPr>
          <w:i/>
          <w:iCs/>
        </w:rPr>
        <w:t>tolerant</w:t>
      </w:r>
      <w:proofErr w:type="spellEnd"/>
      <w:r w:rsidRPr="00250B6C">
        <w:rPr>
          <w:i/>
          <w:iCs/>
        </w:rPr>
        <w:t xml:space="preserve"> </w:t>
      </w:r>
      <w:proofErr w:type="spellStart"/>
      <w:r w:rsidRPr="00250B6C">
        <w:rPr>
          <w:i/>
          <w:iCs/>
        </w:rPr>
        <w:t>retrieval</w:t>
      </w:r>
      <w:proofErr w:type="spellEnd"/>
      <w:r w:rsidRPr="00A76A49">
        <w:t xml:space="preserve">) para lidar com erros de ortografia fonéticos em consultas. Seu objetivo principal é permitir que o sistema encontre termos do vocabulário que soam como o termo </w:t>
      </w:r>
      <w:r>
        <w:t>procurado</w:t>
      </w:r>
      <w:r w:rsidRPr="00A76A49">
        <w:t>, sendo especialmente útil em buscas por nomes próprios</w:t>
      </w:r>
      <w:r w:rsidR="00B67156">
        <w:t xml:space="preserve"> </w:t>
      </w:r>
      <w:r w:rsidR="0086309B">
        <w:fldChar w:fldCharType="begin"/>
      </w:r>
      <w:r w:rsidR="0086309B">
        <w:instrText xml:space="preserve"> ADDIN ZOTERO_ITEM CSL_CITATION {"citationID":"lMnfKu50","properties":{"formattedCitation":"(Manning,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86309B">
        <w:fldChar w:fldCharType="separate"/>
      </w:r>
      <w:r w:rsidR="0086309B" w:rsidRPr="0086309B">
        <w:t>(Manning, 2008)</w:t>
      </w:r>
      <w:r w:rsidR="0086309B">
        <w:fldChar w:fldCharType="end"/>
      </w:r>
      <w:r w:rsidR="00EA5BE0">
        <w:t>.</w:t>
      </w:r>
    </w:p>
    <w:p w14:paraId="0F8B585D" w14:textId="1809AE64" w:rsidR="00BC784E" w:rsidRPr="007107E8" w:rsidRDefault="00C106C9" w:rsidP="00AB63D9">
      <w:pPr>
        <w:pStyle w:val="Texto"/>
      </w:pPr>
      <w:r>
        <w:t xml:space="preserve">Embora </w:t>
      </w:r>
      <w:r w:rsidR="00104D60">
        <w:t xml:space="preserve">seja um algoritmo </w:t>
      </w:r>
      <w:r w:rsidR="00634292">
        <w:t>de baixo desempenho</w:t>
      </w:r>
      <w:r w:rsidR="00F76BAB">
        <w:t xml:space="preserve"> </w:t>
      </w:r>
      <w:r w:rsidR="00634292">
        <w:t xml:space="preserve">quando </w:t>
      </w:r>
      <w:r w:rsidR="003B661A">
        <w:t xml:space="preserve">usado em </w:t>
      </w:r>
      <w:r w:rsidR="009811DE">
        <w:t xml:space="preserve">palavras da língua </w:t>
      </w:r>
      <w:r w:rsidR="00861E74">
        <w:t>portugu</w:t>
      </w:r>
      <w:r w:rsidR="009811DE">
        <w:t>esa</w:t>
      </w:r>
      <w:r w:rsidR="00861E74">
        <w:t xml:space="preserve">, </w:t>
      </w:r>
      <w:r w:rsidR="00D33663">
        <w:t xml:space="preserve">a sua aplicação na consulta </w:t>
      </w:r>
      <w:r w:rsidR="00BA0926">
        <w:t>resultou na identificação de 29 logradouros</w:t>
      </w:r>
      <w:r w:rsidR="00527941">
        <w:t xml:space="preserve">, um índice </w:t>
      </w:r>
      <w:r w:rsidR="00765E65">
        <w:t>bastante elevado</w:t>
      </w:r>
      <w:r w:rsidR="005C7B37">
        <w:t xml:space="preserve">. </w:t>
      </w:r>
      <w:r w:rsidR="00285277">
        <w:t xml:space="preserve">O </w:t>
      </w:r>
      <w:r w:rsidR="00285277">
        <w:fldChar w:fldCharType="begin"/>
      </w:r>
      <w:r w:rsidR="00285277">
        <w:instrText xml:space="preserve"> REF _Ref216934302 \h </w:instrText>
      </w:r>
      <w:r w:rsidR="00285277">
        <w:fldChar w:fldCharType="separate"/>
      </w:r>
      <w:r w:rsidR="00D53E08">
        <w:t xml:space="preserve">Quadro </w:t>
      </w:r>
      <w:r w:rsidR="00D53E08">
        <w:rPr>
          <w:noProof/>
        </w:rPr>
        <w:t>12</w:t>
      </w:r>
      <w:r w:rsidR="00285277">
        <w:fldChar w:fldCharType="end"/>
      </w:r>
      <w:r w:rsidR="00A20273">
        <w:t xml:space="preserve"> apresenta exemplos de </w:t>
      </w:r>
      <w:r w:rsidR="007107E8">
        <w:t xml:space="preserve">registros recuperados com o uso da função </w:t>
      </w:r>
      <w:proofErr w:type="spellStart"/>
      <w:r w:rsidR="005F1BD1">
        <w:rPr>
          <w:i/>
          <w:iCs/>
        </w:rPr>
        <w:t>Soundex</w:t>
      </w:r>
      <w:proofErr w:type="spellEnd"/>
      <w:r w:rsidR="007107E8">
        <w:t>. Nota-se claramente</w:t>
      </w:r>
      <w:r w:rsidR="005D3CC3">
        <w:t xml:space="preserve"> </w:t>
      </w:r>
      <w:r w:rsidR="005F1BD1">
        <w:t>su</w:t>
      </w:r>
      <w:r w:rsidR="0036329A">
        <w:t>a</w:t>
      </w:r>
      <w:r w:rsidR="005F1BD1">
        <w:t xml:space="preserve"> eficiência no tratamento de nomes </w:t>
      </w:r>
      <w:r w:rsidR="0036329A">
        <w:t>próprios estrangeiros.</w:t>
      </w:r>
    </w:p>
    <w:p w14:paraId="14520360" w14:textId="77777777" w:rsidR="00605063" w:rsidRDefault="00605063" w:rsidP="00AB63D9">
      <w:pPr>
        <w:pStyle w:val="Texto"/>
      </w:pPr>
    </w:p>
    <w:p w14:paraId="216B0605" w14:textId="795E7304" w:rsidR="00CD59AC" w:rsidRDefault="00CD59AC" w:rsidP="00250B6C">
      <w:pPr>
        <w:pStyle w:val="Legenda"/>
        <w:keepNext/>
      </w:pPr>
      <w:bookmarkStart w:id="27" w:name="_Ref216934302"/>
      <w:r>
        <w:t xml:space="preserve">Quadro </w:t>
      </w:r>
      <w:r>
        <w:fldChar w:fldCharType="begin"/>
      </w:r>
      <w:r>
        <w:instrText xml:space="preserve"> SEQ Quadro \* ARABIC </w:instrText>
      </w:r>
      <w:r>
        <w:fldChar w:fldCharType="separate"/>
      </w:r>
      <w:r w:rsidR="00D53E08">
        <w:rPr>
          <w:noProof/>
        </w:rPr>
        <w:t>12</w:t>
      </w:r>
      <w:r>
        <w:fldChar w:fldCharType="end"/>
      </w:r>
      <w:bookmarkEnd w:id="27"/>
      <w:r>
        <w:t xml:space="preserve"> - Exemplos de registros recuper</w:t>
      </w:r>
      <w:r w:rsidR="00A20273">
        <w:t>a</w:t>
      </w:r>
      <w:r>
        <w:t xml:space="preserve">dos com </w:t>
      </w:r>
      <w:proofErr w:type="spellStart"/>
      <w:r w:rsidR="005F1BD1">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D59AC" w:rsidRPr="00872117" w14:paraId="26129CB5" w14:textId="77777777">
        <w:tc>
          <w:tcPr>
            <w:tcW w:w="4816" w:type="dxa"/>
          </w:tcPr>
          <w:p w14:paraId="57493EC6" w14:textId="77777777" w:rsidR="00CD59AC" w:rsidRPr="00872117" w:rsidRDefault="00CD59AC" w:rsidP="00250B6C">
            <w:pPr>
              <w:pStyle w:val="Legenda"/>
              <w:jc w:val="left"/>
            </w:pPr>
            <w:r w:rsidRPr="00872117">
              <w:t xml:space="preserve">RUA ANTONIO </w:t>
            </w:r>
            <w:r w:rsidRPr="00250B6C">
              <w:rPr>
                <w:b/>
                <w:bCs/>
                <w:u w:val="single"/>
              </w:rPr>
              <w:t>NIEHEUS</w:t>
            </w:r>
          </w:p>
        </w:tc>
        <w:tc>
          <w:tcPr>
            <w:tcW w:w="4816" w:type="dxa"/>
          </w:tcPr>
          <w:p w14:paraId="2FFA0806" w14:textId="77777777" w:rsidR="00CD59AC" w:rsidRPr="00872117" w:rsidRDefault="00CD59AC" w:rsidP="00250B6C">
            <w:pPr>
              <w:pStyle w:val="Legenda"/>
              <w:jc w:val="left"/>
            </w:pPr>
            <w:r w:rsidRPr="00872117">
              <w:t xml:space="preserve">RUA ANTONIO </w:t>
            </w:r>
            <w:r w:rsidRPr="00250B6C">
              <w:rPr>
                <w:b/>
                <w:bCs/>
                <w:u w:val="single"/>
              </w:rPr>
              <w:t>NIEHUES</w:t>
            </w:r>
          </w:p>
        </w:tc>
      </w:tr>
      <w:tr w:rsidR="00CD59AC" w:rsidRPr="00872117" w14:paraId="6DEA1D14" w14:textId="77777777">
        <w:tc>
          <w:tcPr>
            <w:tcW w:w="4816" w:type="dxa"/>
          </w:tcPr>
          <w:p w14:paraId="33128D04" w14:textId="77777777" w:rsidR="00CD59AC" w:rsidRPr="00872117" w:rsidRDefault="00CD59AC" w:rsidP="00250B6C">
            <w:pPr>
              <w:pStyle w:val="Legenda"/>
              <w:jc w:val="left"/>
            </w:pPr>
            <w:r w:rsidRPr="00872117">
              <w:t xml:space="preserve">RUA LUIZ GERALDO </w:t>
            </w:r>
            <w:r w:rsidRPr="00250B6C">
              <w:rPr>
                <w:b/>
                <w:bCs/>
                <w:u w:val="single"/>
              </w:rPr>
              <w:t>HOLEN</w:t>
            </w:r>
          </w:p>
        </w:tc>
        <w:tc>
          <w:tcPr>
            <w:tcW w:w="4816" w:type="dxa"/>
          </w:tcPr>
          <w:p w14:paraId="69B8B44F" w14:textId="77777777" w:rsidR="00CD59AC" w:rsidRPr="00872117" w:rsidRDefault="00CD59AC" w:rsidP="00250B6C">
            <w:pPr>
              <w:pStyle w:val="Legenda"/>
              <w:jc w:val="left"/>
            </w:pPr>
            <w:r w:rsidRPr="00872117">
              <w:t xml:space="preserve">RUA LUIZ GERALDO </w:t>
            </w:r>
            <w:r w:rsidRPr="00250B6C">
              <w:rPr>
                <w:b/>
                <w:bCs/>
                <w:u w:val="single"/>
              </w:rPr>
              <w:t>HOLLEN</w:t>
            </w:r>
          </w:p>
        </w:tc>
      </w:tr>
      <w:tr w:rsidR="00CD59AC" w:rsidRPr="00872117" w14:paraId="39852969" w14:textId="77777777">
        <w:tc>
          <w:tcPr>
            <w:tcW w:w="4816" w:type="dxa"/>
          </w:tcPr>
          <w:p w14:paraId="496A7510" w14:textId="77777777" w:rsidR="00CD59AC" w:rsidRPr="00872117" w:rsidRDefault="00CD59AC" w:rsidP="00250B6C">
            <w:pPr>
              <w:pStyle w:val="Legenda"/>
              <w:jc w:val="left"/>
            </w:pPr>
            <w:r w:rsidRPr="00872117">
              <w:t xml:space="preserve">RUA ELZA BIGATON </w:t>
            </w:r>
            <w:r w:rsidRPr="00250B6C">
              <w:rPr>
                <w:b/>
                <w:bCs/>
                <w:u w:val="single"/>
              </w:rPr>
              <w:t>ILKYU</w:t>
            </w:r>
          </w:p>
        </w:tc>
        <w:tc>
          <w:tcPr>
            <w:tcW w:w="4816" w:type="dxa"/>
          </w:tcPr>
          <w:p w14:paraId="1419B6C4" w14:textId="77777777" w:rsidR="00CD59AC" w:rsidRPr="00872117" w:rsidRDefault="00CD59AC" w:rsidP="00250B6C">
            <w:pPr>
              <w:pStyle w:val="Legenda"/>
              <w:jc w:val="left"/>
            </w:pPr>
            <w:r w:rsidRPr="00872117">
              <w:t xml:space="preserve">RUA ELZA BIGATON </w:t>
            </w:r>
            <w:r w:rsidRPr="00250B6C">
              <w:rPr>
                <w:b/>
                <w:bCs/>
                <w:u w:val="single"/>
              </w:rPr>
              <w:t>ILKIU</w:t>
            </w:r>
          </w:p>
        </w:tc>
      </w:tr>
    </w:tbl>
    <w:p w14:paraId="20A149F4" w14:textId="59E1E85C" w:rsidR="00605063" w:rsidRDefault="00605063" w:rsidP="00605063">
      <w:pPr>
        <w:pStyle w:val="Legenda"/>
      </w:pPr>
      <w:r>
        <w:t>Elaboração: Os autores (2025)</w:t>
      </w:r>
    </w:p>
    <w:p w14:paraId="669EDA93" w14:textId="77777777" w:rsidR="00605063" w:rsidRDefault="00605063" w:rsidP="00605063">
      <w:pPr>
        <w:pStyle w:val="Texto"/>
      </w:pPr>
    </w:p>
    <w:p w14:paraId="5F942574" w14:textId="467DDF81" w:rsidR="00CF3B35" w:rsidRPr="00995072" w:rsidRDefault="00C92CEE" w:rsidP="00AB63D9">
      <w:pPr>
        <w:pStyle w:val="Texto"/>
      </w:pPr>
      <w:r>
        <w:t xml:space="preserve">A vantagem do </w:t>
      </w:r>
      <w:proofErr w:type="spellStart"/>
      <w:r w:rsidRPr="00250B6C">
        <w:rPr>
          <w:i/>
          <w:iCs/>
        </w:rPr>
        <w:t>Soundex</w:t>
      </w:r>
      <w:proofErr w:type="spellEnd"/>
      <w:r w:rsidR="00995072">
        <w:rPr>
          <w:i/>
          <w:iCs/>
        </w:rPr>
        <w:t xml:space="preserve"> </w:t>
      </w:r>
      <w:r w:rsidR="00995072">
        <w:t xml:space="preserve">é </w:t>
      </w:r>
      <w:r w:rsidR="001A0233">
        <w:t>ser</w:t>
      </w:r>
      <w:r w:rsidR="00995072">
        <w:t xml:space="preserve"> </w:t>
      </w:r>
      <w:r w:rsidR="00B841FC">
        <w:t xml:space="preserve">suportado </w:t>
      </w:r>
      <w:r w:rsidR="00995072">
        <w:t xml:space="preserve">nativamente </w:t>
      </w:r>
      <w:r w:rsidR="00B841FC">
        <w:t xml:space="preserve">em diversos </w:t>
      </w:r>
      <w:r w:rsidR="001A0233">
        <w:t>Sistema</w:t>
      </w:r>
      <w:r w:rsidR="00B841FC">
        <w:t>s</w:t>
      </w:r>
      <w:r w:rsidR="001A0233">
        <w:t xml:space="preserve"> Gerenciador</w:t>
      </w:r>
      <w:r w:rsidR="00B841FC">
        <w:t>es</w:t>
      </w:r>
      <w:r w:rsidR="001A0233">
        <w:t xml:space="preserve"> de Banco de Dados</w:t>
      </w:r>
      <w:r w:rsidR="00B841FC">
        <w:t xml:space="preserve"> – SGBD</w:t>
      </w:r>
      <w:r w:rsidR="0036329A">
        <w:t>,</w:t>
      </w:r>
      <w:r w:rsidR="00F96EE9">
        <w:t xml:space="preserve"> </w:t>
      </w:r>
      <w:r w:rsidR="005D3CC3">
        <w:t xml:space="preserve">mas </w:t>
      </w:r>
      <w:r w:rsidR="00FD7C81">
        <w:t xml:space="preserve">seu uso </w:t>
      </w:r>
      <w:r w:rsidR="00F96EE9">
        <w:t>tende a</w:t>
      </w:r>
      <w:r w:rsidR="00FD7C81">
        <w:t xml:space="preserve"> gerar uma quantidade excessiva de falsos positivos, especialmente em termos curtos </w:t>
      </w:r>
      <w:r w:rsidR="00A9708C">
        <w:t xml:space="preserve">ou com </w:t>
      </w:r>
      <w:r w:rsidR="00B753CF">
        <w:t>muitas vogais</w:t>
      </w:r>
      <w:r w:rsidR="00CF3B35">
        <w:t xml:space="preserve"> e algarismos</w:t>
      </w:r>
      <w:r w:rsidR="006129A4">
        <w:t xml:space="preserve">, o que pode ser observado no </w:t>
      </w:r>
      <w:r w:rsidR="006129A4">
        <w:fldChar w:fldCharType="begin"/>
      </w:r>
      <w:r w:rsidR="006129A4">
        <w:instrText xml:space="preserve"> REF _Ref216934881 \h </w:instrText>
      </w:r>
      <w:r w:rsidR="006129A4">
        <w:fldChar w:fldCharType="separate"/>
      </w:r>
      <w:r w:rsidR="00D53E08">
        <w:t xml:space="preserve">Quadro </w:t>
      </w:r>
      <w:r w:rsidR="00D53E08">
        <w:rPr>
          <w:noProof/>
        </w:rPr>
        <w:t>13</w:t>
      </w:r>
      <w:r w:rsidR="006129A4">
        <w:fldChar w:fldCharType="end"/>
      </w:r>
      <w:r w:rsidR="00B753CF">
        <w:t>.</w:t>
      </w:r>
      <w:r w:rsidR="00FD7C81">
        <w:t xml:space="preserve"> </w:t>
      </w:r>
      <w:r w:rsidR="00A07CFB">
        <w:t xml:space="preserve">As falhas </w:t>
      </w:r>
      <w:r w:rsidR="00905CCC">
        <w:lastRenderedPageBreak/>
        <w:t>geralmente ocorrem em nomes provisórios de logradouros</w:t>
      </w:r>
      <w:r w:rsidR="00360502">
        <w:t>,</w:t>
      </w:r>
      <w:r w:rsidR="003530D7">
        <w:t xml:space="preserve"> que são </w:t>
      </w:r>
      <w:r w:rsidR="00360502">
        <w:t xml:space="preserve">comuns em </w:t>
      </w:r>
      <w:r w:rsidR="003530D7">
        <w:t xml:space="preserve">sistemas de cadastros mal projetados. </w:t>
      </w:r>
    </w:p>
    <w:p w14:paraId="75563E1A" w14:textId="38D6CA22" w:rsidR="006129A4" w:rsidRDefault="006129A4" w:rsidP="00250B6C">
      <w:pPr>
        <w:pStyle w:val="Legenda"/>
        <w:keepNext/>
      </w:pPr>
      <w:bookmarkStart w:id="28" w:name="_Ref216934881"/>
      <w:r>
        <w:t xml:space="preserve">Quadro </w:t>
      </w:r>
      <w:r>
        <w:fldChar w:fldCharType="begin"/>
      </w:r>
      <w:r>
        <w:instrText xml:space="preserve"> SEQ Quadro \* ARABIC </w:instrText>
      </w:r>
      <w:r>
        <w:fldChar w:fldCharType="separate"/>
      </w:r>
      <w:r w:rsidR="00D53E08">
        <w:rPr>
          <w:noProof/>
        </w:rPr>
        <w:t>13</w:t>
      </w:r>
      <w:r>
        <w:fldChar w:fldCharType="end"/>
      </w:r>
      <w:bookmarkEnd w:id="28"/>
      <w:r>
        <w:t xml:space="preserve"> - Exemplos de falsos positivos com </w:t>
      </w:r>
      <w:proofErr w:type="spellStart"/>
      <w:r w:rsidRPr="00250B6C">
        <w:rPr>
          <w:i/>
          <w:iCs w:val="0"/>
        </w:rPr>
        <w:t>Soundex</w:t>
      </w:r>
      <w:proofErr w:type="spellEnd"/>
    </w:p>
    <w:tbl>
      <w:tblPr>
        <w:tblStyle w:val="Tabelacomgrade"/>
        <w:tblW w:w="0" w:type="auto"/>
        <w:tblLook w:val="04A0" w:firstRow="1" w:lastRow="0" w:firstColumn="1" w:lastColumn="0" w:noHBand="0" w:noVBand="1"/>
      </w:tblPr>
      <w:tblGrid>
        <w:gridCol w:w="4816"/>
        <w:gridCol w:w="4816"/>
      </w:tblGrid>
      <w:tr w:rsidR="00CF3B35" w:rsidRPr="00872117" w14:paraId="5A81FD0F" w14:textId="77777777" w:rsidTr="000F6746">
        <w:tc>
          <w:tcPr>
            <w:tcW w:w="4816" w:type="dxa"/>
          </w:tcPr>
          <w:p w14:paraId="1770EF13" w14:textId="0C1A01F2" w:rsidR="00CF3B35" w:rsidRPr="00872117" w:rsidRDefault="00702527" w:rsidP="000F6746">
            <w:pPr>
              <w:pStyle w:val="Legenda"/>
              <w:jc w:val="left"/>
            </w:pPr>
            <w:r w:rsidRPr="00702527">
              <w:t>TRAVESSA N 03</w:t>
            </w:r>
          </w:p>
        </w:tc>
        <w:tc>
          <w:tcPr>
            <w:tcW w:w="4816" w:type="dxa"/>
          </w:tcPr>
          <w:p w14:paraId="62907268" w14:textId="4B6B1D67" w:rsidR="00CF3B35" w:rsidRPr="00872117" w:rsidRDefault="003D40E8" w:rsidP="000F6746">
            <w:pPr>
              <w:pStyle w:val="Legenda"/>
              <w:jc w:val="left"/>
            </w:pPr>
            <w:r w:rsidRPr="003D40E8">
              <w:t>TRAVESSA Nº 05</w:t>
            </w:r>
          </w:p>
        </w:tc>
      </w:tr>
      <w:tr w:rsidR="00CF3B35" w:rsidRPr="00872117" w14:paraId="76C7E39C" w14:textId="77777777" w:rsidTr="000F6746">
        <w:tc>
          <w:tcPr>
            <w:tcW w:w="4816" w:type="dxa"/>
          </w:tcPr>
          <w:p w14:paraId="47D61D43" w14:textId="3A917899" w:rsidR="00CF3B35" w:rsidRPr="00872117" w:rsidRDefault="00841DA9" w:rsidP="000F6746">
            <w:pPr>
              <w:pStyle w:val="Legenda"/>
              <w:jc w:val="left"/>
            </w:pPr>
            <w:r w:rsidRPr="00841DA9">
              <w:t>RUA OIAPOS</w:t>
            </w:r>
          </w:p>
        </w:tc>
        <w:tc>
          <w:tcPr>
            <w:tcW w:w="4816" w:type="dxa"/>
          </w:tcPr>
          <w:p w14:paraId="7C2D73FE" w14:textId="7650146B" w:rsidR="00CF3B35" w:rsidRPr="00872117" w:rsidRDefault="00841DA9" w:rsidP="000F6746">
            <w:pPr>
              <w:pStyle w:val="Legenda"/>
              <w:jc w:val="left"/>
            </w:pPr>
            <w:r w:rsidRPr="00841DA9">
              <w:t>RUA BEIJA</w:t>
            </w:r>
          </w:p>
        </w:tc>
      </w:tr>
      <w:tr w:rsidR="00CF3B35" w:rsidRPr="00872117" w14:paraId="1E8DCBAB" w14:textId="77777777" w:rsidTr="000F6746">
        <w:tc>
          <w:tcPr>
            <w:tcW w:w="4816" w:type="dxa"/>
          </w:tcPr>
          <w:p w14:paraId="6D73E01D" w14:textId="322995E2" w:rsidR="00CF3B35" w:rsidRPr="00872117" w:rsidRDefault="003D40E8" w:rsidP="000F6746">
            <w:pPr>
              <w:pStyle w:val="Legenda"/>
              <w:jc w:val="left"/>
            </w:pPr>
            <w:r w:rsidRPr="003D40E8">
              <w:t>RUA ARAUCARIA</w:t>
            </w:r>
          </w:p>
        </w:tc>
        <w:tc>
          <w:tcPr>
            <w:tcW w:w="4816" w:type="dxa"/>
          </w:tcPr>
          <w:p w14:paraId="1169AFE6" w14:textId="3F296B90" w:rsidR="00CF3B35" w:rsidRPr="00872117" w:rsidRDefault="006129A4" w:rsidP="000F6746">
            <w:pPr>
              <w:pStyle w:val="Legenda"/>
              <w:jc w:val="left"/>
            </w:pPr>
            <w:r w:rsidRPr="006129A4">
              <w:t>RUA JACIARA</w:t>
            </w:r>
          </w:p>
        </w:tc>
      </w:tr>
    </w:tbl>
    <w:p w14:paraId="40CB330B" w14:textId="77777777" w:rsidR="00CF3B35" w:rsidRDefault="00CF3B35" w:rsidP="00CF3B35">
      <w:pPr>
        <w:pStyle w:val="Legenda"/>
      </w:pPr>
      <w:r>
        <w:t>Elaboração: Os autores (2025)</w:t>
      </w:r>
    </w:p>
    <w:p w14:paraId="52CCA998" w14:textId="77777777" w:rsidR="001123D1" w:rsidRDefault="001123D1" w:rsidP="001123D1"/>
    <w:p w14:paraId="1A076181" w14:textId="08C408AD" w:rsidR="001123D1" w:rsidRPr="001123D1" w:rsidRDefault="001123D1" w:rsidP="00F77ACE">
      <w:pPr>
        <w:pStyle w:val="Texto"/>
      </w:pPr>
      <w:r>
        <w:t xml:space="preserve">A função </w:t>
      </w:r>
      <w:proofErr w:type="spellStart"/>
      <w:r w:rsidRPr="00250B6C">
        <w:rPr>
          <w:i/>
          <w:iCs/>
        </w:rPr>
        <w:t>Soundex</w:t>
      </w:r>
      <w:proofErr w:type="spellEnd"/>
      <w:r>
        <w:t xml:space="preserve"> pode ser substituída por outras mais afeitas à língua portuguesa, como </w:t>
      </w:r>
      <w:proofErr w:type="spellStart"/>
      <w:r w:rsidR="00732858" w:rsidRPr="00250B6C">
        <w:rPr>
          <w:i/>
          <w:iCs/>
        </w:rPr>
        <w:t>Metaphone</w:t>
      </w:r>
      <w:proofErr w:type="spellEnd"/>
      <w:r w:rsidR="00732858" w:rsidRPr="00250B6C">
        <w:rPr>
          <w:i/>
          <w:iCs/>
        </w:rPr>
        <w:t xml:space="preserve"> PT</w:t>
      </w:r>
      <w:r w:rsidR="00732858">
        <w:t xml:space="preserve"> ou </w:t>
      </w:r>
      <w:proofErr w:type="spellStart"/>
      <w:r w:rsidR="00FA525C" w:rsidRPr="00250B6C">
        <w:rPr>
          <w:i/>
          <w:iCs/>
        </w:rPr>
        <w:t>Phonibus</w:t>
      </w:r>
      <w:proofErr w:type="spellEnd"/>
      <w:r w:rsidR="00394EE4">
        <w:t xml:space="preserve">, mudando a forma de implementação para uma busca exaustiva nas </w:t>
      </w:r>
      <w:r w:rsidR="00F84292">
        <w:t xml:space="preserve">tabelas. Nesse caso melhora-se o índice de </w:t>
      </w:r>
      <w:r w:rsidR="005E4004">
        <w:t>recuperação</w:t>
      </w:r>
      <w:r w:rsidR="00F84292">
        <w:t>, mas a performance do aplicativo cai significativamente.</w:t>
      </w:r>
    </w:p>
    <w:p w14:paraId="17AFA420" w14:textId="77777777" w:rsidR="00C858C6" w:rsidRDefault="00C858C6" w:rsidP="00AB63D9">
      <w:pPr>
        <w:pStyle w:val="Texto"/>
      </w:pPr>
    </w:p>
    <w:p w14:paraId="73DA8A53" w14:textId="77777777" w:rsidR="00C858C6" w:rsidRDefault="00C858C6" w:rsidP="00250B6C">
      <w:pPr>
        <w:pStyle w:val="Ttulo3"/>
      </w:pPr>
      <w:r w:rsidRPr="003477DF">
        <w:t>Levenshtein</w:t>
      </w:r>
      <w:r>
        <w:t xml:space="preserve"> </w:t>
      </w:r>
    </w:p>
    <w:p w14:paraId="664EF09F" w14:textId="77777777" w:rsidR="00C858C6" w:rsidRDefault="00C858C6" w:rsidP="00AB63D9">
      <w:pPr>
        <w:pStyle w:val="Texto"/>
      </w:pPr>
    </w:p>
    <w:p w14:paraId="618691DE" w14:textId="56A59F6C" w:rsidR="007C4EC3" w:rsidRDefault="00093ED9" w:rsidP="00AB63D9">
      <w:pPr>
        <w:pStyle w:val="Texto"/>
      </w:pPr>
      <w:r>
        <w:t xml:space="preserve">A última tentativa </w:t>
      </w:r>
      <w:r w:rsidR="00416887">
        <w:t xml:space="preserve">de </w:t>
      </w:r>
      <w:r w:rsidR="00776B9E">
        <w:t>classificação</w:t>
      </w:r>
      <w:r w:rsidR="00416887">
        <w:t xml:space="preserve"> </w:t>
      </w:r>
      <w:r w:rsidR="00776B9E">
        <w:t>automática d</w:t>
      </w:r>
      <w:r w:rsidR="00416887">
        <w:t xml:space="preserve">os logradouros é feita com </w:t>
      </w:r>
      <w:r w:rsidR="00A63483">
        <w:t xml:space="preserve">um algoritmo que calcula a </w:t>
      </w:r>
      <w:r w:rsidR="00A63483" w:rsidRPr="00E2330A">
        <w:t xml:space="preserve">Distância de </w:t>
      </w:r>
      <w:proofErr w:type="spellStart"/>
      <w:r w:rsidR="00A63483" w:rsidRPr="00250B6C">
        <w:rPr>
          <w:i/>
          <w:iCs/>
        </w:rPr>
        <w:t>Levenshtein</w:t>
      </w:r>
      <w:proofErr w:type="spellEnd"/>
      <w:r w:rsidR="00E01B78">
        <w:t xml:space="preserve"> </w:t>
      </w:r>
      <w:r w:rsidR="00E01B78" w:rsidRPr="00E01B78">
        <w:t>(</w:t>
      </w:r>
      <w:proofErr w:type="spellStart"/>
      <w:r w:rsidR="00E01B78" w:rsidRPr="00250B6C">
        <w:rPr>
          <w:i/>
          <w:iCs/>
        </w:rPr>
        <w:t>Levenshtein</w:t>
      </w:r>
      <w:proofErr w:type="spellEnd"/>
      <w:r w:rsidR="00E01B78" w:rsidRPr="00250B6C">
        <w:rPr>
          <w:i/>
          <w:iCs/>
        </w:rPr>
        <w:t xml:space="preserve"> </w:t>
      </w:r>
      <w:proofErr w:type="spellStart"/>
      <w:r w:rsidR="00E01B78" w:rsidRPr="00250B6C">
        <w:rPr>
          <w:i/>
          <w:iCs/>
        </w:rPr>
        <w:t>distance</w:t>
      </w:r>
      <w:proofErr w:type="spellEnd"/>
      <w:r w:rsidR="00E01B78" w:rsidRPr="00E01B78">
        <w:t>)</w:t>
      </w:r>
      <w:r w:rsidR="00E01B78">
        <w:t xml:space="preserve">, uma métrica </w:t>
      </w:r>
      <w:r w:rsidR="00DE30EE">
        <w:t>usada para quantificar a similaridade entre duas sequ</w:t>
      </w:r>
      <w:r w:rsidR="00007454">
        <w:t>ê</w:t>
      </w:r>
      <w:r w:rsidR="00DE30EE">
        <w:t>ncias de carac</w:t>
      </w:r>
      <w:r w:rsidR="0002277E">
        <w:t>teres (</w:t>
      </w:r>
      <w:proofErr w:type="spellStart"/>
      <w:r w:rsidR="0002277E" w:rsidRPr="00250B6C">
        <w:rPr>
          <w:i/>
          <w:iCs/>
        </w:rPr>
        <w:t>string</w:t>
      </w:r>
      <w:r w:rsidR="0002277E">
        <w:t>s</w:t>
      </w:r>
      <w:proofErr w:type="spellEnd"/>
      <w:r w:rsidR="0002277E">
        <w:t>).</w:t>
      </w:r>
      <w:r w:rsidR="005E70B1">
        <w:t xml:space="preserve"> </w:t>
      </w:r>
      <w:r w:rsidR="005E70B1" w:rsidRPr="005E70B1">
        <w:t xml:space="preserve">A Distância de </w:t>
      </w:r>
      <w:proofErr w:type="spellStart"/>
      <w:r w:rsidR="005E70B1" w:rsidRPr="00250B6C">
        <w:rPr>
          <w:i/>
          <w:iCs/>
        </w:rPr>
        <w:t>Levenshtein</w:t>
      </w:r>
      <w:proofErr w:type="spellEnd"/>
      <w:r w:rsidR="005E70B1" w:rsidRPr="005E70B1">
        <w:t xml:space="preserve"> é definida como o número mínimo de operações de edição</w:t>
      </w:r>
      <w:r w:rsidR="001A41C9">
        <w:t xml:space="preserve"> </w:t>
      </w:r>
      <w:r w:rsidR="001A41C9" w:rsidRPr="001A41C9">
        <w:t>(inserções, deleções ou substituições de um único caractere)</w:t>
      </w:r>
      <w:r w:rsidR="005E70B1" w:rsidRPr="005E70B1">
        <w:t xml:space="preserve"> necessárias para transformar uma </w:t>
      </w:r>
      <w:proofErr w:type="spellStart"/>
      <w:r w:rsidR="005E70B1" w:rsidRPr="00250B6C">
        <w:rPr>
          <w:i/>
          <w:iCs/>
        </w:rPr>
        <w:t>string</w:t>
      </w:r>
      <w:proofErr w:type="spellEnd"/>
      <w:r w:rsidR="005E70B1" w:rsidRPr="005E70B1">
        <w:t xml:space="preserve"> na outra</w:t>
      </w:r>
      <w:r w:rsidR="00D226A0">
        <w:t xml:space="preserve"> </w:t>
      </w:r>
      <w:r w:rsidR="00D226A0">
        <w:fldChar w:fldCharType="begin"/>
      </w:r>
      <w:r w:rsidR="00D226A0">
        <w:instrText xml:space="preserve"> ADDIN ZOTERO_ITEM CSL_CITATION {"citationID":"cNzgU3iO","properties":{"formattedCitation":"(Manning,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D226A0">
        <w:fldChar w:fldCharType="separate"/>
      </w:r>
      <w:r w:rsidR="00D226A0" w:rsidRPr="00D226A0">
        <w:t>(Manning, 2008)</w:t>
      </w:r>
      <w:r w:rsidR="00D226A0">
        <w:fldChar w:fldCharType="end"/>
      </w:r>
      <w:r w:rsidR="005E70B1">
        <w:t xml:space="preserve">. Quanto menor a distância </w:t>
      </w:r>
      <w:r w:rsidR="007F0770">
        <w:t xml:space="preserve">maior a semelhança. </w:t>
      </w:r>
    </w:p>
    <w:p w14:paraId="0E073D44" w14:textId="111A0EFE" w:rsidR="0002277E" w:rsidRDefault="0067297A" w:rsidP="00AB63D9">
      <w:pPr>
        <w:pStyle w:val="Texto"/>
      </w:pPr>
      <w:r>
        <w:t>O cálculo d</w:t>
      </w:r>
      <w:r w:rsidR="0078290B">
        <w:t xml:space="preserve">e </w:t>
      </w:r>
      <w:proofErr w:type="spellStart"/>
      <w:r w:rsidR="0078290B" w:rsidRPr="00250B6C">
        <w:rPr>
          <w:i/>
          <w:iCs/>
        </w:rPr>
        <w:t>Levenshtein</w:t>
      </w:r>
      <w:proofErr w:type="spellEnd"/>
      <w:r w:rsidR="0078290B">
        <w:t xml:space="preserve"> </w:t>
      </w:r>
      <w:r>
        <w:t>é feito através de</w:t>
      </w:r>
      <w:r w:rsidR="00371C86">
        <w:t xml:space="preserve"> </w:t>
      </w:r>
      <w:r>
        <w:t>uma busca exau</w:t>
      </w:r>
      <w:r w:rsidR="00371C86">
        <w:t xml:space="preserve">stiva em todos os itens das tabelas, o que torna o processamento extremamente </w:t>
      </w:r>
      <w:r w:rsidR="007C4EC3">
        <w:t>lento mesmo em equipamentos de alto desempenho.</w:t>
      </w:r>
      <w:r w:rsidR="0078290B">
        <w:t xml:space="preserve"> Por essa razão </w:t>
      </w:r>
      <w:r w:rsidR="00EB17BF">
        <w:t xml:space="preserve">ele é o último método de busca e é realizado apenas </w:t>
      </w:r>
      <w:r w:rsidR="007458F5">
        <w:t>sobre os nomes que ainda não foram classificados.</w:t>
      </w:r>
    </w:p>
    <w:p w14:paraId="1A5517AA" w14:textId="2014213A" w:rsidR="002A1C54" w:rsidRDefault="002A1C54" w:rsidP="00AB63D9">
      <w:pPr>
        <w:pStyle w:val="Texto"/>
      </w:pPr>
      <w:r>
        <w:t>Além disso,</w:t>
      </w:r>
      <w:r w:rsidR="00123D37">
        <w:t xml:space="preserve"> o cálculo é muito </w:t>
      </w:r>
      <w:r w:rsidR="002A1513">
        <w:t xml:space="preserve">influenciado pelo tamanho das </w:t>
      </w:r>
      <w:proofErr w:type="spellStart"/>
      <w:r w:rsidR="002A1513">
        <w:rPr>
          <w:i/>
          <w:iCs/>
        </w:rPr>
        <w:t>strings</w:t>
      </w:r>
      <w:proofErr w:type="spellEnd"/>
      <w:r w:rsidR="000577B7">
        <w:t xml:space="preserve">. Por exemplo: “Rua A” </w:t>
      </w:r>
      <w:r w:rsidR="000C61D4">
        <w:t xml:space="preserve">e “Rua B” tem uma distância </w:t>
      </w:r>
      <w:r w:rsidR="00EF20AA">
        <w:t>1</w:t>
      </w:r>
      <w:r w:rsidR="00576C25">
        <w:t>,</w:t>
      </w:r>
      <w:r w:rsidR="002A7F97">
        <w:t xml:space="preserve"> já que basta uma operação de </w:t>
      </w:r>
      <w:r w:rsidR="00A272E3">
        <w:t xml:space="preserve">substituição (“A”, por “B”) para </w:t>
      </w:r>
      <w:r w:rsidR="00F2592B">
        <w:t>torná-las</w:t>
      </w:r>
      <w:r w:rsidR="00A272E3">
        <w:t xml:space="preserve"> </w:t>
      </w:r>
      <w:proofErr w:type="spellStart"/>
      <w:r w:rsidR="00F2592B" w:rsidRPr="00F2592B">
        <w:rPr>
          <w:i/>
          <w:iCs/>
        </w:rPr>
        <w:t>strings</w:t>
      </w:r>
      <w:proofErr w:type="spellEnd"/>
      <w:r w:rsidR="00F2592B">
        <w:t xml:space="preserve"> </w:t>
      </w:r>
      <w:r w:rsidR="008B245D" w:rsidRPr="00F2592B">
        <w:t>idênticas</w:t>
      </w:r>
      <w:r w:rsidR="007D79E7">
        <w:t xml:space="preserve">. </w:t>
      </w:r>
      <w:r w:rsidR="007D79E7" w:rsidRPr="007D79E7">
        <w:t>Entretanto, semanticamente, esses nomes representam logradouros distintos.</w:t>
      </w:r>
    </w:p>
    <w:p w14:paraId="2BB7A33B" w14:textId="38689EB7" w:rsidR="00983A2F" w:rsidRDefault="00983A2F" w:rsidP="00AB63D9">
      <w:pPr>
        <w:pStyle w:val="Texto"/>
      </w:pPr>
      <w:r>
        <w:t xml:space="preserve">O </w:t>
      </w:r>
      <w:r>
        <w:fldChar w:fldCharType="begin"/>
      </w:r>
      <w:r>
        <w:instrText xml:space="preserve"> REF _Ref216727953 \h </w:instrText>
      </w:r>
      <w:r>
        <w:fldChar w:fldCharType="separate"/>
      </w:r>
      <w:r w:rsidR="00D53E08">
        <w:t xml:space="preserve">Quadro </w:t>
      </w:r>
      <w:r w:rsidR="00D53E08">
        <w:rPr>
          <w:noProof/>
        </w:rPr>
        <w:t>14</w:t>
      </w:r>
      <w:r>
        <w:fldChar w:fldCharType="end"/>
      </w:r>
      <w:r>
        <w:t xml:space="preserve"> apresenta</w:t>
      </w:r>
      <w:r w:rsidR="00C82B6B">
        <w:t xml:space="preserve"> </w:t>
      </w:r>
      <w:r w:rsidR="00913072">
        <w:t xml:space="preserve">a </w:t>
      </w:r>
      <w:r w:rsidR="00C82B6B">
        <w:t xml:space="preserve">Distância de </w:t>
      </w:r>
      <w:proofErr w:type="spellStart"/>
      <w:r w:rsidR="00C82B6B" w:rsidRPr="00250B6C">
        <w:rPr>
          <w:i/>
          <w:iCs/>
        </w:rPr>
        <w:t>Levenshtein</w:t>
      </w:r>
      <w:proofErr w:type="spellEnd"/>
      <w:r w:rsidR="00C82B6B">
        <w:t xml:space="preserve"> </w:t>
      </w:r>
      <w:r w:rsidR="00913072">
        <w:t xml:space="preserve">entre os </w:t>
      </w:r>
      <w:r w:rsidR="007A3AFF">
        <w:t>nomes d</w:t>
      </w:r>
      <w:r w:rsidR="000935DF">
        <w:t>os seis</w:t>
      </w:r>
      <w:r w:rsidR="007A3AFF">
        <w:t xml:space="preserve"> logradouros </w:t>
      </w:r>
      <w:r w:rsidR="00533C30">
        <w:t>do cadastro</w:t>
      </w:r>
      <w:r w:rsidR="00252F23">
        <w:t xml:space="preserve"> municipal (CIATA) e do CNEFE</w:t>
      </w:r>
      <w:r w:rsidR="00533C30">
        <w:t xml:space="preserve"> d</w:t>
      </w:r>
      <w:r w:rsidR="00146D74">
        <w:t>o município de</w:t>
      </w:r>
      <w:r w:rsidR="00533C30">
        <w:t xml:space="preserve"> Capanema-PR</w:t>
      </w:r>
      <w:r w:rsidR="0049585B">
        <w:t xml:space="preserve"> </w:t>
      </w:r>
      <w:r w:rsidR="00F35EA7">
        <w:t xml:space="preserve">que foram </w:t>
      </w:r>
      <w:r w:rsidR="0049585B">
        <w:t>classificados</w:t>
      </w:r>
      <w:r w:rsidR="000768C2">
        <w:t xml:space="preserve"> por esse método</w:t>
      </w:r>
      <w:r w:rsidR="000906C7">
        <w:t>.</w:t>
      </w:r>
    </w:p>
    <w:p w14:paraId="78903DB7" w14:textId="77777777" w:rsidR="00536A8A" w:rsidRDefault="00536A8A" w:rsidP="00AB63D9">
      <w:pPr>
        <w:pStyle w:val="Texto"/>
      </w:pPr>
    </w:p>
    <w:p w14:paraId="40EB6237" w14:textId="25059D25" w:rsidR="004140F0" w:rsidRDefault="004140F0" w:rsidP="00250B6C">
      <w:pPr>
        <w:pStyle w:val="Legenda"/>
        <w:keepNext/>
      </w:pPr>
      <w:bookmarkStart w:id="29" w:name="_Ref216727953"/>
      <w:r>
        <w:t xml:space="preserve">Quadro </w:t>
      </w:r>
      <w:r>
        <w:fldChar w:fldCharType="begin"/>
      </w:r>
      <w:r>
        <w:instrText xml:space="preserve"> SEQ Quadro \* ARABIC </w:instrText>
      </w:r>
      <w:r>
        <w:fldChar w:fldCharType="separate"/>
      </w:r>
      <w:r w:rsidR="00D53E08">
        <w:rPr>
          <w:noProof/>
        </w:rPr>
        <w:t>14</w:t>
      </w:r>
      <w:r>
        <w:fldChar w:fldCharType="end"/>
      </w:r>
      <w:bookmarkEnd w:id="29"/>
      <w:r>
        <w:rPr>
          <w:noProof/>
        </w:rPr>
        <w:t xml:space="preserve"> - Resultado da classificação Levenshtein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754"/>
        <w:gridCol w:w="3754"/>
        <w:gridCol w:w="1985"/>
      </w:tblGrid>
      <w:tr w:rsidR="00460F89" w:rsidRPr="0093300D" w14:paraId="6F2B6BBF" w14:textId="77777777" w:rsidTr="00250B6C">
        <w:trPr>
          <w:tblHeader/>
          <w:jc w:val="center"/>
        </w:trPr>
        <w:tc>
          <w:tcPr>
            <w:tcW w:w="3754" w:type="dxa"/>
            <w:vAlign w:val="center"/>
          </w:tcPr>
          <w:p w14:paraId="3A31C208" w14:textId="301C1C20"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CIATA</w:t>
            </w:r>
          </w:p>
        </w:tc>
        <w:tc>
          <w:tcPr>
            <w:tcW w:w="3754" w:type="dxa"/>
            <w:vAlign w:val="center"/>
          </w:tcPr>
          <w:p w14:paraId="21ED88B2" w14:textId="06D83E7C" w:rsidR="00536A8A" w:rsidRPr="003C3F69" w:rsidRDefault="00735AA2" w:rsidP="003477DF">
            <w:pPr>
              <w:pStyle w:val="Texto"/>
              <w:ind w:firstLine="0"/>
              <w:jc w:val="center"/>
              <w:rPr>
                <w:b/>
                <w:sz w:val="18"/>
                <w:szCs w:val="18"/>
              </w:rPr>
            </w:pPr>
            <w:r>
              <w:rPr>
                <w:b/>
                <w:sz w:val="18"/>
                <w:szCs w:val="18"/>
              </w:rPr>
              <w:t xml:space="preserve">Logradouro no </w:t>
            </w:r>
            <w:r w:rsidR="00AB4D3D">
              <w:rPr>
                <w:b/>
                <w:sz w:val="18"/>
                <w:szCs w:val="18"/>
              </w:rPr>
              <w:t>CNEFE</w:t>
            </w:r>
          </w:p>
        </w:tc>
        <w:tc>
          <w:tcPr>
            <w:tcW w:w="1985" w:type="dxa"/>
            <w:vAlign w:val="center"/>
          </w:tcPr>
          <w:p w14:paraId="30A1DBB3" w14:textId="1865F8C6" w:rsidR="00536A8A" w:rsidRPr="003C3F69" w:rsidRDefault="00AB4D3D" w:rsidP="003477DF">
            <w:pPr>
              <w:pStyle w:val="Texto"/>
              <w:ind w:firstLine="0"/>
              <w:jc w:val="center"/>
              <w:rPr>
                <w:b/>
                <w:sz w:val="18"/>
                <w:szCs w:val="18"/>
              </w:rPr>
            </w:pPr>
            <w:r>
              <w:rPr>
                <w:b/>
                <w:sz w:val="18"/>
                <w:szCs w:val="18"/>
              </w:rPr>
              <w:t>Distância</w:t>
            </w:r>
          </w:p>
        </w:tc>
      </w:tr>
      <w:tr w:rsidR="00460F89" w:rsidRPr="0093300D" w14:paraId="276338B5" w14:textId="77777777" w:rsidTr="00250B6C">
        <w:trPr>
          <w:jc w:val="center"/>
        </w:trPr>
        <w:tc>
          <w:tcPr>
            <w:tcW w:w="3754" w:type="dxa"/>
            <w:shd w:val="clear" w:color="auto" w:fill="FFFFFF"/>
          </w:tcPr>
          <w:p w14:paraId="6A433A9A" w14:textId="13B16AFC" w:rsidR="00536A8A" w:rsidRPr="003C3F69" w:rsidRDefault="0040776F" w:rsidP="003477DF">
            <w:pPr>
              <w:pStyle w:val="Texto"/>
              <w:ind w:firstLine="0"/>
              <w:jc w:val="left"/>
              <w:rPr>
                <w:rFonts w:cs="Arial"/>
                <w:sz w:val="18"/>
                <w:szCs w:val="18"/>
              </w:rPr>
            </w:pPr>
            <w:r w:rsidRPr="0040776F">
              <w:rPr>
                <w:rFonts w:cs="Arial"/>
                <w:sz w:val="18"/>
                <w:szCs w:val="18"/>
              </w:rPr>
              <w:t>RUA PITANGUEIRA</w:t>
            </w:r>
          </w:p>
        </w:tc>
        <w:tc>
          <w:tcPr>
            <w:tcW w:w="3754" w:type="dxa"/>
            <w:shd w:val="clear" w:color="auto" w:fill="FFFFFF"/>
          </w:tcPr>
          <w:p w14:paraId="302C093A" w14:textId="2F407C8C" w:rsidR="00536A8A" w:rsidRPr="003C3F69" w:rsidRDefault="0040776F" w:rsidP="003477DF">
            <w:pPr>
              <w:pStyle w:val="Texto"/>
              <w:ind w:firstLine="0"/>
              <w:jc w:val="left"/>
              <w:rPr>
                <w:rFonts w:cs="Arial"/>
                <w:sz w:val="18"/>
                <w:szCs w:val="18"/>
              </w:rPr>
            </w:pPr>
            <w:r w:rsidRPr="0040776F">
              <w:rPr>
                <w:rFonts w:cs="Arial"/>
                <w:sz w:val="18"/>
                <w:szCs w:val="18"/>
              </w:rPr>
              <w:t>RUA PITANGUEIRA</w:t>
            </w:r>
            <w:r w:rsidRPr="00250B6C">
              <w:rPr>
                <w:rFonts w:cs="Arial"/>
                <w:b/>
                <w:bCs/>
                <w:sz w:val="18"/>
                <w:szCs w:val="18"/>
                <w:u w:val="single"/>
              </w:rPr>
              <w:t>S</w:t>
            </w:r>
          </w:p>
        </w:tc>
        <w:tc>
          <w:tcPr>
            <w:tcW w:w="1985" w:type="dxa"/>
            <w:shd w:val="clear" w:color="auto" w:fill="FFFFFF"/>
          </w:tcPr>
          <w:p w14:paraId="246AC366" w14:textId="61A226E2" w:rsidR="00536A8A" w:rsidRPr="003C3F69" w:rsidRDefault="00460F89" w:rsidP="00250B6C">
            <w:pPr>
              <w:pStyle w:val="Texto"/>
              <w:ind w:firstLine="0"/>
              <w:jc w:val="center"/>
              <w:rPr>
                <w:rFonts w:cs="Arial"/>
                <w:sz w:val="18"/>
                <w:szCs w:val="18"/>
              </w:rPr>
            </w:pPr>
            <w:r>
              <w:rPr>
                <w:rFonts w:cs="Arial"/>
                <w:sz w:val="18"/>
                <w:szCs w:val="18"/>
              </w:rPr>
              <w:t>1</w:t>
            </w:r>
          </w:p>
        </w:tc>
      </w:tr>
      <w:tr w:rsidR="00460F89" w:rsidRPr="0093300D" w14:paraId="1B3A8D15" w14:textId="77777777" w:rsidTr="00250B6C">
        <w:trPr>
          <w:jc w:val="center"/>
        </w:trPr>
        <w:tc>
          <w:tcPr>
            <w:tcW w:w="3754" w:type="dxa"/>
            <w:shd w:val="clear" w:color="auto" w:fill="FFFFFF"/>
          </w:tcPr>
          <w:p w14:paraId="0518BC14" w14:textId="08EAC8E7" w:rsidR="00536A8A" w:rsidRPr="003C3F69" w:rsidRDefault="00A0276B" w:rsidP="003477DF">
            <w:pPr>
              <w:pStyle w:val="Texto"/>
              <w:ind w:firstLine="0"/>
              <w:jc w:val="left"/>
              <w:rPr>
                <w:rFonts w:cs="Arial"/>
                <w:sz w:val="18"/>
                <w:szCs w:val="18"/>
              </w:rPr>
            </w:pPr>
            <w:r w:rsidRPr="00A0276B">
              <w:rPr>
                <w:rFonts w:cs="Arial"/>
                <w:sz w:val="18"/>
                <w:szCs w:val="18"/>
              </w:rPr>
              <w:t>AVENIDA ATAIDE</w:t>
            </w:r>
            <w:r w:rsidRPr="00250B6C">
              <w:rPr>
                <w:rFonts w:cs="Arial"/>
                <w:b/>
                <w:bCs/>
                <w:sz w:val="18"/>
                <w:szCs w:val="18"/>
                <w:u w:val="single"/>
              </w:rPr>
              <w:t>S</w:t>
            </w:r>
            <w:r w:rsidRPr="00A0276B">
              <w:rPr>
                <w:rFonts w:cs="Arial"/>
                <w:sz w:val="18"/>
                <w:szCs w:val="18"/>
              </w:rPr>
              <w:t xml:space="preserve"> ROBERTO ESCHER</w:t>
            </w:r>
          </w:p>
        </w:tc>
        <w:tc>
          <w:tcPr>
            <w:tcW w:w="3754" w:type="dxa"/>
            <w:shd w:val="clear" w:color="auto" w:fill="FFFFFF"/>
          </w:tcPr>
          <w:p w14:paraId="20F4014B" w14:textId="47F60D12" w:rsidR="00536A8A" w:rsidRPr="003C3F69" w:rsidRDefault="00460F89" w:rsidP="003477DF">
            <w:pPr>
              <w:pStyle w:val="Texto"/>
              <w:ind w:firstLine="0"/>
              <w:jc w:val="left"/>
              <w:rPr>
                <w:rFonts w:cs="Arial"/>
                <w:sz w:val="18"/>
                <w:szCs w:val="18"/>
              </w:rPr>
            </w:pPr>
            <w:r w:rsidRPr="00460F89">
              <w:rPr>
                <w:rFonts w:cs="Arial"/>
                <w:sz w:val="18"/>
                <w:szCs w:val="18"/>
              </w:rPr>
              <w:t>AVENIDA ATAIDE ROBERTO ESCHER</w:t>
            </w:r>
          </w:p>
        </w:tc>
        <w:tc>
          <w:tcPr>
            <w:tcW w:w="1985" w:type="dxa"/>
            <w:shd w:val="clear" w:color="auto" w:fill="FFFFFF"/>
          </w:tcPr>
          <w:p w14:paraId="4BE24C4C" w14:textId="44164DE1"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20EE2956" w14:textId="77777777" w:rsidTr="00250B6C">
        <w:trPr>
          <w:jc w:val="center"/>
        </w:trPr>
        <w:tc>
          <w:tcPr>
            <w:tcW w:w="3754" w:type="dxa"/>
            <w:shd w:val="clear" w:color="auto" w:fill="FFFFFF"/>
          </w:tcPr>
          <w:p w14:paraId="68B24C34" w14:textId="48E5CE98" w:rsidR="00536A8A" w:rsidRPr="003C3F69" w:rsidRDefault="00901A7A" w:rsidP="003477DF">
            <w:pPr>
              <w:pStyle w:val="Texto"/>
              <w:ind w:firstLine="0"/>
              <w:jc w:val="left"/>
              <w:rPr>
                <w:rFonts w:cs="Arial"/>
                <w:sz w:val="18"/>
                <w:szCs w:val="18"/>
              </w:rPr>
            </w:pPr>
            <w:r w:rsidRPr="00901A7A">
              <w:rPr>
                <w:rFonts w:cs="Arial"/>
                <w:sz w:val="18"/>
                <w:szCs w:val="18"/>
              </w:rPr>
              <w:t>RUA MARTIN NOTTAR</w:t>
            </w:r>
          </w:p>
        </w:tc>
        <w:tc>
          <w:tcPr>
            <w:tcW w:w="3754" w:type="dxa"/>
            <w:shd w:val="clear" w:color="auto" w:fill="FFFFFF"/>
          </w:tcPr>
          <w:p w14:paraId="1B22545D" w14:textId="362C7D23" w:rsidR="00536A8A" w:rsidRPr="003C3F69" w:rsidRDefault="00901A7A" w:rsidP="003477DF">
            <w:pPr>
              <w:pStyle w:val="Texto"/>
              <w:ind w:firstLine="0"/>
              <w:jc w:val="left"/>
              <w:rPr>
                <w:rFonts w:cs="Arial"/>
                <w:sz w:val="18"/>
                <w:szCs w:val="18"/>
              </w:rPr>
            </w:pPr>
            <w:r w:rsidRPr="00901A7A">
              <w:rPr>
                <w:rFonts w:cs="Arial"/>
                <w:sz w:val="18"/>
                <w:szCs w:val="18"/>
              </w:rPr>
              <w:t>RUA MARTIN</w:t>
            </w:r>
            <w:r w:rsidRPr="00250B6C">
              <w:rPr>
                <w:rFonts w:cs="Arial"/>
                <w:b/>
                <w:bCs/>
                <w:sz w:val="18"/>
                <w:szCs w:val="18"/>
                <w:u w:val="single"/>
              </w:rPr>
              <w:t>S</w:t>
            </w:r>
            <w:r w:rsidRPr="00901A7A">
              <w:rPr>
                <w:rFonts w:cs="Arial"/>
                <w:sz w:val="18"/>
                <w:szCs w:val="18"/>
              </w:rPr>
              <w:t xml:space="preserve"> NOTTAR</w:t>
            </w:r>
          </w:p>
        </w:tc>
        <w:tc>
          <w:tcPr>
            <w:tcW w:w="1985" w:type="dxa"/>
            <w:shd w:val="clear" w:color="auto" w:fill="FFFFFF"/>
          </w:tcPr>
          <w:p w14:paraId="0F0B35BA" w14:textId="1B9D0209" w:rsidR="00536A8A" w:rsidRPr="003C3F69" w:rsidRDefault="00EE4D79" w:rsidP="00250B6C">
            <w:pPr>
              <w:pStyle w:val="Texto"/>
              <w:ind w:firstLine="0"/>
              <w:jc w:val="center"/>
              <w:rPr>
                <w:rFonts w:cs="Arial"/>
                <w:sz w:val="18"/>
                <w:szCs w:val="18"/>
              </w:rPr>
            </w:pPr>
            <w:r>
              <w:rPr>
                <w:rFonts w:cs="Arial"/>
                <w:sz w:val="18"/>
                <w:szCs w:val="18"/>
              </w:rPr>
              <w:t>1</w:t>
            </w:r>
          </w:p>
        </w:tc>
      </w:tr>
      <w:tr w:rsidR="00460F89" w:rsidRPr="0093300D" w14:paraId="006DFBEA" w14:textId="77777777" w:rsidTr="00250B6C">
        <w:trPr>
          <w:jc w:val="center"/>
        </w:trPr>
        <w:tc>
          <w:tcPr>
            <w:tcW w:w="3754" w:type="dxa"/>
            <w:shd w:val="clear" w:color="auto" w:fill="FFFFFF"/>
          </w:tcPr>
          <w:p w14:paraId="1EA5AC61" w14:textId="43FDCFA9" w:rsidR="00536A8A" w:rsidRPr="003C3F69" w:rsidRDefault="00901A7A" w:rsidP="003477DF">
            <w:pPr>
              <w:pStyle w:val="Texto"/>
              <w:ind w:firstLine="0"/>
              <w:jc w:val="left"/>
              <w:rPr>
                <w:rFonts w:cs="Arial"/>
                <w:sz w:val="18"/>
                <w:szCs w:val="18"/>
              </w:rPr>
            </w:pPr>
            <w:r w:rsidRPr="00901A7A">
              <w:rPr>
                <w:rFonts w:cs="Arial"/>
                <w:sz w:val="18"/>
                <w:szCs w:val="18"/>
              </w:rPr>
              <w:t>RUA LARANJEIRA</w:t>
            </w:r>
            <w:r w:rsidR="00D53E08">
              <w:rPr>
                <w:rFonts w:cs="Arial"/>
                <w:sz w:val="18"/>
                <w:szCs w:val="18"/>
              </w:rPr>
              <w:t>S</w:t>
            </w:r>
          </w:p>
        </w:tc>
        <w:tc>
          <w:tcPr>
            <w:tcW w:w="3754" w:type="dxa"/>
            <w:shd w:val="clear" w:color="auto" w:fill="FFFFFF"/>
          </w:tcPr>
          <w:p w14:paraId="54D2CF0B" w14:textId="463CEE37" w:rsidR="00536A8A" w:rsidRPr="003C3F69" w:rsidRDefault="00901A7A" w:rsidP="003477DF">
            <w:pPr>
              <w:pStyle w:val="Texto"/>
              <w:ind w:firstLine="0"/>
              <w:jc w:val="left"/>
              <w:rPr>
                <w:rFonts w:cs="Arial"/>
                <w:sz w:val="18"/>
                <w:szCs w:val="18"/>
              </w:rPr>
            </w:pPr>
            <w:r w:rsidRPr="00901A7A">
              <w:rPr>
                <w:rFonts w:cs="Arial"/>
                <w:sz w:val="18"/>
                <w:szCs w:val="18"/>
              </w:rPr>
              <w:t>RUA LARANJEIR</w:t>
            </w:r>
            <w:r w:rsidRPr="00250B6C">
              <w:rPr>
                <w:rFonts w:cs="Arial"/>
                <w:b/>
                <w:bCs/>
                <w:sz w:val="18"/>
                <w:szCs w:val="18"/>
                <w:u w:val="single"/>
              </w:rPr>
              <w:t>A</w:t>
            </w:r>
          </w:p>
        </w:tc>
        <w:tc>
          <w:tcPr>
            <w:tcW w:w="1985" w:type="dxa"/>
            <w:shd w:val="clear" w:color="auto" w:fill="FFFFFF"/>
          </w:tcPr>
          <w:p w14:paraId="365DAF9D" w14:textId="2191E83D" w:rsidR="00536A8A" w:rsidRPr="003C3F69" w:rsidRDefault="00EE4D79" w:rsidP="00250B6C">
            <w:pPr>
              <w:pStyle w:val="Texto"/>
              <w:ind w:firstLine="0"/>
              <w:jc w:val="center"/>
              <w:rPr>
                <w:rFonts w:cs="Arial"/>
                <w:sz w:val="18"/>
                <w:szCs w:val="18"/>
              </w:rPr>
            </w:pPr>
            <w:r>
              <w:rPr>
                <w:rFonts w:cs="Arial"/>
                <w:sz w:val="18"/>
                <w:szCs w:val="18"/>
              </w:rPr>
              <w:t>1</w:t>
            </w:r>
          </w:p>
        </w:tc>
      </w:tr>
      <w:tr w:rsidR="009147E6" w:rsidRPr="0093300D" w14:paraId="4C52FBC7" w14:textId="77777777" w:rsidTr="00460F89">
        <w:trPr>
          <w:jc w:val="center"/>
        </w:trPr>
        <w:tc>
          <w:tcPr>
            <w:tcW w:w="3754" w:type="dxa"/>
            <w:shd w:val="clear" w:color="auto" w:fill="FFFFFF"/>
          </w:tcPr>
          <w:p w14:paraId="5B1632F6" w14:textId="145B13EE" w:rsidR="009147E6" w:rsidRPr="00901A7A" w:rsidRDefault="00BB72FA" w:rsidP="003477DF">
            <w:pPr>
              <w:pStyle w:val="Texto"/>
              <w:ind w:firstLine="0"/>
              <w:jc w:val="left"/>
              <w:rPr>
                <w:rFonts w:cs="Arial"/>
                <w:sz w:val="18"/>
                <w:szCs w:val="18"/>
              </w:rPr>
            </w:pPr>
            <w:r w:rsidRPr="00BB72FA">
              <w:rPr>
                <w:rFonts w:cs="Arial"/>
                <w:sz w:val="18"/>
                <w:szCs w:val="18"/>
              </w:rPr>
              <w:t>RUA JOAO MARTINI</w:t>
            </w:r>
          </w:p>
        </w:tc>
        <w:tc>
          <w:tcPr>
            <w:tcW w:w="3754" w:type="dxa"/>
            <w:shd w:val="clear" w:color="auto" w:fill="FFFFFF"/>
          </w:tcPr>
          <w:p w14:paraId="7DADF223" w14:textId="6041CAFF" w:rsidR="009147E6" w:rsidRPr="00901A7A" w:rsidRDefault="00BB72FA" w:rsidP="003477DF">
            <w:pPr>
              <w:pStyle w:val="Texto"/>
              <w:ind w:firstLine="0"/>
              <w:jc w:val="left"/>
              <w:rPr>
                <w:rFonts w:cs="Arial"/>
                <w:sz w:val="18"/>
                <w:szCs w:val="18"/>
              </w:rPr>
            </w:pPr>
            <w:r w:rsidRPr="00BB72FA">
              <w:rPr>
                <w:rFonts w:cs="Arial"/>
                <w:sz w:val="18"/>
                <w:szCs w:val="18"/>
              </w:rPr>
              <w:t>RUA JOAO MARTIN</w:t>
            </w:r>
            <w:r w:rsidRPr="00250B6C">
              <w:rPr>
                <w:rFonts w:cs="Arial"/>
                <w:b/>
                <w:bCs/>
                <w:sz w:val="18"/>
                <w:szCs w:val="18"/>
                <w:u w:val="single"/>
              </w:rPr>
              <w:t>S</w:t>
            </w:r>
          </w:p>
        </w:tc>
        <w:tc>
          <w:tcPr>
            <w:tcW w:w="1985" w:type="dxa"/>
            <w:shd w:val="clear" w:color="auto" w:fill="FFFFFF"/>
          </w:tcPr>
          <w:p w14:paraId="152F22B3" w14:textId="24B97079" w:rsidR="009147E6" w:rsidRPr="003C3F69" w:rsidRDefault="00BB72FA" w:rsidP="00250B6C">
            <w:pPr>
              <w:pStyle w:val="Texto"/>
              <w:ind w:firstLine="0"/>
              <w:jc w:val="center"/>
              <w:rPr>
                <w:rFonts w:cs="Arial"/>
                <w:sz w:val="18"/>
                <w:szCs w:val="18"/>
              </w:rPr>
            </w:pPr>
            <w:r>
              <w:rPr>
                <w:rFonts w:cs="Arial"/>
                <w:sz w:val="18"/>
                <w:szCs w:val="18"/>
              </w:rPr>
              <w:t>1</w:t>
            </w:r>
          </w:p>
        </w:tc>
      </w:tr>
      <w:tr w:rsidR="009147E6" w:rsidRPr="0093300D" w14:paraId="1DA3B955" w14:textId="77777777" w:rsidTr="00460F89">
        <w:trPr>
          <w:jc w:val="center"/>
        </w:trPr>
        <w:tc>
          <w:tcPr>
            <w:tcW w:w="3754" w:type="dxa"/>
            <w:shd w:val="clear" w:color="auto" w:fill="FFFFFF"/>
          </w:tcPr>
          <w:p w14:paraId="2691D776" w14:textId="6855EF4A" w:rsidR="009147E6" w:rsidRPr="00901A7A" w:rsidRDefault="00EE4D79" w:rsidP="003477DF">
            <w:pPr>
              <w:pStyle w:val="Texto"/>
              <w:ind w:firstLine="0"/>
              <w:jc w:val="left"/>
              <w:rPr>
                <w:rFonts w:cs="Arial"/>
                <w:sz w:val="18"/>
                <w:szCs w:val="18"/>
              </w:rPr>
            </w:pPr>
            <w:r w:rsidRPr="00EE4D79">
              <w:rPr>
                <w:rFonts w:cs="Arial"/>
                <w:sz w:val="18"/>
                <w:szCs w:val="18"/>
              </w:rPr>
              <w:t xml:space="preserve">RUA </w:t>
            </w:r>
            <w:r w:rsidRPr="00CC606E">
              <w:rPr>
                <w:rFonts w:cs="Arial"/>
                <w:sz w:val="18"/>
                <w:szCs w:val="18"/>
              </w:rPr>
              <w:t>VILMAR</w:t>
            </w:r>
            <w:r w:rsidRPr="00EE4D79">
              <w:rPr>
                <w:rFonts w:cs="Arial"/>
                <w:sz w:val="18"/>
                <w:szCs w:val="18"/>
              </w:rPr>
              <w:t xml:space="preserve"> BERFT</w:t>
            </w:r>
          </w:p>
        </w:tc>
        <w:tc>
          <w:tcPr>
            <w:tcW w:w="3754" w:type="dxa"/>
            <w:shd w:val="clear" w:color="auto" w:fill="FFFFFF"/>
          </w:tcPr>
          <w:p w14:paraId="44039F5C" w14:textId="34009F96" w:rsidR="009147E6" w:rsidRPr="00901A7A" w:rsidRDefault="00EE4D79" w:rsidP="003477DF">
            <w:pPr>
              <w:pStyle w:val="Texto"/>
              <w:ind w:firstLine="0"/>
              <w:jc w:val="left"/>
              <w:rPr>
                <w:rFonts w:cs="Arial"/>
                <w:sz w:val="18"/>
                <w:szCs w:val="18"/>
              </w:rPr>
            </w:pPr>
            <w:r w:rsidRPr="00EE4D79">
              <w:rPr>
                <w:rFonts w:cs="Arial"/>
                <w:sz w:val="18"/>
                <w:szCs w:val="18"/>
              </w:rPr>
              <w:t>RUA V</w:t>
            </w:r>
            <w:r w:rsidRPr="00250B6C">
              <w:rPr>
                <w:rFonts w:cs="Arial"/>
                <w:b/>
                <w:bCs/>
                <w:sz w:val="18"/>
                <w:szCs w:val="18"/>
                <w:u w:val="single"/>
              </w:rPr>
              <w:t>A</w:t>
            </w:r>
            <w:r w:rsidRPr="00EE4D79">
              <w:rPr>
                <w:rFonts w:cs="Arial"/>
                <w:sz w:val="18"/>
                <w:szCs w:val="18"/>
              </w:rPr>
              <w:t>L</w:t>
            </w:r>
            <w:r w:rsidRPr="00250B6C">
              <w:rPr>
                <w:rFonts w:cs="Arial"/>
                <w:b/>
                <w:bCs/>
                <w:sz w:val="18"/>
                <w:szCs w:val="18"/>
                <w:u w:val="single"/>
              </w:rPr>
              <w:t>DI</w:t>
            </w:r>
            <w:r w:rsidRPr="00EE4D79">
              <w:rPr>
                <w:rFonts w:cs="Arial"/>
                <w:sz w:val="18"/>
                <w:szCs w:val="18"/>
              </w:rPr>
              <w:t>R BERFT</w:t>
            </w:r>
          </w:p>
        </w:tc>
        <w:tc>
          <w:tcPr>
            <w:tcW w:w="1985" w:type="dxa"/>
            <w:shd w:val="clear" w:color="auto" w:fill="FFFFFF"/>
          </w:tcPr>
          <w:p w14:paraId="5A056FED" w14:textId="687E59CD" w:rsidR="009147E6" w:rsidRPr="003C3F69" w:rsidRDefault="00EE4D79" w:rsidP="00250B6C">
            <w:pPr>
              <w:pStyle w:val="Texto"/>
              <w:ind w:firstLine="0"/>
              <w:jc w:val="center"/>
              <w:rPr>
                <w:rFonts w:cs="Arial"/>
                <w:sz w:val="18"/>
                <w:szCs w:val="18"/>
              </w:rPr>
            </w:pPr>
            <w:r>
              <w:rPr>
                <w:rFonts w:cs="Arial"/>
                <w:sz w:val="18"/>
                <w:szCs w:val="18"/>
              </w:rPr>
              <w:t>3</w:t>
            </w:r>
          </w:p>
        </w:tc>
      </w:tr>
    </w:tbl>
    <w:p w14:paraId="7BD5B45E" w14:textId="77777777" w:rsidR="004140F0" w:rsidRDefault="004140F0" w:rsidP="004140F0">
      <w:pPr>
        <w:pStyle w:val="Legenda"/>
      </w:pPr>
      <w:r>
        <w:t>Elaboração: Os autores (2025)</w:t>
      </w:r>
    </w:p>
    <w:p w14:paraId="79BE797B" w14:textId="77777777" w:rsidR="00183A11" w:rsidRDefault="00183A11" w:rsidP="00614A7D">
      <w:pPr>
        <w:pStyle w:val="Texto"/>
      </w:pPr>
    </w:p>
    <w:p w14:paraId="2EABF032" w14:textId="2136D4E6" w:rsidR="00057B6A" w:rsidRDefault="00E56BD9" w:rsidP="00E56BD9">
      <w:pPr>
        <w:pStyle w:val="Ttulo3"/>
      </w:pPr>
      <w:r>
        <w:t>Tratamento Manual</w:t>
      </w:r>
    </w:p>
    <w:p w14:paraId="242EB9D4" w14:textId="77777777" w:rsidR="00E56BD9" w:rsidRPr="00E56BD9" w:rsidRDefault="00E56BD9" w:rsidP="00E56BD9">
      <w:pPr>
        <w:pStyle w:val="Texto"/>
      </w:pPr>
    </w:p>
    <w:p w14:paraId="1BB5682A" w14:textId="206B37ED" w:rsidR="007E3A65" w:rsidRDefault="007E3A65" w:rsidP="00AB63D9">
      <w:pPr>
        <w:pStyle w:val="Texto"/>
      </w:pPr>
      <w:r>
        <w:t xml:space="preserve">A etapa de tratamento manual </w:t>
      </w:r>
      <w:r w:rsidR="00A2089C">
        <w:t xml:space="preserve">consiste </w:t>
      </w:r>
      <w:r w:rsidR="00A2089C" w:rsidRPr="00A2089C">
        <w:t>na seleção e pareamento de logradouros entre as listas das bases distintas, estabelecendo vínculos baseados em evidências externas aos domínios de dados originais.</w:t>
      </w:r>
      <w:r w:rsidR="00A51328">
        <w:t xml:space="preserve"> </w:t>
      </w:r>
    </w:p>
    <w:p w14:paraId="43CEDDD9" w14:textId="77777777" w:rsidR="006B58DD" w:rsidRDefault="00A806CB" w:rsidP="00AB63D9">
      <w:pPr>
        <w:pStyle w:val="Texto"/>
      </w:pPr>
      <w:r>
        <w:t>Dos</w:t>
      </w:r>
      <w:r w:rsidR="000B6175">
        <w:t xml:space="preserve"> nomes de logradouros </w:t>
      </w:r>
      <w:r w:rsidR="002D725C">
        <w:t>que precisaram de tratamento manual</w:t>
      </w:r>
      <w:r w:rsidR="000C1068">
        <w:t>,</w:t>
      </w:r>
      <w:r w:rsidR="002D725C">
        <w:t xml:space="preserve"> </w:t>
      </w:r>
      <w:r w:rsidR="00F52960">
        <w:t>5</w:t>
      </w:r>
      <w:r>
        <w:t xml:space="preserve"> foram </w:t>
      </w:r>
      <w:r w:rsidR="00BD10DA">
        <w:t>denominados após a coleta do CNEFE</w:t>
      </w:r>
      <w:r w:rsidR="001120D5">
        <w:t>, que foi realizada em 2022.</w:t>
      </w:r>
      <w:r w:rsidR="00AF783F">
        <w:t xml:space="preserve"> </w:t>
      </w:r>
    </w:p>
    <w:p w14:paraId="04485378" w14:textId="3512361D" w:rsidR="002C084B" w:rsidRDefault="00DB3B1F" w:rsidP="00AB63D9">
      <w:pPr>
        <w:pStyle w:val="Texto"/>
      </w:pPr>
      <w:r w:rsidRPr="00DB3B1F">
        <w:t xml:space="preserve">Nestes casos de </w:t>
      </w:r>
      <w:r w:rsidR="00CF6B74" w:rsidRPr="00CF6B74">
        <w:t>redenominação</w:t>
      </w:r>
      <w:r w:rsidRPr="00DB3B1F">
        <w:t>, optou-se pela preservação da integridade referencial: o atributo SC_ID_LOGRADOURO permanece vinculado ao identificador original do CNEFE (CN_LOGRADOUROS), garantindo a imutabilidade da chave primária mesmo diante da atualização do nome do logradouro no CIATA (</w:t>
      </w:r>
      <w:proofErr w:type="spellStart"/>
      <w:r w:rsidRPr="00DB3B1F">
        <w:t>ex</w:t>
      </w:r>
      <w:proofErr w:type="spellEnd"/>
      <w:r w:rsidRPr="00DB3B1F">
        <w:t>: a transição de 'Rua XYZ' para 'Rua Leonel Brizola')."</w:t>
      </w:r>
    </w:p>
    <w:p w14:paraId="585FA7E5" w14:textId="77777777" w:rsidR="00AF2753" w:rsidRDefault="00AF2753" w:rsidP="00AB63D9">
      <w:pPr>
        <w:pStyle w:val="Texto"/>
      </w:pPr>
    </w:p>
    <w:p w14:paraId="170FFAA8" w14:textId="19C0723D" w:rsidR="002C084B" w:rsidRDefault="002C084B" w:rsidP="00287744">
      <w:pPr>
        <w:pStyle w:val="Ttulo3"/>
      </w:pPr>
      <w:r>
        <w:t>Logradouros Remanescentes</w:t>
      </w:r>
    </w:p>
    <w:p w14:paraId="7EA5B2A2" w14:textId="77777777" w:rsidR="002C084B" w:rsidRDefault="002C084B" w:rsidP="00250B6C">
      <w:pPr>
        <w:pStyle w:val="Texto"/>
        <w:keepNext/>
        <w:keepLines/>
      </w:pPr>
    </w:p>
    <w:p w14:paraId="63E2EC0D" w14:textId="77777777" w:rsidR="00A2093F" w:rsidRDefault="00A2093F" w:rsidP="00A2093F">
      <w:pPr>
        <w:pStyle w:val="Texto"/>
      </w:pPr>
      <w:r w:rsidRPr="00A2093F">
        <w:t xml:space="preserve">Eventualmente, logradouros registrados no Cadastro Territorial Urbano (CTU) podem não possuir correspondentes no CNEFE, geralmente devido à expansão urbana posterior ao levantamento censitário de 2022. Para suprir essas lacunas de cobertura, a municipalidade pode realizar o georreferenciamento direto em </w:t>
      </w:r>
      <w:r w:rsidRPr="00A2093F">
        <w:lastRenderedPageBreak/>
        <w:t>seu sistema nativo.</w:t>
      </w:r>
    </w:p>
    <w:p w14:paraId="0C66C55B" w14:textId="01598F81" w:rsidR="003B18FD" w:rsidRDefault="00515B43" w:rsidP="00A2093F">
      <w:pPr>
        <w:pStyle w:val="Texto"/>
      </w:pPr>
      <w:r>
        <w:t xml:space="preserve">Alternativamente, é possível criar </w:t>
      </w:r>
      <w:r w:rsidR="005D46CC">
        <w:t>um arquivo CSV com a mesma estrutura do CNEFE, contendo apenas os pontos das extremidades das quadras e</w:t>
      </w:r>
      <w:r w:rsidR="00EC77BD">
        <w:t xml:space="preserve">, então, processar novamente os dados no </w:t>
      </w:r>
      <w:r w:rsidR="00EC77BD" w:rsidRPr="00250B6C">
        <w:rPr>
          <w:i/>
          <w:iCs/>
        </w:rPr>
        <w:t>SuperCIATA</w:t>
      </w:r>
      <w:r w:rsidR="00EC77BD">
        <w:t>.</w:t>
      </w:r>
    </w:p>
    <w:p w14:paraId="44E14DEA" w14:textId="77777777" w:rsidR="00EC77BD" w:rsidRDefault="00EC77BD" w:rsidP="00AB63D9">
      <w:pPr>
        <w:pStyle w:val="Texto"/>
      </w:pPr>
    </w:p>
    <w:p w14:paraId="70003D43" w14:textId="7F089D45" w:rsidR="002B4BBF" w:rsidRDefault="000474A0" w:rsidP="000474A0">
      <w:pPr>
        <w:pStyle w:val="Ttulo3"/>
      </w:pPr>
      <w:r>
        <w:t>Correspondência das Quadras</w:t>
      </w:r>
    </w:p>
    <w:p w14:paraId="464E6320" w14:textId="77777777" w:rsidR="00EE1851" w:rsidRPr="00EE1851" w:rsidRDefault="00EE1851" w:rsidP="00EE1851">
      <w:pPr>
        <w:pStyle w:val="Texto"/>
      </w:pPr>
    </w:p>
    <w:p w14:paraId="4F7590A4" w14:textId="76188CC6" w:rsidR="0081457A" w:rsidRDefault="0081457A" w:rsidP="0081457A">
      <w:pPr>
        <w:pStyle w:val="Texto"/>
      </w:pPr>
      <w:r>
        <w:t xml:space="preserve">As chaves originais que identificam as quadras no CNEFE e no CIATA permanecem preservadas em seus respectivos domínios. Entretanto, no ambiente </w:t>
      </w:r>
      <w:r w:rsidRPr="00C60D6B">
        <w:rPr>
          <w:i/>
          <w:iCs/>
        </w:rPr>
        <w:t>SuperCIATA</w:t>
      </w:r>
      <w:r>
        <w:t xml:space="preserve"> (SC_), elas recebem uma nova identificação única, composta </w:t>
      </w:r>
      <w:r w:rsidR="00E943B9">
        <w:t>pela concatenação dos</w:t>
      </w:r>
      <w:r>
        <w:t xml:space="preserve"> SC_ID_LOGRADOURO dos logradouros que as delimitam, organizados em ordem alfabética</w:t>
      </w:r>
      <w:r w:rsidR="007D65C4">
        <w:t xml:space="preserve"> (ver </w:t>
      </w:r>
      <w:r w:rsidR="007D65C4">
        <w:fldChar w:fldCharType="begin"/>
      </w:r>
      <w:r w:rsidR="007D65C4">
        <w:instrText xml:space="preserve"> REF _Ref216948685 \h </w:instrText>
      </w:r>
      <w:r w:rsidR="007D65C4">
        <w:fldChar w:fldCharType="separate"/>
      </w:r>
      <w:r w:rsidR="007D65C4">
        <w:t xml:space="preserve">Quadro </w:t>
      </w:r>
      <w:r w:rsidR="007D65C4">
        <w:rPr>
          <w:noProof/>
        </w:rPr>
        <w:t>15</w:t>
      </w:r>
      <w:r w:rsidR="007D65C4">
        <w:fldChar w:fldCharType="end"/>
      </w:r>
      <w:r w:rsidR="007D65C4">
        <w:t>)</w:t>
      </w:r>
      <w:r>
        <w:t>.</w:t>
      </w:r>
    </w:p>
    <w:p w14:paraId="3C97DFC4" w14:textId="77777777" w:rsidR="00E943B9" w:rsidRDefault="00E943B9" w:rsidP="0081457A">
      <w:pPr>
        <w:pStyle w:val="Texto"/>
      </w:pPr>
    </w:p>
    <w:p w14:paraId="3076049A" w14:textId="7349A75D" w:rsidR="007D65C4" w:rsidRDefault="007D65C4" w:rsidP="00250B6C">
      <w:pPr>
        <w:pStyle w:val="Legenda"/>
        <w:keepNext/>
      </w:pPr>
      <w:bookmarkStart w:id="30" w:name="_Ref216948685"/>
      <w:r>
        <w:t xml:space="preserve">Quadro </w:t>
      </w:r>
      <w:r>
        <w:fldChar w:fldCharType="begin"/>
      </w:r>
      <w:r>
        <w:instrText xml:space="preserve"> SEQ Quadro \* ARABIC </w:instrText>
      </w:r>
      <w:r>
        <w:fldChar w:fldCharType="separate"/>
      </w:r>
      <w:r>
        <w:rPr>
          <w:noProof/>
        </w:rPr>
        <w:t>15</w:t>
      </w:r>
      <w:r>
        <w:fldChar w:fldCharType="end"/>
      </w:r>
      <w:bookmarkEnd w:id="30"/>
      <w:r>
        <w:t xml:space="preserve"> - Chaves primárias de quadras por domínio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531"/>
        <w:gridCol w:w="2694"/>
        <w:gridCol w:w="2268"/>
      </w:tblGrid>
      <w:tr w:rsidR="00A73C57" w:rsidRPr="0093300D" w14:paraId="0812F1CA" w14:textId="77777777" w:rsidTr="00250B6C">
        <w:trPr>
          <w:tblHeader/>
          <w:jc w:val="center"/>
        </w:trPr>
        <w:tc>
          <w:tcPr>
            <w:tcW w:w="4531" w:type="dxa"/>
            <w:vAlign w:val="center"/>
          </w:tcPr>
          <w:p w14:paraId="0E919C83" w14:textId="2581F7AF" w:rsidR="00E943B9" w:rsidRPr="003C3F69" w:rsidRDefault="00E943B9" w:rsidP="000F6746">
            <w:pPr>
              <w:pStyle w:val="Texto"/>
              <w:ind w:firstLine="0"/>
              <w:jc w:val="center"/>
              <w:rPr>
                <w:b/>
                <w:sz w:val="18"/>
                <w:szCs w:val="18"/>
              </w:rPr>
            </w:pPr>
            <w:r>
              <w:rPr>
                <w:b/>
                <w:sz w:val="18"/>
                <w:szCs w:val="18"/>
              </w:rPr>
              <w:t>SC_ID_QUADRA</w:t>
            </w:r>
          </w:p>
        </w:tc>
        <w:tc>
          <w:tcPr>
            <w:tcW w:w="2694" w:type="dxa"/>
            <w:vAlign w:val="center"/>
          </w:tcPr>
          <w:p w14:paraId="032E087D" w14:textId="02D40B90" w:rsidR="00E943B9" w:rsidRPr="003C3F69" w:rsidRDefault="00E943B9" w:rsidP="000F6746">
            <w:pPr>
              <w:pStyle w:val="Texto"/>
              <w:ind w:firstLine="0"/>
              <w:jc w:val="center"/>
              <w:rPr>
                <w:b/>
                <w:sz w:val="18"/>
                <w:szCs w:val="18"/>
              </w:rPr>
            </w:pPr>
            <w:r>
              <w:rPr>
                <w:b/>
                <w:sz w:val="18"/>
                <w:szCs w:val="18"/>
              </w:rPr>
              <w:t>ID_QUADRA CNEFE</w:t>
            </w:r>
          </w:p>
        </w:tc>
        <w:tc>
          <w:tcPr>
            <w:tcW w:w="2268" w:type="dxa"/>
            <w:vAlign w:val="center"/>
          </w:tcPr>
          <w:p w14:paraId="18084E0C" w14:textId="60B70980" w:rsidR="00E943B9" w:rsidRPr="003C3F69" w:rsidRDefault="00E943B9" w:rsidP="000F6746">
            <w:pPr>
              <w:pStyle w:val="Texto"/>
              <w:ind w:firstLine="0"/>
              <w:jc w:val="center"/>
              <w:rPr>
                <w:b/>
                <w:sz w:val="18"/>
                <w:szCs w:val="18"/>
              </w:rPr>
            </w:pPr>
            <w:r>
              <w:rPr>
                <w:b/>
                <w:sz w:val="18"/>
                <w:szCs w:val="18"/>
              </w:rPr>
              <w:t>ID_QUADRA CIATA</w:t>
            </w:r>
          </w:p>
        </w:tc>
      </w:tr>
      <w:tr w:rsidR="00A73C57" w:rsidRPr="0093300D" w14:paraId="437BA580" w14:textId="77777777" w:rsidTr="00250B6C">
        <w:trPr>
          <w:jc w:val="center"/>
        </w:trPr>
        <w:tc>
          <w:tcPr>
            <w:tcW w:w="4531" w:type="dxa"/>
            <w:shd w:val="clear" w:color="auto" w:fill="FFFFFF"/>
          </w:tcPr>
          <w:p w14:paraId="4A6EA402" w14:textId="1DAEE84A" w:rsidR="00E943B9" w:rsidRPr="003C3F69" w:rsidRDefault="00DB3691" w:rsidP="000F6746">
            <w:pPr>
              <w:pStyle w:val="Texto"/>
              <w:ind w:firstLine="0"/>
              <w:jc w:val="left"/>
              <w:rPr>
                <w:rFonts w:cs="Arial"/>
                <w:sz w:val="18"/>
                <w:szCs w:val="18"/>
              </w:rPr>
            </w:pPr>
            <w:r w:rsidRPr="00DB3691">
              <w:rPr>
                <w:rFonts w:cs="Arial"/>
                <w:sz w:val="18"/>
                <w:szCs w:val="18"/>
              </w:rPr>
              <w:t>["1558A9D1","9003F37C","9E705E10","F0D334EC"]</w:t>
            </w:r>
          </w:p>
        </w:tc>
        <w:tc>
          <w:tcPr>
            <w:tcW w:w="2694" w:type="dxa"/>
            <w:shd w:val="clear" w:color="auto" w:fill="FFFFFF"/>
          </w:tcPr>
          <w:p w14:paraId="1196C668" w14:textId="01129AC2" w:rsidR="00E943B9" w:rsidRPr="003C3F69" w:rsidRDefault="005767A2" w:rsidP="000F6746">
            <w:pPr>
              <w:pStyle w:val="Texto"/>
              <w:ind w:firstLine="0"/>
              <w:jc w:val="left"/>
              <w:rPr>
                <w:rFonts w:cs="Arial"/>
                <w:sz w:val="18"/>
                <w:szCs w:val="18"/>
              </w:rPr>
            </w:pPr>
            <w:r w:rsidRPr="005767A2">
              <w:rPr>
                <w:rFonts w:cs="Arial"/>
                <w:sz w:val="18"/>
                <w:szCs w:val="18"/>
              </w:rPr>
              <w:t>410450105000001P001</w:t>
            </w:r>
          </w:p>
        </w:tc>
        <w:tc>
          <w:tcPr>
            <w:tcW w:w="2268" w:type="dxa"/>
            <w:shd w:val="clear" w:color="auto" w:fill="FFFFFF"/>
          </w:tcPr>
          <w:p w14:paraId="604649EA" w14:textId="73DB3A4E" w:rsidR="00E943B9" w:rsidRPr="003C3F69" w:rsidRDefault="00A73C57" w:rsidP="000F6746">
            <w:pPr>
              <w:pStyle w:val="Texto"/>
              <w:ind w:firstLine="0"/>
              <w:jc w:val="center"/>
              <w:rPr>
                <w:rFonts w:cs="Arial"/>
                <w:sz w:val="18"/>
                <w:szCs w:val="18"/>
              </w:rPr>
            </w:pPr>
            <w:r w:rsidRPr="00A73C57">
              <w:rPr>
                <w:rFonts w:cs="Arial"/>
                <w:sz w:val="18"/>
                <w:szCs w:val="18"/>
              </w:rPr>
              <w:t>4104501.1000</w:t>
            </w:r>
          </w:p>
        </w:tc>
      </w:tr>
      <w:tr w:rsidR="00A73C57" w:rsidRPr="0093300D" w14:paraId="54B902A1" w14:textId="77777777" w:rsidTr="00250B6C">
        <w:trPr>
          <w:jc w:val="center"/>
        </w:trPr>
        <w:tc>
          <w:tcPr>
            <w:tcW w:w="4531" w:type="dxa"/>
            <w:shd w:val="clear" w:color="auto" w:fill="FFFFFF"/>
          </w:tcPr>
          <w:p w14:paraId="0A7CA879" w14:textId="6CD6E0BD" w:rsidR="00E943B9" w:rsidRPr="003C3F69" w:rsidRDefault="00E2749A" w:rsidP="000F6746">
            <w:pPr>
              <w:pStyle w:val="Texto"/>
              <w:ind w:firstLine="0"/>
              <w:jc w:val="left"/>
              <w:rPr>
                <w:rFonts w:cs="Arial"/>
                <w:sz w:val="18"/>
                <w:szCs w:val="18"/>
              </w:rPr>
            </w:pPr>
            <w:r w:rsidRPr="00E2749A">
              <w:rPr>
                <w:rFonts w:cs="Arial"/>
                <w:sz w:val="18"/>
                <w:szCs w:val="18"/>
              </w:rPr>
              <w:t>["4245F20E","6B8E7F2D","7473D9A5","9E705E10"]</w:t>
            </w:r>
          </w:p>
        </w:tc>
        <w:tc>
          <w:tcPr>
            <w:tcW w:w="2694" w:type="dxa"/>
            <w:shd w:val="clear" w:color="auto" w:fill="FFFFFF"/>
          </w:tcPr>
          <w:p w14:paraId="6B57E260" w14:textId="3AE2643B" w:rsidR="00E943B9" w:rsidRPr="003C3F69" w:rsidRDefault="000053E7" w:rsidP="000F6746">
            <w:pPr>
              <w:pStyle w:val="Texto"/>
              <w:ind w:firstLine="0"/>
              <w:jc w:val="left"/>
              <w:rPr>
                <w:rFonts w:cs="Arial"/>
                <w:sz w:val="18"/>
                <w:szCs w:val="18"/>
              </w:rPr>
            </w:pPr>
            <w:r w:rsidRPr="000053E7">
              <w:rPr>
                <w:rFonts w:cs="Arial"/>
                <w:sz w:val="18"/>
                <w:szCs w:val="18"/>
              </w:rPr>
              <w:t>410450105000003P002</w:t>
            </w:r>
          </w:p>
        </w:tc>
        <w:tc>
          <w:tcPr>
            <w:tcW w:w="2268" w:type="dxa"/>
            <w:shd w:val="clear" w:color="auto" w:fill="FFFFFF"/>
          </w:tcPr>
          <w:p w14:paraId="25947476" w14:textId="7F203FFC" w:rsidR="00E943B9" w:rsidRPr="003C3F69" w:rsidRDefault="00A919D0" w:rsidP="000F6746">
            <w:pPr>
              <w:pStyle w:val="Texto"/>
              <w:ind w:firstLine="0"/>
              <w:jc w:val="center"/>
              <w:rPr>
                <w:rFonts w:cs="Arial"/>
                <w:sz w:val="18"/>
                <w:szCs w:val="18"/>
              </w:rPr>
            </w:pPr>
            <w:r w:rsidRPr="00A919D0">
              <w:rPr>
                <w:rFonts w:cs="Arial"/>
                <w:sz w:val="18"/>
                <w:szCs w:val="18"/>
              </w:rPr>
              <w:t>4104501.2110</w:t>
            </w:r>
          </w:p>
        </w:tc>
      </w:tr>
      <w:tr w:rsidR="00A73C57" w:rsidRPr="0093300D" w14:paraId="79C3AA32" w14:textId="77777777" w:rsidTr="00250B6C">
        <w:trPr>
          <w:jc w:val="center"/>
        </w:trPr>
        <w:tc>
          <w:tcPr>
            <w:tcW w:w="4531" w:type="dxa"/>
            <w:shd w:val="clear" w:color="auto" w:fill="FFFFFF"/>
          </w:tcPr>
          <w:p w14:paraId="240CF427" w14:textId="1B576032" w:rsidR="00E943B9" w:rsidRPr="003C3F69" w:rsidRDefault="00841790" w:rsidP="000F6746">
            <w:pPr>
              <w:pStyle w:val="Texto"/>
              <w:ind w:firstLine="0"/>
              <w:jc w:val="left"/>
              <w:rPr>
                <w:rFonts w:cs="Arial"/>
                <w:sz w:val="18"/>
                <w:szCs w:val="18"/>
              </w:rPr>
            </w:pPr>
            <w:r w:rsidRPr="00841790">
              <w:rPr>
                <w:rFonts w:cs="Arial"/>
                <w:sz w:val="18"/>
                <w:szCs w:val="18"/>
              </w:rPr>
              <w:t>["0009C03A","083D97F0","4245F20E","C7037BCE"]</w:t>
            </w:r>
          </w:p>
        </w:tc>
        <w:tc>
          <w:tcPr>
            <w:tcW w:w="2694" w:type="dxa"/>
            <w:shd w:val="clear" w:color="auto" w:fill="FFFFFF"/>
          </w:tcPr>
          <w:p w14:paraId="1FFF45AD" w14:textId="76548C77" w:rsidR="00E943B9" w:rsidRPr="003C3F69" w:rsidRDefault="00841790" w:rsidP="000F6746">
            <w:pPr>
              <w:pStyle w:val="Texto"/>
              <w:ind w:firstLine="0"/>
              <w:jc w:val="left"/>
              <w:rPr>
                <w:rFonts w:cs="Arial"/>
                <w:sz w:val="18"/>
                <w:szCs w:val="18"/>
              </w:rPr>
            </w:pPr>
            <w:r w:rsidRPr="00841790">
              <w:rPr>
                <w:rFonts w:cs="Arial"/>
                <w:sz w:val="18"/>
                <w:szCs w:val="18"/>
              </w:rPr>
              <w:t>410450105000003P018</w:t>
            </w:r>
          </w:p>
        </w:tc>
        <w:tc>
          <w:tcPr>
            <w:tcW w:w="2268" w:type="dxa"/>
            <w:shd w:val="clear" w:color="auto" w:fill="FFFFFF"/>
          </w:tcPr>
          <w:p w14:paraId="1F20B898" w14:textId="24DE52B6" w:rsidR="00E943B9" w:rsidRPr="003C3F69" w:rsidRDefault="007E03D4" w:rsidP="000F6746">
            <w:pPr>
              <w:pStyle w:val="Texto"/>
              <w:ind w:firstLine="0"/>
              <w:jc w:val="center"/>
              <w:rPr>
                <w:rFonts w:cs="Arial"/>
                <w:sz w:val="18"/>
                <w:szCs w:val="18"/>
              </w:rPr>
            </w:pPr>
            <w:r w:rsidRPr="007E03D4">
              <w:rPr>
                <w:rFonts w:cs="Arial"/>
                <w:sz w:val="18"/>
                <w:szCs w:val="18"/>
              </w:rPr>
              <w:t>4104501.2171</w:t>
            </w:r>
          </w:p>
        </w:tc>
      </w:tr>
    </w:tbl>
    <w:p w14:paraId="1164D345" w14:textId="77777777" w:rsidR="00E943B9" w:rsidRDefault="00E943B9" w:rsidP="00E943B9">
      <w:pPr>
        <w:pStyle w:val="Legenda"/>
      </w:pPr>
      <w:r>
        <w:t>Elaboração: Os autores (2025)</w:t>
      </w:r>
    </w:p>
    <w:p w14:paraId="51FCD4A6" w14:textId="77777777" w:rsidR="00E943B9" w:rsidRDefault="00E943B9" w:rsidP="0081457A">
      <w:pPr>
        <w:pStyle w:val="Texto"/>
      </w:pPr>
    </w:p>
    <w:p w14:paraId="3AC8D85C" w14:textId="23B28CDB" w:rsidR="0081457A" w:rsidRDefault="0081457A" w:rsidP="0081457A">
      <w:pPr>
        <w:pStyle w:val="Texto"/>
      </w:pPr>
      <w:r>
        <w:t xml:space="preserve">Como esperado, após o correlacionamento dos logradouros, todas as quadras nas quais foi possível gerar um SC_ID_QUADRA completo foram devidamente conectadas em ambos os domínios. Este resultado </w:t>
      </w:r>
      <w:proofErr w:type="spellStart"/>
      <w:r>
        <w:t>valida</w:t>
      </w:r>
      <w:proofErr w:type="spellEnd"/>
      <w:r>
        <w:t xml:space="preserve"> a premissa de que é possível correlacionar distintos cadastros urbanos a partir de dados descritivos alfanuméricos.</w:t>
      </w:r>
    </w:p>
    <w:p w14:paraId="73E2DE81" w14:textId="77777777" w:rsidR="00EF4059" w:rsidRDefault="00EF4059" w:rsidP="00B116BD">
      <w:pPr>
        <w:pStyle w:val="Texto"/>
      </w:pPr>
    </w:p>
    <w:p w14:paraId="7C809854" w14:textId="58569AC6" w:rsidR="00EF4059" w:rsidRDefault="00EF4059" w:rsidP="00EF4059">
      <w:pPr>
        <w:pStyle w:val="Ttulo1"/>
      </w:pPr>
      <w:r>
        <w:t>CONSIDERAÇÕES FINAIS</w:t>
      </w:r>
    </w:p>
    <w:p w14:paraId="433CE0AD" w14:textId="77777777" w:rsidR="00EF4059" w:rsidRDefault="00EF4059" w:rsidP="00EF4059">
      <w:pPr>
        <w:pStyle w:val="Texto"/>
      </w:pPr>
    </w:p>
    <w:p w14:paraId="726661AF" w14:textId="17F7714A" w:rsidR="00273C32" w:rsidRDefault="006C1268" w:rsidP="006C1268">
      <w:pPr>
        <w:pStyle w:val="Texto"/>
      </w:pPr>
      <w:r>
        <w:t xml:space="preserve">Este artigo </w:t>
      </w:r>
      <w:r w:rsidR="003624CA">
        <w:t>apresentou</w:t>
      </w:r>
      <w:r w:rsidR="0054515A">
        <w:t xml:space="preserve"> e testou</w:t>
      </w:r>
      <w:r w:rsidR="00C15EEC">
        <w:t xml:space="preserve"> </w:t>
      </w:r>
      <w:r w:rsidR="004A3AED">
        <w:t>a primeira fase</w:t>
      </w:r>
      <w:r w:rsidR="003143FA">
        <w:t xml:space="preserve"> 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08912F4D"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um polígono georreferenciado.</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D40404D" w14:textId="628D7946" w:rsidR="00CF6597"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r w:rsidR="00CF6597">
        <w:t xml:space="preserve"> </w:t>
      </w:r>
    </w:p>
    <w:p w14:paraId="03547688" w14:textId="56947580" w:rsidR="007B1D25" w:rsidRPr="007B1D25" w:rsidRDefault="007B1D25" w:rsidP="00EF4059">
      <w:pPr>
        <w:pStyle w:val="Texto"/>
        <w:ind w:firstLine="720"/>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611E38">
      <w:pPr>
        <w:pStyle w:val="PargrafodaLista"/>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611E38">
      <w:pPr>
        <w:pStyle w:val="PargrafodaLista"/>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611E38">
      <w:pPr>
        <w:pStyle w:val="PargrafodaLista"/>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611E38">
      <w:pPr>
        <w:pStyle w:val="PargrafodaLista"/>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611E38">
      <w:pPr>
        <w:pStyle w:val="PargrafodaLista"/>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611E38">
      <w:pPr>
        <w:pStyle w:val="PargrafodaLista"/>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428E5B46" w14:textId="77777777" w:rsidR="00EC3E28" w:rsidRPr="00EC3E28" w:rsidRDefault="00D5605E" w:rsidP="00904BE4">
      <w:pPr>
        <w:pStyle w:val="Referncias"/>
      </w:pPr>
      <w:r>
        <w:rPr>
          <w:rFonts w:eastAsiaTheme="minorHAnsi"/>
          <w:lang w:bidi="ar-SA"/>
        </w:rPr>
        <w:fldChar w:fldCharType="begin"/>
      </w:r>
      <w:r w:rsidR="004237FB">
        <w:rPr>
          <w:rFonts w:eastAsiaTheme="minorHAnsi"/>
          <w:lang w:bidi="ar-SA"/>
        </w:rPr>
        <w:instrText xml:space="preserve"> ADDIN ZOTERO_BIBL {"uncited":[],"omitted":[],"custom":[]} CSL_BIBLIOGRAPHY </w:instrText>
      </w:r>
      <w:r>
        <w:rPr>
          <w:rFonts w:eastAsiaTheme="minorHAnsi"/>
          <w:lang w:bidi="ar-SA"/>
        </w:rPr>
        <w:fldChar w:fldCharType="separate"/>
      </w:r>
      <w:r w:rsidR="00EC3E28" w:rsidRPr="00EC3E28">
        <w:t xml:space="preserve">Arquivos-CNEFE. (2025). </w:t>
      </w:r>
      <w:r w:rsidR="00EC3E28" w:rsidRPr="00EC3E28">
        <w:rPr>
          <w:i/>
          <w:iCs/>
        </w:rPr>
        <w:t>Downloads | IBGE</w:t>
      </w:r>
      <w:r w:rsidR="00EC3E28" w:rsidRPr="00EC3E28">
        <w:t>. https://ftp.ibge.gov.br/Cadastro_Nacional_de_Enderecos_para_Fins_Estatisticos/Censo_Demografico_2022/Arquivos_CNEFE/CSV/Municipio/</w:t>
      </w:r>
    </w:p>
    <w:p w14:paraId="6A505542" w14:textId="77777777" w:rsidR="00EC3E28" w:rsidRPr="00EC3E28" w:rsidRDefault="00EC3E28" w:rsidP="00904BE4">
      <w:pPr>
        <w:pStyle w:val="Referncias"/>
      </w:pPr>
      <w:r w:rsidRPr="00EC3E28">
        <w:lastRenderedPageBreak/>
        <w:t xml:space="preserve">Arruda, A. K. T. de, &amp; Sá, L. A. C. M. de. (2006). A estrutura de dados para o cadastro territorial multifinalitário. Em D. A. Erba (Org.), </w:t>
      </w:r>
      <w:r w:rsidRPr="00EC3E28">
        <w:rPr>
          <w:i/>
          <w:iCs/>
        </w:rPr>
        <w:t>Sistemas de Informação Geográfica aplicados a estudos urbanos</w:t>
      </w:r>
      <w:r w:rsidRPr="00EC3E28">
        <w:t xml:space="preserve"> (p. 45–68). Unisinos.</w:t>
      </w:r>
    </w:p>
    <w:p w14:paraId="26E3B419" w14:textId="77777777" w:rsidR="00EC3E28" w:rsidRPr="00EC3E28" w:rsidRDefault="00EC3E28" w:rsidP="00904BE4">
      <w:pPr>
        <w:pStyle w:val="Referncias"/>
      </w:pPr>
      <w:r w:rsidRPr="00EC3E28">
        <w:rPr>
          <w:i/>
          <w:iCs/>
        </w:rPr>
        <w:t>Capanema (PR)—IBGE</w:t>
      </w:r>
      <w:r w:rsidRPr="00EC3E28">
        <w:t>. (2025). https://www.ibge.gov.br/cidades-e-estados/pr/capanema.html</w:t>
      </w:r>
    </w:p>
    <w:p w14:paraId="0880E4DF" w14:textId="77777777" w:rsidR="00EC3E28" w:rsidRPr="00EC3E28" w:rsidRDefault="00EC3E28" w:rsidP="00904BE4">
      <w:pPr>
        <w:pStyle w:val="Referncias"/>
      </w:pPr>
      <w:r w:rsidRPr="00EC3E28">
        <w:t xml:space="preserve">Carneiro, A. F. T. (2003). </w:t>
      </w:r>
      <w:r w:rsidRPr="00EC3E28">
        <w:rPr>
          <w:i/>
          <w:iCs/>
        </w:rPr>
        <w:t>Cadastro imobiliário e registro de imóveis: A Lei n. 10,267/2001, Decreto n. 4,449/2002 e atos normativos do INCRA</w:t>
      </w:r>
      <w:r w:rsidRPr="00EC3E28">
        <w:t xml:space="preserve">. Instituto de Registro Imobiliário do </w:t>
      </w:r>
      <w:proofErr w:type="gramStart"/>
      <w:r w:rsidRPr="00EC3E28">
        <w:t>Brasil ;</w:t>
      </w:r>
      <w:proofErr w:type="gramEnd"/>
      <w:r w:rsidRPr="00EC3E28">
        <w:t xml:space="preserve"> S.A. Fabris Editor.</w:t>
      </w:r>
    </w:p>
    <w:p w14:paraId="53D904EB" w14:textId="77777777" w:rsidR="00EC3E28" w:rsidRPr="00EC3E28" w:rsidRDefault="00EC3E28" w:rsidP="00904BE4">
      <w:pPr>
        <w:pStyle w:val="Referncias"/>
      </w:pPr>
      <w:r w:rsidRPr="00EC3E28">
        <w:t xml:space="preserve">Cunha, E., Oliveira, F., Julião, R., &amp; Carneiro, A. (2019). O cadastro urbano no Brasil: Histórico e evolução. </w:t>
      </w:r>
      <w:r w:rsidRPr="00EC3E28">
        <w:rPr>
          <w:i/>
          <w:iCs/>
        </w:rPr>
        <w:t>Revista de Geografia e Ordenamento do Território</w:t>
      </w:r>
      <w:r w:rsidRPr="00EC3E28">
        <w:t xml:space="preserve">, </w:t>
      </w:r>
      <w:r w:rsidRPr="00EC3E28">
        <w:rPr>
          <w:i/>
          <w:iCs/>
        </w:rPr>
        <w:t>0</w:t>
      </w:r>
      <w:r w:rsidRPr="00EC3E28">
        <w:t>(17), Artigo 17. https://doi.org/10.17127/got.v0i17.788</w:t>
      </w:r>
    </w:p>
    <w:p w14:paraId="479E9745" w14:textId="77777777" w:rsidR="00EC3E28" w:rsidRPr="00EC3E28" w:rsidRDefault="00EC3E28" w:rsidP="00904BE4">
      <w:pPr>
        <w:pStyle w:val="Referncias"/>
      </w:pPr>
      <w:r w:rsidRPr="00EC3E28">
        <w:t xml:space="preserve">Date, C. J. (2004). </w:t>
      </w:r>
      <w:r w:rsidRPr="00EC3E28">
        <w:rPr>
          <w:i/>
          <w:iCs/>
        </w:rPr>
        <w:t xml:space="preserve">Introdução a Sistemas De Banco De Dados-Tra.8 </w:t>
      </w:r>
      <w:proofErr w:type="gramStart"/>
      <w:r w:rsidRPr="00EC3E28">
        <w:rPr>
          <w:i/>
          <w:iCs/>
        </w:rPr>
        <w:t>Ed..</w:t>
      </w:r>
      <w:proofErr w:type="gramEnd"/>
      <w:r w:rsidRPr="00EC3E28">
        <w:t xml:space="preserve"> Elsevier.</w:t>
      </w:r>
    </w:p>
    <w:p w14:paraId="2A1DFB20" w14:textId="77777777" w:rsidR="00EC3E28" w:rsidRPr="00EC3E28" w:rsidRDefault="00EC3E28" w:rsidP="00904BE4">
      <w:pPr>
        <w:pStyle w:val="Referncias"/>
        <w:rPr>
          <w:lang w:val="en-US"/>
        </w:rPr>
      </w:pPr>
      <w:r w:rsidRPr="00EC3E28">
        <w:t xml:space="preserve">Date, C. J. (2017). </w:t>
      </w:r>
      <w:r w:rsidRPr="00EC3E28">
        <w:rPr>
          <w:i/>
          <w:iCs/>
        </w:rPr>
        <w:t>Introdução a sistemas de bancos de dados</w:t>
      </w:r>
      <w:r w:rsidRPr="00EC3E28">
        <w:t xml:space="preserve">. </w:t>
      </w:r>
      <w:r w:rsidRPr="00EC3E28">
        <w:rPr>
          <w:lang w:val="en-US"/>
        </w:rPr>
        <w:t>Elsevier.</w:t>
      </w:r>
    </w:p>
    <w:p w14:paraId="5B37B1EC" w14:textId="77777777" w:rsidR="00EC3E28" w:rsidRPr="00EC3E28" w:rsidRDefault="00EC3E28" w:rsidP="00904BE4">
      <w:pPr>
        <w:pStyle w:val="Referncias"/>
        <w:rPr>
          <w:lang w:val="en-US"/>
        </w:rPr>
      </w:pPr>
      <w:r w:rsidRPr="00EC3E28">
        <w:rPr>
          <w:i/>
          <w:iCs/>
          <w:lang w:val="en-US"/>
        </w:rPr>
        <w:t>Downloads | IBGE</w:t>
      </w:r>
      <w:r w:rsidRPr="00EC3E28">
        <w:rPr>
          <w:lang w:val="en-US"/>
        </w:rPr>
        <w:t>. (2025). https://ftp.ibge.gov.br/Perfil_Municipios/2019/Base_de_Dados/</w:t>
      </w:r>
    </w:p>
    <w:p w14:paraId="02B18687" w14:textId="77777777" w:rsidR="00EC3E28" w:rsidRPr="00EC3E28" w:rsidRDefault="00EC3E28" w:rsidP="00904BE4">
      <w:pPr>
        <w:pStyle w:val="Referncias"/>
      </w:pPr>
      <w:r w:rsidRPr="00EC3E28">
        <w:rPr>
          <w:lang w:val="en-US"/>
        </w:rPr>
        <w:t xml:space="preserve">Enemark, S., McLaren, R., &amp; Lemmen, C. (2021). Fit-for-Purpose Land Administration—Providing Secure Land Rights at Scale. </w:t>
      </w:r>
      <w:r w:rsidRPr="00EC3E28">
        <w:rPr>
          <w:i/>
          <w:iCs/>
        </w:rPr>
        <w:t>Land</w:t>
      </w:r>
      <w:r w:rsidRPr="00EC3E28">
        <w:t xml:space="preserve">, </w:t>
      </w:r>
      <w:r w:rsidRPr="00EC3E28">
        <w:rPr>
          <w:i/>
          <w:iCs/>
        </w:rPr>
        <w:t>10</w:t>
      </w:r>
      <w:r w:rsidRPr="00EC3E28">
        <w:t>(9), 972. https://doi.org/10.3390/land10090972</w:t>
      </w:r>
    </w:p>
    <w:p w14:paraId="6F8289B6" w14:textId="77777777" w:rsidR="00EC3E28" w:rsidRPr="00EC3E28" w:rsidRDefault="00EC3E28" w:rsidP="00904BE4">
      <w:pPr>
        <w:pStyle w:val="Referncias"/>
      </w:pPr>
      <w:r w:rsidRPr="00EC3E28">
        <w:t xml:space="preserve">Farias, M. de O., Carneiro, A. F. T., &amp; Lima Junior, C. de O. (2024). Integração de Dados Geoespaciais e Alfanuméricos na Estruturação de um Banco de Dados para o Cadastro Urbano. </w:t>
      </w:r>
      <w:r w:rsidRPr="00EC3E28">
        <w:rPr>
          <w:i/>
          <w:iCs/>
        </w:rPr>
        <w:t>Revista Brasileira de Cartografia</w:t>
      </w:r>
      <w:r w:rsidRPr="00EC3E28">
        <w:t xml:space="preserve">, </w:t>
      </w:r>
      <w:r w:rsidRPr="00EC3E28">
        <w:rPr>
          <w:i/>
          <w:iCs/>
        </w:rPr>
        <w:t>76</w:t>
      </w:r>
      <w:r w:rsidRPr="00EC3E28">
        <w:t>(0a). https://seer.ufu.br/index.php/revistabrasileiracartografia/article/view/62960</w:t>
      </w:r>
    </w:p>
    <w:p w14:paraId="7DE9EC73" w14:textId="77777777" w:rsidR="00EC3E28" w:rsidRPr="00EC3E28" w:rsidRDefault="00EC3E28" w:rsidP="00904BE4">
      <w:pPr>
        <w:pStyle w:val="Referncias"/>
        <w:rPr>
          <w:lang w:val="en-US"/>
        </w:rPr>
      </w:pPr>
      <w:r w:rsidRPr="00EC3E28">
        <w:rPr>
          <w:lang w:val="en-US"/>
        </w:rPr>
        <w:t xml:space="preserve">Goodchild, M. F. (2007). Citizens as sensors: The world of </w:t>
      </w:r>
      <w:proofErr w:type="gramStart"/>
      <w:r w:rsidRPr="00EC3E28">
        <w:rPr>
          <w:lang w:val="en-US"/>
        </w:rPr>
        <w:t>volunteered</w:t>
      </w:r>
      <w:proofErr w:type="gramEnd"/>
      <w:r w:rsidRPr="00EC3E28">
        <w:rPr>
          <w:lang w:val="en-US"/>
        </w:rPr>
        <w:t xml:space="preserve"> geography. </w:t>
      </w:r>
      <w:proofErr w:type="spellStart"/>
      <w:r w:rsidRPr="00EC3E28">
        <w:rPr>
          <w:i/>
          <w:iCs/>
          <w:lang w:val="en-US"/>
        </w:rPr>
        <w:t>GeoJournal</w:t>
      </w:r>
      <w:proofErr w:type="spellEnd"/>
      <w:r w:rsidRPr="00EC3E28">
        <w:rPr>
          <w:lang w:val="en-US"/>
        </w:rPr>
        <w:t xml:space="preserve">, </w:t>
      </w:r>
      <w:r w:rsidRPr="00EC3E28">
        <w:rPr>
          <w:i/>
          <w:iCs/>
          <w:lang w:val="en-US"/>
        </w:rPr>
        <w:t>69</w:t>
      </w:r>
      <w:r w:rsidRPr="00EC3E28">
        <w:rPr>
          <w:lang w:val="en-US"/>
        </w:rPr>
        <w:t>(4), 211–221. https://doi.org/10.1007/s10708-007-9111-y</w:t>
      </w:r>
    </w:p>
    <w:p w14:paraId="1220E6C0" w14:textId="77777777" w:rsidR="00EC3E28" w:rsidRPr="00EC3E28" w:rsidRDefault="00EC3E28" w:rsidP="00904BE4">
      <w:pPr>
        <w:pStyle w:val="Referncias"/>
        <w:rPr>
          <w:lang w:val="en-US"/>
        </w:rPr>
      </w:pPr>
      <w:r w:rsidRPr="00EC3E28">
        <w:rPr>
          <w:lang w:val="en-US"/>
        </w:rPr>
        <w:t xml:space="preserve">Gruber, T., &amp; Willberg, M. (2019). Signal and error assessment of GOCE-based high resolution gravity field models. </w:t>
      </w:r>
      <w:r w:rsidRPr="00EC3E28">
        <w:rPr>
          <w:i/>
          <w:iCs/>
          <w:lang w:val="en-US"/>
        </w:rPr>
        <w:t>Journal of Geodetic Science</w:t>
      </w:r>
      <w:r w:rsidRPr="00EC3E28">
        <w:rPr>
          <w:lang w:val="en-US"/>
        </w:rPr>
        <w:t xml:space="preserve">, </w:t>
      </w:r>
      <w:r w:rsidRPr="00EC3E28">
        <w:rPr>
          <w:i/>
          <w:iCs/>
          <w:lang w:val="en-US"/>
        </w:rPr>
        <w:t>9</w:t>
      </w:r>
      <w:r w:rsidRPr="00EC3E28">
        <w:rPr>
          <w:lang w:val="en-US"/>
        </w:rPr>
        <w:t>(1), 71–86. https://doi.org/10.1515/jogs-2019-0008</w:t>
      </w:r>
    </w:p>
    <w:p w14:paraId="134107AE" w14:textId="77777777" w:rsidR="00EC3E28" w:rsidRPr="00EC3E28" w:rsidRDefault="00EC3E28" w:rsidP="00904BE4">
      <w:pPr>
        <w:pStyle w:val="Referncias"/>
        <w:rPr>
          <w:lang w:val="en-US"/>
        </w:rPr>
      </w:pPr>
      <w:proofErr w:type="spellStart"/>
      <w:r w:rsidRPr="00EC3E28">
        <w:rPr>
          <w:lang w:val="en-US"/>
        </w:rPr>
        <w:t>Haklay</w:t>
      </w:r>
      <w:proofErr w:type="spellEnd"/>
      <w:r w:rsidRPr="00EC3E28">
        <w:rPr>
          <w:lang w:val="en-US"/>
        </w:rPr>
        <w:t xml:space="preserve">, M. (2010). How Good is Volunteered Geographical Information? A Comparative Study of OpenStreetMap and Ordnance Survey Datasets. </w:t>
      </w:r>
      <w:r w:rsidRPr="00EC3E28">
        <w:rPr>
          <w:i/>
          <w:iCs/>
          <w:lang w:val="en-US"/>
        </w:rPr>
        <w:t>Environment and Planning B: Planning and Design</w:t>
      </w:r>
      <w:r w:rsidRPr="00EC3E28">
        <w:rPr>
          <w:lang w:val="en-US"/>
        </w:rPr>
        <w:t xml:space="preserve">, </w:t>
      </w:r>
      <w:r w:rsidRPr="00EC3E28">
        <w:rPr>
          <w:i/>
          <w:iCs/>
          <w:lang w:val="en-US"/>
        </w:rPr>
        <w:t>37</w:t>
      </w:r>
      <w:r w:rsidRPr="00EC3E28">
        <w:rPr>
          <w:lang w:val="en-US"/>
        </w:rPr>
        <w:t>(4), 682–703. https://doi.org/10.1068/b35097</w:t>
      </w:r>
    </w:p>
    <w:p w14:paraId="40D04CF7" w14:textId="77777777" w:rsidR="00EC3E28" w:rsidRPr="00EC3E28" w:rsidRDefault="00EC3E28" w:rsidP="00904BE4">
      <w:pPr>
        <w:pStyle w:val="Referncias"/>
        <w:rPr>
          <w:lang w:val="en-US"/>
        </w:rPr>
      </w:pPr>
      <w:proofErr w:type="spellStart"/>
      <w:r w:rsidRPr="00EC3E28">
        <w:rPr>
          <w:lang w:val="en-US"/>
        </w:rPr>
        <w:t>Haklay</w:t>
      </w:r>
      <w:proofErr w:type="spellEnd"/>
      <w:r w:rsidRPr="00EC3E28">
        <w:rPr>
          <w:lang w:val="en-US"/>
        </w:rPr>
        <w:t xml:space="preserve">, M., &amp; Weber, P. (2008). OpenStreetMap: User-Generated Street Maps. </w:t>
      </w:r>
      <w:r w:rsidRPr="00EC3E28">
        <w:rPr>
          <w:i/>
          <w:iCs/>
          <w:lang w:val="en-US"/>
        </w:rPr>
        <w:t>IEEE Pervasive Computing</w:t>
      </w:r>
      <w:r w:rsidRPr="00EC3E28">
        <w:rPr>
          <w:lang w:val="en-US"/>
        </w:rPr>
        <w:t xml:space="preserve">, </w:t>
      </w:r>
      <w:r w:rsidRPr="00EC3E28">
        <w:rPr>
          <w:i/>
          <w:iCs/>
          <w:lang w:val="en-US"/>
        </w:rPr>
        <w:t>7</w:t>
      </w:r>
      <w:r w:rsidRPr="00EC3E28">
        <w:rPr>
          <w:lang w:val="en-US"/>
        </w:rPr>
        <w:t>(4), 12–18. https://doi.org/10.1109/mprv.2008.80</w:t>
      </w:r>
    </w:p>
    <w:p w14:paraId="122586C3" w14:textId="77777777" w:rsidR="00EC3E28" w:rsidRPr="00EC3E28" w:rsidRDefault="00EC3E28" w:rsidP="00904BE4">
      <w:pPr>
        <w:pStyle w:val="Referncias"/>
        <w:rPr>
          <w:lang w:val="en-US"/>
        </w:rPr>
      </w:pPr>
      <w:r w:rsidRPr="00EC3E28">
        <w:rPr>
          <w:lang w:val="en-US"/>
        </w:rPr>
        <w:t xml:space="preserve">IBGE. (2019a). </w:t>
      </w:r>
      <w:r w:rsidRPr="00EC3E28">
        <w:rPr>
          <w:i/>
          <w:iCs/>
          <w:lang w:val="en-US"/>
        </w:rPr>
        <w:t>MUNIC 2019</w:t>
      </w:r>
      <w:r w:rsidRPr="00EC3E28">
        <w:rPr>
          <w:lang w:val="en-US"/>
        </w:rPr>
        <w:t>. https://ftp.ibge.gov.br/Perfil_Municipios/2019/Base_de_Dados/</w:t>
      </w:r>
    </w:p>
    <w:p w14:paraId="44AF90F3" w14:textId="77777777" w:rsidR="00EC3E28" w:rsidRPr="00EC3E28" w:rsidRDefault="00EC3E28" w:rsidP="00904BE4">
      <w:pPr>
        <w:pStyle w:val="Referncias"/>
      </w:pPr>
      <w:r w:rsidRPr="00EC3E28">
        <w:t xml:space="preserve">IBGE. (2019b). </w:t>
      </w:r>
      <w:r w:rsidRPr="00EC3E28">
        <w:rPr>
          <w:i/>
          <w:iCs/>
        </w:rPr>
        <w:t>Padrão de Registro de Endereços—Liv101639</w:t>
      </w:r>
      <w:r w:rsidRPr="00EC3E28">
        <w:t>. https://biblioteca.ibge.gov.br/visualizacao/livros/liv101639.pdf</w:t>
      </w:r>
    </w:p>
    <w:p w14:paraId="1E589744" w14:textId="77777777" w:rsidR="00EC3E28" w:rsidRPr="00EC3E28" w:rsidRDefault="00EC3E28" w:rsidP="00904BE4">
      <w:pPr>
        <w:pStyle w:val="Referncias"/>
      </w:pPr>
      <w:r w:rsidRPr="00EC3E28">
        <w:t xml:space="preserve">IBGE. (2024). </w:t>
      </w:r>
      <w:r w:rsidRPr="00EC3E28">
        <w:rPr>
          <w:i/>
          <w:iCs/>
        </w:rPr>
        <w:t>Censo Demográfico 2022. Coordenadas Geográficas dos Endereços. Nota metodológica n. 01</w:t>
      </w:r>
      <w:r w:rsidRPr="00EC3E28">
        <w:t>. https://biblioteca.ibge.gov.br/visualizacao/livros/liv102063.pdf</w:t>
      </w:r>
    </w:p>
    <w:p w14:paraId="47AFCF23" w14:textId="77777777" w:rsidR="00EC3E28" w:rsidRPr="00EC3E28" w:rsidRDefault="00EC3E28" w:rsidP="00904BE4">
      <w:pPr>
        <w:pStyle w:val="Referncias"/>
        <w:rPr>
          <w:lang w:val="es-ES"/>
        </w:rPr>
      </w:pPr>
      <w:r w:rsidRPr="00EC3E28">
        <w:t xml:space="preserve">IBGE. (2025). </w:t>
      </w:r>
      <w:r w:rsidRPr="00EC3E28">
        <w:rPr>
          <w:i/>
          <w:iCs/>
        </w:rPr>
        <w:t>Cadastro Nacional de Endereços para Fins Estatísticos | IBGE</w:t>
      </w:r>
      <w:r w:rsidRPr="00EC3E28">
        <w:t xml:space="preserve">. </w:t>
      </w:r>
      <w:r w:rsidRPr="00EC3E28">
        <w:rPr>
          <w:lang w:val="es-ES"/>
        </w:rPr>
        <w:t>IBGE. https://www.ibge.gov.br/estatisticas/sociais/habitacao/38734-cadastro-nacional-de-enderecos-para-fins-estatisticos.html?=&amp;t=o-que-e</w:t>
      </w:r>
    </w:p>
    <w:p w14:paraId="3EAA5DD6" w14:textId="77777777" w:rsidR="00EC3E28" w:rsidRPr="00EC3E28" w:rsidRDefault="00EC3E28" w:rsidP="00904BE4">
      <w:pPr>
        <w:pStyle w:val="Referncias"/>
        <w:rPr>
          <w:lang w:val="es-ES"/>
        </w:rPr>
      </w:pPr>
      <w:r w:rsidRPr="00EC3E28">
        <w:rPr>
          <w:i/>
          <w:iCs/>
          <w:lang w:val="es-ES"/>
        </w:rPr>
        <w:t>JavaScript | MDN</w:t>
      </w:r>
      <w:r w:rsidRPr="00EC3E28">
        <w:rPr>
          <w:lang w:val="es-ES"/>
        </w:rPr>
        <w:t>. (2025, abril 27). https://developer.mozilla.org/pt-BR/docs/Web/JavaScript</w:t>
      </w:r>
    </w:p>
    <w:p w14:paraId="28DEB8B4" w14:textId="77777777" w:rsidR="00EC3E28" w:rsidRPr="00EC3E28" w:rsidRDefault="00EC3E28" w:rsidP="00904BE4">
      <w:pPr>
        <w:pStyle w:val="Referncias"/>
      </w:pPr>
      <w:r w:rsidRPr="00EC3E28">
        <w:rPr>
          <w:i/>
          <w:iCs/>
          <w:lang w:val="en-US"/>
        </w:rPr>
        <w:t>JSON type representation—Glossary | MDN</w:t>
      </w:r>
      <w:r w:rsidRPr="00EC3E28">
        <w:rPr>
          <w:lang w:val="en-US"/>
        </w:rPr>
        <w:t xml:space="preserve">. </w:t>
      </w:r>
      <w:r w:rsidRPr="00EC3E28">
        <w:t>(2025, julho 11). MDN Web Docs. https://developer.mozilla.org/en-US/docs/Glossary/JSON_type_representation</w:t>
      </w:r>
    </w:p>
    <w:p w14:paraId="0360A2B1" w14:textId="77777777" w:rsidR="00EC3E28" w:rsidRPr="00EC3E28" w:rsidRDefault="00EC3E28" w:rsidP="00904BE4">
      <w:pPr>
        <w:pStyle w:val="Referncias"/>
      </w:pPr>
      <w:r w:rsidRPr="00EC3E28">
        <w:rPr>
          <w:i/>
          <w:iCs/>
          <w:lang w:val="en-US"/>
        </w:rPr>
        <w:t>Leaflet—A JavaScript library for interactive maps</w:t>
      </w:r>
      <w:r w:rsidRPr="00EC3E28">
        <w:rPr>
          <w:lang w:val="en-US"/>
        </w:rPr>
        <w:t xml:space="preserve">. </w:t>
      </w:r>
      <w:r w:rsidRPr="00EC3E28">
        <w:t>(2025). https://leafletjs.com/</w:t>
      </w:r>
    </w:p>
    <w:p w14:paraId="2D4E16DA" w14:textId="77777777" w:rsidR="00EC3E28" w:rsidRPr="00EC3E28" w:rsidRDefault="00EC3E28" w:rsidP="00904BE4">
      <w:pPr>
        <w:pStyle w:val="Referncias"/>
      </w:pPr>
      <w:r w:rsidRPr="00EC3E28">
        <w:t>LGPD - Lei n</w:t>
      </w:r>
      <w:r w:rsidRPr="00EC3E28">
        <w:rPr>
          <w:vertAlign w:val="superscript"/>
        </w:rPr>
        <w:t>o</w:t>
      </w:r>
      <w:r w:rsidRPr="00EC3E28">
        <w:t xml:space="preserve"> 13.709/2018, N. 13.709/2018, Congresso Nacional - Brasil (2018). https://www2.camara.leg.br/legin/fed/lei/2018/lei-13709-14-agosto-2018-787077-publicacaooriginal-156212-pl.html</w:t>
      </w:r>
    </w:p>
    <w:p w14:paraId="27CF65AA" w14:textId="77777777" w:rsidR="00EC3E28" w:rsidRPr="00EC3E28" w:rsidRDefault="00EC3E28" w:rsidP="00904BE4">
      <w:pPr>
        <w:pStyle w:val="Referncias"/>
      </w:pPr>
      <w:r w:rsidRPr="00EC3E28">
        <w:t xml:space="preserve">Macedo, D. (2023). </w:t>
      </w:r>
      <w:r w:rsidRPr="00EC3E28">
        <w:rPr>
          <w:i/>
          <w:iCs/>
        </w:rPr>
        <w:t>Integração do Cadastro Único com Cadastro Nacional de Endereços para Fins Estatístico através da modelagem de um banco de dados espacial</w:t>
      </w:r>
      <w:r w:rsidRPr="00EC3E28">
        <w:t>. mds.gov.br; relatorio_270.pdf. https://aplicacoes.mds.gov.br/sagi/pesquisas/documentos/relatorio/relatorio_270.pdf</w:t>
      </w:r>
    </w:p>
    <w:p w14:paraId="5A7BF4A3" w14:textId="77777777" w:rsidR="00EC3E28" w:rsidRPr="00EC3E28" w:rsidRDefault="00EC3E28" w:rsidP="00904BE4">
      <w:pPr>
        <w:pStyle w:val="Referncias"/>
        <w:rPr>
          <w:lang w:val="en-US"/>
        </w:rPr>
      </w:pPr>
      <w:r w:rsidRPr="00EC3E28">
        <w:rPr>
          <w:lang w:val="en-US"/>
        </w:rPr>
        <w:t xml:space="preserve">Manning, C. D. (2008). </w:t>
      </w:r>
      <w:r w:rsidRPr="00EC3E28">
        <w:rPr>
          <w:i/>
          <w:iCs/>
          <w:lang w:val="en-US"/>
        </w:rPr>
        <w:t>Introduction to information retrieval</w:t>
      </w:r>
      <w:r w:rsidRPr="00EC3E28">
        <w:rPr>
          <w:lang w:val="en-US"/>
        </w:rPr>
        <w:t>. Cambridge university press.</w:t>
      </w:r>
    </w:p>
    <w:p w14:paraId="6064EECC" w14:textId="77777777" w:rsidR="00EC3E28" w:rsidRPr="00EC3E28" w:rsidRDefault="00EC3E28" w:rsidP="00904BE4">
      <w:pPr>
        <w:pStyle w:val="Referncias"/>
        <w:rPr>
          <w:lang w:val="en-US"/>
        </w:rPr>
      </w:pPr>
      <w:r w:rsidRPr="00EC3E28">
        <w:rPr>
          <w:i/>
          <w:iCs/>
          <w:lang w:val="en-US"/>
        </w:rPr>
        <w:t>MySQL</w:t>
      </w:r>
      <w:r w:rsidRPr="00EC3E28">
        <w:rPr>
          <w:lang w:val="en-US"/>
        </w:rPr>
        <w:t>. (2025). https://www.mysql.com/</w:t>
      </w:r>
    </w:p>
    <w:p w14:paraId="1B2A034B" w14:textId="77777777" w:rsidR="00EC3E28" w:rsidRPr="00EC3E28" w:rsidRDefault="00EC3E28" w:rsidP="00904BE4">
      <w:pPr>
        <w:pStyle w:val="Referncias"/>
      </w:pPr>
      <w:r w:rsidRPr="00EC3E28">
        <w:lastRenderedPageBreak/>
        <w:t xml:space="preserve">Nunes, M. das G. V. (com </w:t>
      </w:r>
      <w:proofErr w:type="spellStart"/>
      <w:r w:rsidRPr="00EC3E28">
        <w:t>Caseli</w:t>
      </w:r>
      <w:proofErr w:type="spellEnd"/>
      <w:r w:rsidRPr="00EC3E28">
        <w:t xml:space="preserve">, H. de M.). (2024). </w:t>
      </w:r>
      <w:r w:rsidRPr="00EC3E28">
        <w:rPr>
          <w:i/>
          <w:iCs/>
        </w:rPr>
        <w:t xml:space="preserve">Processamento de Linguagem Natural: Conceitos, Técnicas e Aplicações em </w:t>
      </w:r>
      <w:proofErr w:type="gramStart"/>
      <w:r w:rsidRPr="00EC3E28">
        <w:rPr>
          <w:i/>
          <w:iCs/>
        </w:rPr>
        <w:t>Português</w:t>
      </w:r>
      <w:proofErr w:type="gramEnd"/>
      <w:r w:rsidRPr="00EC3E28">
        <w:t xml:space="preserve"> (2</w:t>
      </w:r>
      <w:r w:rsidRPr="00EC3E28">
        <w:rPr>
          <w:vertAlign w:val="superscript"/>
        </w:rPr>
        <w:t>o</w:t>
      </w:r>
      <w:r w:rsidRPr="00EC3E28">
        <w:t xml:space="preserve"> ed.). Graça Nunes.</w:t>
      </w:r>
    </w:p>
    <w:p w14:paraId="35CD1F66" w14:textId="77777777" w:rsidR="00EC3E28" w:rsidRPr="00EC3E28" w:rsidRDefault="00EC3E28" w:rsidP="00904BE4">
      <w:pPr>
        <w:pStyle w:val="Referncias"/>
      </w:pPr>
      <w:proofErr w:type="spellStart"/>
      <w:r w:rsidRPr="00EC3E28">
        <w:t>Olbricht</w:t>
      </w:r>
      <w:proofErr w:type="spellEnd"/>
      <w:r w:rsidRPr="00EC3E28">
        <w:t xml:space="preserve">, R., &amp; </w:t>
      </w:r>
      <w:proofErr w:type="spellStart"/>
      <w:r w:rsidRPr="00EC3E28">
        <w:t>Paulmann</w:t>
      </w:r>
      <w:proofErr w:type="spellEnd"/>
      <w:r w:rsidRPr="00EC3E28">
        <w:t xml:space="preserve">, M. (2015). </w:t>
      </w:r>
      <w:r w:rsidRPr="00EC3E28">
        <w:rPr>
          <w:i/>
          <w:iCs/>
        </w:rPr>
        <w:t>Overpass API</w:t>
      </w:r>
      <w:r w:rsidRPr="00EC3E28">
        <w:t>. FOSS@HFT. https://doi.org/10.5446/17720</w:t>
      </w:r>
    </w:p>
    <w:p w14:paraId="193A6D04" w14:textId="77777777" w:rsidR="00EC3E28" w:rsidRPr="00EC3E28" w:rsidRDefault="00EC3E28" w:rsidP="00904BE4">
      <w:pPr>
        <w:pStyle w:val="Referncias"/>
      </w:pPr>
      <w:r w:rsidRPr="00EC3E28">
        <w:t xml:space="preserve">SERPRO. (2025). </w:t>
      </w:r>
      <w:proofErr w:type="spellStart"/>
      <w:r w:rsidRPr="00EC3E28">
        <w:rPr>
          <w:i/>
          <w:iCs/>
        </w:rPr>
        <w:t>Superciata</w:t>
      </w:r>
      <w:proofErr w:type="spellEnd"/>
      <w:r w:rsidRPr="00EC3E28">
        <w:rPr>
          <w:i/>
          <w:iCs/>
        </w:rPr>
        <w:t>/PROJETO CIATA - MANUAL DO CADASTRO IMOBILIÁRIO.pdf</w:t>
      </w:r>
      <w:r w:rsidRPr="00EC3E28">
        <w:t>. GitHub. https://superciata.smuu.com.br/docs/ProjetoCiata_ManualCadastroImobiliario_OCR.pdf</w:t>
      </w:r>
    </w:p>
    <w:p w14:paraId="7174E793" w14:textId="77777777" w:rsidR="00EC3E28" w:rsidRPr="00EC3E28" w:rsidRDefault="00EC3E28" w:rsidP="00904BE4">
      <w:pPr>
        <w:pStyle w:val="Referncias"/>
      </w:pPr>
      <w:r w:rsidRPr="00EC3E28">
        <w:rPr>
          <w:i/>
          <w:iCs/>
        </w:rPr>
        <w:t>SIGWEB-Capanema</w:t>
      </w:r>
      <w:r w:rsidRPr="00EC3E28">
        <w:t>. (2025). https://capanema.ctmgeo.com.br/geo-view/index.ctm</w:t>
      </w:r>
    </w:p>
    <w:p w14:paraId="2CE4EA4A" w14:textId="77777777" w:rsidR="00EC3E28" w:rsidRPr="00EC3E28" w:rsidRDefault="00EC3E28" w:rsidP="00904BE4">
      <w:pPr>
        <w:pStyle w:val="Referncias"/>
      </w:pPr>
      <w:r w:rsidRPr="00EC3E28">
        <w:t xml:space="preserve">Silva, E. </w:t>
      </w:r>
      <w:proofErr w:type="spellStart"/>
      <w:r w:rsidRPr="00EC3E28">
        <w:t>da</w:t>
      </w:r>
      <w:proofErr w:type="spellEnd"/>
      <w:r w:rsidRPr="00EC3E28">
        <w:t xml:space="preserve"> (Org.) (com Carneiro, A. F. T., Fernandes, C. E., Cesare, C. M. de, Erba, D. A., Cunha, E. M. P., Oliveira, F. H. de, Silva, L. R. </w:t>
      </w:r>
      <w:proofErr w:type="spellStart"/>
      <w:r w:rsidRPr="00EC3E28">
        <w:t>da</w:t>
      </w:r>
      <w:proofErr w:type="spellEnd"/>
      <w:r w:rsidRPr="00EC3E28">
        <w:t xml:space="preserve">, Santos, S. S. dos, </w:t>
      </w:r>
      <w:proofErr w:type="spellStart"/>
      <w:r w:rsidRPr="00EC3E28">
        <w:t>Eising</w:t>
      </w:r>
      <w:proofErr w:type="spellEnd"/>
      <w:r w:rsidRPr="00EC3E28">
        <w:t xml:space="preserve">, E., Silva, H. P., Araujo, J. F. M., Gomes, D. </w:t>
      </w:r>
      <w:proofErr w:type="spellStart"/>
      <w:r w:rsidRPr="00EC3E28">
        <w:t>da</w:t>
      </w:r>
      <w:proofErr w:type="spellEnd"/>
      <w:r w:rsidRPr="00EC3E28">
        <w:t xml:space="preserve"> C., Aquino, C. de S., Silva, C. O. </w:t>
      </w:r>
      <w:proofErr w:type="spellStart"/>
      <w:r w:rsidRPr="00EC3E28">
        <w:t>da</w:t>
      </w:r>
      <w:proofErr w:type="spellEnd"/>
      <w:r w:rsidRPr="00EC3E28">
        <w:t xml:space="preserve">, Guimaraens, C. S., Rodrigues, V. D. V., Silva, L. P. de O., Barbosa, L. G., &amp; Amaral, C. A. de S.). (2023). </w:t>
      </w:r>
      <w:r w:rsidRPr="00EC3E28">
        <w:rPr>
          <w:i/>
          <w:iCs/>
        </w:rPr>
        <w:t>Cadastro Territorial Multifinalitário aplicado à gestão municipal</w:t>
      </w:r>
      <w:r w:rsidRPr="00EC3E28">
        <w:t xml:space="preserve">. </w:t>
      </w:r>
      <w:proofErr w:type="spellStart"/>
      <w:r w:rsidRPr="00EC3E28">
        <w:t>Ufsc</w:t>
      </w:r>
      <w:proofErr w:type="spellEnd"/>
      <w:r w:rsidRPr="00EC3E28">
        <w:t>.</w:t>
      </w:r>
    </w:p>
    <w:p w14:paraId="64FCE455" w14:textId="77777777" w:rsidR="00EC3E28" w:rsidRPr="00EC3E28" w:rsidRDefault="00EC3E28" w:rsidP="00904BE4">
      <w:pPr>
        <w:pStyle w:val="Referncias"/>
      </w:pPr>
      <w:r w:rsidRPr="00EC3E28">
        <w:t xml:space="preserve">Silva, E., &amp; Philips, J. (2009). </w:t>
      </w:r>
      <w:r w:rsidRPr="00EC3E28">
        <w:rPr>
          <w:lang w:val="es-ES"/>
        </w:rPr>
        <w:t xml:space="preserve">MÉTODO HÍBRIDO PARA LA ELABORACIÓN DE LA BASE GEOMÉTRICA DE UN SISTEMA DE INFORMACIÓN TERRITORIAL. </w:t>
      </w:r>
      <w:r w:rsidRPr="00EC3E28">
        <w:rPr>
          <w:i/>
          <w:iCs/>
        </w:rPr>
        <w:t>Revista Brasileira de Cartografia</w:t>
      </w:r>
      <w:r w:rsidRPr="00EC3E28">
        <w:t xml:space="preserve">, </w:t>
      </w:r>
      <w:r w:rsidRPr="00EC3E28">
        <w:rPr>
          <w:i/>
          <w:iCs/>
        </w:rPr>
        <w:t>61</w:t>
      </w:r>
      <w:r w:rsidRPr="00EC3E28">
        <w:t>. https://doi.org/10.14393/rbcv61n1-44856</w:t>
      </w:r>
    </w:p>
    <w:p w14:paraId="54D08DB5" w14:textId="77777777" w:rsidR="00EC3E28" w:rsidRPr="00EC3E28" w:rsidRDefault="00EC3E28" w:rsidP="00904BE4">
      <w:pPr>
        <w:pStyle w:val="Referncias"/>
      </w:pPr>
      <w:r w:rsidRPr="00EC3E28">
        <w:t xml:space="preserve">SuperCIATA. (2025). </w:t>
      </w:r>
      <w:r w:rsidRPr="00EC3E28">
        <w:rPr>
          <w:i/>
          <w:iCs/>
        </w:rPr>
        <w:t>SUPERCIATA—Georreferenciamento Municipal</w:t>
      </w:r>
      <w:r w:rsidRPr="00EC3E28">
        <w:t xml:space="preserve"> [Aplicação]. http://superciata.smuu.com.br/</w:t>
      </w:r>
    </w:p>
    <w:p w14:paraId="5FD94A1E" w14:textId="77777777" w:rsidR="00EC3E28" w:rsidRPr="00EC3E28" w:rsidRDefault="00EC3E28" w:rsidP="00904BE4">
      <w:pPr>
        <w:pStyle w:val="Referncias"/>
      </w:pPr>
      <w:r w:rsidRPr="00EC3E28">
        <w:t xml:space="preserve">Vieira, C. A. O., Silva, E. </w:t>
      </w:r>
      <w:proofErr w:type="spellStart"/>
      <w:proofErr w:type="gramStart"/>
      <w:r w:rsidRPr="00EC3E28">
        <w:t>da</w:t>
      </w:r>
      <w:proofErr w:type="spellEnd"/>
      <w:r w:rsidRPr="00EC3E28">
        <w:t>, Erba</w:t>
      </w:r>
      <w:proofErr w:type="gramEnd"/>
      <w:r w:rsidRPr="00EC3E28">
        <w:t xml:space="preserve">, D. A., Oliveira, F. H., &amp; Silva, L. R. da. (2024). Proposição de Modelos de Governança e Utilização de Instrumentos de Relações Intergovernamentais para Implementação do Cadastro Territorial Multifinalitário. </w:t>
      </w:r>
      <w:r w:rsidRPr="00EC3E28">
        <w:rPr>
          <w:i/>
          <w:iCs/>
        </w:rPr>
        <w:t>16° Congresso Brasileiro de Cadastro Multifinalitário e Gestão Territorial, 2024, Florianópolis</w:t>
      </w:r>
      <w:r w:rsidRPr="00EC3E28">
        <w:t>, 1–13.</w:t>
      </w:r>
    </w:p>
    <w:p w14:paraId="44CC6B63" w14:textId="43D4583D" w:rsidR="00F24CD4" w:rsidRDefault="00D5605E" w:rsidP="00904BE4">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BE3A82">
      <w:pPr>
        <w:pStyle w:val="Referncias"/>
        <w:rPr>
          <w:rFonts w:eastAsiaTheme="minorHAnsi"/>
          <w:lang w:bidi="ar-SA"/>
        </w:rPr>
      </w:pPr>
    </w:p>
    <w:p w14:paraId="691454CD" w14:textId="77777777" w:rsidR="00023F93" w:rsidRDefault="00023F93" w:rsidP="00BE3A82">
      <w:pPr>
        <w:pStyle w:val="Referncias"/>
      </w:pPr>
    </w:p>
    <w:sectPr w:rsidR="00023F93" w:rsidSect="001775BD">
      <w:headerReference w:type="default" r:id="rId22"/>
      <w:footerReference w:type="default" r:id="rId23"/>
      <w:headerReference w:type="first" r:id="rId24"/>
      <w:footerReference w:type="first" r:id="rId25"/>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D6E05" w14:textId="77777777" w:rsidR="006809D2" w:rsidRDefault="006809D2">
      <w:r>
        <w:separator/>
      </w:r>
    </w:p>
  </w:endnote>
  <w:endnote w:type="continuationSeparator" w:id="0">
    <w:p w14:paraId="5F0C0A97" w14:textId="77777777" w:rsidR="006809D2" w:rsidRDefault="006809D2">
      <w:r>
        <w:continuationSeparator/>
      </w:r>
    </w:p>
  </w:endnote>
  <w:endnote w:type="continuationNotice" w:id="1">
    <w:p w14:paraId="35728509" w14:textId="77777777" w:rsidR="006809D2" w:rsidRDefault="006809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7BE8D0F7" w:rsidR="00451FED" w:rsidRDefault="00451FED"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rsidR="00977023">
          <w:rPr>
            <w:noProof/>
          </w:rPr>
          <w:t>15</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451FED" w:rsidRDefault="00451FED"/>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451FED" w14:paraId="2BB10F4A" w14:textId="77777777" w:rsidTr="003966B0">
      <w:tc>
        <w:tcPr>
          <w:tcW w:w="4816" w:type="dxa"/>
        </w:tcPr>
        <w:p w14:paraId="158C4D12" w14:textId="6620C0D5" w:rsidR="00451FED" w:rsidRPr="003966B0" w:rsidRDefault="00451FED"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208C5D58" w:rsidR="00451FED" w:rsidRPr="003966B0" w:rsidRDefault="00451FED" w:rsidP="003966B0">
              <w:pPr>
                <w:pStyle w:val="Rodap"/>
                <w:jc w:val="right"/>
              </w:pPr>
              <w:r>
                <w:fldChar w:fldCharType="begin"/>
              </w:r>
              <w:r>
                <w:instrText>PAGE   \* MERGEFORMAT</w:instrText>
              </w:r>
              <w:r>
                <w:fldChar w:fldCharType="separate"/>
              </w:r>
              <w:r w:rsidR="00977023">
                <w:rPr>
                  <w:noProof/>
                </w:rPr>
                <w:t>1</w:t>
              </w:r>
              <w:r>
                <w:fldChar w:fldCharType="end"/>
              </w:r>
            </w:p>
          </w:sdtContent>
        </w:sdt>
      </w:tc>
    </w:tr>
  </w:tbl>
  <w:p w14:paraId="12CE75DD" w14:textId="77777777" w:rsidR="00451FED" w:rsidRDefault="00451FED"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45333" w14:textId="77777777" w:rsidR="006809D2" w:rsidRDefault="006809D2">
      <w:r>
        <w:separator/>
      </w:r>
    </w:p>
  </w:footnote>
  <w:footnote w:type="continuationSeparator" w:id="0">
    <w:p w14:paraId="4CA77EC1" w14:textId="77777777" w:rsidR="006809D2" w:rsidRDefault="006809D2">
      <w:r>
        <w:continuationSeparator/>
      </w:r>
    </w:p>
  </w:footnote>
  <w:footnote w:type="continuationNotice" w:id="1">
    <w:p w14:paraId="04BC917B" w14:textId="77777777" w:rsidR="006809D2" w:rsidRDefault="006809D2"/>
  </w:footnote>
  <w:footnote w:id="2">
    <w:p w14:paraId="322FEC4C" w14:textId="7438FDB2" w:rsidR="00451FED" w:rsidRDefault="00451FED"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 não acentuados, algarismos e alguns sinais gráficos comuns.</w:t>
      </w:r>
    </w:p>
  </w:footnote>
  <w:footnote w:id="3">
    <w:p w14:paraId="50F79554" w14:textId="499AE71F" w:rsidR="00451FED" w:rsidRDefault="00451FED" w:rsidP="00170D41">
      <w:pPr>
        <w:pStyle w:val="Legenda"/>
        <w:jc w:val="left"/>
      </w:pPr>
      <w:r>
        <w:rPr>
          <w:rStyle w:val="Refdenotaderodap"/>
        </w:rPr>
        <w:footnoteRef/>
      </w:r>
      <w:r>
        <w:t xml:space="preserve"> </w:t>
      </w:r>
      <w:r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t xml:space="preserve"> ou tabelas</w:t>
      </w:r>
      <w:r w:rsidRPr="00170D41">
        <w:t>. No entanto, fez-se a opção de incluí-los para simplificar a leitura das tabelas e facilitar as consultas SQL.</w:t>
      </w:r>
    </w:p>
  </w:footnote>
  <w:footnote w:id="4">
    <w:p w14:paraId="02982DB5" w14:textId="471AC229" w:rsidR="00451FED" w:rsidRDefault="00451FED">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fldChar w:fldCharType="begin"/>
      </w:r>
      <w:r>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fldChar w:fldCharType="separate"/>
      </w:r>
      <w:r w:rsidRPr="004B259A">
        <w:t>(</w:t>
      </w:r>
      <w:r w:rsidRPr="004B259A">
        <w:rPr>
          <w:i/>
          <w:iCs/>
        </w:rPr>
        <w:t>JSON Type Representation - Glossary | MDN</w:t>
      </w:r>
      <w:r w:rsidRPr="004B259A">
        <w:t>, 2025)</w:t>
      </w:r>
      <w:r>
        <w:fldChar w:fldCharType="end"/>
      </w:r>
      <w:r w:rsidRPr="00630DB2">
        <w:t>.</w:t>
      </w:r>
    </w:p>
  </w:footnote>
  <w:footnote w:id="5">
    <w:p w14:paraId="27329B78" w14:textId="1CA5BB4A" w:rsidR="00451FED" w:rsidRDefault="00451FED" w:rsidP="00C51AE0">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6">
    <w:p w14:paraId="019262D5" w14:textId="4E86687C" w:rsidR="00451FED" w:rsidRPr="00CE5341" w:rsidRDefault="00451FED" w:rsidP="00382D34">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7">
    <w:p w14:paraId="41096F8C" w14:textId="6C047761" w:rsidR="00451FED" w:rsidRDefault="00451FED"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451FED" w:rsidRDefault="00451FED" w:rsidP="00742024">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451FED" w:rsidRPr="0009563E"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451FED" w:rsidRPr="003966B0"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07389346">
    <w:abstractNumId w:val="12"/>
  </w:num>
  <w:num w:numId="2" w16cid:durableId="1032340541">
    <w:abstractNumId w:val="16"/>
  </w:num>
  <w:num w:numId="3" w16cid:durableId="981547195">
    <w:abstractNumId w:val="3"/>
  </w:num>
  <w:num w:numId="4" w16cid:durableId="929001389">
    <w:abstractNumId w:val="22"/>
  </w:num>
  <w:num w:numId="5" w16cid:durableId="1927491494">
    <w:abstractNumId w:val="14"/>
  </w:num>
  <w:num w:numId="6" w16cid:durableId="1905532322">
    <w:abstractNumId w:val="17"/>
  </w:num>
  <w:num w:numId="7" w16cid:durableId="1804418837">
    <w:abstractNumId w:val="0"/>
  </w:num>
  <w:num w:numId="8" w16cid:durableId="1909536393">
    <w:abstractNumId w:val="10"/>
  </w:num>
  <w:num w:numId="9" w16cid:durableId="1164318165">
    <w:abstractNumId w:val="15"/>
  </w:num>
  <w:num w:numId="10" w16cid:durableId="1112821615">
    <w:abstractNumId w:val="2"/>
  </w:num>
  <w:num w:numId="11" w16cid:durableId="1240215864">
    <w:abstractNumId w:val="21"/>
  </w:num>
  <w:num w:numId="12" w16cid:durableId="812869118">
    <w:abstractNumId w:val="5"/>
  </w:num>
  <w:num w:numId="13" w16cid:durableId="1937326821">
    <w:abstractNumId w:val="23"/>
  </w:num>
  <w:num w:numId="14" w16cid:durableId="828788288">
    <w:abstractNumId w:val="7"/>
  </w:num>
  <w:num w:numId="15" w16cid:durableId="1496262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1466790">
    <w:abstractNumId w:val="2"/>
  </w:num>
  <w:num w:numId="17" w16cid:durableId="1129200234">
    <w:abstractNumId w:val="8"/>
  </w:num>
  <w:num w:numId="18" w16cid:durableId="1073695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8638021">
    <w:abstractNumId w:val="6"/>
  </w:num>
  <w:num w:numId="20" w16cid:durableId="1677463959">
    <w:abstractNumId w:val="19"/>
  </w:num>
  <w:num w:numId="21" w16cid:durableId="410127073">
    <w:abstractNumId w:val="9"/>
  </w:num>
  <w:num w:numId="22" w16cid:durableId="839004265">
    <w:abstractNumId w:val="20"/>
  </w:num>
  <w:num w:numId="23" w16cid:durableId="314801689">
    <w:abstractNumId w:val="13"/>
  </w:num>
  <w:num w:numId="24" w16cid:durableId="1508859859">
    <w:abstractNumId w:val="1"/>
  </w:num>
  <w:num w:numId="25" w16cid:durableId="525799104">
    <w:abstractNumId w:val="18"/>
  </w:num>
  <w:num w:numId="26" w16cid:durableId="1658419399">
    <w:abstractNumId w:val="18"/>
    <w:lvlOverride w:ilvl="0">
      <w:startOverride w:val="1"/>
    </w:lvlOverride>
  </w:num>
  <w:num w:numId="27" w16cid:durableId="2027125568">
    <w:abstractNumId w:val="4"/>
  </w:num>
  <w:num w:numId="28" w16cid:durableId="607736255">
    <w:abstractNumId w:val="18"/>
    <w:lvlOverride w:ilvl="0">
      <w:startOverride w:val="1"/>
    </w:lvlOverride>
  </w:num>
  <w:num w:numId="29" w16cid:durableId="455951066">
    <w:abstractNumId w:val="11"/>
  </w:num>
  <w:num w:numId="30" w16cid:durableId="744495923">
    <w:abstractNumId w:val="18"/>
    <w:lvlOverride w:ilvl="0">
      <w:startOverride w:val="1"/>
    </w:lvlOverride>
  </w:num>
  <w:num w:numId="31" w16cid:durableId="1909421292">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3E7"/>
    <w:rsid w:val="000055E9"/>
    <w:rsid w:val="00006CC3"/>
    <w:rsid w:val="000071BD"/>
    <w:rsid w:val="0000744D"/>
    <w:rsid w:val="00007454"/>
    <w:rsid w:val="00007AB8"/>
    <w:rsid w:val="00010047"/>
    <w:rsid w:val="000108AC"/>
    <w:rsid w:val="00010BE5"/>
    <w:rsid w:val="00012CFE"/>
    <w:rsid w:val="000148A5"/>
    <w:rsid w:val="00014963"/>
    <w:rsid w:val="000166DC"/>
    <w:rsid w:val="0001690C"/>
    <w:rsid w:val="00016E44"/>
    <w:rsid w:val="00017FF6"/>
    <w:rsid w:val="0002216C"/>
    <w:rsid w:val="0002277E"/>
    <w:rsid w:val="00023F93"/>
    <w:rsid w:val="000267F4"/>
    <w:rsid w:val="00026872"/>
    <w:rsid w:val="00026E72"/>
    <w:rsid w:val="000270AE"/>
    <w:rsid w:val="000307AC"/>
    <w:rsid w:val="00031A89"/>
    <w:rsid w:val="000332DC"/>
    <w:rsid w:val="000344B0"/>
    <w:rsid w:val="000353AD"/>
    <w:rsid w:val="00035848"/>
    <w:rsid w:val="00036E31"/>
    <w:rsid w:val="00040B52"/>
    <w:rsid w:val="0004183E"/>
    <w:rsid w:val="00043247"/>
    <w:rsid w:val="00043359"/>
    <w:rsid w:val="00043AC8"/>
    <w:rsid w:val="000442E6"/>
    <w:rsid w:val="00045081"/>
    <w:rsid w:val="000462FF"/>
    <w:rsid w:val="000474A0"/>
    <w:rsid w:val="000475B9"/>
    <w:rsid w:val="000477A6"/>
    <w:rsid w:val="000501E8"/>
    <w:rsid w:val="000502B3"/>
    <w:rsid w:val="00052CE1"/>
    <w:rsid w:val="00052F1E"/>
    <w:rsid w:val="000550A3"/>
    <w:rsid w:val="00056727"/>
    <w:rsid w:val="000569F8"/>
    <w:rsid w:val="000577B7"/>
    <w:rsid w:val="00057B6A"/>
    <w:rsid w:val="000663D5"/>
    <w:rsid w:val="00066636"/>
    <w:rsid w:val="00066C65"/>
    <w:rsid w:val="00070FB6"/>
    <w:rsid w:val="00071039"/>
    <w:rsid w:val="00073292"/>
    <w:rsid w:val="0007595A"/>
    <w:rsid w:val="000768C2"/>
    <w:rsid w:val="00076B0D"/>
    <w:rsid w:val="00077D22"/>
    <w:rsid w:val="00077F0E"/>
    <w:rsid w:val="000819DE"/>
    <w:rsid w:val="00083715"/>
    <w:rsid w:val="00083C98"/>
    <w:rsid w:val="00086F97"/>
    <w:rsid w:val="000906C7"/>
    <w:rsid w:val="00091060"/>
    <w:rsid w:val="00091124"/>
    <w:rsid w:val="00091CEA"/>
    <w:rsid w:val="000935DF"/>
    <w:rsid w:val="00093ED9"/>
    <w:rsid w:val="0009563E"/>
    <w:rsid w:val="000959C2"/>
    <w:rsid w:val="00095A4E"/>
    <w:rsid w:val="00096824"/>
    <w:rsid w:val="0009743F"/>
    <w:rsid w:val="00097E5C"/>
    <w:rsid w:val="000A013D"/>
    <w:rsid w:val="000A070E"/>
    <w:rsid w:val="000A0A4D"/>
    <w:rsid w:val="000A0CC0"/>
    <w:rsid w:val="000A1217"/>
    <w:rsid w:val="000A287E"/>
    <w:rsid w:val="000A3971"/>
    <w:rsid w:val="000A480F"/>
    <w:rsid w:val="000A4B5A"/>
    <w:rsid w:val="000A4CA4"/>
    <w:rsid w:val="000B0FD9"/>
    <w:rsid w:val="000B1826"/>
    <w:rsid w:val="000B1BD6"/>
    <w:rsid w:val="000B2C3D"/>
    <w:rsid w:val="000B3983"/>
    <w:rsid w:val="000B3BA1"/>
    <w:rsid w:val="000B3BC8"/>
    <w:rsid w:val="000B45DF"/>
    <w:rsid w:val="000B5762"/>
    <w:rsid w:val="000B6175"/>
    <w:rsid w:val="000B6A85"/>
    <w:rsid w:val="000B77A2"/>
    <w:rsid w:val="000C0A8E"/>
    <w:rsid w:val="000C1068"/>
    <w:rsid w:val="000C1A61"/>
    <w:rsid w:val="000C251A"/>
    <w:rsid w:val="000C25E7"/>
    <w:rsid w:val="000C38E8"/>
    <w:rsid w:val="000C50CF"/>
    <w:rsid w:val="000C55E8"/>
    <w:rsid w:val="000C5CE8"/>
    <w:rsid w:val="000C5DC4"/>
    <w:rsid w:val="000C61D4"/>
    <w:rsid w:val="000C64A2"/>
    <w:rsid w:val="000C6A82"/>
    <w:rsid w:val="000C6BD0"/>
    <w:rsid w:val="000D0171"/>
    <w:rsid w:val="000D0B1E"/>
    <w:rsid w:val="000D1DA3"/>
    <w:rsid w:val="000D2840"/>
    <w:rsid w:val="000D2DB7"/>
    <w:rsid w:val="000D33DB"/>
    <w:rsid w:val="000D3689"/>
    <w:rsid w:val="000D5D01"/>
    <w:rsid w:val="000D62FB"/>
    <w:rsid w:val="000D762D"/>
    <w:rsid w:val="000E0DE1"/>
    <w:rsid w:val="000E1ECA"/>
    <w:rsid w:val="000E4412"/>
    <w:rsid w:val="000E52AD"/>
    <w:rsid w:val="000E568C"/>
    <w:rsid w:val="000E7CF6"/>
    <w:rsid w:val="000F0138"/>
    <w:rsid w:val="000F2C09"/>
    <w:rsid w:val="000F31DB"/>
    <w:rsid w:val="000F469A"/>
    <w:rsid w:val="000F5DB9"/>
    <w:rsid w:val="000F7E59"/>
    <w:rsid w:val="001006EA"/>
    <w:rsid w:val="0010115C"/>
    <w:rsid w:val="001017E5"/>
    <w:rsid w:val="00102EC0"/>
    <w:rsid w:val="00103E23"/>
    <w:rsid w:val="00104C8E"/>
    <w:rsid w:val="00104D60"/>
    <w:rsid w:val="001051C8"/>
    <w:rsid w:val="001059A1"/>
    <w:rsid w:val="0010601F"/>
    <w:rsid w:val="001069EF"/>
    <w:rsid w:val="001070AD"/>
    <w:rsid w:val="00107793"/>
    <w:rsid w:val="00107A53"/>
    <w:rsid w:val="00110C33"/>
    <w:rsid w:val="00110DBC"/>
    <w:rsid w:val="0011102B"/>
    <w:rsid w:val="0011130E"/>
    <w:rsid w:val="0011154C"/>
    <w:rsid w:val="001120D5"/>
    <w:rsid w:val="001123D1"/>
    <w:rsid w:val="001123E6"/>
    <w:rsid w:val="001128AE"/>
    <w:rsid w:val="00113CBF"/>
    <w:rsid w:val="00116BC2"/>
    <w:rsid w:val="00120B70"/>
    <w:rsid w:val="00121792"/>
    <w:rsid w:val="0012208E"/>
    <w:rsid w:val="00122116"/>
    <w:rsid w:val="0012392B"/>
    <w:rsid w:val="00123D37"/>
    <w:rsid w:val="001242E7"/>
    <w:rsid w:val="00125AB2"/>
    <w:rsid w:val="001262C5"/>
    <w:rsid w:val="00130977"/>
    <w:rsid w:val="001319F2"/>
    <w:rsid w:val="00131A31"/>
    <w:rsid w:val="00132CB7"/>
    <w:rsid w:val="0013353B"/>
    <w:rsid w:val="00133851"/>
    <w:rsid w:val="00134E25"/>
    <w:rsid w:val="00135744"/>
    <w:rsid w:val="001363EB"/>
    <w:rsid w:val="00136C9A"/>
    <w:rsid w:val="00136CB8"/>
    <w:rsid w:val="001370DD"/>
    <w:rsid w:val="00137B6A"/>
    <w:rsid w:val="001405B0"/>
    <w:rsid w:val="001406E7"/>
    <w:rsid w:val="00141436"/>
    <w:rsid w:val="0014166A"/>
    <w:rsid w:val="00142AD5"/>
    <w:rsid w:val="00142DBD"/>
    <w:rsid w:val="00143290"/>
    <w:rsid w:val="00145B4C"/>
    <w:rsid w:val="00145C29"/>
    <w:rsid w:val="001467FF"/>
    <w:rsid w:val="00146D74"/>
    <w:rsid w:val="001500A1"/>
    <w:rsid w:val="00150F62"/>
    <w:rsid w:val="001510B1"/>
    <w:rsid w:val="0015166C"/>
    <w:rsid w:val="0015272A"/>
    <w:rsid w:val="00153935"/>
    <w:rsid w:val="0015635B"/>
    <w:rsid w:val="001578AE"/>
    <w:rsid w:val="00157F15"/>
    <w:rsid w:val="001616AF"/>
    <w:rsid w:val="00161E6E"/>
    <w:rsid w:val="001623B9"/>
    <w:rsid w:val="00162B39"/>
    <w:rsid w:val="00162F06"/>
    <w:rsid w:val="00164017"/>
    <w:rsid w:val="00166394"/>
    <w:rsid w:val="00166D47"/>
    <w:rsid w:val="00170D41"/>
    <w:rsid w:val="00171060"/>
    <w:rsid w:val="00171F63"/>
    <w:rsid w:val="00172C10"/>
    <w:rsid w:val="00173BC1"/>
    <w:rsid w:val="001744A8"/>
    <w:rsid w:val="001753C9"/>
    <w:rsid w:val="001769C2"/>
    <w:rsid w:val="00176CDA"/>
    <w:rsid w:val="001775BD"/>
    <w:rsid w:val="00180DD8"/>
    <w:rsid w:val="001810E5"/>
    <w:rsid w:val="0018137D"/>
    <w:rsid w:val="00183995"/>
    <w:rsid w:val="00183A11"/>
    <w:rsid w:val="00185191"/>
    <w:rsid w:val="001860A0"/>
    <w:rsid w:val="00187444"/>
    <w:rsid w:val="0018796A"/>
    <w:rsid w:val="00187C47"/>
    <w:rsid w:val="00187C5D"/>
    <w:rsid w:val="00187E91"/>
    <w:rsid w:val="0019082E"/>
    <w:rsid w:val="00192BF1"/>
    <w:rsid w:val="00193117"/>
    <w:rsid w:val="001931CF"/>
    <w:rsid w:val="00193DC8"/>
    <w:rsid w:val="00195AB0"/>
    <w:rsid w:val="00195CAC"/>
    <w:rsid w:val="00196630"/>
    <w:rsid w:val="00196D2C"/>
    <w:rsid w:val="001A0233"/>
    <w:rsid w:val="001A034D"/>
    <w:rsid w:val="001A0BA5"/>
    <w:rsid w:val="001A125C"/>
    <w:rsid w:val="001A23C7"/>
    <w:rsid w:val="001A2731"/>
    <w:rsid w:val="001A2DE2"/>
    <w:rsid w:val="001A41C9"/>
    <w:rsid w:val="001A69E9"/>
    <w:rsid w:val="001A7B7E"/>
    <w:rsid w:val="001B15B6"/>
    <w:rsid w:val="001B1A6A"/>
    <w:rsid w:val="001B1D02"/>
    <w:rsid w:val="001B27E3"/>
    <w:rsid w:val="001B3263"/>
    <w:rsid w:val="001B32A0"/>
    <w:rsid w:val="001B3419"/>
    <w:rsid w:val="001B392F"/>
    <w:rsid w:val="001B4260"/>
    <w:rsid w:val="001B48D8"/>
    <w:rsid w:val="001B5C03"/>
    <w:rsid w:val="001B7108"/>
    <w:rsid w:val="001C007A"/>
    <w:rsid w:val="001C0110"/>
    <w:rsid w:val="001C01A6"/>
    <w:rsid w:val="001C1F5B"/>
    <w:rsid w:val="001C4508"/>
    <w:rsid w:val="001C469D"/>
    <w:rsid w:val="001C5C2D"/>
    <w:rsid w:val="001C5F5C"/>
    <w:rsid w:val="001C646D"/>
    <w:rsid w:val="001C64A4"/>
    <w:rsid w:val="001C6563"/>
    <w:rsid w:val="001C680B"/>
    <w:rsid w:val="001C70CE"/>
    <w:rsid w:val="001C79EE"/>
    <w:rsid w:val="001D04F0"/>
    <w:rsid w:val="001D2991"/>
    <w:rsid w:val="001D33DC"/>
    <w:rsid w:val="001D4902"/>
    <w:rsid w:val="001D4E6F"/>
    <w:rsid w:val="001D5592"/>
    <w:rsid w:val="001D6129"/>
    <w:rsid w:val="001D6C97"/>
    <w:rsid w:val="001D76E0"/>
    <w:rsid w:val="001E079A"/>
    <w:rsid w:val="001E12E6"/>
    <w:rsid w:val="001E1508"/>
    <w:rsid w:val="001E1BC0"/>
    <w:rsid w:val="001E213E"/>
    <w:rsid w:val="001E3901"/>
    <w:rsid w:val="001E444D"/>
    <w:rsid w:val="001E5B93"/>
    <w:rsid w:val="001E7012"/>
    <w:rsid w:val="001F27EC"/>
    <w:rsid w:val="001F3118"/>
    <w:rsid w:val="001F35C2"/>
    <w:rsid w:val="001F4290"/>
    <w:rsid w:val="001F4559"/>
    <w:rsid w:val="001F4FE3"/>
    <w:rsid w:val="001F550B"/>
    <w:rsid w:val="001F585F"/>
    <w:rsid w:val="001F6464"/>
    <w:rsid w:val="001F7754"/>
    <w:rsid w:val="00200E5F"/>
    <w:rsid w:val="002022BC"/>
    <w:rsid w:val="0020565D"/>
    <w:rsid w:val="0020578C"/>
    <w:rsid w:val="0020666E"/>
    <w:rsid w:val="00206CE0"/>
    <w:rsid w:val="00207D23"/>
    <w:rsid w:val="00210C37"/>
    <w:rsid w:val="00211114"/>
    <w:rsid w:val="0021139B"/>
    <w:rsid w:val="00212E1F"/>
    <w:rsid w:val="002135DA"/>
    <w:rsid w:val="002137B9"/>
    <w:rsid w:val="00213840"/>
    <w:rsid w:val="00213D44"/>
    <w:rsid w:val="00215343"/>
    <w:rsid w:val="00215448"/>
    <w:rsid w:val="00215882"/>
    <w:rsid w:val="00215BC1"/>
    <w:rsid w:val="00217B97"/>
    <w:rsid w:val="00221627"/>
    <w:rsid w:val="002216E1"/>
    <w:rsid w:val="0022178A"/>
    <w:rsid w:val="00222E81"/>
    <w:rsid w:val="00224F79"/>
    <w:rsid w:val="00225A05"/>
    <w:rsid w:val="002267F6"/>
    <w:rsid w:val="00227BD7"/>
    <w:rsid w:val="0023029A"/>
    <w:rsid w:val="0023065C"/>
    <w:rsid w:val="00230A48"/>
    <w:rsid w:val="00230FCC"/>
    <w:rsid w:val="00231B95"/>
    <w:rsid w:val="00233878"/>
    <w:rsid w:val="00233D53"/>
    <w:rsid w:val="00234EEF"/>
    <w:rsid w:val="00235002"/>
    <w:rsid w:val="00235E53"/>
    <w:rsid w:val="0023616E"/>
    <w:rsid w:val="00236456"/>
    <w:rsid w:val="00236C0E"/>
    <w:rsid w:val="00236C7A"/>
    <w:rsid w:val="00236CEB"/>
    <w:rsid w:val="00242854"/>
    <w:rsid w:val="00242C94"/>
    <w:rsid w:val="00243E64"/>
    <w:rsid w:val="0024435A"/>
    <w:rsid w:val="002503C9"/>
    <w:rsid w:val="002507DC"/>
    <w:rsid w:val="00250B6C"/>
    <w:rsid w:val="00252F23"/>
    <w:rsid w:val="00253090"/>
    <w:rsid w:val="00253DEF"/>
    <w:rsid w:val="00255AF4"/>
    <w:rsid w:val="0025650A"/>
    <w:rsid w:val="002600F4"/>
    <w:rsid w:val="00260652"/>
    <w:rsid w:val="002638A5"/>
    <w:rsid w:val="002641C6"/>
    <w:rsid w:val="0026442C"/>
    <w:rsid w:val="00264AD5"/>
    <w:rsid w:val="0026740D"/>
    <w:rsid w:val="002708A6"/>
    <w:rsid w:val="00270A1D"/>
    <w:rsid w:val="0027309C"/>
    <w:rsid w:val="00273C0F"/>
    <w:rsid w:val="00273C32"/>
    <w:rsid w:val="00275544"/>
    <w:rsid w:val="002755AF"/>
    <w:rsid w:val="002757C9"/>
    <w:rsid w:val="00275C5C"/>
    <w:rsid w:val="00275DA8"/>
    <w:rsid w:val="00276A96"/>
    <w:rsid w:val="00283274"/>
    <w:rsid w:val="00283567"/>
    <w:rsid w:val="00285183"/>
    <w:rsid w:val="002851D3"/>
    <w:rsid w:val="00285277"/>
    <w:rsid w:val="00287744"/>
    <w:rsid w:val="0029032B"/>
    <w:rsid w:val="00290926"/>
    <w:rsid w:val="00292E17"/>
    <w:rsid w:val="00295553"/>
    <w:rsid w:val="002958C0"/>
    <w:rsid w:val="00296DB8"/>
    <w:rsid w:val="002A0BC1"/>
    <w:rsid w:val="002A1138"/>
    <w:rsid w:val="002A1513"/>
    <w:rsid w:val="002A1C54"/>
    <w:rsid w:val="002A2646"/>
    <w:rsid w:val="002A499D"/>
    <w:rsid w:val="002A7D91"/>
    <w:rsid w:val="002A7F97"/>
    <w:rsid w:val="002B05CB"/>
    <w:rsid w:val="002B07C8"/>
    <w:rsid w:val="002B09ED"/>
    <w:rsid w:val="002B2BD8"/>
    <w:rsid w:val="002B4BBF"/>
    <w:rsid w:val="002B53F2"/>
    <w:rsid w:val="002B56AB"/>
    <w:rsid w:val="002B5A18"/>
    <w:rsid w:val="002B66D1"/>
    <w:rsid w:val="002B6B77"/>
    <w:rsid w:val="002C05BF"/>
    <w:rsid w:val="002C084B"/>
    <w:rsid w:val="002C2334"/>
    <w:rsid w:val="002C2C73"/>
    <w:rsid w:val="002C2C95"/>
    <w:rsid w:val="002C3D73"/>
    <w:rsid w:val="002C4A1E"/>
    <w:rsid w:val="002C5794"/>
    <w:rsid w:val="002C6E1C"/>
    <w:rsid w:val="002C72CD"/>
    <w:rsid w:val="002C79DF"/>
    <w:rsid w:val="002C7A8B"/>
    <w:rsid w:val="002D0AB0"/>
    <w:rsid w:val="002D267E"/>
    <w:rsid w:val="002D3088"/>
    <w:rsid w:val="002D45C7"/>
    <w:rsid w:val="002D55D7"/>
    <w:rsid w:val="002D5678"/>
    <w:rsid w:val="002D725C"/>
    <w:rsid w:val="002D73BC"/>
    <w:rsid w:val="002E3AAB"/>
    <w:rsid w:val="002E40F2"/>
    <w:rsid w:val="002E60EE"/>
    <w:rsid w:val="002E66F8"/>
    <w:rsid w:val="002E689E"/>
    <w:rsid w:val="002E6E5A"/>
    <w:rsid w:val="002E75CD"/>
    <w:rsid w:val="002E7FDF"/>
    <w:rsid w:val="002F043D"/>
    <w:rsid w:val="002F04D7"/>
    <w:rsid w:val="002F0B1D"/>
    <w:rsid w:val="002F1822"/>
    <w:rsid w:val="002F1F03"/>
    <w:rsid w:val="002F2101"/>
    <w:rsid w:val="002F2C33"/>
    <w:rsid w:val="002F31D2"/>
    <w:rsid w:val="002F4252"/>
    <w:rsid w:val="002F4DC2"/>
    <w:rsid w:val="002F59B2"/>
    <w:rsid w:val="002F6311"/>
    <w:rsid w:val="002F709A"/>
    <w:rsid w:val="0030027B"/>
    <w:rsid w:val="00300C62"/>
    <w:rsid w:val="0030119E"/>
    <w:rsid w:val="003017A2"/>
    <w:rsid w:val="00301ED5"/>
    <w:rsid w:val="0030257C"/>
    <w:rsid w:val="00302699"/>
    <w:rsid w:val="0030297F"/>
    <w:rsid w:val="003045BE"/>
    <w:rsid w:val="00306EA3"/>
    <w:rsid w:val="0030710D"/>
    <w:rsid w:val="0030729A"/>
    <w:rsid w:val="003115E3"/>
    <w:rsid w:val="0031161E"/>
    <w:rsid w:val="00312617"/>
    <w:rsid w:val="003143FA"/>
    <w:rsid w:val="0031617C"/>
    <w:rsid w:val="00316C22"/>
    <w:rsid w:val="003178F9"/>
    <w:rsid w:val="00321665"/>
    <w:rsid w:val="00321676"/>
    <w:rsid w:val="003224F7"/>
    <w:rsid w:val="003232F8"/>
    <w:rsid w:val="003237DA"/>
    <w:rsid w:val="00323E69"/>
    <w:rsid w:val="003253D5"/>
    <w:rsid w:val="0032598C"/>
    <w:rsid w:val="003275DE"/>
    <w:rsid w:val="003279C2"/>
    <w:rsid w:val="003303B6"/>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6712"/>
    <w:rsid w:val="00347229"/>
    <w:rsid w:val="003474FE"/>
    <w:rsid w:val="0034783D"/>
    <w:rsid w:val="00350353"/>
    <w:rsid w:val="00351744"/>
    <w:rsid w:val="003518C5"/>
    <w:rsid w:val="00352980"/>
    <w:rsid w:val="003530D7"/>
    <w:rsid w:val="00354A93"/>
    <w:rsid w:val="0035551A"/>
    <w:rsid w:val="00355BD9"/>
    <w:rsid w:val="00360502"/>
    <w:rsid w:val="0036246F"/>
    <w:rsid w:val="003624CA"/>
    <w:rsid w:val="00362D5F"/>
    <w:rsid w:val="0036329A"/>
    <w:rsid w:val="0036577F"/>
    <w:rsid w:val="00365896"/>
    <w:rsid w:val="00366656"/>
    <w:rsid w:val="003669BA"/>
    <w:rsid w:val="00366EC1"/>
    <w:rsid w:val="00366EF2"/>
    <w:rsid w:val="003671AE"/>
    <w:rsid w:val="00367ABE"/>
    <w:rsid w:val="00367DFD"/>
    <w:rsid w:val="00370299"/>
    <w:rsid w:val="00370706"/>
    <w:rsid w:val="00370AEC"/>
    <w:rsid w:val="003715B8"/>
    <w:rsid w:val="003718E8"/>
    <w:rsid w:val="00371C86"/>
    <w:rsid w:val="00372443"/>
    <w:rsid w:val="003732A5"/>
    <w:rsid w:val="00373DD7"/>
    <w:rsid w:val="003753B0"/>
    <w:rsid w:val="0037686B"/>
    <w:rsid w:val="003810A3"/>
    <w:rsid w:val="00381524"/>
    <w:rsid w:val="00382D34"/>
    <w:rsid w:val="003847A9"/>
    <w:rsid w:val="00384F7D"/>
    <w:rsid w:val="00385052"/>
    <w:rsid w:val="00385123"/>
    <w:rsid w:val="00385CFD"/>
    <w:rsid w:val="0038652A"/>
    <w:rsid w:val="00386C4D"/>
    <w:rsid w:val="00387367"/>
    <w:rsid w:val="003903C7"/>
    <w:rsid w:val="00391DCD"/>
    <w:rsid w:val="00394EE4"/>
    <w:rsid w:val="00395B19"/>
    <w:rsid w:val="00395B4A"/>
    <w:rsid w:val="0039638C"/>
    <w:rsid w:val="003966B0"/>
    <w:rsid w:val="00396960"/>
    <w:rsid w:val="003A078F"/>
    <w:rsid w:val="003A25BA"/>
    <w:rsid w:val="003A262E"/>
    <w:rsid w:val="003A2EC5"/>
    <w:rsid w:val="003A309E"/>
    <w:rsid w:val="003A3382"/>
    <w:rsid w:val="003A48F1"/>
    <w:rsid w:val="003A63CD"/>
    <w:rsid w:val="003A6A9D"/>
    <w:rsid w:val="003A70A5"/>
    <w:rsid w:val="003B04E2"/>
    <w:rsid w:val="003B11DA"/>
    <w:rsid w:val="003B12BA"/>
    <w:rsid w:val="003B18FD"/>
    <w:rsid w:val="003B255E"/>
    <w:rsid w:val="003B2CC9"/>
    <w:rsid w:val="003B3D40"/>
    <w:rsid w:val="003B4850"/>
    <w:rsid w:val="003B4A4F"/>
    <w:rsid w:val="003B5FE7"/>
    <w:rsid w:val="003B661A"/>
    <w:rsid w:val="003C2102"/>
    <w:rsid w:val="003C2125"/>
    <w:rsid w:val="003C21AD"/>
    <w:rsid w:val="003C374F"/>
    <w:rsid w:val="003C3F69"/>
    <w:rsid w:val="003C4983"/>
    <w:rsid w:val="003C5199"/>
    <w:rsid w:val="003C6082"/>
    <w:rsid w:val="003C74E5"/>
    <w:rsid w:val="003D042F"/>
    <w:rsid w:val="003D1150"/>
    <w:rsid w:val="003D20F5"/>
    <w:rsid w:val="003D39BD"/>
    <w:rsid w:val="003D3F27"/>
    <w:rsid w:val="003D40E8"/>
    <w:rsid w:val="003D49BC"/>
    <w:rsid w:val="003D4B67"/>
    <w:rsid w:val="003D58D1"/>
    <w:rsid w:val="003D597B"/>
    <w:rsid w:val="003D5AC4"/>
    <w:rsid w:val="003D5DD1"/>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0DFB"/>
    <w:rsid w:val="0040231B"/>
    <w:rsid w:val="004031BF"/>
    <w:rsid w:val="004045E6"/>
    <w:rsid w:val="00404DAD"/>
    <w:rsid w:val="00406659"/>
    <w:rsid w:val="00406984"/>
    <w:rsid w:val="00406E26"/>
    <w:rsid w:val="0040776F"/>
    <w:rsid w:val="004140F0"/>
    <w:rsid w:val="00414647"/>
    <w:rsid w:val="00414989"/>
    <w:rsid w:val="00415E2E"/>
    <w:rsid w:val="0041664A"/>
    <w:rsid w:val="00416887"/>
    <w:rsid w:val="00417358"/>
    <w:rsid w:val="004204BF"/>
    <w:rsid w:val="00420E9D"/>
    <w:rsid w:val="004227CE"/>
    <w:rsid w:val="004232D0"/>
    <w:rsid w:val="004237FB"/>
    <w:rsid w:val="004251EC"/>
    <w:rsid w:val="00430673"/>
    <w:rsid w:val="0043125E"/>
    <w:rsid w:val="00431F99"/>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DC"/>
    <w:rsid w:val="004519E9"/>
    <w:rsid w:val="00451E16"/>
    <w:rsid w:val="00451FED"/>
    <w:rsid w:val="0045240C"/>
    <w:rsid w:val="00452A61"/>
    <w:rsid w:val="004547FA"/>
    <w:rsid w:val="0045552F"/>
    <w:rsid w:val="00456B30"/>
    <w:rsid w:val="00460F89"/>
    <w:rsid w:val="00461AA1"/>
    <w:rsid w:val="004633A7"/>
    <w:rsid w:val="00464B08"/>
    <w:rsid w:val="0046525D"/>
    <w:rsid w:val="0046568A"/>
    <w:rsid w:val="00465D2E"/>
    <w:rsid w:val="0046795D"/>
    <w:rsid w:val="004717BA"/>
    <w:rsid w:val="004721A4"/>
    <w:rsid w:val="00473F48"/>
    <w:rsid w:val="004807F5"/>
    <w:rsid w:val="00481633"/>
    <w:rsid w:val="00482826"/>
    <w:rsid w:val="00482F6B"/>
    <w:rsid w:val="00483682"/>
    <w:rsid w:val="0048461C"/>
    <w:rsid w:val="004852AD"/>
    <w:rsid w:val="004857D6"/>
    <w:rsid w:val="00485CA6"/>
    <w:rsid w:val="00485DE4"/>
    <w:rsid w:val="0048627E"/>
    <w:rsid w:val="0049083E"/>
    <w:rsid w:val="00491DD8"/>
    <w:rsid w:val="00492015"/>
    <w:rsid w:val="00492FAF"/>
    <w:rsid w:val="004948D1"/>
    <w:rsid w:val="00494BA2"/>
    <w:rsid w:val="004950B7"/>
    <w:rsid w:val="00495359"/>
    <w:rsid w:val="0049585B"/>
    <w:rsid w:val="004965A8"/>
    <w:rsid w:val="00497D03"/>
    <w:rsid w:val="004A05F9"/>
    <w:rsid w:val="004A16CC"/>
    <w:rsid w:val="004A1A2B"/>
    <w:rsid w:val="004A3AED"/>
    <w:rsid w:val="004A49E5"/>
    <w:rsid w:val="004A74D8"/>
    <w:rsid w:val="004B059E"/>
    <w:rsid w:val="004B148C"/>
    <w:rsid w:val="004B259A"/>
    <w:rsid w:val="004B2939"/>
    <w:rsid w:val="004B339C"/>
    <w:rsid w:val="004B351D"/>
    <w:rsid w:val="004B43D8"/>
    <w:rsid w:val="004B526C"/>
    <w:rsid w:val="004B546A"/>
    <w:rsid w:val="004B58F2"/>
    <w:rsid w:val="004B76DB"/>
    <w:rsid w:val="004C0C52"/>
    <w:rsid w:val="004C0CE7"/>
    <w:rsid w:val="004C17CE"/>
    <w:rsid w:val="004C2C3A"/>
    <w:rsid w:val="004C3750"/>
    <w:rsid w:val="004C3D6B"/>
    <w:rsid w:val="004C78B3"/>
    <w:rsid w:val="004D0349"/>
    <w:rsid w:val="004D0580"/>
    <w:rsid w:val="004D170F"/>
    <w:rsid w:val="004D1CE7"/>
    <w:rsid w:val="004D22B8"/>
    <w:rsid w:val="004D34E6"/>
    <w:rsid w:val="004D35E1"/>
    <w:rsid w:val="004D44B8"/>
    <w:rsid w:val="004D7235"/>
    <w:rsid w:val="004D74CE"/>
    <w:rsid w:val="004E1B53"/>
    <w:rsid w:val="004E2FEB"/>
    <w:rsid w:val="004E43B2"/>
    <w:rsid w:val="004E44CF"/>
    <w:rsid w:val="004E643C"/>
    <w:rsid w:val="004E790D"/>
    <w:rsid w:val="004E7AF8"/>
    <w:rsid w:val="004E7C3B"/>
    <w:rsid w:val="004F2092"/>
    <w:rsid w:val="004F27EB"/>
    <w:rsid w:val="004F2B1B"/>
    <w:rsid w:val="004F5019"/>
    <w:rsid w:val="004F6DA2"/>
    <w:rsid w:val="0050238D"/>
    <w:rsid w:val="00503A36"/>
    <w:rsid w:val="00503EEA"/>
    <w:rsid w:val="00504375"/>
    <w:rsid w:val="00505649"/>
    <w:rsid w:val="0050672A"/>
    <w:rsid w:val="00510259"/>
    <w:rsid w:val="00510417"/>
    <w:rsid w:val="005109D0"/>
    <w:rsid w:val="0051101D"/>
    <w:rsid w:val="005114FA"/>
    <w:rsid w:val="00512C98"/>
    <w:rsid w:val="005137B3"/>
    <w:rsid w:val="005148FA"/>
    <w:rsid w:val="00514F83"/>
    <w:rsid w:val="00515B43"/>
    <w:rsid w:val="005167EB"/>
    <w:rsid w:val="00520045"/>
    <w:rsid w:val="00521453"/>
    <w:rsid w:val="0052265F"/>
    <w:rsid w:val="00522B83"/>
    <w:rsid w:val="00522C37"/>
    <w:rsid w:val="00523E44"/>
    <w:rsid w:val="005246AE"/>
    <w:rsid w:val="005247BF"/>
    <w:rsid w:val="00524AAC"/>
    <w:rsid w:val="00525D9E"/>
    <w:rsid w:val="00527941"/>
    <w:rsid w:val="005303F4"/>
    <w:rsid w:val="00530DA4"/>
    <w:rsid w:val="005323B5"/>
    <w:rsid w:val="00533C30"/>
    <w:rsid w:val="00533CA1"/>
    <w:rsid w:val="00534C70"/>
    <w:rsid w:val="00535D98"/>
    <w:rsid w:val="00536175"/>
    <w:rsid w:val="00536A8A"/>
    <w:rsid w:val="00536BE1"/>
    <w:rsid w:val="00540A65"/>
    <w:rsid w:val="00540D97"/>
    <w:rsid w:val="00541ADA"/>
    <w:rsid w:val="00541B9B"/>
    <w:rsid w:val="00542311"/>
    <w:rsid w:val="00543198"/>
    <w:rsid w:val="0054380F"/>
    <w:rsid w:val="0054515A"/>
    <w:rsid w:val="005452AE"/>
    <w:rsid w:val="005455C2"/>
    <w:rsid w:val="005456AF"/>
    <w:rsid w:val="005466B1"/>
    <w:rsid w:val="00547881"/>
    <w:rsid w:val="005528ED"/>
    <w:rsid w:val="00553625"/>
    <w:rsid w:val="00553CCD"/>
    <w:rsid w:val="00554F96"/>
    <w:rsid w:val="00554FEB"/>
    <w:rsid w:val="005555E5"/>
    <w:rsid w:val="00555A43"/>
    <w:rsid w:val="0055646F"/>
    <w:rsid w:val="0055701A"/>
    <w:rsid w:val="005571BB"/>
    <w:rsid w:val="0055747A"/>
    <w:rsid w:val="005624E8"/>
    <w:rsid w:val="00562D9A"/>
    <w:rsid w:val="0056318B"/>
    <w:rsid w:val="00563628"/>
    <w:rsid w:val="005644D3"/>
    <w:rsid w:val="005645BC"/>
    <w:rsid w:val="00564CCF"/>
    <w:rsid w:val="0056513F"/>
    <w:rsid w:val="00565C1F"/>
    <w:rsid w:val="00565F06"/>
    <w:rsid w:val="00570C43"/>
    <w:rsid w:val="00570D6B"/>
    <w:rsid w:val="00571B4D"/>
    <w:rsid w:val="00575909"/>
    <w:rsid w:val="00575CC5"/>
    <w:rsid w:val="00576344"/>
    <w:rsid w:val="005767A2"/>
    <w:rsid w:val="00576C25"/>
    <w:rsid w:val="00576CBD"/>
    <w:rsid w:val="00576D5C"/>
    <w:rsid w:val="005815FF"/>
    <w:rsid w:val="0058170E"/>
    <w:rsid w:val="0058190D"/>
    <w:rsid w:val="00581C05"/>
    <w:rsid w:val="00583B60"/>
    <w:rsid w:val="0058426A"/>
    <w:rsid w:val="00585E80"/>
    <w:rsid w:val="005869E4"/>
    <w:rsid w:val="00587C25"/>
    <w:rsid w:val="00587F60"/>
    <w:rsid w:val="00590273"/>
    <w:rsid w:val="0059126D"/>
    <w:rsid w:val="00591B5F"/>
    <w:rsid w:val="005925C7"/>
    <w:rsid w:val="00594976"/>
    <w:rsid w:val="00594FC9"/>
    <w:rsid w:val="00595137"/>
    <w:rsid w:val="00596CA8"/>
    <w:rsid w:val="0059704E"/>
    <w:rsid w:val="00597688"/>
    <w:rsid w:val="00597F2F"/>
    <w:rsid w:val="005A1616"/>
    <w:rsid w:val="005A1776"/>
    <w:rsid w:val="005A1CB3"/>
    <w:rsid w:val="005A2FF5"/>
    <w:rsid w:val="005A4DB2"/>
    <w:rsid w:val="005A51A3"/>
    <w:rsid w:val="005A5361"/>
    <w:rsid w:val="005A5646"/>
    <w:rsid w:val="005A7F7D"/>
    <w:rsid w:val="005A7F96"/>
    <w:rsid w:val="005B2CC5"/>
    <w:rsid w:val="005B3209"/>
    <w:rsid w:val="005B3352"/>
    <w:rsid w:val="005B4E06"/>
    <w:rsid w:val="005B5909"/>
    <w:rsid w:val="005B64CD"/>
    <w:rsid w:val="005B6611"/>
    <w:rsid w:val="005B7CE5"/>
    <w:rsid w:val="005C0CFB"/>
    <w:rsid w:val="005C2787"/>
    <w:rsid w:val="005C2FA9"/>
    <w:rsid w:val="005C3E1D"/>
    <w:rsid w:val="005C53CB"/>
    <w:rsid w:val="005C5980"/>
    <w:rsid w:val="005C743E"/>
    <w:rsid w:val="005C7B37"/>
    <w:rsid w:val="005D0D52"/>
    <w:rsid w:val="005D1705"/>
    <w:rsid w:val="005D2762"/>
    <w:rsid w:val="005D2AE0"/>
    <w:rsid w:val="005D3677"/>
    <w:rsid w:val="005D38F9"/>
    <w:rsid w:val="005D3CC3"/>
    <w:rsid w:val="005D46CC"/>
    <w:rsid w:val="005D5201"/>
    <w:rsid w:val="005D593B"/>
    <w:rsid w:val="005D7366"/>
    <w:rsid w:val="005E0452"/>
    <w:rsid w:val="005E083D"/>
    <w:rsid w:val="005E17D8"/>
    <w:rsid w:val="005E2583"/>
    <w:rsid w:val="005E2854"/>
    <w:rsid w:val="005E4004"/>
    <w:rsid w:val="005E478A"/>
    <w:rsid w:val="005E56DC"/>
    <w:rsid w:val="005E5E24"/>
    <w:rsid w:val="005E616B"/>
    <w:rsid w:val="005E641A"/>
    <w:rsid w:val="005E70B1"/>
    <w:rsid w:val="005F1BD1"/>
    <w:rsid w:val="005F3FE2"/>
    <w:rsid w:val="005F4DF6"/>
    <w:rsid w:val="005F776F"/>
    <w:rsid w:val="005F7D51"/>
    <w:rsid w:val="005F7E22"/>
    <w:rsid w:val="00602644"/>
    <w:rsid w:val="00603414"/>
    <w:rsid w:val="006047E1"/>
    <w:rsid w:val="00605063"/>
    <w:rsid w:val="006060A0"/>
    <w:rsid w:val="00606486"/>
    <w:rsid w:val="0060677A"/>
    <w:rsid w:val="00606BD8"/>
    <w:rsid w:val="00607531"/>
    <w:rsid w:val="00607869"/>
    <w:rsid w:val="006101D5"/>
    <w:rsid w:val="00611E38"/>
    <w:rsid w:val="00611E93"/>
    <w:rsid w:val="00611F3E"/>
    <w:rsid w:val="006129A4"/>
    <w:rsid w:val="00613526"/>
    <w:rsid w:val="00614A7D"/>
    <w:rsid w:val="0061576C"/>
    <w:rsid w:val="00615ADC"/>
    <w:rsid w:val="00617003"/>
    <w:rsid w:val="006217F6"/>
    <w:rsid w:val="00621A1E"/>
    <w:rsid w:val="00625391"/>
    <w:rsid w:val="0062596A"/>
    <w:rsid w:val="00625980"/>
    <w:rsid w:val="00626FE6"/>
    <w:rsid w:val="00627618"/>
    <w:rsid w:val="006279DF"/>
    <w:rsid w:val="0063000F"/>
    <w:rsid w:val="006302A5"/>
    <w:rsid w:val="00630DB2"/>
    <w:rsid w:val="00633F4C"/>
    <w:rsid w:val="00634292"/>
    <w:rsid w:val="0063592C"/>
    <w:rsid w:val="00637E9E"/>
    <w:rsid w:val="00637F87"/>
    <w:rsid w:val="00643D76"/>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2914"/>
    <w:rsid w:val="00663044"/>
    <w:rsid w:val="00664AA2"/>
    <w:rsid w:val="00664FE0"/>
    <w:rsid w:val="00665096"/>
    <w:rsid w:val="00665492"/>
    <w:rsid w:val="00666A8A"/>
    <w:rsid w:val="00666C4B"/>
    <w:rsid w:val="00667392"/>
    <w:rsid w:val="0067145F"/>
    <w:rsid w:val="00671B11"/>
    <w:rsid w:val="0067297A"/>
    <w:rsid w:val="006729B9"/>
    <w:rsid w:val="00672C42"/>
    <w:rsid w:val="00673C84"/>
    <w:rsid w:val="006746EF"/>
    <w:rsid w:val="00674917"/>
    <w:rsid w:val="0067595C"/>
    <w:rsid w:val="00677C93"/>
    <w:rsid w:val="0068028C"/>
    <w:rsid w:val="006809D2"/>
    <w:rsid w:val="00680F58"/>
    <w:rsid w:val="00682660"/>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97852"/>
    <w:rsid w:val="006A0532"/>
    <w:rsid w:val="006A07B4"/>
    <w:rsid w:val="006A2253"/>
    <w:rsid w:val="006A2D92"/>
    <w:rsid w:val="006A4133"/>
    <w:rsid w:val="006A54CF"/>
    <w:rsid w:val="006A5CA0"/>
    <w:rsid w:val="006A5D52"/>
    <w:rsid w:val="006A5FD1"/>
    <w:rsid w:val="006A6128"/>
    <w:rsid w:val="006A62D8"/>
    <w:rsid w:val="006A664C"/>
    <w:rsid w:val="006B0ABB"/>
    <w:rsid w:val="006B0CCB"/>
    <w:rsid w:val="006B12A9"/>
    <w:rsid w:val="006B13F9"/>
    <w:rsid w:val="006B16DF"/>
    <w:rsid w:val="006B3EEE"/>
    <w:rsid w:val="006B53B1"/>
    <w:rsid w:val="006B55B4"/>
    <w:rsid w:val="006B5840"/>
    <w:rsid w:val="006B58DD"/>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8D0"/>
    <w:rsid w:val="006D4929"/>
    <w:rsid w:val="006D4F12"/>
    <w:rsid w:val="006D65F3"/>
    <w:rsid w:val="006D7B15"/>
    <w:rsid w:val="006E44B8"/>
    <w:rsid w:val="006E4A96"/>
    <w:rsid w:val="006F1154"/>
    <w:rsid w:val="006F19DE"/>
    <w:rsid w:val="006F37C8"/>
    <w:rsid w:val="006F612D"/>
    <w:rsid w:val="006F6861"/>
    <w:rsid w:val="006F6E97"/>
    <w:rsid w:val="006F77AB"/>
    <w:rsid w:val="006F7BDF"/>
    <w:rsid w:val="006F7F90"/>
    <w:rsid w:val="00700DBB"/>
    <w:rsid w:val="00700F52"/>
    <w:rsid w:val="007022BF"/>
    <w:rsid w:val="00702527"/>
    <w:rsid w:val="007034AF"/>
    <w:rsid w:val="00703910"/>
    <w:rsid w:val="007051D1"/>
    <w:rsid w:val="00705745"/>
    <w:rsid w:val="00706953"/>
    <w:rsid w:val="00707E68"/>
    <w:rsid w:val="00707EC0"/>
    <w:rsid w:val="007107E8"/>
    <w:rsid w:val="00711D8F"/>
    <w:rsid w:val="00712AB0"/>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858"/>
    <w:rsid w:val="007329C3"/>
    <w:rsid w:val="00734484"/>
    <w:rsid w:val="00734E3E"/>
    <w:rsid w:val="00734F64"/>
    <w:rsid w:val="00735AA2"/>
    <w:rsid w:val="0073629A"/>
    <w:rsid w:val="0073787E"/>
    <w:rsid w:val="00740677"/>
    <w:rsid w:val="0074092B"/>
    <w:rsid w:val="00740CDE"/>
    <w:rsid w:val="00742024"/>
    <w:rsid w:val="007425C0"/>
    <w:rsid w:val="00743FF0"/>
    <w:rsid w:val="00744A87"/>
    <w:rsid w:val="00744F35"/>
    <w:rsid w:val="007458F5"/>
    <w:rsid w:val="007473AD"/>
    <w:rsid w:val="00747DBA"/>
    <w:rsid w:val="00750610"/>
    <w:rsid w:val="007513EF"/>
    <w:rsid w:val="00752CFD"/>
    <w:rsid w:val="007539A5"/>
    <w:rsid w:val="00755117"/>
    <w:rsid w:val="00755BB1"/>
    <w:rsid w:val="007565BD"/>
    <w:rsid w:val="00757AD4"/>
    <w:rsid w:val="0076019C"/>
    <w:rsid w:val="007604AC"/>
    <w:rsid w:val="00761AD4"/>
    <w:rsid w:val="00762E33"/>
    <w:rsid w:val="0076479C"/>
    <w:rsid w:val="00765E65"/>
    <w:rsid w:val="00766025"/>
    <w:rsid w:val="007678C9"/>
    <w:rsid w:val="00771DBC"/>
    <w:rsid w:val="00772F68"/>
    <w:rsid w:val="00774511"/>
    <w:rsid w:val="00776B9E"/>
    <w:rsid w:val="007801B9"/>
    <w:rsid w:val="00781017"/>
    <w:rsid w:val="007817B5"/>
    <w:rsid w:val="007818C0"/>
    <w:rsid w:val="00782517"/>
    <w:rsid w:val="0078286A"/>
    <w:rsid w:val="0078290B"/>
    <w:rsid w:val="0078325E"/>
    <w:rsid w:val="007838F5"/>
    <w:rsid w:val="00783B8C"/>
    <w:rsid w:val="00785DE2"/>
    <w:rsid w:val="00786408"/>
    <w:rsid w:val="00786C04"/>
    <w:rsid w:val="007873EB"/>
    <w:rsid w:val="00790584"/>
    <w:rsid w:val="00790918"/>
    <w:rsid w:val="00790B77"/>
    <w:rsid w:val="00791258"/>
    <w:rsid w:val="00792FB5"/>
    <w:rsid w:val="00793C74"/>
    <w:rsid w:val="00793F08"/>
    <w:rsid w:val="0079469F"/>
    <w:rsid w:val="00794BE9"/>
    <w:rsid w:val="00794F16"/>
    <w:rsid w:val="0079527A"/>
    <w:rsid w:val="00795676"/>
    <w:rsid w:val="00795954"/>
    <w:rsid w:val="00797165"/>
    <w:rsid w:val="007A09CE"/>
    <w:rsid w:val="007A0A0D"/>
    <w:rsid w:val="007A314E"/>
    <w:rsid w:val="007A31FD"/>
    <w:rsid w:val="007A3AFF"/>
    <w:rsid w:val="007A406B"/>
    <w:rsid w:val="007A5427"/>
    <w:rsid w:val="007A6549"/>
    <w:rsid w:val="007A6CC0"/>
    <w:rsid w:val="007A707C"/>
    <w:rsid w:val="007A70C3"/>
    <w:rsid w:val="007B0003"/>
    <w:rsid w:val="007B0C52"/>
    <w:rsid w:val="007B1D25"/>
    <w:rsid w:val="007B398C"/>
    <w:rsid w:val="007B553C"/>
    <w:rsid w:val="007B5639"/>
    <w:rsid w:val="007B57B2"/>
    <w:rsid w:val="007B5D36"/>
    <w:rsid w:val="007B6090"/>
    <w:rsid w:val="007B6318"/>
    <w:rsid w:val="007B6746"/>
    <w:rsid w:val="007C0BCC"/>
    <w:rsid w:val="007C16D7"/>
    <w:rsid w:val="007C1D7F"/>
    <w:rsid w:val="007C21AE"/>
    <w:rsid w:val="007C360F"/>
    <w:rsid w:val="007C3C3A"/>
    <w:rsid w:val="007C4697"/>
    <w:rsid w:val="007C4758"/>
    <w:rsid w:val="007C4EC3"/>
    <w:rsid w:val="007C72F1"/>
    <w:rsid w:val="007D016E"/>
    <w:rsid w:val="007D0573"/>
    <w:rsid w:val="007D2C20"/>
    <w:rsid w:val="007D37AB"/>
    <w:rsid w:val="007D4463"/>
    <w:rsid w:val="007D4809"/>
    <w:rsid w:val="007D65C4"/>
    <w:rsid w:val="007D786A"/>
    <w:rsid w:val="007D79E7"/>
    <w:rsid w:val="007E01D4"/>
    <w:rsid w:val="007E03D4"/>
    <w:rsid w:val="007E0F11"/>
    <w:rsid w:val="007E300A"/>
    <w:rsid w:val="007E3A65"/>
    <w:rsid w:val="007E44E2"/>
    <w:rsid w:val="007E4A9B"/>
    <w:rsid w:val="007E537A"/>
    <w:rsid w:val="007E5DE2"/>
    <w:rsid w:val="007E62FB"/>
    <w:rsid w:val="007E63A5"/>
    <w:rsid w:val="007E6426"/>
    <w:rsid w:val="007E7F61"/>
    <w:rsid w:val="007F0770"/>
    <w:rsid w:val="007F1A80"/>
    <w:rsid w:val="007F3E20"/>
    <w:rsid w:val="007F3FA0"/>
    <w:rsid w:val="007F44A1"/>
    <w:rsid w:val="007F4EA8"/>
    <w:rsid w:val="007F637E"/>
    <w:rsid w:val="008017AC"/>
    <w:rsid w:val="0080250A"/>
    <w:rsid w:val="008026E8"/>
    <w:rsid w:val="00802ACB"/>
    <w:rsid w:val="00807B0E"/>
    <w:rsid w:val="00807ED4"/>
    <w:rsid w:val="00811436"/>
    <w:rsid w:val="00812521"/>
    <w:rsid w:val="0081336F"/>
    <w:rsid w:val="0081457A"/>
    <w:rsid w:val="00816DF0"/>
    <w:rsid w:val="00817A23"/>
    <w:rsid w:val="00817F0A"/>
    <w:rsid w:val="008206B4"/>
    <w:rsid w:val="00820784"/>
    <w:rsid w:val="00821CD1"/>
    <w:rsid w:val="00821D39"/>
    <w:rsid w:val="00821E1B"/>
    <w:rsid w:val="00822E07"/>
    <w:rsid w:val="00822EC4"/>
    <w:rsid w:val="008232D2"/>
    <w:rsid w:val="00823DFD"/>
    <w:rsid w:val="008244FD"/>
    <w:rsid w:val="008265F0"/>
    <w:rsid w:val="008318E7"/>
    <w:rsid w:val="00832EBE"/>
    <w:rsid w:val="00833BEA"/>
    <w:rsid w:val="00833EE9"/>
    <w:rsid w:val="00833F03"/>
    <w:rsid w:val="00833FC0"/>
    <w:rsid w:val="00834B87"/>
    <w:rsid w:val="0083502D"/>
    <w:rsid w:val="00835148"/>
    <w:rsid w:val="00835499"/>
    <w:rsid w:val="00836B71"/>
    <w:rsid w:val="008374F8"/>
    <w:rsid w:val="0083789A"/>
    <w:rsid w:val="00837A60"/>
    <w:rsid w:val="0084088B"/>
    <w:rsid w:val="00840CCC"/>
    <w:rsid w:val="00841004"/>
    <w:rsid w:val="00841790"/>
    <w:rsid w:val="00841DA9"/>
    <w:rsid w:val="00842FA4"/>
    <w:rsid w:val="0084374E"/>
    <w:rsid w:val="0084417C"/>
    <w:rsid w:val="00847EF7"/>
    <w:rsid w:val="008504C8"/>
    <w:rsid w:val="0085121B"/>
    <w:rsid w:val="0085196C"/>
    <w:rsid w:val="00852053"/>
    <w:rsid w:val="00852AD7"/>
    <w:rsid w:val="00852C7C"/>
    <w:rsid w:val="00852EE5"/>
    <w:rsid w:val="00853D0E"/>
    <w:rsid w:val="008544A1"/>
    <w:rsid w:val="00855191"/>
    <w:rsid w:val="0085661F"/>
    <w:rsid w:val="00857A49"/>
    <w:rsid w:val="0086087A"/>
    <w:rsid w:val="00860F97"/>
    <w:rsid w:val="00860FB0"/>
    <w:rsid w:val="008618FB"/>
    <w:rsid w:val="00861E74"/>
    <w:rsid w:val="008620D8"/>
    <w:rsid w:val="00862C20"/>
    <w:rsid w:val="0086309B"/>
    <w:rsid w:val="008634E8"/>
    <w:rsid w:val="00863B6A"/>
    <w:rsid w:val="00863CAA"/>
    <w:rsid w:val="0086459B"/>
    <w:rsid w:val="00865D49"/>
    <w:rsid w:val="008672AA"/>
    <w:rsid w:val="00867BB9"/>
    <w:rsid w:val="00870E72"/>
    <w:rsid w:val="0087233B"/>
    <w:rsid w:val="008727D1"/>
    <w:rsid w:val="00873CBD"/>
    <w:rsid w:val="00874224"/>
    <w:rsid w:val="00875944"/>
    <w:rsid w:val="0087627C"/>
    <w:rsid w:val="008762B8"/>
    <w:rsid w:val="00877D75"/>
    <w:rsid w:val="00877FD3"/>
    <w:rsid w:val="008813B5"/>
    <w:rsid w:val="00882A8C"/>
    <w:rsid w:val="0088320F"/>
    <w:rsid w:val="0088403C"/>
    <w:rsid w:val="00884952"/>
    <w:rsid w:val="00884B38"/>
    <w:rsid w:val="00886FA8"/>
    <w:rsid w:val="00887354"/>
    <w:rsid w:val="00890224"/>
    <w:rsid w:val="0089086C"/>
    <w:rsid w:val="00890AF2"/>
    <w:rsid w:val="00891BF6"/>
    <w:rsid w:val="008926EB"/>
    <w:rsid w:val="00895A10"/>
    <w:rsid w:val="00897767"/>
    <w:rsid w:val="008A0942"/>
    <w:rsid w:val="008A1C96"/>
    <w:rsid w:val="008A306E"/>
    <w:rsid w:val="008A382F"/>
    <w:rsid w:val="008A416D"/>
    <w:rsid w:val="008A4FFE"/>
    <w:rsid w:val="008A55E9"/>
    <w:rsid w:val="008A603A"/>
    <w:rsid w:val="008A62DF"/>
    <w:rsid w:val="008A7896"/>
    <w:rsid w:val="008B068A"/>
    <w:rsid w:val="008B245D"/>
    <w:rsid w:val="008B3C29"/>
    <w:rsid w:val="008B4353"/>
    <w:rsid w:val="008B4E57"/>
    <w:rsid w:val="008B6B12"/>
    <w:rsid w:val="008C19D9"/>
    <w:rsid w:val="008C39BF"/>
    <w:rsid w:val="008C3D7A"/>
    <w:rsid w:val="008C4C58"/>
    <w:rsid w:val="008C514F"/>
    <w:rsid w:val="008C5A02"/>
    <w:rsid w:val="008C5C62"/>
    <w:rsid w:val="008C64F8"/>
    <w:rsid w:val="008D115A"/>
    <w:rsid w:val="008D3644"/>
    <w:rsid w:val="008D566A"/>
    <w:rsid w:val="008D5A2A"/>
    <w:rsid w:val="008D5EC2"/>
    <w:rsid w:val="008D702A"/>
    <w:rsid w:val="008D7749"/>
    <w:rsid w:val="008E02CA"/>
    <w:rsid w:val="008E0B26"/>
    <w:rsid w:val="008E0E8E"/>
    <w:rsid w:val="008E19D1"/>
    <w:rsid w:val="008E1BB1"/>
    <w:rsid w:val="008E2E0A"/>
    <w:rsid w:val="008E4217"/>
    <w:rsid w:val="008E4C0C"/>
    <w:rsid w:val="008E6958"/>
    <w:rsid w:val="008E6F77"/>
    <w:rsid w:val="008E7DA4"/>
    <w:rsid w:val="008F08D7"/>
    <w:rsid w:val="008F30E5"/>
    <w:rsid w:val="008F4DF4"/>
    <w:rsid w:val="008F524E"/>
    <w:rsid w:val="008F55BC"/>
    <w:rsid w:val="008F635A"/>
    <w:rsid w:val="008F7C14"/>
    <w:rsid w:val="00900176"/>
    <w:rsid w:val="00900F04"/>
    <w:rsid w:val="009010F9"/>
    <w:rsid w:val="00901A7A"/>
    <w:rsid w:val="009022C0"/>
    <w:rsid w:val="00902355"/>
    <w:rsid w:val="0090409C"/>
    <w:rsid w:val="00904240"/>
    <w:rsid w:val="00904366"/>
    <w:rsid w:val="00904BE4"/>
    <w:rsid w:val="009057EB"/>
    <w:rsid w:val="00905CCC"/>
    <w:rsid w:val="00905EAC"/>
    <w:rsid w:val="0090656E"/>
    <w:rsid w:val="00906F7E"/>
    <w:rsid w:val="00907AC7"/>
    <w:rsid w:val="009108A1"/>
    <w:rsid w:val="00910ABE"/>
    <w:rsid w:val="0091135B"/>
    <w:rsid w:val="009117A0"/>
    <w:rsid w:val="00913072"/>
    <w:rsid w:val="009147E6"/>
    <w:rsid w:val="00914983"/>
    <w:rsid w:val="009153ED"/>
    <w:rsid w:val="00916D50"/>
    <w:rsid w:val="0091703D"/>
    <w:rsid w:val="00917C91"/>
    <w:rsid w:val="0092154F"/>
    <w:rsid w:val="00921982"/>
    <w:rsid w:val="00921ADE"/>
    <w:rsid w:val="00921C4E"/>
    <w:rsid w:val="0092254D"/>
    <w:rsid w:val="00925D17"/>
    <w:rsid w:val="0092600A"/>
    <w:rsid w:val="00926980"/>
    <w:rsid w:val="00930433"/>
    <w:rsid w:val="0093069F"/>
    <w:rsid w:val="009323A5"/>
    <w:rsid w:val="009367E0"/>
    <w:rsid w:val="00940EDE"/>
    <w:rsid w:val="009418F6"/>
    <w:rsid w:val="00943B17"/>
    <w:rsid w:val="00944A81"/>
    <w:rsid w:val="00945AB6"/>
    <w:rsid w:val="00945FE8"/>
    <w:rsid w:val="00946854"/>
    <w:rsid w:val="0095144A"/>
    <w:rsid w:val="00951C82"/>
    <w:rsid w:val="00952527"/>
    <w:rsid w:val="009527DD"/>
    <w:rsid w:val="00952CD9"/>
    <w:rsid w:val="00952E54"/>
    <w:rsid w:val="00954810"/>
    <w:rsid w:val="00954A14"/>
    <w:rsid w:val="00954E39"/>
    <w:rsid w:val="009553D1"/>
    <w:rsid w:val="009564EB"/>
    <w:rsid w:val="009573F7"/>
    <w:rsid w:val="00961F0E"/>
    <w:rsid w:val="00963365"/>
    <w:rsid w:val="00965103"/>
    <w:rsid w:val="00965726"/>
    <w:rsid w:val="00965C3D"/>
    <w:rsid w:val="00965DC9"/>
    <w:rsid w:val="009670FD"/>
    <w:rsid w:val="009679FD"/>
    <w:rsid w:val="00967C8C"/>
    <w:rsid w:val="009712D7"/>
    <w:rsid w:val="00971DBD"/>
    <w:rsid w:val="0097244E"/>
    <w:rsid w:val="00973347"/>
    <w:rsid w:val="009741DC"/>
    <w:rsid w:val="00974D71"/>
    <w:rsid w:val="00975718"/>
    <w:rsid w:val="00975BEE"/>
    <w:rsid w:val="009768C2"/>
    <w:rsid w:val="00976CD9"/>
    <w:rsid w:val="00977023"/>
    <w:rsid w:val="0097742A"/>
    <w:rsid w:val="00977F42"/>
    <w:rsid w:val="0098049D"/>
    <w:rsid w:val="009811DE"/>
    <w:rsid w:val="009823F9"/>
    <w:rsid w:val="00983822"/>
    <w:rsid w:val="00983897"/>
    <w:rsid w:val="00983A2F"/>
    <w:rsid w:val="009846E8"/>
    <w:rsid w:val="00984BA4"/>
    <w:rsid w:val="009920A6"/>
    <w:rsid w:val="009945DF"/>
    <w:rsid w:val="009946DA"/>
    <w:rsid w:val="00995072"/>
    <w:rsid w:val="0099623F"/>
    <w:rsid w:val="009967B9"/>
    <w:rsid w:val="009971F9"/>
    <w:rsid w:val="0099773D"/>
    <w:rsid w:val="00997A97"/>
    <w:rsid w:val="009A0D0E"/>
    <w:rsid w:val="009A0EF7"/>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6DC7"/>
    <w:rsid w:val="009B7A26"/>
    <w:rsid w:val="009C045E"/>
    <w:rsid w:val="009C06AE"/>
    <w:rsid w:val="009C2829"/>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D79E3"/>
    <w:rsid w:val="009E1318"/>
    <w:rsid w:val="009E3357"/>
    <w:rsid w:val="009E4616"/>
    <w:rsid w:val="009E5CE7"/>
    <w:rsid w:val="009E5EFA"/>
    <w:rsid w:val="009F1772"/>
    <w:rsid w:val="009F184B"/>
    <w:rsid w:val="009F1D0F"/>
    <w:rsid w:val="009F200F"/>
    <w:rsid w:val="009F2A09"/>
    <w:rsid w:val="009F2FBC"/>
    <w:rsid w:val="009F4D79"/>
    <w:rsid w:val="009F60A6"/>
    <w:rsid w:val="009F7F69"/>
    <w:rsid w:val="00A00CF0"/>
    <w:rsid w:val="00A01025"/>
    <w:rsid w:val="00A013A9"/>
    <w:rsid w:val="00A02206"/>
    <w:rsid w:val="00A0276B"/>
    <w:rsid w:val="00A02950"/>
    <w:rsid w:val="00A02E25"/>
    <w:rsid w:val="00A0377C"/>
    <w:rsid w:val="00A04F7D"/>
    <w:rsid w:val="00A0596C"/>
    <w:rsid w:val="00A07A10"/>
    <w:rsid w:val="00A07CFB"/>
    <w:rsid w:val="00A07EE4"/>
    <w:rsid w:val="00A1010D"/>
    <w:rsid w:val="00A10C80"/>
    <w:rsid w:val="00A126A1"/>
    <w:rsid w:val="00A1317D"/>
    <w:rsid w:val="00A133E3"/>
    <w:rsid w:val="00A148F1"/>
    <w:rsid w:val="00A15720"/>
    <w:rsid w:val="00A15F65"/>
    <w:rsid w:val="00A16437"/>
    <w:rsid w:val="00A166F6"/>
    <w:rsid w:val="00A1723B"/>
    <w:rsid w:val="00A20273"/>
    <w:rsid w:val="00A2089C"/>
    <w:rsid w:val="00A2093F"/>
    <w:rsid w:val="00A20A46"/>
    <w:rsid w:val="00A20C54"/>
    <w:rsid w:val="00A2117E"/>
    <w:rsid w:val="00A21B9A"/>
    <w:rsid w:val="00A22BC7"/>
    <w:rsid w:val="00A230BE"/>
    <w:rsid w:val="00A23976"/>
    <w:rsid w:val="00A272E3"/>
    <w:rsid w:val="00A27AB8"/>
    <w:rsid w:val="00A31D0A"/>
    <w:rsid w:val="00A32200"/>
    <w:rsid w:val="00A3586E"/>
    <w:rsid w:val="00A36A7C"/>
    <w:rsid w:val="00A36D79"/>
    <w:rsid w:val="00A36FE4"/>
    <w:rsid w:val="00A37167"/>
    <w:rsid w:val="00A37307"/>
    <w:rsid w:val="00A375EC"/>
    <w:rsid w:val="00A40F17"/>
    <w:rsid w:val="00A43206"/>
    <w:rsid w:val="00A46B33"/>
    <w:rsid w:val="00A471F9"/>
    <w:rsid w:val="00A5062E"/>
    <w:rsid w:val="00A51328"/>
    <w:rsid w:val="00A52C88"/>
    <w:rsid w:val="00A53F4B"/>
    <w:rsid w:val="00A545D5"/>
    <w:rsid w:val="00A54787"/>
    <w:rsid w:val="00A55CD1"/>
    <w:rsid w:val="00A56229"/>
    <w:rsid w:val="00A57434"/>
    <w:rsid w:val="00A57CC8"/>
    <w:rsid w:val="00A6060D"/>
    <w:rsid w:val="00A60662"/>
    <w:rsid w:val="00A6108E"/>
    <w:rsid w:val="00A62D2A"/>
    <w:rsid w:val="00A63483"/>
    <w:rsid w:val="00A6366D"/>
    <w:rsid w:val="00A64711"/>
    <w:rsid w:val="00A65027"/>
    <w:rsid w:val="00A652BC"/>
    <w:rsid w:val="00A654A1"/>
    <w:rsid w:val="00A66832"/>
    <w:rsid w:val="00A66ABA"/>
    <w:rsid w:val="00A70301"/>
    <w:rsid w:val="00A70C73"/>
    <w:rsid w:val="00A7123C"/>
    <w:rsid w:val="00A71241"/>
    <w:rsid w:val="00A73C57"/>
    <w:rsid w:val="00A74191"/>
    <w:rsid w:val="00A755DF"/>
    <w:rsid w:val="00A7592B"/>
    <w:rsid w:val="00A76A49"/>
    <w:rsid w:val="00A806CB"/>
    <w:rsid w:val="00A81F95"/>
    <w:rsid w:val="00A8218D"/>
    <w:rsid w:val="00A8287B"/>
    <w:rsid w:val="00A82DD3"/>
    <w:rsid w:val="00A831BC"/>
    <w:rsid w:val="00A83CB1"/>
    <w:rsid w:val="00A8502A"/>
    <w:rsid w:val="00A858DB"/>
    <w:rsid w:val="00A87AC4"/>
    <w:rsid w:val="00A90595"/>
    <w:rsid w:val="00A90A21"/>
    <w:rsid w:val="00A90AB3"/>
    <w:rsid w:val="00A919D0"/>
    <w:rsid w:val="00A92312"/>
    <w:rsid w:val="00A92503"/>
    <w:rsid w:val="00A92845"/>
    <w:rsid w:val="00A93BFA"/>
    <w:rsid w:val="00A96686"/>
    <w:rsid w:val="00A967D0"/>
    <w:rsid w:val="00A9708C"/>
    <w:rsid w:val="00A97952"/>
    <w:rsid w:val="00AA1825"/>
    <w:rsid w:val="00AA1BE5"/>
    <w:rsid w:val="00AA3AD2"/>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D3D"/>
    <w:rsid w:val="00AB4E3A"/>
    <w:rsid w:val="00AB5D53"/>
    <w:rsid w:val="00AB63D9"/>
    <w:rsid w:val="00AB666D"/>
    <w:rsid w:val="00AB6AC9"/>
    <w:rsid w:val="00AB6B7C"/>
    <w:rsid w:val="00AB790F"/>
    <w:rsid w:val="00AB7F81"/>
    <w:rsid w:val="00AC08F4"/>
    <w:rsid w:val="00AC2731"/>
    <w:rsid w:val="00AC27C0"/>
    <w:rsid w:val="00AC363C"/>
    <w:rsid w:val="00AC6328"/>
    <w:rsid w:val="00AC646D"/>
    <w:rsid w:val="00AC6EEE"/>
    <w:rsid w:val="00AC774C"/>
    <w:rsid w:val="00AD0880"/>
    <w:rsid w:val="00AD14AC"/>
    <w:rsid w:val="00AD188F"/>
    <w:rsid w:val="00AD34EF"/>
    <w:rsid w:val="00AD378C"/>
    <w:rsid w:val="00AD4D7F"/>
    <w:rsid w:val="00AD58A4"/>
    <w:rsid w:val="00AD58DB"/>
    <w:rsid w:val="00AD7BF2"/>
    <w:rsid w:val="00AD7F83"/>
    <w:rsid w:val="00AE2620"/>
    <w:rsid w:val="00AE2757"/>
    <w:rsid w:val="00AE2F6E"/>
    <w:rsid w:val="00AE4D93"/>
    <w:rsid w:val="00AE56A2"/>
    <w:rsid w:val="00AE5FC1"/>
    <w:rsid w:val="00AE66A6"/>
    <w:rsid w:val="00AF1510"/>
    <w:rsid w:val="00AF15A2"/>
    <w:rsid w:val="00AF16B2"/>
    <w:rsid w:val="00AF1E5D"/>
    <w:rsid w:val="00AF1E63"/>
    <w:rsid w:val="00AF2753"/>
    <w:rsid w:val="00AF3599"/>
    <w:rsid w:val="00AF3D80"/>
    <w:rsid w:val="00AF41DF"/>
    <w:rsid w:val="00AF54A4"/>
    <w:rsid w:val="00AF68A4"/>
    <w:rsid w:val="00AF6E18"/>
    <w:rsid w:val="00AF783F"/>
    <w:rsid w:val="00AF78E5"/>
    <w:rsid w:val="00AF79E8"/>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9EF"/>
    <w:rsid w:val="00B13A15"/>
    <w:rsid w:val="00B14728"/>
    <w:rsid w:val="00B14C81"/>
    <w:rsid w:val="00B14F0E"/>
    <w:rsid w:val="00B154A7"/>
    <w:rsid w:val="00B1574A"/>
    <w:rsid w:val="00B1607B"/>
    <w:rsid w:val="00B16ACE"/>
    <w:rsid w:val="00B16CC0"/>
    <w:rsid w:val="00B1752B"/>
    <w:rsid w:val="00B176D9"/>
    <w:rsid w:val="00B200FB"/>
    <w:rsid w:val="00B2042F"/>
    <w:rsid w:val="00B266DC"/>
    <w:rsid w:val="00B27FFD"/>
    <w:rsid w:val="00B30577"/>
    <w:rsid w:val="00B3076F"/>
    <w:rsid w:val="00B30A23"/>
    <w:rsid w:val="00B30B67"/>
    <w:rsid w:val="00B3177D"/>
    <w:rsid w:val="00B31D96"/>
    <w:rsid w:val="00B32479"/>
    <w:rsid w:val="00B32A47"/>
    <w:rsid w:val="00B33999"/>
    <w:rsid w:val="00B34A4C"/>
    <w:rsid w:val="00B35A97"/>
    <w:rsid w:val="00B35ADC"/>
    <w:rsid w:val="00B400B1"/>
    <w:rsid w:val="00B40282"/>
    <w:rsid w:val="00B41326"/>
    <w:rsid w:val="00B413CC"/>
    <w:rsid w:val="00B41C5E"/>
    <w:rsid w:val="00B41D32"/>
    <w:rsid w:val="00B43C57"/>
    <w:rsid w:val="00B44C7A"/>
    <w:rsid w:val="00B454FC"/>
    <w:rsid w:val="00B46093"/>
    <w:rsid w:val="00B46C2C"/>
    <w:rsid w:val="00B4792A"/>
    <w:rsid w:val="00B521FA"/>
    <w:rsid w:val="00B5442E"/>
    <w:rsid w:val="00B57493"/>
    <w:rsid w:val="00B600FF"/>
    <w:rsid w:val="00B6031C"/>
    <w:rsid w:val="00B6215D"/>
    <w:rsid w:val="00B63217"/>
    <w:rsid w:val="00B6335E"/>
    <w:rsid w:val="00B6372E"/>
    <w:rsid w:val="00B65C7B"/>
    <w:rsid w:val="00B65E34"/>
    <w:rsid w:val="00B65F12"/>
    <w:rsid w:val="00B67156"/>
    <w:rsid w:val="00B67A1C"/>
    <w:rsid w:val="00B703D5"/>
    <w:rsid w:val="00B70EC7"/>
    <w:rsid w:val="00B72454"/>
    <w:rsid w:val="00B743E5"/>
    <w:rsid w:val="00B74637"/>
    <w:rsid w:val="00B753CF"/>
    <w:rsid w:val="00B7556C"/>
    <w:rsid w:val="00B75D9C"/>
    <w:rsid w:val="00B7786D"/>
    <w:rsid w:val="00B8044B"/>
    <w:rsid w:val="00B80E30"/>
    <w:rsid w:val="00B81555"/>
    <w:rsid w:val="00B8194C"/>
    <w:rsid w:val="00B8200D"/>
    <w:rsid w:val="00B82FF4"/>
    <w:rsid w:val="00B841FC"/>
    <w:rsid w:val="00B84C1E"/>
    <w:rsid w:val="00B85B01"/>
    <w:rsid w:val="00B87B19"/>
    <w:rsid w:val="00B90290"/>
    <w:rsid w:val="00B922AE"/>
    <w:rsid w:val="00B92CC0"/>
    <w:rsid w:val="00B93213"/>
    <w:rsid w:val="00B944B4"/>
    <w:rsid w:val="00B95969"/>
    <w:rsid w:val="00B96A95"/>
    <w:rsid w:val="00B9702F"/>
    <w:rsid w:val="00B976FE"/>
    <w:rsid w:val="00B97D96"/>
    <w:rsid w:val="00BA0039"/>
    <w:rsid w:val="00BA07B0"/>
    <w:rsid w:val="00BA0926"/>
    <w:rsid w:val="00BA0C1E"/>
    <w:rsid w:val="00BA13D4"/>
    <w:rsid w:val="00BA225F"/>
    <w:rsid w:val="00BA304D"/>
    <w:rsid w:val="00BA3CB3"/>
    <w:rsid w:val="00BA552F"/>
    <w:rsid w:val="00BA679D"/>
    <w:rsid w:val="00BA75C8"/>
    <w:rsid w:val="00BA7DEE"/>
    <w:rsid w:val="00BB065B"/>
    <w:rsid w:val="00BB2D76"/>
    <w:rsid w:val="00BB360B"/>
    <w:rsid w:val="00BB3849"/>
    <w:rsid w:val="00BB4A75"/>
    <w:rsid w:val="00BB5D84"/>
    <w:rsid w:val="00BB72FA"/>
    <w:rsid w:val="00BC02BD"/>
    <w:rsid w:val="00BC1C7F"/>
    <w:rsid w:val="00BC2A65"/>
    <w:rsid w:val="00BC3EF9"/>
    <w:rsid w:val="00BC41FD"/>
    <w:rsid w:val="00BC42EA"/>
    <w:rsid w:val="00BC4EE0"/>
    <w:rsid w:val="00BC5141"/>
    <w:rsid w:val="00BC59A0"/>
    <w:rsid w:val="00BC5D70"/>
    <w:rsid w:val="00BC61F1"/>
    <w:rsid w:val="00BC6DDF"/>
    <w:rsid w:val="00BC784E"/>
    <w:rsid w:val="00BD0C20"/>
    <w:rsid w:val="00BD0F68"/>
    <w:rsid w:val="00BD10DA"/>
    <w:rsid w:val="00BD2572"/>
    <w:rsid w:val="00BD2DCC"/>
    <w:rsid w:val="00BD36F8"/>
    <w:rsid w:val="00BD3E23"/>
    <w:rsid w:val="00BD4E56"/>
    <w:rsid w:val="00BD6E8E"/>
    <w:rsid w:val="00BD7322"/>
    <w:rsid w:val="00BE0281"/>
    <w:rsid w:val="00BE0B99"/>
    <w:rsid w:val="00BE1319"/>
    <w:rsid w:val="00BE1CC3"/>
    <w:rsid w:val="00BE26F5"/>
    <w:rsid w:val="00BE2FE5"/>
    <w:rsid w:val="00BE3A82"/>
    <w:rsid w:val="00BE3B42"/>
    <w:rsid w:val="00BE3BB4"/>
    <w:rsid w:val="00BE4922"/>
    <w:rsid w:val="00BE4A57"/>
    <w:rsid w:val="00BE4E91"/>
    <w:rsid w:val="00BE6B4F"/>
    <w:rsid w:val="00BF008E"/>
    <w:rsid w:val="00BF09B5"/>
    <w:rsid w:val="00BF1732"/>
    <w:rsid w:val="00BF1D22"/>
    <w:rsid w:val="00BF395F"/>
    <w:rsid w:val="00BF403A"/>
    <w:rsid w:val="00BF5452"/>
    <w:rsid w:val="00BF58C2"/>
    <w:rsid w:val="00BF6242"/>
    <w:rsid w:val="00BF72E1"/>
    <w:rsid w:val="00BF730E"/>
    <w:rsid w:val="00C02F9C"/>
    <w:rsid w:val="00C03E0D"/>
    <w:rsid w:val="00C03E87"/>
    <w:rsid w:val="00C03F56"/>
    <w:rsid w:val="00C04013"/>
    <w:rsid w:val="00C047F0"/>
    <w:rsid w:val="00C0500A"/>
    <w:rsid w:val="00C05F63"/>
    <w:rsid w:val="00C062A4"/>
    <w:rsid w:val="00C06D7E"/>
    <w:rsid w:val="00C073E3"/>
    <w:rsid w:val="00C076AF"/>
    <w:rsid w:val="00C10375"/>
    <w:rsid w:val="00C106C9"/>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13D"/>
    <w:rsid w:val="00C36851"/>
    <w:rsid w:val="00C36DDB"/>
    <w:rsid w:val="00C37021"/>
    <w:rsid w:val="00C37A09"/>
    <w:rsid w:val="00C4028A"/>
    <w:rsid w:val="00C40BCA"/>
    <w:rsid w:val="00C42142"/>
    <w:rsid w:val="00C43601"/>
    <w:rsid w:val="00C4393C"/>
    <w:rsid w:val="00C45FAF"/>
    <w:rsid w:val="00C46A19"/>
    <w:rsid w:val="00C46ED5"/>
    <w:rsid w:val="00C47599"/>
    <w:rsid w:val="00C50672"/>
    <w:rsid w:val="00C513C2"/>
    <w:rsid w:val="00C51AE0"/>
    <w:rsid w:val="00C52ADF"/>
    <w:rsid w:val="00C5397D"/>
    <w:rsid w:val="00C53B76"/>
    <w:rsid w:val="00C546A9"/>
    <w:rsid w:val="00C564EE"/>
    <w:rsid w:val="00C57C36"/>
    <w:rsid w:val="00C60D6B"/>
    <w:rsid w:val="00C6379D"/>
    <w:rsid w:val="00C63820"/>
    <w:rsid w:val="00C66ADB"/>
    <w:rsid w:val="00C6732A"/>
    <w:rsid w:val="00C67D08"/>
    <w:rsid w:val="00C7015A"/>
    <w:rsid w:val="00C701A3"/>
    <w:rsid w:val="00C72752"/>
    <w:rsid w:val="00C7281E"/>
    <w:rsid w:val="00C734B1"/>
    <w:rsid w:val="00C74C5F"/>
    <w:rsid w:val="00C75540"/>
    <w:rsid w:val="00C75A12"/>
    <w:rsid w:val="00C76D4B"/>
    <w:rsid w:val="00C76D81"/>
    <w:rsid w:val="00C77655"/>
    <w:rsid w:val="00C778BB"/>
    <w:rsid w:val="00C8214A"/>
    <w:rsid w:val="00C82B6B"/>
    <w:rsid w:val="00C831B4"/>
    <w:rsid w:val="00C83A2F"/>
    <w:rsid w:val="00C83AFC"/>
    <w:rsid w:val="00C857E7"/>
    <w:rsid w:val="00C858C6"/>
    <w:rsid w:val="00C85950"/>
    <w:rsid w:val="00C86012"/>
    <w:rsid w:val="00C86081"/>
    <w:rsid w:val="00C87BBF"/>
    <w:rsid w:val="00C90DCD"/>
    <w:rsid w:val="00C91E57"/>
    <w:rsid w:val="00C92CEE"/>
    <w:rsid w:val="00C93FBC"/>
    <w:rsid w:val="00C960D8"/>
    <w:rsid w:val="00C9644E"/>
    <w:rsid w:val="00C96511"/>
    <w:rsid w:val="00C96A61"/>
    <w:rsid w:val="00CA0586"/>
    <w:rsid w:val="00CA1428"/>
    <w:rsid w:val="00CA2936"/>
    <w:rsid w:val="00CA2E07"/>
    <w:rsid w:val="00CA370C"/>
    <w:rsid w:val="00CA427C"/>
    <w:rsid w:val="00CA6301"/>
    <w:rsid w:val="00CA79F1"/>
    <w:rsid w:val="00CB0103"/>
    <w:rsid w:val="00CB33CC"/>
    <w:rsid w:val="00CB36AA"/>
    <w:rsid w:val="00CB3B89"/>
    <w:rsid w:val="00CB5F55"/>
    <w:rsid w:val="00CB6626"/>
    <w:rsid w:val="00CB7817"/>
    <w:rsid w:val="00CC09DD"/>
    <w:rsid w:val="00CC3A66"/>
    <w:rsid w:val="00CC41A3"/>
    <w:rsid w:val="00CC44E2"/>
    <w:rsid w:val="00CC4709"/>
    <w:rsid w:val="00CC4D3C"/>
    <w:rsid w:val="00CC59B4"/>
    <w:rsid w:val="00CC5D7D"/>
    <w:rsid w:val="00CC606E"/>
    <w:rsid w:val="00CC6668"/>
    <w:rsid w:val="00CC6B2D"/>
    <w:rsid w:val="00CC6F50"/>
    <w:rsid w:val="00CD0023"/>
    <w:rsid w:val="00CD1ACD"/>
    <w:rsid w:val="00CD2CAD"/>
    <w:rsid w:val="00CD483F"/>
    <w:rsid w:val="00CD59AC"/>
    <w:rsid w:val="00CE08AE"/>
    <w:rsid w:val="00CE16EE"/>
    <w:rsid w:val="00CE4D28"/>
    <w:rsid w:val="00CE5341"/>
    <w:rsid w:val="00CE69DA"/>
    <w:rsid w:val="00CE69E9"/>
    <w:rsid w:val="00CE73E4"/>
    <w:rsid w:val="00CF12DB"/>
    <w:rsid w:val="00CF20AA"/>
    <w:rsid w:val="00CF292A"/>
    <w:rsid w:val="00CF2EB1"/>
    <w:rsid w:val="00CF30FC"/>
    <w:rsid w:val="00CF3B35"/>
    <w:rsid w:val="00CF4475"/>
    <w:rsid w:val="00CF45FD"/>
    <w:rsid w:val="00CF6597"/>
    <w:rsid w:val="00CF6B74"/>
    <w:rsid w:val="00CF6DC0"/>
    <w:rsid w:val="00D0058F"/>
    <w:rsid w:val="00D05E1E"/>
    <w:rsid w:val="00D06D84"/>
    <w:rsid w:val="00D07B35"/>
    <w:rsid w:val="00D148DA"/>
    <w:rsid w:val="00D154F1"/>
    <w:rsid w:val="00D15A7C"/>
    <w:rsid w:val="00D171C8"/>
    <w:rsid w:val="00D17868"/>
    <w:rsid w:val="00D201A9"/>
    <w:rsid w:val="00D212B0"/>
    <w:rsid w:val="00D21F2E"/>
    <w:rsid w:val="00D226A0"/>
    <w:rsid w:val="00D22960"/>
    <w:rsid w:val="00D22C5C"/>
    <w:rsid w:val="00D23647"/>
    <w:rsid w:val="00D23906"/>
    <w:rsid w:val="00D23D5F"/>
    <w:rsid w:val="00D24060"/>
    <w:rsid w:val="00D2525A"/>
    <w:rsid w:val="00D25B11"/>
    <w:rsid w:val="00D311F2"/>
    <w:rsid w:val="00D31D22"/>
    <w:rsid w:val="00D32E96"/>
    <w:rsid w:val="00D33663"/>
    <w:rsid w:val="00D33797"/>
    <w:rsid w:val="00D34DE6"/>
    <w:rsid w:val="00D353E7"/>
    <w:rsid w:val="00D35560"/>
    <w:rsid w:val="00D368C8"/>
    <w:rsid w:val="00D4018B"/>
    <w:rsid w:val="00D4196C"/>
    <w:rsid w:val="00D426DF"/>
    <w:rsid w:val="00D45EDE"/>
    <w:rsid w:val="00D50417"/>
    <w:rsid w:val="00D5084C"/>
    <w:rsid w:val="00D510D4"/>
    <w:rsid w:val="00D51324"/>
    <w:rsid w:val="00D52ED4"/>
    <w:rsid w:val="00D52FC4"/>
    <w:rsid w:val="00D53292"/>
    <w:rsid w:val="00D53E08"/>
    <w:rsid w:val="00D5439A"/>
    <w:rsid w:val="00D5605E"/>
    <w:rsid w:val="00D57791"/>
    <w:rsid w:val="00D60269"/>
    <w:rsid w:val="00D605D7"/>
    <w:rsid w:val="00D62036"/>
    <w:rsid w:val="00D63AC1"/>
    <w:rsid w:val="00D63D09"/>
    <w:rsid w:val="00D64E69"/>
    <w:rsid w:val="00D65530"/>
    <w:rsid w:val="00D6572F"/>
    <w:rsid w:val="00D6642E"/>
    <w:rsid w:val="00D66EAA"/>
    <w:rsid w:val="00D701B2"/>
    <w:rsid w:val="00D72CDE"/>
    <w:rsid w:val="00D73815"/>
    <w:rsid w:val="00D75D5A"/>
    <w:rsid w:val="00D77462"/>
    <w:rsid w:val="00D774FC"/>
    <w:rsid w:val="00D808BD"/>
    <w:rsid w:val="00D80CC4"/>
    <w:rsid w:val="00D8111F"/>
    <w:rsid w:val="00D82C57"/>
    <w:rsid w:val="00D83B94"/>
    <w:rsid w:val="00D83CB3"/>
    <w:rsid w:val="00D84B80"/>
    <w:rsid w:val="00D8551A"/>
    <w:rsid w:val="00D879C5"/>
    <w:rsid w:val="00D91184"/>
    <w:rsid w:val="00D92827"/>
    <w:rsid w:val="00D92D88"/>
    <w:rsid w:val="00D92FD4"/>
    <w:rsid w:val="00D93769"/>
    <w:rsid w:val="00D93C73"/>
    <w:rsid w:val="00D94034"/>
    <w:rsid w:val="00D9459D"/>
    <w:rsid w:val="00D95568"/>
    <w:rsid w:val="00D96869"/>
    <w:rsid w:val="00D97967"/>
    <w:rsid w:val="00D97D70"/>
    <w:rsid w:val="00DA2C8B"/>
    <w:rsid w:val="00DA367C"/>
    <w:rsid w:val="00DA4808"/>
    <w:rsid w:val="00DA4AAC"/>
    <w:rsid w:val="00DA5A38"/>
    <w:rsid w:val="00DA5F01"/>
    <w:rsid w:val="00DA63B1"/>
    <w:rsid w:val="00DB0251"/>
    <w:rsid w:val="00DB17C3"/>
    <w:rsid w:val="00DB17CE"/>
    <w:rsid w:val="00DB2F29"/>
    <w:rsid w:val="00DB3691"/>
    <w:rsid w:val="00DB3B1F"/>
    <w:rsid w:val="00DB44E3"/>
    <w:rsid w:val="00DB48C0"/>
    <w:rsid w:val="00DB639B"/>
    <w:rsid w:val="00DB77BD"/>
    <w:rsid w:val="00DB79F5"/>
    <w:rsid w:val="00DB7A4F"/>
    <w:rsid w:val="00DC0EC8"/>
    <w:rsid w:val="00DC17FC"/>
    <w:rsid w:val="00DC27C4"/>
    <w:rsid w:val="00DC2C6C"/>
    <w:rsid w:val="00DC342F"/>
    <w:rsid w:val="00DC423A"/>
    <w:rsid w:val="00DC4312"/>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30EE"/>
    <w:rsid w:val="00DE50AC"/>
    <w:rsid w:val="00DE5592"/>
    <w:rsid w:val="00DE680E"/>
    <w:rsid w:val="00DE70A3"/>
    <w:rsid w:val="00DF0566"/>
    <w:rsid w:val="00DF1A28"/>
    <w:rsid w:val="00DF27FB"/>
    <w:rsid w:val="00DF5DBF"/>
    <w:rsid w:val="00DF725E"/>
    <w:rsid w:val="00E0042C"/>
    <w:rsid w:val="00E00E09"/>
    <w:rsid w:val="00E01B78"/>
    <w:rsid w:val="00E01C4E"/>
    <w:rsid w:val="00E01CBE"/>
    <w:rsid w:val="00E0214C"/>
    <w:rsid w:val="00E04446"/>
    <w:rsid w:val="00E057BA"/>
    <w:rsid w:val="00E06F35"/>
    <w:rsid w:val="00E07C6F"/>
    <w:rsid w:val="00E07F80"/>
    <w:rsid w:val="00E10437"/>
    <w:rsid w:val="00E10D34"/>
    <w:rsid w:val="00E1175F"/>
    <w:rsid w:val="00E11826"/>
    <w:rsid w:val="00E125D4"/>
    <w:rsid w:val="00E128C8"/>
    <w:rsid w:val="00E169A4"/>
    <w:rsid w:val="00E177ED"/>
    <w:rsid w:val="00E20647"/>
    <w:rsid w:val="00E20667"/>
    <w:rsid w:val="00E21261"/>
    <w:rsid w:val="00E21881"/>
    <w:rsid w:val="00E21A49"/>
    <w:rsid w:val="00E22A42"/>
    <w:rsid w:val="00E22AB1"/>
    <w:rsid w:val="00E2330A"/>
    <w:rsid w:val="00E23FC9"/>
    <w:rsid w:val="00E2430B"/>
    <w:rsid w:val="00E257DC"/>
    <w:rsid w:val="00E2749A"/>
    <w:rsid w:val="00E27522"/>
    <w:rsid w:val="00E33623"/>
    <w:rsid w:val="00E33AEE"/>
    <w:rsid w:val="00E33BCC"/>
    <w:rsid w:val="00E40617"/>
    <w:rsid w:val="00E43861"/>
    <w:rsid w:val="00E43F6D"/>
    <w:rsid w:val="00E4422C"/>
    <w:rsid w:val="00E45211"/>
    <w:rsid w:val="00E45933"/>
    <w:rsid w:val="00E460A7"/>
    <w:rsid w:val="00E47F66"/>
    <w:rsid w:val="00E5112F"/>
    <w:rsid w:val="00E538F0"/>
    <w:rsid w:val="00E5404D"/>
    <w:rsid w:val="00E5476B"/>
    <w:rsid w:val="00E54CDA"/>
    <w:rsid w:val="00E55364"/>
    <w:rsid w:val="00E56595"/>
    <w:rsid w:val="00E56B3D"/>
    <w:rsid w:val="00E56BD9"/>
    <w:rsid w:val="00E56C12"/>
    <w:rsid w:val="00E56F80"/>
    <w:rsid w:val="00E57AFB"/>
    <w:rsid w:val="00E57B10"/>
    <w:rsid w:val="00E57BE7"/>
    <w:rsid w:val="00E60E25"/>
    <w:rsid w:val="00E61B08"/>
    <w:rsid w:val="00E6217F"/>
    <w:rsid w:val="00E621A5"/>
    <w:rsid w:val="00E64FDD"/>
    <w:rsid w:val="00E6558A"/>
    <w:rsid w:val="00E65ED0"/>
    <w:rsid w:val="00E66A71"/>
    <w:rsid w:val="00E70785"/>
    <w:rsid w:val="00E71AD7"/>
    <w:rsid w:val="00E71C69"/>
    <w:rsid w:val="00E71F3A"/>
    <w:rsid w:val="00E7224F"/>
    <w:rsid w:val="00E72902"/>
    <w:rsid w:val="00E72BB1"/>
    <w:rsid w:val="00E752CB"/>
    <w:rsid w:val="00E76253"/>
    <w:rsid w:val="00E76374"/>
    <w:rsid w:val="00E7659D"/>
    <w:rsid w:val="00E765C4"/>
    <w:rsid w:val="00E808A5"/>
    <w:rsid w:val="00E8252A"/>
    <w:rsid w:val="00E83CBC"/>
    <w:rsid w:val="00E84573"/>
    <w:rsid w:val="00E847EE"/>
    <w:rsid w:val="00E863FF"/>
    <w:rsid w:val="00E86BC0"/>
    <w:rsid w:val="00E900B6"/>
    <w:rsid w:val="00E906E0"/>
    <w:rsid w:val="00E90799"/>
    <w:rsid w:val="00E914F0"/>
    <w:rsid w:val="00E91C82"/>
    <w:rsid w:val="00E93B27"/>
    <w:rsid w:val="00E94215"/>
    <w:rsid w:val="00E943B9"/>
    <w:rsid w:val="00E95A56"/>
    <w:rsid w:val="00E97EDC"/>
    <w:rsid w:val="00EA1555"/>
    <w:rsid w:val="00EA1AA6"/>
    <w:rsid w:val="00EA20CF"/>
    <w:rsid w:val="00EA3C0C"/>
    <w:rsid w:val="00EA41BE"/>
    <w:rsid w:val="00EA5BE0"/>
    <w:rsid w:val="00EA6541"/>
    <w:rsid w:val="00EA680A"/>
    <w:rsid w:val="00EA6FC5"/>
    <w:rsid w:val="00EB005D"/>
    <w:rsid w:val="00EB0092"/>
    <w:rsid w:val="00EB0C03"/>
    <w:rsid w:val="00EB17BF"/>
    <w:rsid w:val="00EB1912"/>
    <w:rsid w:val="00EB220C"/>
    <w:rsid w:val="00EB2A78"/>
    <w:rsid w:val="00EB3AF5"/>
    <w:rsid w:val="00EB5537"/>
    <w:rsid w:val="00EB62DF"/>
    <w:rsid w:val="00EB6953"/>
    <w:rsid w:val="00EB7AED"/>
    <w:rsid w:val="00EC0C1E"/>
    <w:rsid w:val="00EC1528"/>
    <w:rsid w:val="00EC304F"/>
    <w:rsid w:val="00EC3E28"/>
    <w:rsid w:val="00EC3F9C"/>
    <w:rsid w:val="00EC438C"/>
    <w:rsid w:val="00EC469D"/>
    <w:rsid w:val="00EC6013"/>
    <w:rsid w:val="00EC656B"/>
    <w:rsid w:val="00EC7445"/>
    <w:rsid w:val="00EC77BD"/>
    <w:rsid w:val="00ED0AAC"/>
    <w:rsid w:val="00ED15DE"/>
    <w:rsid w:val="00ED18A7"/>
    <w:rsid w:val="00ED1AF2"/>
    <w:rsid w:val="00ED1DF5"/>
    <w:rsid w:val="00ED2057"/>
    <w:rsid w:val="00ED2BFF"/>
    <w:rsid w:val="00ED4424"/>
    <w:rsid w:val="00ED46B1"/>
    <w:rsid w:val="00ED47DF"/>
    <w:rsid w:val="00ED4F77"/>
    <w:rsid w:val="00ED5DA4"/>
    <w:rsid w:val="00ED600E"/>
    <w:rsid w:val="00ED705C"/>
    <w:rsid w:val="00EE1851"/>
    <w:rsid w:val="00EE2ADA"/>
    <w:rsid w:val="00EE2B9E"/>
    <w:rsid w:val="00EE3083"/>
    <w:rsid w:val="00EE3782"/>
    <w:rsid w:val="00EE3D7F"/>
    <w:rsid w:val="00EE4D79"/>
    <w:rsid w:val="00EE50CA"/>
    <w:rsid w:val="00EE577F"/>
    <w:rsid w:val="00EE5F1E"/>
    <w:rsid w:val="00EE72E7"/>
    <w:rsid w:val="00EF03CB"/>
    <w:rsid w:val="00EF0C4F"/>
    <w:rsid w:val="00EF1BC3"/>
    <w:rsid w:val="00EF20AA"/>
    <w:rsid w:val="00EF2F5E"/>
    <w:rsid w:val="00EF33E5"/>
    <w:rsid w:val="00EF4059"/>
    <w:rsid w:val="00EF496D"/>
    <w:rsid w:val="00EF49AE"/>
    <w:rsid w:val="00EF5443"/>
    <w:rsid w:val="00EF5C8F"/>
    <w:rsid w:val="00EF6EBD"/>
    <w:rsid w:val="00EF7F04"/>
    <w:rsid w:val="00F01A99"/>
    <w:rsid w:val="00F02194"/>
    <w:rsid w:val="00F02EFC"/>
    <w:rsid w:val="00F03027"/>
    <w:rsid w:val="00F0304F"/>
    <w:rsid w:val="00F03855"/>
    <w:rsid w:val="00F04F48"/>
    <w:rsid w:val="00F05AE0"/>
    <w:rsid w:val="00F0649C"/>
    <w:rsid w:val="00F10BD2"/>
    <w:rsid w:val="00F10F17"/>
    <w:rsid w:val="00F1163F"/>
    <w:rsid w:val="00F11E4B"/>
    <w:rsid w:val="00F1354C"/>
    <w:rsid w:val="00F1472F"/>
    <w:rsid w:val="00F15B37"/>
    <w:rsid w:val="00F16B66"/>
    <w:rsid w:val="00F17616"/>
    <w:rsid w:val="00F17938"/>
    <w:rsid w:val="00F21603"/>
    <w:rsid w:val="00F21A9D"/>
    <w:rsid w:val="00F22309"/>
    <w:rsid w:val="00F2388F"/>
    <w:rsid w:val="00F2420C"/>
    <w:rsid w:val="00F2492F"/>
    <w:rsid w:val="00F24CD4"/>
    <w:rsid w:val="00F2540D"/>
    <w:rsid w:val="00F2592B"/>
    <w:rsid w:val="00F25CFF"/>
    <w:rsid w:val="00F2723E"/>
    <w:rsid w:val="00F30664"/>
    <w:rsid w:val="00F30C55"/>
    <w:rsid w:val="00F30F79"/>
    <w:rsid w:val="00F31AF7"/>
    <w:rsid w:val="00F31D3A"/>
    <w:rsid w:val="00F3244D"/>
    <w:rsid w:val="00F32BD1"/>
    <w:rsid w:val="00F350F4"/>
    <w:rsid w:val="00F35EA7"/>
    <w:rsid w:val="00F365FB"/>
    <w:rsid w:val="00F36E0F"/>
    <w:rsid w:val="00F36EC8"/>
    <w:rsid w:val="00F3703C"/>
    <w:rsid w:val="00F37591"/>
    <w:rsid w:val="00F40BB8"/>
    <w:rsid w:val="00F4219F"/>
    <w:rsid w:val="00F42A54"/>
    <w:rsid w:val="00F42F3A"/>
    <w:rsid w:val="00F43C5C"/>
    <w:rsid w:val="00F44FCB"/>
    <w:rsid w:val="00F45602"/>
    <w:rsid w:val="00F47167"/>
    <w:rsid w:val="00F4729B"/>
    <w:rsid w:val="00F4784E"/>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1C2E"/>
    <w:rsid w:val="00F721B4"/>
    <w:rsid w:val="00F73B51"/>
    <w:rsid w:val="00F73DFC"/>
    <w:rsid w:val="00F75144"/>
    <w:rsid w:val="00F75B92"/>
    <w:rsid w:val="00F76BA0"/>
    <w:rsid w:val="00F76BAB"/>
    <w:rsid w:val="00F7748F"/>
    <w:rsid w:val="00F77835"/>
    <w:rsid w:val="00F77ACE"/>
    <w:rsid w:val="00F77CA5"/>
    <w:rsid w:val="00F8148A"/>
    <w:rsid w:val="00F81E80"/>
    <w:rsid w:val="00F82AA1"/>
    <w:rsid w:val="00F8351D"/>
    <w:rsid w:val="00F83630"/>
    <w:rsid w:val="00F84292"/>
    <w:rsid w:val="00F8563E"/>
    <w:rsid w:val="00F8715F"/>
    <w:rsid w:val="00F87D2D"/>
    <w:rsid w:val="00F87E92"/>
    <w:rsid w:val="00F90889"/>
    <w:rsid w:val="00F90B4C"/>
    <w:rsid w:val="00F93162"/>
    <w:rsid w:val="00F937FE"/>
    <w:rsid w:val="00F94395"/>
    <w:rsid w:val="00F949D3"/>
    <w:rsid w:val="00F95475"/>
    <w:rsid w:val="00F95589"/>
    <w:rsid w:val="00F95BE1"/>
    <w:rsid w:val="00F969BC"/>
    <w:rsid w:val="00F96A12"/>
    <w:rsid w:val="00F96EE9"/>
    <w:rsid w:val="00F974C5"/>
    <w:rsid w:val="00FA0464"/>
    <w:rsid w:val="00FA0548"/>
    <w:rsid w:val="00FA0FC6"/>
    <w:rsid w:val="00FA1E9A"/>
    <w:rsid w:val="00FA2256"/>
    <w:rsid w:val="00FA2D47"/>
    <w:rsid w:val="00FA3012"/>
    <w:rsid w:val="00FA38EA"/>
    <w:rsid w:val="00FA3D1F"/>
    <w:rsid w:val="00FA4AAC"/>
    <w:rsid w:val="00FA525C"/>
    <w:rsid w:val="00FA5377"/>
    <w:rsid w:val="00FA6652"/>
    <w:rsid w:val="00FA669E"/>
    <w:rsid w:val="00FA6CE5"/>
    <w:rsid w:val="00FA7481"/>
    <w:rsid w:val="00FB0A1A"/>
    <w:rsid w:val="00FB1275"/>
    <w:rsid w:val="00FB18BE"/>
    <w:rsid w:val="00FB1C90"/>
    <w:rsid w:val="00FB1FE0"/>
    <w:rsid w:val="00FB36FA"/>
    <w:rsid w:val="00FB4DDE"/>
    <w:rsid w:val="00FB50A8"/>
    <w:rsid w:val="00FB636B"/>
    <w:rsid w:val="00FB6C75"/>
    <w:rsid w:val="00FB7E25"/>
    <w:rsid w:val="00FB7E3D"/>
    <w:rsid w:val="00FC03F2"/>
    <w:rsid w:val="00FC18FC"/>
    <w:rsid w:val="00FC1CC7"/>
    <w:rsid w:val="00FC262C"/>
    <w:rsid w:val="00FC2D62"/>
    <w:rsid w:val="00FC3D7E"/>
    <w:rsid w:val="00FC4783"/>
    <w:rsid w:val="00FC4FBF"/>
    <w:rsid w:val="00FC522A"/>
    <w:rsid w:val="00FC5534"/>
    <w:rsid w:val="00FC6776"/>
    <w:rsid w:val="00FD26D1"/>
    <w:rsid w:val="00FD4794"/>
    <w:rsid w:val="00FD4F30"/>
    <w:rsid w:val="00FD5713"/>
    <w:rsid w:val="00FD5989"/>
    <w:rsid w:val="00FD62F0"/>
    <w:rsid w:val="00FD7203"/>
    <w:rsid w:val="00FD7C81"/>
    <w:rsid w:val="00FE0608"/>
    <w:rsid w:val="00FE0ADC"/>
    <w:rsid w:val="00FE0C44"/>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2CF5"/>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customStyle="1" w:styleId="MenoPendente1">
    <w:name w:val="Menção Pendente1"/>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9924D24-F831-4AC4-BA88-0B975DFC2593}">
  <ds:schemaRefs>
    <ds:schemaRef ds:uri="http://schemas.openxmlformats.org/officeDocument/2006/bibliography"/>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2778</TotalTime>
  <Pages>17</Pages>
  <Words>14532</Words>
  <Characters>87051</Characters>
  <Application>Microsoft Office Word</Application>
  <DocSecurity>0</DocSecurity>
  <Lines>2123</Lines>
  <Paragraphs>1058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100525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85</cp:revision>
  <cp:lastPrinted>2024-10-01T11:20:00Z</cp:lastPrinted>
  <dcterms:created xsi:type="dcterms:W3CDTF">2025-12-23T00:27:00Z</dcterms:created>
  <dcterms:modified xsi:type="dcterms:W3CDTF">2026-01-09T10:52:00Z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id="Z083rzDK"/&gt;&lt;style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