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8849" w14:textId="55F65050" w:rsidR="00F00FBA" w:rsidRDefault="00F00FBA" w:rsidP="00C97DDA">
      <w:pPr>
        <w:pStyle w:val="Titre"/>
      </w:pPr>
      <w:r>
        <w:t>Introduction Base de Données (exercices)</w:t>
      </w:r>
      <w:r>
        <w:br/>
      </w:r>
    </w:p>
    <w:p w14:paraId="2684BD8F" w14:textId="2139C1BD" w:rsidR="008641BE" w:rsidRPr="006D5D5E" w:rsidRDefault="006D5D5E" w:rsidP="005D1378">
      <w:pPr>
        <w:pStyle w:val="Sous-titre"/>
        <w:ind w:hanging="567"/>
        <w:rPr>
          <w:sz w:val="48"/>
          <w:szCs w:val="48"/>
        </w:rPr>
      </w:pPr>
      <w:r w:rsidRPr="006D5D5E">
        <w:rPr>
          <w:sz w:val="48"/>
          <w:szCs w:val="48"/>
        </w:rPr>
        <w:t>PLAGES</w:t>
      </w:r>
    </w:p>
    <w:p w14:paraId="24AF1411" w14:textId="77777777" w:rsidR="008D5A1D" w:rsidRDefault="008D5A1D" w:rsidP="008D5A1D"/>
    <w:p w14:paraId="68C89BA4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Une région voyant son activité touristique grandir, souhaite mettre en place une structure permettant de suivre l’état de ses plages.</w:t>
      </w:r>
    </w:p>
    <w:p w14:paraId="7307D91D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Dans un premier temps, elle souhaite connaître toutes ses plages :</w:t>
      </w:r>
    </w:p>
    <w:p w14:paraId="0F211504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Chaque plage appartient à une ville</w:t>
      </w:r>
    </w:p>
    <w:p w14:paraId="032FE817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Pour une plage, on connaîtra :</w:t>
      </w:r>
    </w:p>
    <w:p w14:paraId="5FE75F38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Sa longueur en km</w:t>
      </w:r>
    </w:p>
    <w:p w14:paraId="4A3CCF45" w14:textId="77777777" w:rsidR="008D5A1D" w:rsidRPr="008D5A1D" w:rsidRDefault="008D5A1D" w:rsidP="008D5A1D">
      <w:pPr>
        <w:numPr>
          <w:ilvl w:val="0"/>
          <w:numId w:val="3"/>
        </w:numPr>
        <w:rPr>
          <w:sz w:val="28"/>
          <w:szCs w:val="28"/>
        </w:rPr>
      </w:pPr>
      <w:r w:rsidRPr="008D5A1D">
        <w:rPr>
          <w:sz w:val="28"/>
          <w:szCs w:val="28"/>
        </w:rPr>
        <w:t>La nature du terrain : sable fin, rochers, galets, … sachant qu’il peut y avoir des plages avec sable et rochers</w:t>
      </w:r>
    </w:p>
    <w:p w14:paraId="19E87870" w14:textId="77777777" w:rsidR="008D5A1D" w:rsidRPr="008D5A1D" w:rsidRDefault="008D5A1D" w:rsidP="008D5A1D">
      <w:pPr>
        <w:rPr>
          <w:sz w:val="28"/>
          <w:szCs w:val="28"/>
        </w:rPr>
      </w:pPr>
      <w:r w:rsidRPr="008D5A1D">
        <w:rPr>
          <w:sz w:val="28"/>
          <w:szCs w:val="28"/>
        </w:rPr>
        <w:t>Le suivi se fera par département (uniquement les départements de la région) :</w:t>
      </w:r>
    </w:p>
    <w:p w14:paraId="06612986" w14:textId="77777777" w:rsidR="008D5A1D" w:rsidRPr="008D5A1D" w:rsidRDefault="008D5A1D" w:rsidP="008D5A1D">
      <w:pPr>
        <w:numPr>
          <w:ilvl w:val="0"/>
          <w:numId w:val="4"/>
        </w:numPr>
        <w:rPr>
          <w:sz w:val="28"/>
          <w:szCs w:val="28"/>
        </w:rPr>
      </w:pPr>
      <w:r w:rsidRPr="008D5A1D">
        <w:rPr>
          <w:sz w:val="28"/>
          <w:szCs w:val="28"/>
        </w:rPr>
        <w:t xml:space="preserve">Un responsable région sera </w:t>
      </w:r>
      <w:proofErr w:type="gramStart"/>
      <w:r w:rsidRPr="008D5A1D">
        <w:rPr>
          <w:sz w:val="28"/>
          <w:szCs w:val="28"/>
        </w:rPr>
        <w:t>nommé</w:t>
      </w:r>
      <w:proofErr w:type="gramEnd"/>
      <w:r w:rsidRPr="008D5A1D">
        <w:rPr>
          <w:sz w:val="28"/>
          <w:szCs w:val="28"/>
        </w:rPr>
        <w:t xml:space="preserve"> : on en connaitra son nom et son prénom.</w:t>
      </w:r>
    </w:p>
    <w:p w14:paraId="30D6B1BA" w14:textId="1B6A9071" w:rsidR="008D5A1D" w:rsidRPr="008D5A1D" w:rsidRDefault="008D5A1D" w:rsidP="008D5A1D">
      <w:pPr>
        <w:numPr>
          <w:ilvl w:val="0"/>
          <w:numId w:val="4"/>
        </w:numPr>
        <w:rPr>
          <w:sz w:val="28"/>
          <w:szCs w:val="28"/>
        </w:rPr>
      </w:pPr>
      <w:r w:rsidRPr="008D5A1D">
        <w:rPr>
          <w:sz w:val="28"/>
          <w:szCs w:val="28"/>
        </w:rPr>
        <w:t>Une ville est identifiée par son code postal et le nombre de touristes annuel qu’elle reçoit doit être connu.</w:t>
      </w:r>
    </w:p>
    <w:tbl>
      <w:tblPr>
        <w:tblStyle w:val="TableauGrille4"/>
        <w:tblpPr w:leftFromText="141" w:rightFromText="141" w:vertAnchor="page" w:horzAnchor="margin" w:tblpX="-998" w:tblpY="3766"/>
        <w:tblW w:w="11058" w:type="dxa"/>
        <w:tblLook w:val="04A0" w:firstRow="1" w:lastRow="0" w:firstColumn="1" w:lastColumn="0" w:noHBand="0" w:noVBand="1"/>
      </w:tblPr>
      <w:tblGrid>
        <w:gridCol w:w="2519"/>
        <w:gridCol w:w="3154"/>
        <w:gridCol w:w="1801"/>
        <w:gridCol w:w="1241"/>
        <w:gridCol w:w="2343"/>
      </w:tblGrid>
      <w:tr w:rsidR="00F00FBA" w14:paraId="47C3CFD3" w14:textId="77777777" w:rsidTr="0084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E3C1DC" w14:textId="77777777" w:rsidR="00F00FBA" w:rsidRDefault="00F00FBA" w:rsidP="0084388E">
            <w:r>
              <w:lastRenderedPageBreak/>
              <w:t>Mnémonique</w:t>
            </w:r>
          </w:p>
        </w:tc>
        <w:tc>
          <w:tcPr>
            <w:tcW w:w="3402" w:type="dxa"/>
          </w:tcPr>
          <w:p w14:paraId="4590D07D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373" w:type="dxa"/>
          </w:tcPr>
          <w:p w14:paraId="5F9B34C2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1" w:type="dxa"/>
          </w:tcPr>
          <w:p w14:paraId="6043DF26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495" w:type="dxa"/>
          </w:tcPr>
          <w:p w14:paraId="26D4AB7E" w14:textId="77777777" w:rsidR="00F00FBA" w:rsidRDefault="00F00FBA" w:rsidP="00843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F00FBA" w14:paraId="437ABB35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CEED" w:themeFill="accent5" w:themeFillTint="33"/>
          </w:tcPr>
          <w:p w14:paraId="3E089D55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plage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F2CEED" w:themeFill="accent5" w:themeFillTint="33"/>
          </w:tcPr>
          <w:p w14:paraId="6B888AE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 de la plage</w:t>
            </w:r>
          </w:p>
        </w:tc>
        <w:tc>
          <w:tcPr>
            <w:tcW w:w="1373" w:type="dxa"/>
            <w:shd w:val="clear" w:color="auto" w:fill="F2CEED" w:themeFill="accent5" w:themeFillTint="33"/>
          </w:tcPr>
          <w:p w14:paraId="70450B7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23D5CEB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11</w:t>
            </w:r>
          </w:p>
        </w:tc>
        <w:tc>
          <w:tcPr>
            <w:tcW w:w="2495" w:type="dxa"/>
            <w:shd w:val="clear" w:color="auto" w:fill="F2CEED" w:themeFill="accent5" w:themeFillTint="33"/>
          </w:tcPr>
          <w:p w14:paraId="5C6901E6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3DD57A99" w14:textId="77777777" w:rsidTr="0084388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2CEED" w:themeFill="accent5" w:themeFillTint="33"/>
          </w:tcPr>
          <w:p w14:paraId="566CB43F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plage</w:t>
            </w:r>
            <w:proofErr w:type="gramEnd"/>
            <w:r w:rsidRPr="00FF4172">
              <w:rPr>
                <w:sz w:val="22"/>
                <w:szCs w:val="22"/>
              </w:rPr>
              <w:t>_longueur</w:t>
            </w:r>
            <w:proofErr w:type="spellEnd"/>
          </w:p>
        </w:tc>
        <w:tc>
          <w:tcPr>
            <w:tcW w:w="3402" w:type="dxa"/>
            <w:shd w:val="clear" w:color="auto" w:fill="F2CEED" w:themeFill="accent5" w:themeFillTint="33"/>
          </w:tcPr>
          <w:p w14:paraId="234BC67B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 xml:space="preserve">Longueur de la plage en kilomètre </w:t>
            </w:r>
          </w:p>
        </w:tc>
        <w:tc>
          <w:tcPr>
            <w:tcW w:w="1373" w:type="dxa"/>
            <w:shd w:val="clear" w:color="auto" w:fill="F2CEED" w:themeFill="accent5" w:themeFillTint="33"/>
          </w:tcPr>
          <w:p w14:paraId="2D0A1E3F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78372E40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</w:t>
            </w:r>
          </w:p>
        </w:tc>
        <w:tc>
          <w:tcPr>
            <w:tcW w:w="2495" w:type="dxa"/>
            <w:shd w:val="clear" w:color="auto" w:fill="F2CEED" w:themeFill="accent5" w:themeFillTint="33"/>
          </w:tcPr>
          <w:p w14:paraId="77F64582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1E4F272D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BFBFBF" w:themeFill="background1" w:themeFillShade="BF"/>
          </w:tcPr>
          <w:p w14:paraId="41CD087D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BFBFBF" w:themeFill="background1" w:themeFillShade="BF"/>
          </w:tcPr>
          <w:p w14:paraId="71CB732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BFBFBF" w:themeFill="background1" w:themeFillShade="BF"/>
          </w:tcPr>
          <w:p w14:paraId="250CC36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75B04CF5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BFBFBF" w:themeFill="background1" w:themeFillShade="BF"/>
          </w:tcPr>
          <w:p w14:paraId="0785425A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316FE05E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99"/>
          </w:tcPr>
          <w:p w14:paraId="5D9EB0D4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nature</w:t>
            </w:r>
            <w:proofErr w:type="gramEnd"/>
            <w:r w:rsidRPr="00FF4172">
              <w:rPr>
                <w:sz w:val="22"/>
                <w:szCs w:val="22"/>
              </w:rPr>
              <w:t>_terrain_id</w:t>
            </w:r>
            <w:proofErr w:type="spellEnd"/>
          </w:p>
        </w:tc>
        <w:tc>
          <w:tcPr>
            <w:tcW w:w="3402" w:type="dxa"/>
            <w:shd w:val="clear" w:color="auto" w:fill="FFFF99"/>
          </w:tcPr>
          <w:p w14:paraId="2BF299C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FFFF99"/>
          </w:tcPr>
          <w:p w14:paraId="1502E65A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FFF99"/>
          </w:tcPr>
          <w:p w14:paraId="2B4BC9DD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11</w:t>
            </w:r>
          </w:p>
        </w:tc>
        <w:tc>
          <w:tcPr>
            <w:tcW w:w="2495" w:type="dxa"/>
            <w:shd w:val="clear" w:color="auto" w:fill="FFFF99"/>
          </w:tcPr>
          <w:p w14:paraId="158BDB7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37975A57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FFF99"/>
          </w:tcPr>
          <w:p w14:paraId="2BFF3218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nature</w:t>
            </w:r>
            <w:proofErr w:type="gramEnd"/>
            <w:r w:rsidRPr="00FF4172">
              <w:rPr>
                <w:sz w:val="22"/>
                <w:szCs w:val="22"/>
              </w:rPr>
              <w:t>_terrain_nom</w:t>
            </w:r>
            <w:proofErr w:type="spellEnd"/>
          </w:p>
        </w:tc>
        <w:tc>
          <w:tcPr>
            <w:tcW w:w="3402" w:type="dxa"/>
            <w:shd w:val="clear" w:color="auto" w:fill="FFFF99"/>
          </w:tcPr>
          <w:p w14:paraId="7831822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Nature du terrain</w:t>
            </w:r>
          </w:p>
        </w:tc>
        <w:tc>
          <w:tcPr>
            <w:tcW w:w="1373" w:type="dxa"/>
            <w:shd w:val="clear" w:color="auto" w:fill="FFFF99"/>
          </w:tcPr>
          <w:p w14:paraId="1E5C1925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FFFF99"/>
          </w:tcPr>
          <w:p w14:paraId="4E3D72C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30</w:t>
            </w:r>
          </w:p>
        </w:tc>
        <w:tc>
          <w:tcPr>
            <w:tcW w:w="2495" w:type="dxa"/>
            <w:shd w:val="clear" w:color="auto" w:fill="FFFF99"/>
          </w:tcPr>
          <w:p w14:paraId="26697AC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389FA7EC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DADAD" w:themeFill="background2" w:themeFillShade="BF"/>
          </w:tcPr>
          <w:p w14:paraId="44718ABB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DADAD" w:themeFill="background2" w:themeFillShade="BF"/>
          </w:tcPr>
          <w:p w14:paraId="52E3FA94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DADAD" w:themeFill="background2" w:themeFillShade="BF"/>
          </w:tcPr>
          <w:p w14:paraId="0F10E70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ADADAD" w:themeFill="background2" w:themeFillShade="BF"/>
          </w:tcPr>
          <w:p w14:paraId="167B69D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ADADAD" w:themeFill="background2" w:themeFillShade="BF"/>
          </w:tcPr>
          <w:p w14:paraId="1797E101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2E287654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5FF9EA4A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119E05C2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 de la ville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764F940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5EEC55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141614C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10AB7034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61505266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617603BF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de la ville dont la plage dépend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077A976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050FC65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31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493851EB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5503DEA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1BFC277A" w14:textId="77777777" w:rsidR="00F00FBA" w:rsidRPr="00FF4172" w:rsidRDefault="00F00FBA" w:rsidP="0084388E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_code_postal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338329B8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Code postal de la ville dont la plage dépend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49E44CBD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5660C0C8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5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58D0957E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Obligatoire, &gt; 0</w:t>
            </w:r>
          </w:p>
        </w:tc>
      </w:tr>
      <w:tr w:rsidR="00F00FBA" w14:paraId="513467BF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AEDFB" w:themeFill="accent4" w:themeFillTint="33"/>
          </w:tcPr>
          <w:p w14:paraId="1080E138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ville</w:t>
            </w:r>
            <w:proofErr w:type="gramEnd"/>
            <w:r w:rsidRPr="00FF4172">
              <w:rPr>
                <w:sz w:val="22"/>
                <w:szCs w:val="22"/>
              </w:rPr>
              <w:t>_frequentation</w:t>
            </w:r>
            <w:proofErr w:type="spellEnd"/>
          </w:p>
        </w:tc>
        <w:tc>
          <w:tcPr>
            <w:tcW w:w="3402" w:type="dxa"/>
            <w:shd w:val="clear" w:color="auto" w:fill="CAEDFB" w:themeFill="accent4" w:themeFillTint="33"/>
          </w:tcPr>
          <w:p w14:paraId="3B4CD831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Fréquentation annuelle de la ville</w:t>
            </w:r>
          </w:p>
        </w:tc>
        <w:tc>
          <w:tcPr>
            <w:tcW w:w="1373" w:type="dxa"/>
            <w:shd w:val="clear" w:color="auto" w:fill="CAEDFB" w:themeFill="accent4" w:themeFillTint="33"/>
          </w:tcPr>
          <w:p w14:paraId="0E0EA82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3554CD6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8</w:t>
            </w:r>
          </w:p>
        </w:tc>
        <w:tc>
          <w:tcPr>
            <w:tcW w:w="2495" w:type="dxa"/>
            <w:shd w:val="clear" w:color="auto" w:fill="CAEDFB" w:themeFill="accent4" w:themeFillTint="33"/>
          </w:tcPr>
          <w:p w14:paraId="5A718CD3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Obligatoire, &gt; 0</w:t>
            </w:r>
          </w:p>
        </w:tc>
      </w:tr>
      <w:tr w:rsidR="00F00FBA" w14:paraId="6A26FA2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7CF635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6EFE37B4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14:paraId="29ABD62C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</w:tcPr>
          <w:p w14:paraId="4044317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</w:tcPr>
          <w:p w14:paraId="132AC07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29E9EFE1" w14:textId="77777777" w:rsidTr="0084388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FAE2D5" w:themeFill="accent2" w:themeFillTint="33"/>
          </w:tcPr>
          <w:p w14:paraId="7456E72E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departement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FAE2D5" w:themeFill="accent2" w:themeFillTint="33"/>
          </w:tcPr>
          <w:p w14:paraId="44EFC114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du département</w:t>
            </w:r>
          </w:p>
        </w:tc>
        <w:tc>
          <w:tcPr>
            <w:tcW w:w="1373" w:type="dxa"/>
            <w:shd w:val="clear" w:color="auto" w:fill="FAE2D5" w:themeFill="accent2" w:themeFillTint="33"/>
          </w:tcPr>
          <w:p w14:paraId="3CCEEF5D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69C1871E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2</w:t>
            </w:r>
          </w:p>
        </w:tc>
        <w:tc>
          <w:tcPr>
            <w:tcW w:w="2495" w:type="dxa"/>
            <w:shd w:val="clear" w:color="auto" w:fill="FAE2D5" w:themeFill="accent2" w:themeFillTint="33"/>
          </w:tcPr>
          <w:p w14:paraId="40697CEA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506FA512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A46089" w14:textId="77777777" w:rsidR="00F00FBA" w:rsidRPr="00FF4172" w:rsidRDefault="00F00FBA" w:rsidP="0084388E">
            <w:pPr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53181A6C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14:paraId="5EBA72F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</w:tcPr>
          <w:p w14:paraId="31D9E78B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</w:tcPr>
          <w:p w14:paraId="0F94899A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00FBA" w14:paraId="48DCDB80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661C925B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71279FB2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C1F0C7" w:themeFill="accent3" w:themeFillTint="33"/>
          </w:tcPr>
          <w:p w14:paraId="18266C6C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41" w:type="dxa"/>
            <w:shd w:val="clear" w:color="auto" w:fill="C1F0C7" w:themeFill="accent3" w:themeFillTint="33"/>
          </w:tcPr>
          <w:p w14:paraId="151A2F59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C1F0C7" w:themeFill="accent3" w:themeFillTint="33"/>
          </w:tcPr>
          <w:p w14:paraId="2897211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Identifiant</w:t>
            </w:r>
          </w:p>
        </w:tc>
      </w:tr>
      <w:tr w:rsidR="00F00FBA" w14:paraId="1539CBE0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5BDD922B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_nom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5E3D5F33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Nom du responsable régional</w:t>
            </w:r>
          </w:p>
        </w:tc>
        <w:tc>
          <w:tcPr>
            <w:tcW w:w="1373" w:type="dxa"/>
            <w:shd w:val="clear" w:color="auto" w:fill="C1F0C7" w:themeFill="accent3" w:themeFillTint="33"/>
          </w:tcPr>
          <w:p w14:paraId="737A10B9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2CE08A4F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100</w:t>
            </w:r>
          </w:p>
        </w:tc>
        <w:tc>
          <w:tcPr>
            <w:tcW w:w="2495" w:type="dxa"/>
            <w:shd w:val="clear" w:color="auto" w:fill="C1F0C7" w:themeFill="accent3" w:themeFillTint="33"/>
          </w:tcPr>
          <w:p w14:paraId="3D26D157" w14:textId="77777777" w:rsidR="00F00FBA" w:rsidRPr="00FF4172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071D39F6" w14:textId="77777777" w:rsidTr="0084388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F0C7" w:themeFill="accent3" w:themeFillTint="33"/>
          </w:tcPr>
          <w:p w14:paraId="654F1EF9" w14:textId="77777777" w:rsidR="00F00FBA" w:rsidRPr="00FF4172" w:rsidRDefault="00F00FBA" w:rsidP="008438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FF4172">
              <w:rPr>
                <w:sz w:val="22"/>
                <w:szCs w:val="22"/>
              </w:rPr>
              <w:t>responsable</w:t>
            </w:r>
            <w:proofErr w:type="gramEnd"/>
            <w:r w:rsidRPr="00FF4172">
              <w:rPr>
                <w:sz w:val="22"/>
                <w:szCs w:val="22"/>
              </w:rPr>
              <w:t>_prénom</w:t>
            </w:r>
            <w:proofErr w:type="spellEnd"/>
          </w:p>
        </w:tc>
        <w:tc>
          <w:tcPr>
            <w:tcW w:w="3402" w:type="dxa"/>
            <w:shd w:val="clear" w:color="auto" w:fill="C1F0C7" w:themeFill="accent3" w:themeFillTint="33"/>
          </w:tcPr>
          <w:p w14:paraId="2764250E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Prénom du responsable régional</w:t>
            </w:r>
          </w:p>
        </w:tc>
        <w:tc>
          <w:tcPr>
            <w:tcW w:w="1373" w:type="dxa"/>
            <w:shd w:val="clear" w:color="auto" w:fill="C1F0C7" w:themeFill="accent3" w:themeFillTint="33"/>
          </w:tcPr>
          <w:p w14:paraId="47EE4175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1A520843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100</w:t>
            </w:r>
          </w:p>
        </w:tc>
        <w:tc>
          <w:tcPr>
            <w:tcW w:w="2495" w:type="dxa"/>
            <w:shd w:val="clear" w:color="auto" w:fill="C1F0C7" w:themeFill="accent3" w:themeFillTint="33"/>
          </w:tcPr>
          <w:p w14:paraId="5813B540" w14:textId="77777777" w:rsidR="00F00FBA" w:rsidRPr="00FF4172" w:rsidRDefault="00F00FBA" w:rsidP="00843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4172">
              <w:rPr>
                <w:sz w:val="22"/>
                <w:szCs w:val="22"/>
              </w:rPr>
              <w:t>Obligatoire</w:t>
            </w:r>
          </w:p>
        </w:tc>
      </w:tr>
      <w:tr w:rsidR="00F00FBA" w14:paraId="6BD57B18" w14:textId="77777777" w:rsidTr="0084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454074" w14:textId="77777777" w:rsidR="00F00FBA" w:rsidRDefault="00F00FBA" w:rsidP="0084388E"/>
        </w:tc>
        <w:tc>
          <w:tcPr>
            <w:tcW w:w="3402" w:type="dxa"/>
          </w:tcPr>
          <w:p w14:paraId="06C64A75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3" w:type="dxa"/>
          </w:tcPr>
          <w:p w14:paraId="00231358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CA9CA38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14:paraId="78BFA979" w14:textId="77777777" w:rsidR="00F00FBA" w:rsidRDefault="00F00FBA" w:rsidP="00843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57D929" w14:textId="77777777" w:rsidR="008641BE" w:rsidRDefault="008641BE"/>
    <w:p w14:paraId="73528ABC" w14:textId="77777777" w:rsidR="000B2A06" w:rsidRDefault="000B2A06">
      <w:pPr>
        <w:rPr>
          <w:rFonts w:eastAsiaTheme="majorEastAsia" w:cstheme="majorBidi"/>
          <w:color w:val="595959" w:themeColor="text1" w:themeTint="A6"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06F44909" w14:textId="13A9C74C" w:rsidR="000B713C" w:rsidRDefault="006D5D5E" w:rsidP="005D1378">
      <w:pPr>
        <w:pStyle w:val="Sous-titre"/>
        <w:ind w:left="-567"/>
        <w:rPr>
          <w:sz w:val="48"/>
          <w:szCs w:val="48"/>
        </w:rPr>
      </w:pPr>
      <w:r w:rsidRPr="006D5D5E">
        <w:rPr>
          <w:sz w:val="48"/>
          <w:szCs w:val="48"/>
        </w:rPr>
        <w:lastRenderedPageBreak/>
        <w:t>BIBLIOTHEQUE</w:t>
      </w:r>
    </w:p>
    <w:p w14:paraId="47FF9154" w14:textId="77777777" w:rsidR="006D5D5E" w:rsidRPr="006D5D5E" w:rsidRDefault="006D5D5E" w:rsidP="006D5D5E"/>
    <w:p w14:paraId="7BABD3EA" w14:textId="77777777" w:rsidR="007224A0" w:rsidRPr="004174C6" w:rsidRDefault="007224A0" w:rsidP="007224A0">
      <w:pPr>
        <w:rPr>
          <w:sz w:val="28"/>
          <w:szCs w:val="28"/>
        </w:rPr>
      </w:pPr>
      <w:r w:rsidRPr="004174C6">
        <w:rPr>
          <w:sz w:val="28"/>
          <w:szCs w:val="28"/>
        </w:rPr>
        <w:t>La Bibliothèque d’un syndicat intercommunal consiste en plusieurs points de prêt. Ces centres disposent d’ordinateurs personnels interconnectés qui doivent permettre de gérer les emprunts.</w:t>
      </w:r>
    </w:p>
    <w:p w14:paraId="09EDB3A5" w14:textId="77777777" w:rsidR="007224A0" w:rsidRPr="004174C6" w:rsidRDefault="007224A0" w:rsidP="007224A0">
      <w:pPr>
        <w:rPr>
          <w:sz w:val="28"/>
          <w:szCs w:val="28"/>
        </w:rPr>
      </w:pPr>
      <w:r w:rsidRPr="004174C6">
        <w:rPr>
          <w:sz w:val="28"/>
          <w:szCs w:val="28"/>
        </w:rPr>
        <w:t>L’interview des bibliothécaires permet de déterminer les faits suivants :</w:t>
      </w:r>
    </w:p>
    <w:p w14:paraId="7F116953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Un </w:t>
      </w:r>
      <w:r w:rsidRPr="004174C6">
        <w:rPr>
          <w:sz w:val="28"/>
          <w:szCs w:val="28"/>
          <w:highlight w:val="green"/>
        </w:rPr>
        <w:t>client</w:t>
      </w:r>
      <w:r w:rsidRPr="004174C6">
        <w:rPr>
          <w:sz w:val="28"/>
          <w:szCs w:val="28"/>
        </w:rPr>
        <w:t xml:space="preserve"> qui s’inscrit à la bibliothèque verse une </w:t>
      </w:r>
      <w:r w:rsidRPr="004174C6">
        <w:rPr>
          <w:sz w:val="28"/>
          <w:szCs w:val="28"/>
          <w:highlight w:val="green"/>
        </w:rPr>
        <w:t>caution</w:t>
      </w:r>
      <w:r w:rsidRPr="004174C6">
        <w:rPr>
          <w:sz w:val="28"/>
          <w:szCs w:val="28"/>
        </w:rPr>
        <w:t>.</w:t>
      </w:r>
    </w:p>
    <w:p w14:paraId="5A0291AF" w14:textId="77777777" w:rsidR="007224A0" w:rsidRPr="004174C6" w:rsidRDefault="007224A0" w:rsidP="007224A0">
      <w:pPr>
        <w:numPr>
          <w:ilvl w:val="0"/>
          <w:numId w:val="1"/>
        </w:numPr>
        <w:rPr>
          <w:strike/>
          <w:sz w:val="28"/>
          <w:szCs w:val="28"/>
        </w:rPr>
      </w:pPr>
      <w:r w:rsidRPr="004174C6">
        <w:rPr>
          <w:strike/>
          <w:sz w:val="28"/>
          <w:szCs w:val="28"/>
        </w:rPr>
        <w:t>Suivant le montant de cette caution il aura le droit d’effectuer en même temps de 1 à 10 emprunts.</w:t>
      </w:r>
    </w:p>
    <w:p w14:paraId="2F9BBC38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>Les emprunts durent au maximum 8 jours.</w:t>
      </w:r>
    </w:p>
    <w:p w14:paraId="04907B6D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  <w:highlight w:val="green"/>
        </w:rPr>
        <w:t>Un livre</w:t>
      </w:r>
      <w:r w:rsidRPr="004174C6">
        <w:rPr>
          <w:sz w:val="28"/>
          <w:szCs w:val="28"/>
        </w:rPr>
        <w:t xml:space="preserve"> est caractérisé par </w:t>
      </w:r>
      <w:r w:rsidRPr="004174C6">
        <w:rPr>
          <w:sz w:val="28"/>
          <w:szCs w:val="28"/>
          <w:highlight w:val="green"/>
        </w:rPr>
        <w:t>son numéro</w:t>
      </w:r>
      <w:r w:rsidRPr="004174C6">
        <w:rPr>
          <w:sz w:val="28"/>
          <w:szCs w:val="28"/>
        </w:rPr>
        <w:t xml:space="preserve"> dans la bibliothèque (</w:t>
      </w:r>
      <w:r w:rsidRPr="004174C6">
        <w:rPr>
          <w:sz w:val="28"/>
          <w:szCs w:val="28"/>
          <w:highlight w:val="green"/>
        </w:rPr>
        <w:t>identifiant)</w:t>
      </w:r>
      <w:r w:rsidRPr="004174C6">
        <w:rPr>
          <w:sz w:val="28"/>
          <w:szCs w:val="28"/>
        </w:rPr>
        <w:t>,</w:t>
      </w:r>
      <w:r w:rsidRPr="004174C6">
        <w:rPr>
          <w:sz w:val="28"/>
          <w:szCs w:val="28"/>
          <w:highlight w:val="green"/>
        </w:rPr>
        <w:t xml:space="preserve"> son éditeur </w:t>
      </w:r>
      <w:r w:rsidRPr="004174C6">
        <w:rPr>
          <w:sz w:val="28"/>
          <w:szCs w:val="28"/>
        </w:rPr>
        <w:t xml:space="preserve">et </w:t>
      </w:r>
      <w:r w:rsidRPr="004174C6">
        <w:rPr>
          <w:sz w:val="28"/>
          <w:szCs w:val="28"/>
          <w:highlight w:val="green"/>
        </w:rPr>
        <w:t>son (ses) auteur(s).</w:t>
      </w:r>
    </w:p>
    <w:p w14:paraId="35DBB839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On veut pouvoir obtenir, pour chaque client les emprunts qu’il a effectués (nombre, numéro et </w:t>
      </w:r>
      <w:r w:rsidRPr="004174C6">
        <w:rPr>
          <w:sz w:val="28"/>
          <w:szCs w:val="28"/>
          <w:highlight w:val="yellow"/>
        </w:rPr>
        <w:t>titre du livre</w:t>
      </w:r>
      <w:r w:rsidRPr="004174C6">
        <w:rPr>
          <w:sz w:val="28"/>
          <w:szCs w:val="28"/>
        </w:rPr>
        <w:t xml:space="preserve">, </w:t>
      </w:r>
      <w:r w:rsidRPr="004174C6">
        <w:rPr>
          <w:sz w:val="28"/>
          <w:szCs w:val="28"/>
          <w:highlight w:val="yellow"/>
        </w:rPr>
        <w:t>date de l’emprunt</w:t>
      </w:r>
      <w:r w:rsidRPr="004174C6">
        <w:rPr>
          <w:sz w:val="28"/>
          <w:szCs w:val="28"/>
        </w:rPr>
        <w:t>) au cours des trois derniers mois.</w:t>
      </w:r>
    </w:p>
    <w:p w14:paraId="49374251" w14:textId="77777777" w:rsidR="007224A0" w:rsidRPr="004174C6" w:rsidRDefault="007224A0" w:rsidP="007224A0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Toutes les semaines, on édite la liste des emprunteurs en retard : </w:t>
      </w:r>
      <w:r w:rsidRPr="004174C6">
        <w:rPr>
          <w:sz w:val="28"/>
          <w:szCs w:val="28"/>
          <w:highlight w:val="lightGray"/>
        </w:rPr>
        <w:t>nom</w:t>
      </w:r>
      <w:r w:rsidRPr="004174C6">
        <w:rPr>
          <w:sz w:val="28"/>
          <w:szCs w:val="28"/>
        </w:rPr>
        <w:t xml:space="preserve"> et </w:t>
      </w:r>
      <w:r w:rsidRPr="004174C6">
        <w:rPr>
          <w:sz w:val="28"/>
          <w:szCs w:val="28"/>
          <w:highlight w:val="lightGray"/>
        </w:rPr>
        <w:t>adresse du client</w:t>
      </w:r>
      <w:r w:rsidRPr="004174C6">
        <w:rPr>
          <w:sz w:val="28"/>
          <w:szCs w:val="28"/>
        </w:rPr>
        <w:t>, date de l’emprunt, numéro(s) et titre du (des) livre(s) concerné(s).</w:t>
      </w:r>
    </w:p>
    <w:p w14:paraId="72BC9E01" w14:textId="5DD5A89A" w:rsidR="004174C6" w:rsidRDefault="00C97DDA" w:rsidP="00C97DDA">
      <w:pPr>
        <w:numPr>
          <w:ilvl w:val="0"/>
          <w:numId w:val="1"/>
        </w:numPr>
        <w:rPr>
          <w:sz w:val="28"/>
          <w:szCs w:val="28"/>
        </w:rPr>
      </w:pPr>
      <w:r w:rsidRPr="004174C6">
        <w:rPr>
          <w:sz w:val="28"/>
          <w:szCs w:val="28"/>
        </w:rPr>
        <w:t xml:space="preserve">On veut enfin pouvoir connaître pour chaque livre </w:t>
      </w:r>
      <w:r w:rsidRPr="004174C6">
        <w:rPr>
          <w:sz w:val="28"/>
          <w:szCs w:val="28"/>
          <w:highlight w:val="yellow"/>
        </w:rPr>
        <w:t>sa date d’achat</w:t>
      </w:r>
      <w:r w:rsidRPr="004174C6">
        <w:rPr>
          <w:sz w:val="28"/>
          <w:szCs w:val="28"/>
        </w:rPr>
        <w:t xml:space="preserve"> et </w:t>
      </w:r>
      <w:r w:rsidRPr="004174C6">
        <w:rPr>
          <w:sz w:val="28"/>
          <w:szCs w:val="28"/>
          <w:highlight w:val="yellow"/>
        </w:rPr>
        <w:t>son état</w:t>
      </w:r>
      <w:r w:rsidRPr="004174C6">
        <w:rPr>
          <w:sz w:val="28"/>
          <w:szCs w:val="28"/>
        </w:rPr>
        <w:t>.</w:t>
      </w:r>
    </w:p>
    <w:p w14:paraId="28DDBE2E" w14:textId="7AEE5EB8" w:rsidR="00C97DDA" w:rsidRDefault="00C97DDA" w:rsidP="004174C6">
      <w:pPr>
        <w:rPr>
          <w:sz w:val="28"/>
          <w:szCs w:val="28"/>
        </w:rPr>
      </w:pPr>
    </w:p>
    <w:p w14:paraId="2070FB97" w14:textId="77777777" w:rsidR="004174C6" w:rsidRDefault="004174C6" w:rsidP="004174C6">
      <w:pPr>
        <w:rPr>
          <w:sz w:val="28"/>
          <w:szCs w:val="28"/>
        </w:rPr>
      </w:pPr>
    </w:p>
    <w:p w14:paraId="5E56AF6F" w14:textId="77777777" w:rsidR="004174C6" w:rsidRDefault="004174C6" w:rsidP="004174C6">
      <w:pPr>
        <w:rPr>
          <w:sz w:val="28"/>
          <w:szCs w:val="28"/>
        </w:rPr>
      </w:pPr>
    </w:p>
    <w:p w14:paraId="7B02C6EE" w14:textId="77777777" w:rsidR="004174C6" w:rsidRDefault="004174C6" w:rsidP="004174C6">
      <w:pPr>
        <w:rPr>
          <w:sz w:val="28"/>
          <w:szCs w:val="28"/>
        </w:rPr>
      </w:pPr>
    </w:p>
    <w:p w14:paraId="100CA7DA" w14:textId="77777777" w:rsidR="004174C6" w:rsidRDefault="004174C6" w:rsidP="004174C6">
      <w:pPr>
        <w:rPr>
          <w:sz w:val="28"/>
          <w:szCs w:val="28"/>
        </w:rPr>
      </w:pPr>
    </w:p>
    <w:p w14:paraId="40378403" w14:textId="77777777" w:rsidR="004174C6" w:rsidRDefault="004174C6" w:rsidP="004174C6">
      <w:pPr>
        <w:rPr>
          <w:sz w:val="28"/>
          <w:szCs w:val="28"/>
        </w:rPr>
      </w:pPr>
    </w:p>
    <w:p w14:paraId="4A833136" w14:textId="77777777" w:rsidR="004174C6" w:rsidRPr="004174C6" w:rsidRDefault="004174C6" w:rsidP="004174C6">
      <w:pPr>
        <w:rPr>
          <w:sz w:val="28"/>
          <w:szCs w:val="28"/>
        </w:rPr>
      </w:pPr>
    </w:p>
    <w:tbl>
      <w:tblPr>
        <w:tblStyle w:val="TableauGrille4"/>
        <w:tblpPr w:leftFromText="141" w:rightFromText="141" w:vertAnchor="text" w:horzAnchor="margin" w:tblpXSpec="center" w:tblpY="598"/>
        <w:tblW w:w="10910" w:type="dxa"/>
        <w:tblLook w:val="04A0" w:firstRow="1" w:lastRow="0" w:firstColumn="1" w:lastColumn="0" w:noHBand="0" w:noVBand="1"/>
      </w:tblPr>
      <w:tblGrid>
        <w:gridCol w:w="2493"/>
        <w:gridCol w:w="2692"/>
        <w:gridCol w:w="1945"/>
        <w:gridCol w:w="1509"/>
        <w:gridCol w:w="2271"/>
      </w:tblGrid>
      <w:tr w:rsidR="00710C74" w14:paraId="59BC4688" w14:textId="77777777" w:rsidTr="0074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</w:tcPr>
          <w:p w14:paraId="1F8514F3" w14:textId="77777777" w:rsidR="00FF4172" w:rsidRDefault="00FF4172" w:rsidP="00FF4172">
            <w:r>
              <w:lastRenderedPageBreak/>
              <w:t>Mnémonique</w:t>
            </w:r>
          </w:p>
        </w:tc>
        <w:tc>
          <w:tcPr>
            <w:tcW w:w="2692" w:type="dxa"/>
          </w:tcPr>
          <w:p w14:paraId="4F816367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31CF37F1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09" w:type="dxa"/>
          </w:tcPr>
          <w:p w14:paraId="75A1E400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271" w:type="dxa"/>
          </w:tcPr>
          <w:p w14:paraId="5EB4D0D4" w14:textId="77777777" w:rsidR="00FF4172" w:rsidRDefault="00FF4172" w:rsidP="00FF41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710EB" w14:paraId="1EA9BC71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26EAB05E" w14:textId="77777777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147CBB4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10293DF4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93A8519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7510C02F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8710EB" w14:paraId="65CE3680" w14:textId="77777777" w:rsidTr="00742756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70AF0E25" w14:textId="0C0455BB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</w:t>
            </w:r>
            <w:r w:rsidR="008710EB">
              <w:t>name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06BE8C25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7130DB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10291CF" w14:textId="03281FEF" w:rsidR="00FF4172" w:rsidRDefault="0041554E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2AA061A1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0EAA6DC1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330DC49C" w14:textId="5C5E5BC8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_ad</w:t>
            </w:r>
            <w:r w:rsidR="008710EB">
              <w:t>dress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323C7508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voierie du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4627E02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6189053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6099FDCC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698E3719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1F0C7" w:themeFill="accent3" w:themeFillTint="33"/>
          </w:tcPr>
          <w:p w14:paraId="3B413525" w14:textId="005E917A" w:rsidR="00FF4172" w:rsidRDefault="00FF4172" w:rsidP="00FF4172">
            <w:proofErr w:type="spellStart"/>
            <w:proofErr w:type="gramStart"/>
            <w:r>
              <w:t>client</w:t>
            </w:r>
            <w:proofErr w:type="gramEnd"/>
            <w:r>
              <w:t>_</w:t>
            </w:r>
            <w:r w:rsidR="008710EB">
              <w:t>deposit</w:t>
            </w:r>
            <w:proofErr w:type="spellEnd"/>
          </w:p>
        </w:tc>
        <w:tc>
          <w:tcPr>
            <w:tcW w:w="2692" w:type="dxa"/>
            <w:shd w:val="clear" w:color="auto" w:fill="C1F0C7" w:themeFill="accent3" w:themeFillTint="33"/>
          </w:tcPr>
          <w:p w14:paraId="4FA0907A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 la caution versée par le client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5DD36F76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1F0C7" w:themeFill="accent3" w:themeFillTint="33"/>
          </w:tcPr>
          <w:p w14:paraId="1367E53A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71" w:type="dxa"/>
            <w:shd w:val="clear" w:color="auto" w:fill="C1F0C7" w:themeFill="accent3" w:themeFillTint="33"/>
          </w:tcPr>
          <w:p w14:paraId="13D19001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&gt;=10 &amp; =&lt; 150</w:t>
            </w:r>
          </w:p>
        </w:tc>
      </w:tr>
      <w:tr w:rsidR="008710EB" w14:paraId="26BFA995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1D1D1" w:themeFill="background2" w:themeFillShade="E6"/>
          </w:tcPr>
          <w:p w14:paraId="0FE4B7E4" w14:textId="77777777" w:rsidR="00FF4172" w:rsidRDefault="00FF4172" w:rsidP="00FF4172"/>
        </w:tc>
        <w:tc>
          <w:tcPr>
            <w:tcW w:w="2692" w:type="dxa"/>
            <w:shd w:val="clear" w:color="auto" w:fill="D1D1D1" w:themeFill="background2" w:themeFillShade="E6"/>
          </w:tcPr>
          <w:p w14:paraId="546F5854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1D1D1" w:themeFill="background2" w:themeFillShade="E6"/>
          </w:tcPr>
          <w:p w14:paraId="4E9C78B0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1D1D1" w:themeFill="background2" w:themeFillShade="E6"/>
          </w:tcPr>
          <w:p w14:paraId="63CEE089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1D1D1" w:themeFill="background2" w:themeFillShade="E6"/>
          </w:tcPr>
          <w:p w14:paraId="1288D77E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EB" w14:paraId="7ACE307D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21D9846F" w14:textId="19A8EFDD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_id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30BA5ED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78D5CACD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3CD2131C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6233DDBB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8710EB" w14:paraId="2DEE21F0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53271848" w14:textId="191AF8B8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_titre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1DDB5927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02F7DC3A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79C8533E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152E57E1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8710EB" w14:paraId="74464621" w14:textId="77777777" w:rsidTr="00742756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7989AD75" w14:textId="0830AC7C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</w:t>
            </w:r>
            <w:r>
              <w:t>purchase_date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31D0529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d’achat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FFC88A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361236F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AE2D5" w:themeFill="accent2" w:themeFillTint="33"/>
          </w:tcPr>
          <w:p w14:paraId="73D2AD1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 : AAAA-MM-JJ</w:t>
            </w:r>
          </w:p>
        </w:tc>
      </w:tr>
      <w:tr w:rsidR="008710EB" w14:paraId="4CD057AD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AE2D5" w:themeFill="accent2" w:themeFillTint="33"/>
          </w:tcPr>
          <w:p w14:paraId="46FD61FD" w14:textId="1B58A84A" w:rsidR="00FF4172" w:rsidRDefault="008710EB" w:rsidP="00FF4172">
            <w:proofErr w:type="spellStart"/>
            <w:proofErr w:type="gramStart"/>
            <w:r>
              <w:t>book</w:t>
            </w:r>
            <w:proofErr w:type="gramEnd"/>
            <w:r w:rsidR="00FF4172">
              <w:t>_</w:t>
            </w:r>
            <w:r>
              <w:t>state</w:t>
            </w:r>
            <w:proofErr w:type="spellEnd"/>
          </w:p>
        </w:tc>
        <w:tc>
          <w:tcPr>
            <w:tcW w:w="2692" w:type="dxa"/>
            <w:shd w:val="clear" w:color="auto" w:fill="FAE2D5" w:themeFill="accent2" w:themeFillTint="33"/>
          </w:tcPr>
          <w:p w14:paraId="01A50673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32F50D98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FAE2D5" w:themeFill="accent2" w:themeFillTint="33"/>
          </w:tcPr>
          <w:p w14:paraId="7E175350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271" w:type="dxa"/>
            <w:shd w:val="clear" w:color="auto" w:fill="FAE2D5" w:themeFill="accent2" w:themeFillTint="33"/>
          </w:tcPr>
          <w:p w14:paraId="5FE41A43" w14:textId="77777777" w:rsidR="00FF4172" w:rsidRDefault="00FF4172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10C74" w14:paraId="01022609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6FC071CB" w14:textId="77777777" w:rsidR="00FF4172" w:rsidRDefault="00FF4172" w:rsidP="00FF4172"/>
        </w:tc>
        <w:tc>
          <w:tcPr>
            <w:tcW w:w="2692" w:type="dxa"/>
            <w:shd w:val="clear" w:color="auto" w:fill="D9D9D9" w:themeFill="background1" w:themeFillShade="D9"/>
          </w:tcPr>
          <w:p w14:paraId="44DA72CE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0B731EA2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5A6ADF80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510D299C" w14:textId="77777777" w:rsidR="00FF4172" w:rsidRDefault="00FF4172" w:rsidP="00FF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0AE" w14:paraId="24757C4C" w14:textId="77777777" w:rsidTr="00B5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CCCFF"/>
          </w:tcPr>
          <w:p w14:paraId="586EE658" w14:textId="3EDD7B19" w:rsidR="000770AE" w:rsidRDefault="000770AE" w:rsidP="00FF4172">
            <w:proofErr w:type="spellStart"/>
            <w:proofErr w:type="gramStart"/>
            <w:r>
              <w:t>publisher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CCCCFF"/>
          </w:tcPr>
          <w:p w14:paraId="3187A585" w14:textId="33CE9BD5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maison d’édition</w:t>
            </w:r>
          </w:p>
        </w:tc>
        <w:tc>
          <w:tcPr>
            <w:tcW w:w="1945" w:type="dxa"/>
            <w:shd w:val="clear" w:color="auto" w:fill="CCCCFF"/>
          </w:tcPr>
          <w:p w14:paraId="3BE5BA34" w14:textId="588072C0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CCCCFF"/>
          </w:tcPr>
          <w:p w14:paraId="77254364" w14:textId="0A6EC306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CCCCFF"/>
          </w:tcPr>
          <w:p w14:paraId="6B973FBF" w14:textId="2E5877CB" w:rsidR="000770AE" w:rsidRDefault="00B558E1" w:rsidP="00FF4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742756" w14:paraId="4326B339" w14:textId="77777777" w:rsidTr="00B558E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CCCCFF"/>
          </w:tcPr>
          <w:p w14:paraId="280BFF84" w14:textId="089E3C46" w:rsidR="00742756" w:rsidRDefault="000770AE" w:rsidP="00742756">
            <w:proofErr w:type="spellStart"/>
            <w:proofErr w:type="gramStart"/>
            <w:r>
              <w:t>publisher</w:t>
            </w:r>
            <w:proofErr w:type="gramEnd"/>
            <w:r>
              <w:t>_name</w:t>
            </w:r>
            <w:proofErr w:type="spellEnd"/>
          </w:p>
        </w:tc>
        <w:tc>
          <w:tcPr>
            <w:tcW w:w="2692" w:type="dxa"/>
            <w:shd w:val="clear" w:color="auto" w:fill="CCCCFF"/>
          </w:tcPr>
          <w:p w14:paraId="6F5637FA" w14:textId="3DFAF7DB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d’édition de l’ouvrage</w:t>
            </w:r>
          </w:p>
        </w:tc>
        <w:tc>
          <w:tcPr>
            <w:tcW w:w="1945" w:type="dxa"/>
            <w:shd w:val="clear" w:color="auto" w:fill="CCCCFF"/>
          </w:tcPr>
          <w:p w14:paraId="59AE6788" w14:textId="600365F2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509" w:type="dxa"/>
            <w:shd w:val="clear" w:color="auto" w:fill="CCCCFF"/>
          </w:tcPr>
          <w:p w14:paraId="12C6B409" w14:textId="7D6AE980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CCCCFF"/>
          </w:tcPr>
          <w:p w14:paraId="6BF578C3" w14:textId="098CC59F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742756" w14:paraId="7BA6D4B4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7F9751CA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B29B10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39789908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629392C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527207E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2756" w14:paraId="0E5AC881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AE9F7" w:themeFill="text2" w:themeFillTint="1A"/>
          </w:tcPr>
          <w:p w14:paraId="4A79CB03" w14:textId="2F147E9E" w:rsidR="00742756" w:rsidRDefault="00742756" w:rsidP="00742756">
            <w:proofErr w:type="spellStart"/>
            <w:proofErr w:type="gramStart"/>
            <w:r>
              <w:t>author</w:t>
            </w:r>
            <w:proofErr w:type="gramEnd"/>
            <w:r>
              <w:t>_id</w:t>
            </w:r>
            <w:proofErr w:type="spellEnd"/>
          </w:p>
        </w:tc>
        <w:tc>
          <w:tcPr>
            <w:tcW w:w="2692" w:type="dxa"/>
            <w:shd w:val="clear" w:color="auto" w:fill="DAE9F7" w:themeFill="text2" w:themeFillTint="1A"/>
          </w:tcPr>
          <w:p w14:paraId="3D6DFE38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3FBE7E44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509" w:type="dxa"/>
            <w:shd w:val="clear" w:color="auto" w:fill="DAE9F7" w:themeFill="text2" w:themeFillTint="1A"/>
          </w:tcPr>
          <w:p w14:paraId="09FEBAF7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0C575B6B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742756" w14:paraId="2411AE12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AE9F7" w:themeFill="text2" w:themeFillTint="1A"/>
          </w:tcPr>
          <w:p w14:paraId="4BCAABEB" w14:textId="2DA6B17F" w:rsidR="00742756" w:rsidRDefault="00742756" w:rsidP="00742756">
            <w:proofErr w:type="spellStart"/>
            <w:proofErr w:type="gramStart"/>
            <w:r>
              <w:t>a</w:t>
            </w:r>
            <w:r>
              <w:t>utho</w:t>
            </w:r>
            <w:r>
              <w:t>r</w:t>
            </w:r>
            <w:proofErr w:type="gramEnd"/>
            <w:r>
              <w:t>_n</w:t>
            </w:r>
            <w:r>
              <w:t>a</w:t>
            </w:r>
            <w:r>
              <w:t>m</w:t>
            </w:r>
            <w:r>
              <w:t>e</w:t>
            </w:r>
            <w:proofErr w:type="spellEnd"/>
          </w:p>
        </w:tc>
        <w:tc>
          <w:tcPr>
            <w:tcW w:w="2692" w:type="dxa"/>
            <w:shd w:val="clear" w:color="auto" w:fill="DAE9F7" w:themeFill="text2" w:themeFillTint="1A"/>
          </w:tcPr>
          <w:p w14:paraId="393232E9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55D7D4A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509" w:type="dxa"/>
            <w:shd w:val="clear" w:color="auto" w:fill="DAE9F7" w:themeFill="text2" w:themeFillTint="1A"/>
          </w:tcPr>
          <w:p w14:paraId="54052956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650FA3F4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742756" w14:paraId="3344D75B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554FA7A1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BDEA314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57231D11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791EF71B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33FAB029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756" w14:paraId="093538B2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2CEED" w:themeFill="accent5" w:themeFillTint="33"/>
          </w:tcPr>
          <w:p w14:paraId="73069C51" w14:textId="3957A090" w:rsidR="00742756" w:rsidRDefault="00742756" w:rsidP="00742756">
            <w:proofErr w:type="spellStart"/>
            <w:proofErr w:type="gramStart"/>
            <w:r>
              <w:t>loan</w:t>
            </w:r>
            <w:proofErr w:type="gramEnd"/>
            <w:r>
              <w:t>_date</w:t>
            </w:r>
            <w:proofErr w:type="spellEnd"/>
          </w:p>
        </w:tc>
        <w:tc>
          <w:tcPr>
            <w:tcW w:w="2692" w:type="dxa"/>
            <w:shd w:val="clear" w:color="auto" w:fill="F2CEED" w:themeFill="accent5" w:themeFillTint="33"/>
          </w:tcPr>
          <w:p w14:paraId="5FA7BC98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d’emprunt de l’ouvrage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40FB0616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  <w:shd w:val="clear" w:color="auto" w:fill="F2CEED" w:themeFill="accent5" w:themeFillTint="33"/>
          </w:tcPr>
          <w:p w14:paraId="79253EE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2CEED" w:themeFill="accent5" w:themeFillTint="33"/>
          </w:tcPr>
          <w:p w14:paraId="24EBE82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format : AAAA-MM-JJ </w:t>
            </w:r>
            <w:proofErr w:type="spellStart"/>
            <w:proofErr w:type="gramStart"/>
            <w:r>
              <w:t>HH:ii</w:t>
            </w:r>
            <w:proofErr w:type="gramEnd"/>
            <w:r>
              <w:t>:SS</w:t>
            </w:r>
            <w:proofErr w:type="spellEnd"/>
          </w:p>
        </w:tc>
      </w:tr>
      <w:tr w:rsidR="00742756" w14:paraId="7B2383F1" w14:textId="77777777" w:rsidTr="0074275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F2CEED" w:themeFill="accent5" w:themeFillTint="33"/>
          </w:tcPr>
          <w:p w14:paraId="59CCBE0F" w14:textId="5187637A" w:rsidR="00742756" w:rsidRDefault="00742756" w:rsidP="00742756">
            <w:proofErr w:type="spellStart"/>
            <w:proofErr w:type="gramStart"/>
            <w:r>
              <w:t>loan</w:t>
            </w:r>
            <w:proofErr w:type="gramEnd"/>
            <w:r>
              <w:t>_ret</w:t>
            </w:r>
            <w:r>
              <w:t>urn_date</w:t>
            </w:r>
            <w:proofErr w:type="spellEnd"/>
          </w:p>
        </w:tc>
        <w:tc>
          <w:tcPr>
            <w:tcW w:w="2692" w:type="dxa"/>
            <w:shd w:val="clear" w:color="auto" w:fill="F2CEED" w:themeFill="accent5" w:themeFillTint="33"/>
          </w:tcPr>
          <w:p w14:paraId="1EA42489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retour de l’ouvrage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1A1A6281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  <w:shd w:val="clear" w:color="auto" w:fill="F2CEED" w:themeFill="accent5" w:themeFillTint="33"/>
          </w:tcPr>
          <w:p w14:paraId="0141B453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F2CEED" w:themeFill="accent5" w:themeFillTint="33"/>
          </w:tcPr>
          <w:p w14:paraId="50AF963D" w14:textId="77777777" w:rsidR="00742756" w:rsidRDefault="00742756" w:rsidP="00742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</w:tr>
      <w:tr w:rsidR="00742756" w14:paraId="3563688B" w14:textId="77777777" w:rsidTr="0074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3" w:type="dxa"/>
            <w:shd w:val="clear" w:color="auto" w:fill="D9D9D9" w:themeFill="background1" w:themeFillShade="D9"/>
          </w:tcPr>
          <w:p w14:paraId="1C899B6E" w14:textId="77777777" w:rsidR="00742756" w:rsidRDefault="00742756" w:rsidP="00742756"/>
        </w:tc>
        <w:tc>
          <w:tcPr>
            <w:tcW w:w="2692" w:type="dxa"/>
            <w:shd w:val="clear" w:color="auto" w:fill="D9D9D9" w:themeFill="background1" w:themeFillShade="D9"/>
          </w:tcPr>
          <w:p w14:paraId="661C8D92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D9D9D9" w:themeFill="background1" w:themeFillShade="D9"/>
          </w:tcPr>
          <w:p w14:paraId="7070063C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9" w:type="dxa"/>
            <w:shd w:val="clear" w:color="auto" w:fill="D9D9D9" w:themeFill="background1" w:themeFillShade="D9"/>
          </w:tcPr>
          <w:p w14:paraId="14AC10BA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1" w:type="dxa"/>
            <w:shd w:val="clear" w:color="auto" w:fill="D9D9D9" w:themeFill="background1" w:themeFillShade="D9"/>
          </w:tcPr>
          <w:p w14:paraId="280A7CD3" w14:textId="77777777" w:rsidR="00742756" w:rsidRDefault="00742756" w:rsidP="00742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9681A4" w14:textId="77777777" w:rsidR="009D7C32" w:rsidRDefault="009D7C32" w:rsidP="009D7C32">
      <w:pPr>
        <w:pStyle w:val="Sous-titre"/>
        <w:rPr>
          <w:rStyle w:val="Accentuationlgre"/>
          <w:sz w:val="32"/>
          <w:szCs w:val="32"/>
        </w:rPr>
      </w:pPr>
    </w:p>
    <w:p w14:paraId="7B8B5F32" w14:textId="77777777" w:rsidR="004174C6" w:rsidRDefault="004174C6" w:rsidP="009D7C32">
      <w:pPr>
        <w:pStyle w:val="Sous-titre"/>
        <w:rPr>
          <w:rStyle w:val="Accentuationlgre"/>
          <w:sz w:val="32"/>
          <w:szCs w:val="32"/>
        </w:rPr>
      </w:pPr>
    </w:p>
    <w:p w14:paraId="2D8B68F9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3565584C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73984208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72343262" w14:textId="77777777" w:rsidR="00490640" w:rsidRDefault="00490640" w:rsidP="009D7C32">
      <w:pPr>
        <w:pStyle w:val="Sous-titre"/>
        <w:rPr>
          <w:rStyle w:val="Accentuationlgre"/>
          <w:sz w:val="32"/>
          <w:szCs w:val="32"/>
        </w:rPr>
      </w:pPr>
    </w:p>
    <w:p w14:paraId="2A224A9C" w14:textId="666A0F81" w:rsidR="00086CAE" w:rsidRPr="00C97DDA" w:rsidRDefault="00086CAE" w:rsidP="009D7C32">
      <w:pPr>
        <w:pStyle w:val="Sous-titre"/>
        <w:rPr>
          <w:rStyle w:val="Accentuationlgre"/>
          <w:sz w:val="32"/>
          <w:szCs w:val="32"/>
        </w:rPr>
      </w:pPr>
      <w:r w:rsidRPr="00C97DDA">
        <w:rPr>
          <w:rStyle w:val="Accentuationlgre"/>
          <w:sz w:val="32"/>
          <w:szCs w:val="32"/>
        </w:rPr>
        <w:t>Exemple de matrice pour déterminer</w:t>
      </w:r>
      <w:r w:rsidR="002F3360" w:rsidRPr="00C97DDA">
        <w:rPr>
          <w:rStyle w:val="Accentuationlgre"/>
          <w:sz w:val="32"/>
          <w:szCs w:val="32"/>
        </w:rPr>
        <w:t xml:space="preserve"> les dépendances fonctionnelles simple : </w:t>
      </w:r>
    </w:p>
    <w:p w14:paraId="238540E7" w14:textId="77777777" w:rsidR="003E0D8F" w:rsidRPr="003E0D8F" w:rsidRDefault="003E0D8F" w:rsidP="003E0D8F"/>
    <w:tbl>
      <w:tblPr>
        <w:tblW w:w="10206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2"/>
        <w:gridCol w:w="1700"/>
        <w:gridCol w:w="1840"/>
        <w:gridCol w:w="3894"/>
      </w:tblGrid>
      <w:tr w:rsidR="002F3360" w:rsidRPr="002F3360" w14:paraId="62898CD4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1BC559F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\</w:t>
            </w:r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12D85D5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A742ABF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598D0A7" w14:textId="77777777" w:rsidR="002F3360" w:rsidRPr="002F3360" w:rsidRDefault="002F3360" w:rsidP="002F33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2F3360" w:rsidRPr="002F3360" w14:paraId="66991FB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EC8C03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C4379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4966AC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98B7876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4FF8C2C9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63331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7AC7B69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F073480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275E5AC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1C59FEFF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5587EB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D4BEF42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2662E3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AC62E0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41C17BB0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3984B63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_deposit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90EB22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994CD9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225DDF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2484C7E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B2EDC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59834E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0EF2C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A853D13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6503A9D8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4F51BF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A3EBE0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0CF093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F763608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5A37741A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82BE30C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_purchase_date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6B204FF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7688F8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C71863B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39D8102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C6DEE3A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58E64F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884A3A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09471A1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2F3360" w:rsidRPr="002F3360" w14:paraId="3DF744BB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F123EE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DFC20E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C87F82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7485BD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1CC0EEE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21491AD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25683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81C2C66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BE008DE" w14:textId="77777777" w:rsidR="002F3360" w:rsidRPr="002F3360" w:rsidRDefault="002F3360" w:rsidP="002F336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F336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2F3360" w:rsidRPr="002F3360" w14:paraId="4CF48633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09943D2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2CBA277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924542B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1BDE484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2CA63252" w14:textId="77777777" w:rsidTr="00C97DDA">
        <w:trPr>
          <w:trHeight w:val="300"/>
        </w:trPr>
        <w:tc>
          <w:tcPr>
            <w:tcW w:w="27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CD4218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2F336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_date_return</w:t>
            </w:r>
            <w:proofErr w:type="spellEnd"/>
          </w:p>
        </w:tc>
        <w:tc>
          <w:tcPr>
            <w:tcW w:w="17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C6D7E50" w14:textId="77777777" w:rsidR="002F3360" w:rsidRPr="002F3360" w:rsidRDefault="002F3360" w:rsidP="002F336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93BCF9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1C5645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2F3360" w:rsidRPr="002F3360" w14:paraId="0A4130C0" w14:textId="77777777" w:rsidTr="00C97DDA">
        <w:trPr>
          <w:trHeight w:val="300"/>
        </w:trPr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44C8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A6C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8E2F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8FD1" w14:textId="77777777" w:rsidR="002F3360" w:rsidRPr="002F3360" w:rsidRDefault="002F3360" w:rsidP="002F33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7905C418" w14:textId="77777777" w:rsidR="00C32FF4" w:rsidRDefault="00C32FF4">
      <w:pPr>
        <w:rPr>
          <w:lang w:val="en-US"/>
        </w:rPr>
      </w:pPr>
    </w:p>
    <w:p w14:paraId="3D808B69" w14:textId="47A047D4" w:rsidR="003D6125" w:rsidRPr="00710C74" w:rsidRDefault="009503E6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Client_</w:t>
      </w:r>
      <w:r w:rsidR="00C97DDA" w:rsidRPr="00710C74">
        <w:rPr>
          <w:b/>
          <w:bCs/>
          <w:lang w:val="en-US"/>
        </w:rPr>
        <w:t>id</w:t>
      </w:r>
      <w:proofErr w:type="spellEnd"/>
      <w:r w:rsidRPr="00710C74">
        <w:rPr>
          <w:lang w:val="en-US"/>
        </w:rPr>
        <w:t xml:space="preserve"> &gt; </w:t>
      </w:r>
      <w:proofErr w:type="spellStart"/>
      <w:r w:rsidRPr="00710C74">
        <w:rPr>
          <w:lang w:val="en-US"/>
        </w:rPr>
        <w:t>Client_name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Client_Address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Client_Deposit</w:t>
      </w:r>
      <w:proofErr w:type="spellEnd"/>
    </w:p>
    <w:p w14:paraId="0FDC1C38" w14:textId="1F40F1E5" w:rsidR="009503E6" w:rsidRPr="00710C74" w:rsidRDefault="009503E6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Book_</w:t>
      </w:r>
      <w:r w:rsidR="00C97DDA" w:rsidRPr="00710C74">
        <w:rPr>
          <w:b/>
          <w:bCs/>
          <w:lang w:val="en-US"/>
        </w:rPr>
        <w:t>id</w:t>
      </w:r>
      <w:proofErr w:type="spellEnd"/>
      <w:r w:rsidRPr="00710C74">
        <w:rPr>
          <w:lang w:val="en-US"/>
        </w:rPr>
        <w:t xml:space="preserve"> &gt; </w:t>
      </w:r>
      <w:proofErr w:type="spellStart"/>
      <w:r w:rsidRPr="00710C74">
        <w:rPr>
          <w:lang w:val="en-US"/>
        </w:rPr>
        <w:t>Book_title</w:t>
      </w:r>
      <w:proofErr w:type="spellEnd"/>
      <w:r w:rsidRPr="00710C74">
        <w:rPr>
          <w:lang w:val="en-US"/>
        </w:rPr>
        <w:t xml:space="preserve">, </w:t>
      </w:r>
      <w:proofErr w:type="spellStart"/>
      <w:r w:rsidRPr="00710C74">
        <w:rPr>
          <w:lang w:val="en-US"/>
        </w:rPr>
        <w:t>Book_publisher</w:t>
      </w:r>
      <w:proofErr w:type="spellEnd"/>
      <w:r w:rsidR="00B43230" w:rsidRPr="00710C74">
        <w:rPr>
          <w:lang w:val="en-US"/>
        </w:rPr>
        <w:t xml:space="preserve">, </w:t>
      </w:r>
      <w:proofErr w:type="spellStart"/>
      <w:r w:rsidR="00B43230" w:rsidRPr="00710C74">
        <w:rPr>
          <w:lang w:val="en-US"/>
        </w:rPr>
        <w:t>Book_purchase_date</w:t>
      </w:r>
      <w:proofErr w:type="spellEnd"/>
      <w:r w:rsidR="00B43230" w:rsidRPr="00710C74">
        <w:rPr>
          <w:lang w:val="en-US"/>
        </w:rPr>
        <w:t xml:space="preserve">, </w:t>
      </w:r>
      <w:proofErr w:type="spellStart"/>
      <w:r w:rsidR="00B43230" w:rsidRPr="00710C74">
        <w:rPr>
          <w:lang w:val="en-US"/>
        </w:rPr>
        <w:t>Book_state</w:t>
      </w:r>
      <w:proofErr w:type="spellEnd"/>
    </w:p>
    <w:p w14:paraId="22C3DA1A" w14:textId="14DE57CA" w:rsidR="00B43230" w:rsidRPr="00710C74" w:rsidRDefault="00B43230">
      <w:pPr>
        <w:rPr>
          <w:lang w:val="en-US"/>
        </w:rPr>
      </w:pPr>
      <w:proofErr w:type="spellStart"/>
      <w:r w:rsidRPr="00710C74">
        <w:rPr>
          <w:b/>
          <w:bCs/>
          <w:lang w:val="en-US"/>
        </w:rPr>
        <w:t>Author_</w:t>
      </w:r>
      <w:r w:rsidR="00C97DDA" w:rsidRPr="00710C74">
        <w:rPr>
          <w:b/>
          <w:bCs/>
          <w:lang w:val="en-US"/>
        </w:rPr>
        <w:t>id</w:t>
      </w:r>
      <w:proofErr w:type="spellEnd"/>
      <w:r w:rsidR="00C32FF4" w:rsidRPr="00710C74">
        <w:rPr>
          <w:lang w:val="en-US"/>
        </w:rPr>
        <w:t xml:space="preserve"> &gt;</w:t>
      </w:r>
      <w:r w:rsidR="008D5A1D" w:rsidRPr="00710C74">
        <w:rPr>
          <w:lang w:val="en-US"/>
        </w:rPr>
        <w:t xml:space="preserve"> </w:t>
      </w:r>
      <w:proofErr w:type="spellStart"/>
      <w:r w:rsidR="008D5A1D" w:rsidRPr="00710C74">
        <w:rPr>
          <w:lang w:val="en-US"/>
        </w:rPr>
        <w:t>Author_name</w:t>
      </w:r>
      <w:proofErr w:type="spellEnd"/>
    </w:p>
    <w:p w14:paraId="1DAA946E" w14:textId="77777777" w:rsidR="00A63944" w:rsidRDefault="00A63944">
      <w:pPr>
        <w:rPr>
          <w:sz w:val="28"/>
          <w:szCs w:val="28"/>
          <w:lang w:val="en-US"/>
        </w:rPr>
      </w:pPr>
    </w:p>
    <w:p w14:paraId="74956B4C" w14:textId="70AF4451" w:rsidR="00A63944" w:rsidRPr="00490640" w:rsidRDefault="00A63944" w:rsidP="00A63944">
      <w:pPr>
        <w:pStyle w:val="Sous-titre"/>
        <w:rPr>
          <w:rStyle w:val="Accentuationlgre"/>
          <w:sz w:val="32"/>
          <w:szCs w:val="32"/>
        </w:rPr>
      </w:pPr>
      <w:r w:rsidRPr="00490640">
        <w:rPr>
          <w:rStyle w:val="Accentuationlgre"/>
          <w:sz w:val="32"/>
          <w:szCs w:val="32"/>
        </w:rPr>
        <w:t>Règles de gestion</w:t>
      </w:r>
    </w:p>
    <w:p w14:paraId="4DEE1F01" w14:textId="77777777" w:rsidR="008D5A1D" w:rsidRPr="008D5A1D" w:rsidRDefault="008D5A1D">
      <w:pPr>
        <w:rPr>
          <w:sz w:val="28"/>
          <w:szCs w:val="28"/>
          <w:lang w:val="en-US"/>
        </w:rPr>
      </w:pPr>
    </w:p>
    <w:p w14:paraId="7CD49A78" w14:textId="432F6D84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livre est écrit par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auteurs</w:t>
      </w:r>
    </w:p>
    <w:p w14:paraId="0DAB3A38" w14:textId="4CF03C68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auteur écrit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livres</w:t>
      </w:r>
    </w:p>
    <w:p w14:paraId="797A54CC" w14:textId="2304BF9E" w:rsidR="008D5A1D" w:rsidRPr="008D5A1D" w:rsidRDefault="008D5A1D">
      <w:pPr>
        <w:rPr>
          <w:sz w:val="32"/>
          <w:szCs w:val="32"/>
        </w:rPr>
      </w:pPr>
      <w:r w:rsidRPr="008D5A1D">
        <w:rPr>
          <w:sz w:val="32"/>
          <w:szCs w:val="32"/>
        </w:rPr>
        <w:t xml:space="preserve">1 livre est publié par </w:t>
      </w:r>
      <w:r w:rsidRPr="008D5A1D">
        <w:rPr>
          <w:sz w:val="32"/>
          <w:szCs w:val="32"/>
          <w:highlight w:val="yellow"/>
        </w:rPr>
        <w:t>0 ou 1 éditeur</w:t>
      </w:r>
    </w:p>
    <w:p w14:paraId="60D7BDB9" w14:textId="58FDD435" w:rsidR="008D5A1D" w:rsidRPr="008D5A1D" w:rsidRDefault="008D5A1D">
      <w:pPr>
        <w:rPr>
          <w:sz w:val="32"/>
          <w:szCs w:val="32"/>
        </w:rPr>
      </w:pPr>
      <w:r w:rsidRPr="008D5A1D">
        <w:rPr>
          <w:sz w:val="32"/>
          <w:szCs w:val="32"/>
        </w:rPr>
        <w:t xml:space="preserve">1 éditeur publie </w:t>
      </w:r>
      <w:r w:rsidRPr="008D5A1D">
        <w:rPr>
          <w:sz w:val="32"/>
          <w:szCs w:val="32"/>
          <w:highlight w:val="yellow"/>
        </w:rPr>
        <w:t>1 ou plusieurs</w:t>
      </w:r>
      <w:r w:rsidRPr="008D5A1D">
        <w:rPr>
          <w:sz w:val="32"/>
          <w:szCs w:val="32"/>
        </w:rPr>
        <w:t xml:space="preserve"> livres</w:t>
      </w:r>
    </w:p>
    <w:p w14:paraId="6E866F90" w14:textId="6542D729" w:rsidR="008D5A1D" w:rsidRPr="00490640" w:rsidRDefault="008D5A1D" w:rsidP="00490640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490640">
        <w:rPr>
          <w:sz w:val="32"/>
          <w:szCs w:val="32"/>
        </w:rPr>
        <w:t xml:space="preserve">1 client emprunte </w:t>
      </w:r>
      <w:r w:rsidRPr="00490640">
        <w:rPr>
          <w:sz w:val="32"/>
          <w:szCs w:val="32"/>
          <w:highlight w:val="yellow"/>
        </w:rPr>
        <w:t>1 ou plusieurs</w:t>
      </w:r>
      <w:r w:rsidRPr="00490640">
        <w:rPr>
          <w:sz w:val="32"/>
          <w:szCs w:val="32"/>
        </w:rPr>
        <w:t xml:space="preserve"> livres</w:t>
      </w:r>
    </w:p>
    <w:p w14:paraId="0E5495A4" w14:textId="62F0D511" w:rsidR="00C97DDA" w:rsidRPr="008D5A1D" w:rsidRDefault="008D5A1D" w:rsidP="004F24D9">
      <w:pPr>
        <w:pStyle w:val="Paragraphedeliste"/>
        <w:numPr>
          <w:ilvl w:val="1"/>
          <w:numId w:val="3"/>
        </w:numPr>
      </w:pPr>
      <w:r w:rsidRPr="00490640">
        <w:rPr>
          <w:sz w:val="32"/>
          <w:szCs w:val="32"/>
        </w:rPr>
        <w:t xml:space="preserve">1 livre est emprunté par </w:t>
      </w:r>
      <w:r w:rsidRPr="00490640">
        <w:rPr>
          <w:sz w:val="32"/>
          <w:szCs w:val="32"/>
          <w:highlight w:val="yellow"/>
        </w:rPr>
        <w:t>0 ou plusieurs</w:t>
      </w:r>
      <w:r w:rsidRPr="00490640">
        <w:rPr>
          <w:sz w:val="32"/>
          <w:szCs w:val="32"/>
        </w:rPr>
        <w:t xml:space="preserve"> clients</w:t>
      </w:r>
    </w:p>
    <w:p w14:paraId="058FCA39" w14:textId="77777777" w:rsidR="000B2A06" w:rsidRPr="008D5A1D" w:rsidRDefault="000B2A06">
      <w:pPr>
        <w:rPr>
          <w:rFonts w:eastAsiaTheme="majorEastAsia" w:cstheme="majorBidi"/>
          <w:color w:val="595959" w:themeColor="text1" w:themeTint="A6"/>
          <w:spacing w:val="15"/>
          <w:sz w:val="36"/>
          <w:szCs w:val="36"/>
        </w:rPr>
      </w:pPr>
      <w:r w:rsidRPr="008D5A1D">
        <w:rPr>
          <w:sz w:val="36"/>
          <w:szCs w:val="36"/>
        </w:rPr>
        <w:lastRenderedPageBreak/>
        <w:br w:type="page"/>
      </w:r>
    </w:p>
    <w:p w14:paraId="5BB7E6A2" w14:textId="09B509FE" w:rsidR="003D6125" w:rsidRDefault="006D5D5E" w:rsidP="00A3361B">
      <w:pPr>
        <w:pStyle w:val="Sous-titre"/>
        <w:ind w:left="-567"/>
        <w:rPr>
          <w:sz w:val="48"/>
          <w:szCs w:val="48"/>
        </w:rPr>
      </w:pPr>
      <w:r w:rsidRPr="006D5D5E">
        <w:rPr>
          <w:sz w:val="48"/>
          <w:szCs w:val="48"/>
        </w:rPr>
        <w:lastRenderedPageBreak/>
        <w:t>EDITEUR</w:t>
      </w:r>
    </w:p>
    <w:p w14:paraId="061E5F5A" w14:textId="77777777" w:rsidR="006D5D5E" w:rsidRPr="006D5D5E" w:rsidRDefault="006D5D5E" w:rsidP="006D5D5E"/>
    <w:p w14:paraId="5FD3C5A5" w14:textId="77777777" w:rsidR="003D6125" w:rsidRPr="003D6125" w:rsidRDefault="003D6125" w:rsidP="003D6125">
      <w:r w:rsidRPr="003D6125">
        <w:t>Un éditeur souhaite installer une base de données pour mémoriser les informations suivantes :</w:t>
      </w:r>
    </w:p>
    <w:p w14:paraId="5A522215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Les livres sont identifiés par leur </w:t>
      </w:r>
      <w:r w:rsidRPr="003D6125">
        <w:rPr>
          <w:highlight w:val="green"/>
        </w:rPr>
        <w:t>no ISBN</w:t>
      </w:r>
      <w:r w:rsidRPr="003D6125">
        <w:t>.</w:t>
      </w:r>
    </w:p>
    <w:p w14:paraId="1BF262FD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Un livre possède </w:t>
      </w:r>
      <w:r w:rsidRPr="003D6125">
        <w:rPr>
          <w:highlight w:val="green"/>
        </w:rPr>
        <w:t>un titre</w:t>
      </w:r>
      <w:r w:rsidRPr="003D6125">
        <w:t xml:space="preserve"> et un </w:t>
      </w:r>
      <w:r w:rsidRPr="003D6125">
        <w:rPr>
          <w:highlight w:val="green"/>
        </w:rPr>
        <w:t>prix de vente</w:t>
      </w:r>
      <w:r w:rsidRPr="003D6125">
        <w:t>.</w:t>
      </w:r>
    </w:p>
    <w:p w14:paraId="3CCC31D7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Il est écrit par </w:t>
      </w:r>
      <w:r w:rsidRPr="003D6125">
        <w:rPr>
          <w:highlight w:val="green"/>
        </w:rPr>
        <w:t>un ou plusieurs auteurs</w:t>
      </w:r>
      <w:r w:rsidRPr="003D6125">
        <w:t>.</w:t>
      </w:r>
    </w:p>
    <w:p w14:paraId="00A0EC36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Chaque livre est tiré en </w:t>
      </w:r>
      <w:r w:rsidRPr="003D6125">
        <w:rPr>
          <w:highlight w:val="green"/>
        </w:rPr>
        <w:t>une ou plusieurs éditions, datées</w:t>
      </w:r>
      <w:r w:rsidRPr="003D6125">
        <w:t xml:space="preserve"> et identifiées par </w:t>
      </w:r>
      <w:r w:rsidRPr="003D6125">
        <w:rPr>
          <w:highlight w:val="green"/>
        </w:rPr>
        <w:t>leur ordre</w:t>
      </w:r>
      <w:r w:rsidRPr="003D6125">
        <w:t xml:space="preserve"> (première édition, seconde édition, etc.).</w:t>
      </w:r>
    </w:p>
    <w:p w14:paraId="389284B2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Chaque édition comporte un certain </w:t>
      </w:r>
      <w:r w:rsidRPr="003D6125">
        <w:rPr>
          <w:highlight w:val="green"/>
        </w:rPr>
        <w:t>nombre d’exemplaires</w:t>
      </w:r>
      <w:r w:rsidRPr="003D6125">
        <w:t>.</w:t>
      </w:r>
    </w:p>
    <w:p w14:paraId="67F97987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Un livre peut être primé (Goncourt, </w:t>
      </w:r>
      <w:proofErr w:type="spellStart"/>
      <w:r w:rsidRPr="003D6125">
        <w:t>Fémina</w:t>
      </w:r>
      <w:proofErr w:type="spellEnd"/>
      <w:r w:rsidRPr="003D6125">
        <w:t xml:space="preserve"> etc…).</w:t>
      </w:r>
    </w:p>
    <w:p w14:paraId="68B825AE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rPr>
          <w:highlight w:val="green"/>
        </w:rPr>
        <w:t>Les auteurs</w:t>
      </w:r>
      <w:r w:rsidRPr="003D6125">
        <w:t xml:space="preserve"> sont identifiés par leur </w:t>
      </w:r>
      <w:r w:rsidRPr="003D6125">
        <w:rPr>
          <w:highlight w:val="green"/>
        </w:rPr>
        <w:t>nom et prénom et peuvent avoir un pseudonyme</w:t>
      </w:r>
      <w:r w:rsidRPr="003D6125">
        <w:t>.</w:t>
      </w:r>
    </w:p>
    <w:p w14:paraId="7B8A64CA" w14:textId="77777777" w:rsidR="003D6125" w:rsidRPr="003D6125" w:rsidRDefault="003D6125" w:rsidP="003D6125">
      <w:pPr>
        <w:numPr>
          <w:ilvl w:val="0"/>
          <w:numId w:val="2"/>
        </w:numPr>
      </w:pPr>
      <w:r w:rsidRPr="003D6125">
        <w:t xml:space="preserve">Pour chaque livre, un auteur perçoit des </w:t>
      </w:r>
      <w:r w:rsidRPr="003D6125">
        <w:rPr>
          <w:highlight w:val="green"/>
        </w:rPr>
        <w:t>droits d’auteur</w:t>
      </w:r>
      <w:r w:rsidRPr="003D6125">
        <w:t xml:space="preserve">, calculés comme un </w:t>
      </w:r>
      <w:r w:rsidRPr="003D6125">
        <w:rPr>
          <w:highlight w:val="yellow"/>
        </w:rPr>
        <w:t>pourcentage du prix de vente</w:t>
      </w:r>
      <w:r w:rsidRPr="003D6125">
        <w:t xml:space="preserve"> (il est aussi fonction du nombre d’auteurs, du tirage, etc.).</w:t>
      </w:r>
    </w:p>
    <w:p w14:paraId="4D9C684E" w14:textId="4A193D0E" w:rsidR="006D5D5E" w:rsidRDefault="003D6125" w:rsidP="00492A46">
      <w:pPr>
        <w:numPr>
          <w:ilvl w:val="0"/>
          <w:numId w:val="2"/>
        </w:numPr>
      </w:pPr>
      <w:r w:rsidRPr="003D6125">
        <w:t xml:space="preserve">Les </w:t>
      </w:r>
      <w:r w:rsidRPr="003D6125">
        <w:rPr>
          <w:highlight w:val="green"/>
        </w:rPr>
        <w:t>libraires (identifiés par leur nom et adresse complète)</w:t>
      </w:r>
      <w:r w:rsidRPr="003D6125">
        <w:t xml:space="preserve"> peuvent envoyer des commandes d’un ou plusieurs livres en quantité quelconque.</w:t>
      </w:r>
    </w:p>
    <w:p w14:paraId="7CB729FF" w14:textId="19D31253" w:rsidR="00C5724F" w:rsidRDefault="00C5724F">
      <w:r>
        <w:br w:type="page"/>
      </w:r>
    </w:p>
    <w:p w14:paraId="5172C933" w14:textId="77777777" w:rsidR="00C5724F" w:rsidRDefault="00C5724F" w:rsidP="00C5724F"/>
    <w:tbl>
      <w:tblPr>
        <w:tblStyle w:val="TableauGrille4"/>
        <w:tblW w:w="11139" w:type="dxa"/>
        <w:tblInd w:w="-998" w:type="dxa"/>
        <w:tblLook w:val="04A0" w:firstRow="1" w:lastRow="0" w:firstColumn="1" w:lastColumn="0" w:noHBand="0" w:noVBand="1"/>
      </w:tblPr>
      <w:tblGrid>
        <w:gridCol w:w="2797"/>
        <w:gridCol w:w="3502"/>
        <w:gridCol w:w="1945"/>
        <w:gridCol w:w="1272"/>
        <w:gridCol w:w="1623"/>
      </w:tblGrid>
      <w:tr w:rsidR="006D5D5E" w14:paraId="2D3B638A" w14:textId="77777777" w:rsidTr="00C57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85A4723" w14:textId="43FCA8B6" w:rsidR="003D6125" w:rsidRDefault="003D6125" w:rsidP="003D6125">
            <w:r>
              <w:t>Mnémonique</w:t>
            </w:r>
          </w:p>
        </w:tc>
        <w:tc>
          <w:tcPr>
            <w:tcW w:w="3591" w:type="dxa"/>
          </w:tcPr>
          <w:p w14:paraId="7A67CD39" w14:textId="228EF32D" w:rsidR="003D6125" w:rsidRDefault="003D6125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7B38F6CB" w14:textId="22299ABF" w:rsidR="003D6125" w:rsidRDefault="003D6125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4" w:type="dxa"/>
          </w:tcPr>
          <w:p w14:paraId="5360C9F3" w14:textId="72F12FAB" w:rsidR="003D6125" w:rsidRDefault="00130558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5" w:type="dxa"/>
          </w:tcPr>
          <w:p w14:paraId="43304106" w14:textId="06A815B2" w:rsidR="003D6125" w:rsidRDefault="00130558" w:rsidP="003D6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 / Contrainte</w:t>
            </w:r>
          </w:p>
        </w:tc>
      </w:tr>
      <w:tr w:rsidR="008D47C3" w14:paraId="75D97B2B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5A666F3C" w14:textId="4392B4E5" w:rsidR="003D6125" w:rsidRDefault="00AD4D64" w:rsidP="003D6125">
            <w:proofErr w:type="spellStart"/>
            <w:r>
              <w:t>Livre_id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26C6434A" w14:textId="6AA8C4FD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="00AD4D64">
              <w:t xml:space="preserve"> ISBN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F103657" w14:textId="3832F4A6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4C0173E2" w14:textId="5434DE6B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6EC77B7E" w14:textId="5D7E07A5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D5D5E" w14:paraId="1BC9BB16" w14:textId="77777777" w:rsidTr="00C5724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33571E21" w14:textId="1BC3160F" w:rsidR="003D6125" w:rsidRDefault="00AD4D64" w:rsidP="003D6125">
            <w:proofErr w:type="spellStart"/>
            <w:r>
              <w:t>Livre_titre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302B950E" w14:textId="6D177F66" w:rsidR="003D6125" w:rsidRDefault="00AD4D64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302155A" w14:textId="04F214A5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51F9DA50" w14:textId="2F0749D8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793906E0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359C3757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51AEA46" w14:textId="32E904EF" w:rsidR="003D6125" w:rsidRDefault="00AD4D64" w:rsidP="003D6125">
            <w:proofErr w:type="spellStart"/>
            <w:r>
              <w:t>Livre_pdv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149A4A83" w14:textId="4CAB6F15" w:rsidR="003D6125" w:rsidRDefault="00AD4D64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d’un 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7E293736" w14:textId="51F21039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0E381898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AE2D5" w:themeFill="accent2" w:themeFillTint="33"/>
          </w:tcPr>
          <w:p w14:paraId="19142A01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D5E" w14:paraId="6A333197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DDC517F" w14:textId="080059A4" w:rsidR="00B21612" w:rsidRDefault="00B21612" w:rsidP="003D6125">
            <w:proofErr w:type="spellStart"/>
            <w:r>
              <w:t>Livre_recompense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782F3C17" w14:textId="7A359F39" w:rsidR="00B21612" w:rsidRDefault="00B2161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Récompenses et prix reçus par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47213F15" w14:textId="00778669" w:rsidR="00B21612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FAE2D5" w:themeFill="accent2" w:themeFillTint="33"/>
          </w:tcPr>
          <w:p w14:paraId="617DE4DD" w14:textId="5F937D47" w:rsidR="00B21612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635" w:type="dxa"/>
            <w:shd w:val="clear" w:color="auto" w:fill="FAE2D5" w:themeFill="accent2" w:themeFillTint="33"/>
          </w:tcPr>
          <w:p w14:paraId="35C1E321" w14:textId="77777777" w:rsidR="00B21612" w:rsidRDefault="00B2161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30BFDB00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769D225" w14:textId="6458DBA9" w:rsidR="00357538" w:rsidRDefault="00357538" w:rsidP="003D6125">
            <w:proofErr w:type="spellStart"/>
            <w:r>
              <w:t>Livre_dda</w:t>
            </w:r>
            <w:proofErr w:type="spellEnd"/>
          </w:p>
        </w:tc>
        <w:tc>
          <w:tcPr>
            <w:tcW w:w="3591" w:type="dxa"/>
            <w:shd w:val="clear" w:color="auto" w:fill="FAE2D5" w:themeFill="accent2" w:themeFillTint="33"/>
          </w:tcPr>
          <w:p w14:paraId="21AFAB29" w14:textId="42CD45EF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de droits d’auteur perçus pour l’ouvrage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6B4615F0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AE2D5" w:themeFill="accent2" w:themeFillTint="33"/>
          </w:tcPr>
          <w:p w14:paraId="7AC4946A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AE2D5" w:themeFill="accent2" w:themeFillTint="33"/>
          </w:tcPr>
          <w:p w14:paraId="627EAD01" w14:textId="77777777" w:rsidR="00357538" w:rsidRDefault="00357538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7C22E8ED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503C951" w14:textId="77777777" w:rsidR="003D6125" w:rsidRDefault="003D6125" w:rsidP="003D6125"/>
        </w:tc>
        <w:tc>
          <w:tcPr>
            <w:tcW w:w="3591" w:type="dxa"/>
          </w:tcPr>
          <w:p w14:paraId="3D4EF18E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1895B938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2EF4AA6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710F89B5" w14:textId="77777777" w:rsidR="003D6125" w:rsidRDefault="003D6125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7C3" w14:paraId="582FDFF0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624EB5D2" w14:textId="065FC858" w:rsidR="003D6125" w:rsidRDefault="00FA0177" w:rsidP="003D6125">
            <w:proofErr w:type="spellStart"/>
            <w:r>
              <w:t>Auteur_nom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00A21E85" w14:textId="4335B8FA" w:rsidR="003D6125" w:rsidRDefault="0076235D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66799700" w14:textId="1E65E698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61A2CE2A" w14:textId="2A433EF4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3DCC0D88" w14:textId="23943018" w:rsidR="003D6125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D47C3" w14:paraId="0CB8A89E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3FAEE99B" w14:textId="5608A2CC" w:rsidR="003D6125" w:rsidRDefault="00FA0177" w:rsidP="003D6125">
            <w:proofErr w:type="spellStart"/>
            <w:r>
              <w:t>Auteur_prenom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3444BCF8" w14:textId="7B75C233" w:rsidR="003D6125" w:rsidRDefault="0076235D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4C1251E1" w14:textId="1E48FC30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75DC1221" w14:textId="62E2B1EC" w:rsidR="003D6125" w:rsidRDefault="006534D1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16B083B0" w14:textId="2A82076B" w:rsidR="003D6125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D47C3" w14:paraId="6B74A8C2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23297949" w14:textId="1420ABCF" w:rsidR="003D6125" w:rsidRDefault="00FA0177" w:rsidP="003D6125">
            <w:proofErr w:type="spellStart"/>
            <w:r>
              <w:t>Auteur_pseudonyme</w:t>
            </w:r>
            <w:proofErr w:type="spellEnd"/>
          </w:p>
        </w:tc>
        <w:tc>
          <w:tcPr>
            <w:tcW w:w="3591" w:type="dxa"/>
            <w:shd w:val="clear" w:color="auto" w:fill="C1F0C7" w:themeFill="accent3" w:themeFillTint="33"/>
          </w:tcPr>
          <w:p w14:paraId="091EAEBA" w14:textId="632D67AE" w:rsidR="003D6125" w:rsidRDefault="0076235D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7921DACD" w14:textId="47A68228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4" w:type="dxa"/>
            <w:shd w:val="clear" w:color="auto" w:fill="C1F0C7" w:themeFill="accent3" w:themeFillTint="33"/>
          </w:tcPr>
          <w:p w14:paraId="22D3E462" w14:textId="60CCF855" w:rsidR="003D6125" w:rsidRDefault="006534D1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35" w:type="dxa"/>
            <w:shd w:val="clear" w:color="auto" w:fill="C1F0C7" w:themeFill="accent3" w:themeFillTint="33"/>
          </w:tcPr>
          <w:p w14:paraId="35ED4B75" w14:textId="77777777" w:rsidR="003D6125" w:rsidRDefault="003D6125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3A2506C0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BC5486" w14:textId="4A824C0A" w:rsidR="001F548F" w:rsidRDefault="001F548F" w:rsidP="003D6125"/>
        </w:tc>
        <w:tc>
          <w:tcPr>
            <w:tcW w:w="3591" w:type="dxa"/>
          </w:tcPr>
          <w:p w14:paraId="69036B19" w14:textId="45FE5EA9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433096CB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3A15B520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6DD25C1F" w14:textId="77777777" w:rsidR="001F548F" w:rsidRDefault="001F548F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0261C92C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7E0376C4" w14:textId="4D679855" w:rsidR="00FA0177" w:rsidRDefault="00F46682" w:rsidP="003D6125">
            <w:proofErr w:type="spellStart"/>
            <w:r>
              <w:t>Edition_id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65F035C3" w14:textId="1AA8047E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4B4B5DB8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25573A8E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1E6E23D8" w14:textId="60478849" w:rsidR="00FA0177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724F" w14:paraId="6FB3EB05" w14:textId="77777777" w:rsidTr="00C5724F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016D06CC" w14:textId="3E80C30B" w:rsidR="00FA0177" w:rsidRDefault="00F46682" w:rsidP="003D6125">
            <w:proofErr w:type="spellStart"/>
            <w:r>
              <w:t>Edition_date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4EAA7BAD" w14:textId="058DDD7B" w:rsidR="00FA0177" w:rsidRDefault="00B0187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7D578532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219DC34E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3C5A4FCB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57E79114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7D432A4E" w14:textId="579FEE68" w:rsidR="00FA0177" w:rsidRDefault="00F46682" w:rsidP="003D6125">
            <w:proofErr w:type="spellStart"/>
            <w:r>
              <w:t>Edition_nbr_exemplaire</w:t>
            </w:r>
            <w:proofErr w:type="spellEnd"/>
          </w:p>
        </w:tc>
        <w:tc>
          <w:tcPr>
            <w:tcW w:w="3591" w:type="dxa"/>
            <w:shd w:val="clear" w:color="auto" w:fill="F2CEED" w:themeFill="accent5" w:themeFillTint="33"/>
          </w:tcPr>
          <w:p w14:paraId="14BADB8A" w14:textId="6A55AF27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tirage pour l’édition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5F84F182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2CEED" w:themeFill="accent5" w:themeFillTint="33"/>
          </w:tcPr>
          <w:p w14:paraId="0A31E0CC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2CEED" w:themeFill="accent5" w:themeFillTint="33"/>
          </w:tcPr>
          <w:p w14:paraId="36899A0C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7C3" w14:paraId="534F9565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2C7071" w14:textId="77777777" w:rsidR="00FA0177" w:rsidRDefault="00FA0177" w:rsidP="003D6125"/>
        </w:tc>
        <w:tc>
          <w:tcPr>
            <w:tcW w:w="3591" w:type="dxa"/>
          </w:tcPr>
          <w:p w14:paraId="74E28B18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31FF1513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1D84F66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026AB933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55E8ADE7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FFFCC"/>
          </w:tcPr>
          <w:p w14:paraId="38EA5ED1" w14:textId="05A490F0" w:rsidR="00FA0177" w:rsidRDefault="00F46682" w:rsidP="003D6125">
            <w:proofErr w:type="spellStart"/>
            <w:r>
              <w:t>Librairie_nom</w:t>
            </w:r>
            <w:proofErr w:type="spellEnd"/>
          </w:p>
        </w:tc>
        <w:tc>
          <w:tcPr>
            <w:tcW w:w="3591" w:type="dxa"/>
            <w:shd w:val="clear" w:color="auto" w:fill="FFFFCC"/>
          </w:tcPr>
          <w:p w14:paraId="1244415C" w14:textId="158746EF" w:rsidR="00FA0177" w:rsidRDefault="00B0187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945" w:type="dxa"/>
            <w:shd w:val="clear" w:color="auto" w:fill="FFFFCC"/>
          </w:tcPr>
          <w:p w14:paraId="5F8C1A32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FFFCC"/>
          </w:tcPr>
          <w:p w14:paraId="1CD5DDB6" w14:textId="77777777" w:rsidR="00FA0177" w:rsidRDefault="00FA0177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FFFCC"/>
          </w:tcPr>
          <w:p w14:paraId="53A75806" w14:textId="2E130F63" w:rsidR="00FA0177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C5724F" w14:paraId="06B65BC4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FFFCC"/>
          </w:tcPr>
          <w:p w14:paraId="53B8BBE2" w14:textId="48096215" w:rsidR="00FA0177" w:rsidRDefault="00F46682" w:rsidP="003D6125">
            <w:proofErr w:type="spellStart"/>
            <w:r>
              <w:t>Librairie_adresse</w:t>
            </w:r>
            <w:proofErr w:type="spellEnd"/>
          </w:p>
        </w:tc>
        <w:tc>
          <w:tcPr>
            <w:tcW w:w="3591" w:type="dxa"/>
            <w:shd w:val="clear" w:color="auto" w:fill="FFFFCC"/>
          </w:tcPr>
          <w:p w14:paraId="710CA058" w14:textId="726C1B0D" w:rsidR="00B0187E" w:rsidRDefault="00B0187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la librairie</w:t>
            </w:r>
          </w:p>
        </w:tc>
        <w:tc>
          <w:tcPr>
            <w:tcW w:w="1945" w:type="dxa"/>
            <w:shd w:val="clear" w:color="auto" w:fill="FFFFCC"/>
          </w:tcPr>
          <w:p w14:paraId="0C70489B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FFFFCC"/>
          </w:tcPr>
          <w:p w14:paraId="4A9E26DE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FFFFCC"/>
          </w:tcPr>
          <w:p w14:paraId="3045F435" w14:textId="77777777" w:rsidR="00FA0177" w:rsidRDefault="00FA0177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24F" w14:paraId="63E7DCAD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auto"/>
          </w:tcPr>
          <w:p w14:paraId="602E9C8C" w14:textId="77777777" w:rsidR="00F46682" w:rsidRDefault="00F46682" w:rsidP="003D6125"/>
        </w:tc>
        <w:tc>
          <w:tcPr>
            <w:tcW w:w="3591" w:type="dxa"/>
            <w:shd w:val="clear" w:color="auto" w:fill="auto"/>
          </w:tcPr>
          <w:p w14:paraId="77388F4E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4FDEAB7B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auto"/>
          </w:tcPr>
          <w:p w14:paraId="2C65692C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auto"/>
          </w:tcPr>
          <w:p w14:paraId="49808E82" w14:textId="77777777" w:rsidR="00F46682" w:rsidRDefault="00F46682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24F" w14:paraId="10487DA8" w14:textId="77777777" w:rsidTr="00C5724F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ECFF"/>
          </w:tcPr>
          <w:p w14:paraId="3A74EB66" w14:textId="5C54014D" w:rsidR="00F46682" w:rsidRDefault="00C86EEE" w:rsidP="003D6125">
            <w:proofErr w:type="spellStart"/>
            <w:r>
              <w:t>Commande_id</w:t>
            </w:r>
            <w:proofErr w:type="spellEnd"/>
          </w:p>
        </w:tc>
        <w:tc>
          <w:tcPr>
            <w:tcW w:w="3591" w:type="dxa"/>
            <w:shd w:val="clear" w:color="auto" w:fill="CCECFF"/>
          </w:tcPr>
          <w:p w14:paraId="327781E5" w14:textId="00A011D0" w:rsidR="00F46682" w:rsidRDefault="00C86EEE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de la commande librairie</w:t>
            </w:r>
          </w:p>
        </w:tc>
        <w:tc>
          <w:tcPr>
            <w:tcW w:w="1945" w:type="dxa"/>
            <w:shd w:val="clear" w:color="auto" w:fill="CCECFF"/>
          </w:tcPr>
          <w:p w14:paraId="2DBEFFDD" w14:textId="77777777" w:rsidR="00F46682" w:rsidRDefault="00F4668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CCECFF"/>
          </w:tcPr>
          <w:p w14:paraId="136A9AAD" w14:textId="77777777" w:rsidR="00F46682" w:rsidRDefault="00F46682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CCECFF"/>
          </w:tcPr>
          <w:p w14:paraId="7BBCAD12" w14:textId="6F82E8C8" w:rsidR="00F46682" w:rsidRDefault="00483FA8" w:rsidP="003D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D47C3" w14:paraId="64AAD7A9" w14:textId="77777777" w:rsidTr="00C57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ECFF"/>
          </w:tcPr>
          <w:p w14:paraId="1436F76D" w14:textId="4E0505E9" w:rsidR="00C86EEE" w:rsidRDefault="00C86EEE" w:rsidP="003D6125">
            <w:proofErr w:type="spellStart"/>
            <w:r>
              <w:t>Commande_qtt</w:t>
            </w:r>
            <w:proofErr w:type="spellEnd"/>
          </w:p>
        </w:tc>
        <w:tc>
          <w:tcPr>
            <w:tcW w:w="3591" w:type="dxa"/>
            <w:shd w:val="clear" w:color="auto" w:fill="CCECFF"/>
          </w:tcPr>
          <w:p w14:paraId="1BBED9E1" w14:textId="6804BCCD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d’ouvrages commandés</w:t>
            </w:r>
          </w:p>
        </w:tc>
        <w:tc>
          <w:tcPr>
            <w:tcW w:w="1945" w:type="dxa"/>
            <w:shd w:val="clear" w:color="auto" w:fill="CCECFF"/>
          </w:tcPr>
          <w:p w14:paraId="03B958F2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  <w:shd w:val="clear" w:color="auto" w:fill="CCECFF"/>
          </w:tcPr>
          <w:p w14:paraId="7895E4F9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  <w:shd w:val="clear" w:color="auto" w:fill="CCECFF"/>
          </w:tcPr>
          <w:p w14:paraId="297E12FA" w14:textId="77777777" w:rsidR="00C86EEE" w:rsidRDefault="00C86EEE" w:rsidP="003D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DECDE2" w14:textId="77777777" w:rsidR="003D6125" w:rsidRPr="003D6125" w:rsidRDefault="003D6125" w:rsidP="003D6125"/>
    <w:p w14:paraId="27F1E552" w14:textId="21AD2FBA" w:rsidR="006316D5" w:rsidRDefault="006316D5">
      <w:r>
        <w:br w:type="page"/>
      </w:r>
    </w:p>
    <w:p w14:paraId="0C0CB205" w14:textId="050F7EAE" w:rsidR="003D6125" w:rsidRDefault="006316D5" w:rsidP="006316D5">
      <w:pPr>
        <w:pStyle w:val="Sous-titre"/>
        <w:rPr>
          <w:sz w:val="48"/>
          <w:szCs w:val="48"/>
        </w:rPr>
      </w:pPr>
      <w:r w:rsidRPr="006316D5">
        <w:rPr>
          <w:sz w:val="48"/>
          <w:szCs w:val="48"/>
        </w:rPr>
        <w:lastRenderedPageBreak/>
        <w:t>VIDEO</w:t>
      </w:r>
    </w:p>
    <w:p w14:paraId="07B93658" w14:textId="77777777" w:rsidR="006316D5" w:rsidRPr="006316D5" w:rsidRDefault="006316D5" w:rsidP="006316D5"/>
    <w:p w14:paraId="01CB87EE" w14:textId="77777777" w:rsidR="006316D5" w:rsidRPr="006316D5" w:rsidRDefault="006316D5" w:rsidP="006316D5">
      <w:r w:rsidRPr="006316D5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782A712D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Un </w:t>
      </w:r>
      <w:r w:rsidRPr="006316D5">
        <w:rPr>
          <w:highlight w:val="green"/>
        </w:rPr>
        <w:t>client</w:t>
      </w:r>
      <w:r w:rsidRPr="006316D5">
        <w:t xml:space="preserve"> qui s’inscrit au club renseigne son </w:t>
      </w:r>
      <w:r w:rsidRPr="006316D5">
        <w:rPr>
          <w:highlight w:val="yellow"/>
        </w:rPr>
        <w:t>nom</w:t>
      </w:r>
      <w:r w:rsidRPr="006316D5">
        <w:t xml:space="preserve"> et </w:t>
      </w:r>
      <w:r w:rsidRPr="006316D5">
        <w:rPr>
          <w:highlight w:val="yellow"/>
        </w:rPr>
        <w:t>prénom</w:t>
      </w:r>
      <w:r w:rsidRPr="006316D5">
        <w:t xml:space="preserve"> et peut alimenter son </w:t>
      </w:r>
      <w:r w:rsidRPr="006316D5">
        <w:rPr>
          <w:highlight w:val="green"/>
        </w:rPr>
        <w:t>compte</w:t>
      </w:r>
      <w:r w:rsidRPr="006316D5">
        <w:t xml:space="preserve"> en Euros.</w:t>
      </w:r>
    </w:p>
    <w:p w14:paraId="0F44C2A4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Les </w:t>
      </w:r>
      <w:r w:rsidRPr="006316D5">
        <w:rPr>
          <w:highlight w:val="green"/>
        </w:rPr>
        <w:t>films</w:t>
      </w:r>
      <w:r w:rsidRPr="006316D5">
        <w:t xml:space="preserve"> loués par un client sont accessibles </w:t>
      </w:r>
      <w:r w:rsidRPr="006316D5">
        <w:rPr>
          <w:highlight w:val="yellow"/>
        </w:rPr>
        <w:t>3 jours</w:t>
      </w:r>
      <w:r w:rsidRPr="006316D5">
        <w:t xml:space="preserve"> depuis n’importe quel site membre.</w:t>
      </w:r>
    </w:p>
    <w:p w14:paraId="5BEBB85C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Plusieurs </w:t>
      </w:r>
      <w:r w:rsidRPr="006316D5">
        <w:rPr>
          <w:highlight w:val="green"/>
        </w:rPr>
        <w:t>vidéos</w:t>
      </w:r>
      <w:r w:rsidRPr="006316D5">
        <w:t xml:space="preserve"> peuvent contenir le même film (</w:t>
      </w:r>
      <w:r w:rsidRPr="006316D5">
        <w:rPr>
          <w:highlight w:val="yellow"/>
        </w:rPr>
        <w:t>version</w:t>
      </w:r>
      <w:r w:rsidRPr="006316D5">
        <w:t xml:space="preserve"> différentes).</w:t>
      </w:r>
    </w:p>
    <w:p w14:paraId="7D0C96C2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Un film est rattaché à un ou plusieurs </w:t>
      </w:r>
      <w:r w:rsidRPr="006316D5">
        <w:rPr>
          <w:highlight w:val="green"/>
        </w:rPr>
        <w:t>genres</w:t>
      </w:r>
      <w:r w:rsidRPr="006316D5">
        <w:t xml:space="preserve"> cinématographique (</w:t>
      </w:r>
      <w:r w:rsidRPr="006316D5">
        <w:rPr>
          <w:highlight w:val="yellow"/>
        </w:rPr>
        <w:t>nom</w:t>
      </w:r>
      <w:r w:rsidRPr="006316D5">
        <w:t xml:space="preserve"> et </w:t>
      </w:r>
      <w:r w:rsidRPr="006316D5">
        <w:rPr>
          <w:highlight w:val="yellow"/>
        </w:rPr>
        <w:t>type de public</w:t>
      </w:r>
      <w:r w:rsidRPr="006316D5">
        <w:t xml:space="preserve">) et est caractérisé par sa </w:t>
      </w:r>
      <w:r w:rsidRPr="006316D5">
        <w:rPr>
          <w:highlight w:val="yellow"/>
        </w:rPr>
        <w:t>durée</w:t>
      </w:r>
      <w:r w:rsidRPr="006316D5">
        <w:t xml:space="preserve">, son </w:t>
      </w:r>
      <w:r w:rsidRPr="006316D5">
        <w:rPr>
          <w:highlight w:val="green"/>
        </w:rPr>
        <w:t>réalisateur</w:t>
      </w:r>
      <w:r w:rsidRPr="006316D5">
        <w:t xml:space="preserve"> et la liste des </w:t>
      </w:r>
      <w:r w:rsidRPr="006316D5">
        <w:rPr>
          <w:highlight w:val="green"/>
        </w:rPr>
        <w:t>acteurs</w:t>
      </w:r>
      <w:r w:rsidRPr="006316D5">
        <w:t xml:space="preserve"> principaux.</w:t>
      </w:r>
    </w:p>
    <w:p w14:paraId="67007B8C" w14:textId="15F2B47D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Une </w:t>
      </w:r>
      <w:r w:rsidRPr="006316D5">
        <w:rPr>
          <w:highlight w:val="green"/>
        </w:rPr>
        <w:t>location</w:t>
      </w:r>
      <w:r w:rsidRPr="006316D5">
        <w:t xml:space="preserve"> n’est permise que si le client dispose </w:t>
      </w:r>
      <w:r w:rsidR="00E3061D">
        <w:t>d’</w:t>
      </w:r>
      <w:r w:rsidRPr="006316D5">
        <w:t>assez de fonds sur son compte.</w:t>
      </w:r>
    </w:p>
    <w:p w14:paraId="1890996E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 xml:space="preserve">La consultation d’un client permettra d’obtenir son nom, prénom, solde du compte, son nombre de location en cours, la liste des vidéos qu’il a actuellement loués avec la </w:t>
      </w:r>
      <w:r w:rsidRPr="006316D5">
        <w:rPr>
          <w:highlight w:val="yellow"/>
        </w:rPr>
        <w:t>position de lecture</w:t>
      </w:r>
      <w:r w:rsidRPr="006316D5">
        <w:t xml:space="preserve"> actuelle.</w:t>
      </w:r>
    </w:p>
    <w:p w14:paraId="7E5AD631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>La consultation d’un genre permettra d’obtenir la liste des films de ce genre disponibles dans le catalogue.</w:t>
      </w:r>
    </w:p>
    <w:p w14:paraId="7DD80FB5" w14:textId="77777777" w:rsidR="006316D5" w:rsidRPr="006316D5" w:rsidRDefault="006316D5" w:rsidP="006316D5">
      <w:pPr>
        <w:numPr>
          <w:ilvl w:val="0"/>
          <w:numId w:val="5"/>
        </w:numPr>
      </w:pPr>
      <w:r w:rsidRPr="006316D5">
        <w:t>Périodiquement, on veut obtenir une liste de remboursement ; on veut pour chaque vidéo louée et non-lue dans le délai de 3 jours :</w:t>
      </w:r>
    </w:p>
    <w:p w14:paraId="64DF80F9" w14:textId="77777777" w:rsidR="006316D5" w:rsidRDefault="006316D5" w:rsidP="006316D5">
      <w:pPr>
        <w:numPr>
          <w:ilvl w:val="1"/>
          <w:numId w:val="5"/>
        </w:numPr>
      </w:pPr>
      <w:r w:rsidRPr="006316D5">
        <w:t>Nom du client, date de l’emprunt, identifiant et titre du (des) vidéo(s) concerné(s).</w:t>
      </w:r>
    </w:p>
    <w:p w14:paraId="7512B26A" w14:textId="69538AE9" w:rsidR="0059708D" w:rsidRDefault="0059708D">
      <w:r>
        <w:br w:type="page"/>
      </w:r>
    </w:p>
    <w:p w14:paraId="4504F6F8" w14:textId="77777777" w:rsidR="0059708D" w:rsidRPr="006316D5" w:rsidRDefault="0059708D" w:rsidP="0059708D"/>
    <w:tbl>
      <w:tblPr>
        <w:tblStyle w:val="TableauGrille4"/>
        <w:tblW w:w="11199" w:type="dxa"/>
        <w:tblInd w:w="-1067" w:type="dxa"/>
        <w:tblLook w:val="04A0" w:firstRow="1" w:lastRow="0" w:firstColumn="1" w:lastColumn="0" w:noHBand="0" w:noVBand="1"/>
      </w:tblPr>
      <w:tblGrid>
        <w:gridCol w:w="2733"/>
        <w:gridCol w:w="2992"/>
        <w:gridCol w:w="1606"/>
        <w:gridCol w:w="1264"/>
        <w:gridCol w:w="2604"/>
      </w:tblGrid>
      <w:tr w:rsidR="00E85457" w14:paraId="266288EF" w14:textId="77777777" w:rsidTr="00E8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C7CABEB" w14:textId="442722FD" w:rsidR="006316D5" w:rsidRDefault="006316D5" w:rsidP="00B60270">
            <w:pPr>
              <w:jc w:val="center"/>
            </w:pPr>
            <w:r>
              <w:t>Mnémonique</w:t>
            </w:r>
          </w:p>
        </w:tc>
        <w:tc>
          <w:tcPr>
            <w:tcW w:w="2992" w:type="dxa"/>
          </w:tcPr>
          <w:p w14:paraId="45DC281E" w14:textId="03D7D780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06" w:type="dxa"/>
          </w:tcPr>
          <w:p w14:paraId="29FBE742" w14:textId="2D1BED48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4" w:type="dxa"/>
          </w:tcPr>
          <w:p w14:paraId="3FE39915" w14:textId="518354F1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604" w:type="dxa"/>
          </w:tcPr>
          <w:p w14:paraId="197486C2" w14:textId="1E46E755" w:rsidR="006316D5" w:rsidRDefault="006316D5" w:rsidP="00B602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Remarque/Contrainte</w:t>
            </w:r>
          </w:p>
        </w:tc>
      </w:tr>
      <w:tr w:rsidR="00F04B0B" w14:paraId="361CC653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2D2C051A" w14:textId="13586712" w:rsidR="006316D5" w:rsidRDefault="008B544B" w:rsidP="0006789A">
            <w:pPr>
              <w:tabs>
                <w:tab w:val="left" w:pos="1664"/>
              </w:tabs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0CCC8CD7" w14:textId="564B6ABF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client</w:t>
            </w:r>
          </w:p>
        </w:tc>
        <w:tc>
          <w:tcPr>
            <w:tcW w:w="1606" w:type="dxa"/>
            <w:shd w:val="clear" w:color="auto" w:fill="FAE2D5" w:themeFill="accent2" w:themeFillTint="33"/>
          </w:tcPr>
          <w:p w14:paraId="1E43D825" w14:textId="4F2A70C3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4" w:type="dxa"/>
            <w:shd w:val="clear" w:color="auto" w:fill="FAE2D5" w:themeFill="accent2" w:themeFillTint="33"/>
          </w:tcPr>
          <w:p w14:paraId="2BC7B439" w14:textId="482E1B94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04" w:type="dxa"/>
            <w:shd w:val="clear" w:color="auto" w:fill="FAE2D5" w:themeFill="accent2" w:themeFillTint="33"/>
          </w:tcPr>
          <w:p w14:paraId="2759ABB3" w14:textId="1AF82F98" w:rsidR="006316D5" w:rsidRDefault="006D1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64096" w14:paraId="189DC580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08F11EE5" w14:textId="4F34CEB0" w:rsidR="006316D5" w:rsidRDefault="008B544B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253AE845" w14:textId="183B93E1" w:rsidR="006316D5" w:rsidRDefault="00577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606" w:type="dxa"/>
            <w:shd w:val="clear" w:color="auto" w:fill="FAE2D5" w:themeFill="accent2" w:themeFillTint="33"/>
          </w:tcPr>
          <w:p w14:paraId="5FED77EE" w14:textId="31202446" w:rsidR="006316D5" w:rsidRDefault="00F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FAE2D5" w:themeFill="accent2" w:themeFillTint="33"/>
          </w:tcPr>
          <w:p w14:paraId="341ECFA3" w14:textId="56AAF5E4" w:rsidR="006316D5" w:rsidRDefault="00F0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604" w:type="dxa"/>
            <w:shd w:val="clear" w:color="auto" w:fill="FAE2D5" w:themeFill="accent2" w:themeFillTint="33"/>
          </w:tcPr>
          <w:p w14:paraId="1D106274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0B" w14:paraId="2C4055BE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77AE6C4E" w14:textId="0E7AFA11" w:rsidR="006316D5" w:rsidRDefault="008B544B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797DDE00" w14:textId="38B42245" w:rsidR="006316D5" w:rsidRDefault="00577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606" w:type="dxa"/>
            <w:shd w:val="clear" w:color="auto" w:fill="FAE2D5" w:themeFill="accent2" w:themeFillTint="33"/>
          </w:tcPr>
          <w:p w14:paraId="6CBA94F7" w14:textId="067AC571" w:rsidR="006316D5" w:rsidRDefault="00F0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FAE2D5" w:themeFill="accent2" w:themeFillTint="33"/>
          </w:tcPr>
          <w:p w14:paraId="4CF1C862" w14:textId="77777777" w:rsidR="006316D5" w:rsidRDefault="0063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AE2D5" w:themeFill="accent2" w:themeFillTint="33"/>
          </w:tcPr>
          <w:p w14:paraId="72A12CCB" w14:textId="77777777" w:rsidR="006316D5" w:rsidRDefault="0063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3C9" w14:paraId="6312133C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7B3707CE" w14:textId="44B9AFC1" w:rsidR="00F253C9" w:rsidRDefault="008B544B">
            <w:proofErr w:type="spellStart"/>
            <w:proofErr w:type="gramStart"/>
            <w:r>
              <w:t>client</w:t>
            </w:r>
            <w:proofErr w:type="gramEnd"/>
            <w:r>
              <w:t>_date_naissance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093363D3" w14:textId="77777777" w:rsidR="00F253C9" w:rsidRDefault="00F2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FAE2D5" w:themeFill="accent2" w:themeFillTint="33"/>
          </w:tcPr>
          <w:p w14:paraId="13893E0B" w14:textId="77777777" w:rsidR="00F253C9" w:rsidRDefault="00F2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FAE2D5" w:themeFill="accent2" w:themeFillTint="33"/>
          </w:tcPr>
          <w:p w14:paraId="131DDBCE" w14:textId="77777777" w:rsidR="00F253C9" w:rsidRDefault="00F2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AE2D5" w:themeFill="accent2" w:themeFillTint="33"/>
          </w:tcPr>
          <w:p w14:paraId="7B861CF6" w14:textId="77777777" w:rsidR="00F253C9" w:rsidRDefault="00F2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0B" w14:paraId="665A5B64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35EF32B6" w14:textId="5A1B1CA8" w:rsidR="006316D5" w:rsidRDefault="008B544B">
            <w:proofErr w:type="spellStart"/>
            <w:proofErr w:type="gramStart"/>
            <w:r>
              <w:t>client</w:t>
            </w:r>
            <w:proofErr w:type="gramEnd"/>
            <w:r>
              <w:t>_solde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34794F94" w14:textId="5F41CF6B" w:rsidR="006316D5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Solde du compte</w:t>
            </w:r>
          </w:p>
        </w:tc>
        <w:tc>
          <w:tcPr>
            <w:tcW w:w="1606" w:type="dxa"/>
            <w:shd w:val="clear" w:color="auto" w:fill="FAE2D5" w:themeFill="accent2" w:themeFillTint="33"/>
          </w:tcPr>
          <w:p w14:paraId="2CEEA3FA" w14:textId="77777777" w:rsidR="006316D5" w:rsidRDefault="0063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FAE2D5" w:themeFill="accent2" w:themeFillTint="33"/>
          </w:tcPr>
          <w:p w14:paraId="5A158509" w14:textId="77777777" w:rsidR="006316D5" w:rsidRDefault="0063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AE2D5" w:themeFill="accent2" w:themeFillTint="33"/>
          </w:tcPr>
          <w:p w14:paraId="069D9499" w14:textId="77777777" w:rsidR="006316D5" w:rsidRDefault="0063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4B0B" w14:paraId="0C1942CA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BFBFBF" w:themeFill="background1" w:themeFillShade="BF"/>
          </w:tcPr>
          <w:p w14:paraId="3370F2CE" w14:textId="77777777" w:rsidR="006316D5" w:rsidRDefault="006316D5"/>
        </w:tc>
        <w:tc>
          <w:tcPr>
            <w:tcW w:w="2992" w:type="dxa"/>
            <w:shd w:val="clear" w:color="auto" w:fill="BFBFBF" w:themeFill="background1" w:themeFillShade="BF"/>
          </w:tcPr>
          <w:p w14:paraId="0F1F9CC2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BFBFBF" w:themeFill="background1" w:themeFillShade="BF"/>
          </w:tcPr>
          <w:p w14:paraId="4ACD82BC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BFBFBF" w:themeFill="background1" w:themeFillShade="BF"/>
          </w:tcPr>
          <w:p w14:paraId="491D5258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04ECD0F7" w14:textId="77777777" w:rsidR="006316D5" w:rsidRDefault="0063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78B" w14:paraId="76F300F2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AEDFB" w:themeFill="accent4" w:themeFillTint="33"/>
          </w:tcPr>
          <w:p w14:paraId="75F4278B" w14:textId="5DD05AFF" w:rsidR="0057478F" w:rsidRDefault="008B544B">
            <w:proofErr w:type="spellStart"/>
            <w:r>
              <w:t>Film_id</w:t>
            </w:r>
            <w:proofErr w:type="spellEnd"/>
          </w:p>
        </w:tc>
        <w:tc>
          <w:tcPr>
            <w:tcW w:w="2992" w:type="dxa"/>
            <w:shd w:val="clear" w:color="auto" w:fill="CAEDFB" w:themeFill="accent4" w:themeFillTint="33"/>
          </w:tcPr>
          <w:p w14:paraId="329DF97B" w14:textId="7FD3331D" w:rsidR="0057478F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film</w:t>
            </w:r>
          </w:p>
        </w:tc>
        <w:tc>
          <w:tcPr>
            <w:tcW w:w="1606" w:type="dxa"/>
            <w:shd w:val="clear" w:color="auto" w:fill="CAEDFB" w:themeFill="accent4" w:themeFillTint="33"/>
          </w:tcPr>
          <w:p w14:paraId="7178B26E" w14:textId="39065BF1" w:rsidR="0057478F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4" w:type="dxa"/>
            <w:shd w:val="clear" w:color="auto" w:fill="CAEDFB" w:themeFill="accent4" w:themeFillTint="33"/>
          </w:tcPr>
          <w:p w14:paraId="3E62227E" w14:textId="77777777" w:rsidR="0057478F" w:rsidRDefault="005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AEDFB" w:themeFill="accent4" w:themeFillTint="33"/>
          </w:tcPr>
          <w:p w14:paraId="55D2116A" w14:textId="77777777" w:rsidR="0057478F" w:rsidRDefault="005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78B" w14:paraId="22C6F3C9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AEDFB" w:themeFill="accent4" w:themeFillTint="33"/>
          </w:tcPr>
          <w:p w14:paraId="478D49D5" w14:textId="20FCAC4A" w:rsidR="0057478F" w:rsidRDefault="008B544B">
            <w:proofErr w:type="spellStart"/>
            <w:r>
              <w:t>Film_titre</w:t>
            </w:r>
            <w:proofErr w:type="spellEnd"/>
          </w:p>
        </w:tc>
        <w:tc>
          <w:tcPr>
            <w:tcW w:w="2992" w:type="dxa"/>
            <w:shd w:val="clear" w:color="auto" w:fill="CAEDFB" w:themeFill="accent4" w:themeFillTint="33"/>
          </w:tcPr>
          <w:p w14:paraId="12563C49" w14:textId="5A1C18E0" w:rsidR="0057478F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film</w:t>
            </w:r>
          </w:p>
        </w:tc>
        <w:tc>
          <w:tcPr>
            <w:tcW w:w="1606" w:type="dxa"/>
            <w:shd w:val="clear" w:color="auto" w:fill="CAEDFB" w:themeFill="accent4" w:themeFillTint="33"/>
          </w:tcPr>
          <w:p w14:paraId="11537013" w14:textId="0A881650" w:rsidR="0057478F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CAEDFB" w:themeFill="accent4" w:themeFillTint="33"/>
          </w:tcPr>
          <w:p w14:paraId="48FF3B2E" w14:textId="77777777" w:rsidR="0057478F" w:rsidRDefault="005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AEDFB" w:themeFill="accent4" w:themeFillTint="33"/>
          </w:tcPr>
          <w:p w14:paraId="028E28FC" w14:textId="77777777" w:rsidR="0057478F" w:rsidRDefault="00574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E69" w14:paraId="4CC4D940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AEDFB" w:themeFill="accent4" w:themeFillTint="33"/>
          </w:tcPr>
          <w:p w14:paraId="540F5E9F" w14:textId="40C4DD39" w:rsidR="00800DDE" w:rsidRDefault="008B544B">
            <w:proofErr w:type="spellStart"/>
            <w:r>
              <w:t>Film_duree</w:t>
            </w:r>
            <w:proofErr w:type="spellEnd"/>
          </w:p>
        </w:tc>
        <w:tc>
          <w:tcPr>
            <w:tcW w:w="2992" w:type="dxa"/>
            <w:shd w:val="clear" w:color="auto" w:fill="CAEDFB" w:themeFill="accent4" w:themeFillTint="33"/>
          </w:tcPr>
          <w:p w14:paraId="6CADD911" w14:textId="2DAEC452" w:rsidR="00800DDE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tcW w:w="1606" w:type="dxa"/>
            <w:shd w:val="clear" w:color="auto" w:fill="CAEDFB" w:themeFill="accent4" w:themeFillTint="33"/>
          </w:tcPr>
          <w:p w14:paraId="646D632D" w14:textId="77777777" w:rsidR="00800DDE" w:rsidRDefault="00800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CAEDFB" w:themeFill="accent4" w:themeFillTint="33"/>
          </w:tcPr>
          <w:p w14:paraId="538294E1" w14:textId="77777777" w:rsidR="00800DDE" w:rsidRDefault="00800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AEDFB" w:themeFill="accent4" w:themeFillTint="33"/>
          </w:tcPr>
          <w:p w14:paraId="53966C48" w14:textId="77777777" w:rsidR="00800DDE" w:rsidRDefault="00800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9D8" w14:paraId="1772D5E0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BFBFBF" w:themeFill="background1" w:themeFillShade="BF"/>
          </w:tcPr>
          <w:p w14:paraId="4FE58472" w14:textId="77777777" w:rsidR="00C759D8" w:rsidRDefault="00C759D8"/>
        </w:tc>
        <w:tc>
          <w:tcPr>
            <w:tcW w:w="2992" w:type="dxa"/>
            <w:shd w:val="clear" w:color="auto" w:fill="BFBFBF" w:themeFill="background1" w:themeFillShade="BF"/>
          </w:tcPr>
          <w:p w14:paraId="3316F17E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BFBFBF" w:themeFill="background1" w:themeFillShade="BF"/>
          </w:tcPr>
          <w:p w14:paraId="123B2DB7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BFBFBF" w:themeFill="background1" w:themeFillShade="BF"/>
          </w:tcPr>
          <w:p w14:paraId="03558F24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0460FA66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78B" w14:paraId="282CB173" w14:textId="77777777" w:rsidTr="00D4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CCCFF"/>
          </w:tcPr>
          <w:p w14:paraId="5B4E7EF1" w14:textId="391BCC82" w:rsidR="0057478F" w:rsidRDefault="00C759D8">
            <w:proofErr w:type="spellStart"/>
            <w:r>
              <w:t>V</w:t>
            </w:r>
            <w:r w:rsidR="0006780B">
              <w:t>ideo</w:t>
            </w:r>
            <w:r>
              <w:t>_id</w:t>
            </w:r>
            <w:proofErr w:type="spellEnd"/>
          </w:p>
        </w:tc>
        <w:tc>
          <w:tcPr>
            <w:tcW w:w="2992" w:type="dxa"/>
            <w:shd w:val="clear" w:color="auto" w:fill="CCCCFF"/>
          </w:tcPr>
          <w:p w14:paraId="6D68DCB5" w14:textId="611F02F0" w:rsidR="0057478F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du film</w:t>
            </w:r>
          </w:p>
        </w:tc>
        <w:tc>
          <w:tcPr>
            <w:tcW w:w="1606" w:type="dxa"/>
            <w:shd w:val="clear" w:color="auto" w:fill="CCCCFF"/>
          </w:tcPr>
          <w:p w14:paraId="6AE800F1" w14:textId="77777777" w:rsidR="0057478F" w:rsidRDefault="005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CCCCFF"/>
          </w:tcPr>
          <w:p w14:paraId="6178FAAF" w14:textId="77777777" w:rsidR="0057478F" w:rsidRDefault="005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CCCFF"/>
          </w:tcPr>
          <w:p w14:paraId="79360362" w14:textId="77777777" w:rsidR="0057478F" w:rsidRDefault="005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E69" w14:paraId="0637BFE3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CCCFF"/>
          </w:tcPr>
          <w:p w14:paraId="20662214" w14:textId="28B6CAEA" w:rsidR="00800DDE" w:rsidRDefault="0006780B">
            <w:proofErr w:type="spellStart"/>
            <w:r>
              <w:t>Video_version</w:t>
            </w:r>
            <w:proofErr w:type="spellEnd"/>
          </w:p>
        </w:tc>
        <w:tc>
          <w:tcPr>
            <w:tcW w:w="2992" w:type="dxa"/>
            <w:shd w:val="clear" w:color="auto" w:fill="CCCCFF"/>
          </w:tcPr>
          <w:p w14:paraId="0936265F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CCCCFF"/>
          </w:tcPr>
          <w:p w14:paraId="7D6ABA76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CCCCFF"/>
          </w:tcPr>
          <w:p w14:paraId="02804AAA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CCCFF"/>
          </w:tcPr>
          <w:p w14:paraId="0EBD10BC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80B" w14:paraId="1553207F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CCCFF"/>
          </w:tcPr>
          <w:p w14:paraId="302A2510" w14:textId="4993C7EA" w:rsidR="0006780B" w:rsidRDefault="0006780B">
            <w:proofErr w:type="spellStart"/>
            <w:r>
              <w:t>Video_position_lecture</w:t>
            </w:r>
            <w:proofErr w:type="spellEnd"/>
          </w:p>
        </w:tc>
        <w:tc>
          <w:tcPr>
            <w:tcW w:w="2992" w:type="dxa"/>
            <w:shd w:val="clear" w:color="auto" w:fill="CCCCFF"/>
          </w:tcPr>
          <w:p w14:paraId="5BDC99CC" w14:textId="77777777" w:rsidR="0006780B" w:rsidRDefault="00067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CCCCFF"/>
          </w:tcPr>
          <w:p w14:paraId="39050FC9" w14:textId="77777777" w:rsidR="0006780B" w:rsidRDefault="00067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CCCCFF"/>
          </w:tcPr>
          <w:p w14:paraId="123B6259" w14:textId="77777777" w:rsidR="0006780B" w:rsidRDefault="00067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CCCFF"/>
          </w:tcPr>
          <w:p w14:paraId="0B389906" w14:textId="77777777" w:rsidR="0006780B" w:rsidRDefault="00067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9D8" w14:paraId="20F5E67E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BFBFBF" w:themeFill="background1" w:themeFillShade="BF"/>
          </w:tcPr>
          <w:p w14:paraId="64FE1671" w14:textId="77777777" w:rsidR="00C759D8" w:rsidRDefault="00C759D8"/>
        </w:tc>
        <w:tc>
          <w:tcPr>
            <w:tcW w:w="2992" w:type="dxa"/>
            <w:shd w:val="clear" w:color="auto" w:fill="BFBFBF" w:themeFill="background1" w:themeFillShade="BF"/>
          </w:tcPr>
          <w:p w14:paraId="02AFE970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BFBFBF" w:themeFill="background1" w:themeFillShade="BF"/>
          </w:tcPr>
          <w:p w14:paraId="319B25E3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BFBFBF" w:themeFill="background1" w:themeFillShade="BF"/>
          </w:tcPr>
          <w:p w14:paraId="280931C9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03C7BEF8" w14:textId="77777777" w:rsidR="00C759D8" w:rsidRDefault="00C75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78B" w14:paraId="08FC1F40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2CEED" w:themeFill="accent5" w:themeFillTint="33"/>
          </w:tcPr>
          <w:p w14:paraId="1D8AB318" w14:textId="0A1E1083" w:rsidR="00B971E8" w:rsidRPr="00B971E8" w:rsidRDefault="00B971E8">
            <w:pPr>
              <w:rPr>
                <w:b w:val="0"/>
                <w:bCs w:val="0"/>
              </w:rPr>
            </w:pPr>
            <w:proofErr w:type="spellStart"/>
            <w:r>
              <w:t>Genre_id</w:t>
            </w:r>
            <w:proofErr w:type="spellEnd"/>
          </w:p>
        </w:tc>
        <w:tc>
          <w:tcPr>
            <w:tcW w:w="2992" w:type="dxa"/>
            <w:shd w:val="clear" w:color="auto" w:fill="F2CEED" w:themeFill="accent5" w:themeFillTint="33"/>
          </w:tcPr>
          <w:p w14:paraId="6D056639" w14:textId="4FB2A72E" w:rsidR="00B971E8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genre</w:t>
            </w:r>
          </w:p>
        </w:tc>
        <w:tc>
          <w:tcPr>
            <w:tcW w:w="1606" w:type="dxa"/>
            <w:shd w:val="clear" w:color="auto" w:fill="F2CEED" w:themeFill="accent5" w:themeFillTint="33"/>
          </w:tcPr>
          <w:p w14:paraId="032F95FE" w14:textId="4402092A" w:rsidR="00B971E8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4" w:type="dxa"/>
            <w:shd w:val="clear" w:color="auto" w:fill="F2CEED" w:themeFill="accent5" w:themeFillTint="33"/>
          </w:tcPr>
          <w:p w14:paraId="5399D95C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2CEED" w:themeFill="accent5" w:themeFillTint="33"/>
          </w:tcPr>
          <w:p w14:paraId="50347F15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78B" w14:paraId="58D9078D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2CEED" w:themeFill="accent5" w:themeFillTint="33"/>
          </w:tcPr>
          <w:p w14:paraId="3479C7AC" w14:textId="645266E8" w:rsidR="00B971E8" w:rsidRDefault="00B971E8">
            <w:proofErr w:type="spellStart"/>
            <w:r>
              <w:t>Genre_</w:t>
            </w:r>
            <w:r w:rsidR="00CB11AC">
              <w:t>nom</w:t>
            </w:r>
            <w:proofErr w:type="spellEnd"/>
          </w:p>
        </w:tc>
        <w:tc>
          <w:tcPr>
            <w:tcW w:w="2992" w:type="dxa"/>
            <w:shd w:val="clear" w:color="auto" w:fill="F2CEED" w:themeFill="accent5" w:themeFillTint="33"/>
          </w:tcPr>
          <w:p w14:paraId="3EEDF06B" w14:textId="1588747E" w:rsidR="00B971E8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genre</w:t>
            </w:r>
          </w:p>
        </w:tc>
        <w:tc>
          <w:tcPr>
            <w:tcW w:w="1606" w:type="dxa"/>
            <w:shd w:val="clear" w:color="auto" w:fill="F2CEED" w:themeFill="accent5" w:themeFillTint="33"/>
          </w:tcPr>
          <w:p w14:paraId="492D1808" w14:textId="21CCBD9A" w:rsidR="00B971E8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F2CEED" w:themeFill="accent5" w:themeFillTint="33"/>
          </w:tcPr>
          <w:p w14:paraId="61FFB89B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2CEED" w:themeFill="accent5" w:themeFillTint="33"/>
          </w:tcPr>
          <w:p w14:paraId="2A59FA03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11AC" w14:paraId="27472C33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2CEED" w:themeFill="accent5" w:themeFillTint="33"/>
          </w:tcPr>
          <w:p w14:paraId="28467CF4" w14:textId="43DFE961" w:rsidR="00CB11AC" w:rsidRDefault="00CB11AC">
            <w:proofErr w:type="spellStart"/>
            <w:r>
              <w:t>Genre_public</w:t>
            </w:r>
            <w:proofErr w:type="spellEnd"/>
          </w:p>
        </w:tc>
        <w:tc>
          <w:tcPr>
            <w:tcW w:w="2992" w:type="dxa"/>
            <w:shd w:val="clear" w:color="auto" w:fill="F2CEED" w:themeFill="accent5" w:themeFillTint="33"/>
          </w:tcPr>
          <w:p w14:paraId="33345DFB" w14:textId="77777777" w:rsidR="00CB11AC" w:rsidRDefault="00CB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F2CEED" w:themeFill="accent5" w:themeFillTint="33"/>
          </w:tcPr>
          <w:p w14:paraId="7B0628A4" w14:textId="77777777" w:rsidR="00CB11AC" w:rsidRDefault="00CB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F2CEED" w:themeFill="accent5" w:themeFillTint="33"/>
          </w:tcPr>
          <w:p w14:paraId="36522034" w14:textId="77777777" w:rsidR="00CB11AC" w:rsidRDefault="00CB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2CEED" w:themeFill="accent5" w:themeFillTint="33"/>
          </w:tcPr>
          <w:p w14:paraId="07AA31DA" w14:textId="77777777" w:rsidR="00CB11AC" w:rsidRDefault="00CB1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9D8" w14:paraId="6E8BCE0D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BFBFBF" w:themeFill="background1" w:themeFillShade="BF"/>
          </w:tcPr>
          <w:p w14:paraId="444F9F53" w14:textId="77777777" w:rsidR="00B971E8" w:rsidRDefault="00B971E8"/>
        </w:tc>
        <w:tc>
          <w:tcPr>
            <w:tcW w:w="2992" w:type="dxa"/>
            <w:shd w:val="clear" w:color="auto" w:fill="BFBFBF" w:themeFill="background1" w:themeFillShade="BF"/>
          </w:tcPr>
          <w:p w14:paraId="3D9FFD8E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BFBFBF" w:themeFill="background1" w:themeFillShade="BF"/>
          </w:tcPr>
          <w:p w14:paraId="3DCF1896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BFBFBF" w:themeFill="background1" w:themeFillShade="BF"/>
          </w:tcPr>
          <w:p w14:paraId="4CEF10D4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0A6562CB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E69" w14:paraId="128C424F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75726C27" w14:textId="17DD1FDF" w:rsidR="0057478F" w:rsidRDefault="00E63283">
            <w:proofErr w:type="spellStart"/>
            <w:proofErr w:type="gramStart"/>
            <w:r>
              <w:t>réalisateur</w:t>
            </w:r>
            <w:proofErr w:type="gramEnd"/>
            <w:r w:rsidR="00B971E8">
              <w:t>_id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41AC0B87" w14:textId="0A55A8BC" w:rsidR="0057478F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réalisateur</w:t>
            </w:r>
          </w:p>
        </w:tc>
        <w:tc>
          <w:tcPr>
            <w:tcW w:w="1606" w:type="dxa"/>
            <w:shd w:val="clear" w:color="auto" w:fill="FAE2D5" w:themeFill="accent2" w:themeFillTint="33"/>
          </w:tcPr>
          <w:p w14:paraId="00432186" w14:textId="1D265738" w:rsidR="0057478F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4" w:type="dxa"/>
            <w:shd w:val="clear" w:color="auto" w:fill="FAE2D5" w:themeFill="accent2" w:themeFillTint="33"/>
          </w:tcPr>
          <w:p w14:paraId="2A69BF3D" w14:textId="77777777" w:rsidR="0057478F" w:rsidRDefault="005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AE2D5" w:themeFill="accent2" w:themeFillTint="33"/>
          </w:tcPr>
          <w:p w14:paraId="35DA4B6C" w14:textId="77777777" w:rsidR="0057478F" w:rsidRDefault="00574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E69" w14:paraId="320272EB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2CDC1CB2" w14:textId="182D58C3" w:rsidR="00133866" w:rsidRDefault="00E63283">
            <w:proofErr w:type="spellStart"/>
            <w:proofErr w:type="gramStart"/>
            <w:r>
              <w:t>réalisateur</w:t>
            </w:r>
            <w:proofErr w:type="gramEnd"/>
            <w:r w:rsidR="00B971E8">
              <w:t>_</w:t>
            </w:r>
            <w:r>
              <w:t>nom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1345A8C4" w14:textId="7C2E9535" w:rsidR="00133866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1606" w:type="dxa"/>
            <w:shd w:val="clear" w:color="auto" w:fill="FAE2D5" w:themeFill="accent2" w:themeFillTint="33"/>
          </w:tcPr>
          <w:p w14:paraId="72682158" w14:textId="46927BCF" w:rsidR="00133866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FAE2D5" w:themeFill="accent2" w:themeFillTint="33"/>
          </w:tcPr>
          <w:p w14:paraId="1FD42B60" w14:textId="77777777" w:rsidR="00133866" w:rsidRDefault="0013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AE2D5" w:themeFill="accent2" w:themeFillTint="33"/>
          </w:tcPr>
          <w:p w14:paraId="2990C5D6" w14:textId="77777777" w:rsidR="00133866" w:rsidRDefault="0013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B0B" w14:paraId="7B96BB15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FAE2D5" w:themeFill="accent2" w:themeFillTint="33"/>
          </w:tcPr>
          <w:p w14:paraId="3F225F3F" w14:textId="43DE8BD0" w:rsidR="00C014DD" w:rsidRDefault="00E63283">
            <w:proofErr w:type="spellStart"/>
            <w:r>
              <w:t>Réalisaqteur_prénom</w:t>
            </w:r>
            <w:proofErr w:type="spellEnd"/>
          </w:p>
        </w:tc>
        <w:tc>
          <w:tcPr>
            <w:tcW w:w="2992" w:type="dxa"/>
            <w:shd w:val="clear" w:color="auto" w:fill="FAE2D5" w:themeFill="accent2" w:themeFillTint="33"/>
          </w:tcPr>
          <w:p w14:paraId="24ACBA8C" w14:textId="2D34CB25" w:rsidR="00C014DD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réalisateur</w:t>
            </w:r>
          </w:p>
        </w:tc>
        <w:tc>
          <w:tcPr>
            <w:tcW w:w="1606" w:type="dxa"/>
            <w:shd w:val="clear" w:color="auto" w:fill="FAE2D5" w:themeFill="accent2" w:themeFillTint="33"/>
          </w:tcPr>
          <w:p w14:paraId="117D4B5A" w14:textId="7CA49D3F" w:rsidR="00C014DD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FAE2D5" w:themeFill="accent2" w:themeFillTint="33"/>
          </w:tcPr>
          <w:p w14:paraId="0EC081E8" w14:textId="77777777" w:rsidR="00C014DD" w:rsidRDefault="00C01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FAE2D5" w:themeFill="accent2" w:themeFillTint="33"/>
          </w:tcPr>
          <w:p w14:paraId="0A445C54" w14:textId="77777777" w:rsidR="00C014DD" w:rsidRDefault="00C01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3B8" w14:paraId="5DD8C89B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BFBFBF" w:themeFill="background1" w:themeFillShade="BF"/>
          </w:tcPr>
          <w:p w14:paraId="20D147B9" w14:textId="77777777" w:rsidR="00B971E8" w:rsidRDefault="00B971E8"/>
        </w:tc>
        <w:tc>
          <w:tcPr>
            <w:tcW w:w="2992" w:type="dxa"/>
            <w:shd w:val="clear" w:color="auto" w:fill="BFBFBF" w:themeFill="background1" w:themeFillShade="BF"/>
          </w:tcPr>
          <w:p w14:paraId="17B943AD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BFBFBF" w:themeFill="background1" w:themeFillShade="BF"/>
          </w:tcPr>
          <w:p w14:paraId="3965F18E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BFBFBF" w:themeFill="background1" w:themeFillShade="BF"/>
          </w:tcPr>
          <w:p w14:paraId="16F0A6C9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293B2A76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FC4" w14:paraId="76CB28CA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1F0C7" w:themeFill="accent3" w:themeFillTint="33"/>
          </w:tcPr>
          <w:p w14:paraId="401AFE84" w14:textId="1BB8B579" w:rsidR="00B971E8" w:rsidRDefault="00E63283">
            <w:proofErr w:type="spellStart"/>
            <w:r>
              <w:t>Acteur_id</w:t>
            </w:r>
            <w:proofErr w:type="spellEnd"/>
          </w:p>
        </w:tc>
        <w:tc>
          <w:tcPr>
            <w:tcW w:w="2992" w:type="dxa"/>
            <w:shd w:val="clear" w:color="auto" w:fill="C1F0C7" w:themeFill="accent3" w:themeFillTint="33"/>
          </w:tcPr>
          <w:p w14:paraId="66A2F235" w14:textId="6125222E" w:rsidR="00B971E8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de l’acteur</w:t>
            </w:r>
          </w:p>
        </w:tc>
        <w:tc>
          <w:tcPr>
            <w:tcW w:w="1606" w:type="dxa"/>
            <w:shd w:val="clear" w:color="auto" w:fill="C1F0C7" w:themeFill="accent3" w:themeFillTint="33"/>
          </w:tcPr>
          <w:p w14:paraId="1432B672" w14:textId="62ECB358" w:rsidR="00B971E8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64" w:type="dxa"/>
            <w:shd w:val="clear" w:color="auto" w:fill="C1F0C7" w:themeFill="accent3" w:themeFillTint="33"/>
          </w:tcPr>
          <w:p w14:paraId="788DE90F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1F0C7" w:themeFill="accent3" w:themeFillTint="33"/>
          </w:tcPr>
          <w:p w14:paraId="7732E6BF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FC4" w14:paraId="43C1971E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1F0C7" w:themeFill="accent3" w:themeFillTint="33"/>
          </w:tcPr>
          <w:p w14:paraId="4B7CB3EF" w14:textId="626B6A07" w:rsidR="00B971E8" w:rsidRDefault="00E63283">
            <w:proofErr w:type="spellStart"/>
            <w:r>
              <w:t>Acteur_nom</w:t>
            </w:r>
            <w:proofErr w:type="spellEnd"/>
          </w:p>
        </w:tc>
        <w:tc>
          <w:tcPr>
            <w:tcW w:w="2992" w:type="dxa"/>
            <w:shd w:val="clear" w:color="auto" w:fill="C1F0C7" w:themeFill="accent3" w:themeFillTint="33"/>
          </w:tcPr>
          <w:p w14:paraId="0A0FA395" w14:textId="599EF7DC" w:rsidR="00B971E8" w:rsidRDefault="00E87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1606" w:type="dxa"/>
            <w:shd w:val="clear" w:color="auto" w:fill="C1F0C7" w:themeFill="accent3" w:themeFillTint="33"/>
          </w:tcPr>
          <w:p w14:paraId="150330BF" w14:textId="52316D0D" w:rsidR="00B971E8" w:rsidRDefault="0044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C1F0C7" w:themeFill="accent3" w:themeFillTint="33"/>
          </w:tcPr>
          <w:p w14:paraId="3671C9E8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1F0C7" w:themeFill="accent3" w:themeFillTint="33"/>
          </w:tcPr>
          <w:p w14:paraId="465B9DCD" w14:textId="77777777" w:rsidR="00B971E8" w:rsidRDefault="00B97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EBC" w14:paraId="117F5307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1F0C7" w:themeFill="accent3" w:themeFillTint="33"/>
          </w:tcPr>
          <w:p w14:paraId="32E0B193" w14:textId="5724E837" w:rsidR="00B971E8" w:rsidRDefault="00E63283">
            <w:proofErr w:type="spellStart"/>
            <w:r>
              <w:t>Acteur_prénom</w:t>
            </w:r>
            <w:proofErr w:type="spellEnd"/>
          </w:p>
        </w:tc>
        <w:tc>
          <w:tcPr>
            <w:tcW w:w="2992" w:type="dxa"/>
            <w:shd w:val="clear" w:color="auto" w:fill="C1F0C7" w:themeFill="accent3" w:themeFillTint="33"/>
          </w:tcPr>
          <w:p w14:paraId="7109320F" w14:textId="2538154B" w:rsidR="00B971E8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l’acteur</w:t>
            </w:r>
          </w:p>
        </w:tc>
        <w:tc>
          <w:tcPr>
            <w:tcW w:w="1606" w:type="dxa"/>
            <w:shd w:val="clear" w:color="auto" w:fill="C1F0C7" w:themeFill="accent3" w:themeFillTint="33"/>
          </w:tcPr>
          <w:p w14:paraId="08D26B9A" w14:textId="4D316C9B" w:rsidR="00B971E8" w:rsidRDefault="00443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64" w:type="dxa"/>
            <w:shd w:val="clear" w:color="auto" w:fill="C1F0C7" w:themeFill="accent3" w:themeFillTint="33"/>
          </w:tcPr>
          <w:p w14:paraId="0B76BA0E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1F0C7" w:themeFill="accent3" w:themeFillTint="33"/>
          </w:tcPr>
          <w:p w14:paraId="64CC6D05" w14:textId="77777777" w:rsidR="00B971E8" w:rsidRDefault="00B97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3B8" w14:paraId="5ECD1D3B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BFBFBF" w:themeFill="background1" w:themeFillShade="BF"/>
          </w:tcPr>
          <w:p w14:paraId="5A06119A" w14:textId="77777777" w:rsidR="00800DDE" w:rsidRDefault="00800DDE"/>
        </w:tc>
        <w:tc>
          <w:tcPr>
            <w:tcW w:w="2992" w:type="dxa"/>
            <w:shd w:val="clear" w:color="auto" w:fill="BFBFBF" w:themeFill="background1" w:themeFillShade="BF"/>
          </w:tcPr>
          <w:p w14:paraId="35DE316A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6" w:type="dxa"/>
            <w:shd w:val="clear" w:color="auto" w:fill="BFBFBF" w:themeFill="background1" w:themeFillShade="BF"/>
          </w:tcPr>
          <w:p w14:paraId="281A7BA3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BFBFBF" w:themeFill="background1" w:themeFillShade="BF"/>
          </w:tcPr>
          <w:p w14:paraId="1B05E4AC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BFBFBF" w:themeFill="background1" w:themeFillShade="BF"/>
          </w:tcPr>
          <w:p w14:paraId="4C2266C3" w14:textId="77777777" w:rsidR="00800DDE" w:rsidRDefault="00800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E69" w14:paraId="30D6B4B0" w14:textId="77777777" w:rsidTr="00E8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AEDFB" w:themeFill="accent4" w:themeFillTint="33"/>
          </w:tcPr>
          <w:p w14:paraId="75DF2778" w14:textId="1BB1F9CD" w:rsidR="00800DDE" w:rsidRDefault="00E85457">
            <w:proofErr w:type="spellStart"/>
            <w:r>
              <w:t>Location_id</w:t>
            </w:r>
            <w:proofErr w:type="spellEnd"/>
          </w:p>
        </w:tc>
        <w:tc>
          <w:tcPr>
            <w:tcW w:w="2992" w:type="dxa"/>
            <w:shd w:val="clear" w:color="auto" w:fill="CAEDFB" w:themeFill="accent4" w:themeFillTint="33"/>
          </w:tcPr>
          <w:p w14:paraId="0CFA2AEC" w14:textId="127E251E" w:rsidR="00800DDE" w:rsidRDefault="00E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1606" w:type="dxa"/>
            <w:shd w:val="clear" w:color="auto" w:fill="CAEDFB" w:themeFill="accent4" w:themeFillTint="33"/>
          </w:tcPr>
          <w:p w14:paraId="744D4AD1" w14:textId="1CBB7666" w:rsidR="00800DDE" w:rsidRDefault="00AC2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64" w:type="dxa"/>
            <w:shd w:val="clear" w:color="auto" w:fill="CAEDFB" w:themeFill="accent4" w:themeFillTint="33"/>
          </w:tcPr>
          <w:p w14:paraId="543C1EC6" w14:textId="77777777" w:rsidR="00800DDE" w:rsidRDefault="00800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AEDFB" w:themeFill="accent4" w:themeFillTint="33"/>
          </w:tcPr>
          <w:p w14:paraId="21756CAC" w14:textId="77777777" w:rsidR="00800DDE" w:rsidRDefault="00800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4E1A" w14:paraId="249634D8" w14:textId="77777777" w:rsidTr="00E85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CAEDFB" w:themeFill="accent4" w:themeFillTint="33"/>
          </w:tcPr>
          <w:p w14:paraId="69D8122F" w14:textId="2011675E" w:rsidR="00714E1A" w:rsidRDefault="00E85457">
            <w:proofErr w:type="spellStart"/>
            <w:r>
              <w:t>Location_date</w:t>
            </w:r>
            <w:proofErr w:type="spellEnd"/>
          </w:p>
        </w:tc>
        <w:tc>
          <w:tcPr>
            <w:tcW w:w="2992" w:type="dxa"/>
            <w:shd w:val="clear" w:color="auto" w:fill="CAEDFB" w:themeFill="accent4" w:themeFillTint="33"/>
          </w:tcPr>
          <w:p w14:paraId="213E9488" w14:textId="0399FB8F" w:rsidR="00714E1A" w:rsidRDefault="0071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 de l’emprunt</w:t>
            </w:r>
          </w:p>
        </w:tc>
        <w:tc>
          <w:tcPr>
            <w:tcW w:w="1606" w:type="dxa"/>
            <w:shd w:val="clear" w:color="auto" w:fill="CAEDFB" w:themeFill="accent4" w:themeFillTint="33"/>
          </w:tcPr>
          <w:p w14:paraId="78D4D7C1" w14:textId="77777777" w:rsidR="00714E1A" w:rsidRDefault="0071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  <w:shd w:val="clear" w:color="auto" w:fill="CAEDFB" w:themeFill="accent4" w:themeFillTint="33"/>
          </w:tcPr>
          <w:p w14:paraId="186609B7" w14:textId="77777777" w:rsidR="00714E1A" w:rsidRDefault="0071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4" w:type="dxa"/>
            <w:shd w:val="clear" w:color="auto" w:fill="CAEDFB" w:themeFill="accent4" w:themeFillTint="33"/>
          </w:tcPr>
          <w:p w14:paraId="1D8F7C09" w14:textId="77777777" w:rsidR="00714E1A" w:rsidRDefault="00714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8BEDE" w14:textId="77777777" w:rsidR="006316D5" w:rsidRDefault="006316D5"/>
    <w:sectPr w:rsidR="006316D5" w:rsidSect="00FF4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12FE5" w14:textId="77777777" w:rsidR="00126AFC" w:rsidRDefault="00126AFC" w:rsidP="003C75CD">
      <w:pPr>
        <w:spacing w:after="0" w:line="240" w:lineRule="auto"/>
      </w:pPr>
      <w:r>
        <w:separator/>
      </w:r>
    </w:p>
  </w:endnote>
  <w:endnote w:type="continuationSeparator" w:id="0">
    <w:p w14:paraId="28DFA78C" w14:textId="77777777" w:rsidR="00126AFC" w:rsidRDefault="00126AFC" w:rsidP="003C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A2BE4" w14:textId="77777777" w:rsidR="00126AFC" w:rsidRDefault="00126AFC" w:rsidP="003C75CD">
      <w:pPr>
        <w:spacing w:after="0" w:line="240" w:lineRule="auto"/>
      </w:pPr>
      <w:r>
        <w:separator/>
      </w:r>
    </w:p>
  </w:footnote>
  <w:footnote w:type="continuationSeparator" w:id="0">
    <w:p w14:paraId="0B3E887F" w14:textId="77777777" w:rsidR="00126AFC" w:rsidRDefault="00126AFC" w:rsidP="003C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90E"/>
    <w:multiLevelType w:val="multilevel"/>
    <w:tmpl w:val="7848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22E08"/>
    <w:multiLevelType w:val="multilevel"/>
    <w:tmpl w:val="5AE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23E2A"/>
    <w:multiLevelType w:val="multilevel"/>
    <w:tmpl w:val="C17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591A"/>
    <w:multiLevelType w:val="multilevel"/>
    <w:tmpl w:val="290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723AB"/>
    <w:multiLevelType w:val="multilevel"/>
    <w:tmpl w:val="195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8072">
    <w:abstractNumId w:val="0"/>
  </w:num>
  <w:num w:numId="2" w16cid:durableId="266039532">
    <w:abstractNumId w:val="1"/>
  </w:num>
  <w:num w:numId="3" w16cid:durableId="868252868">
    <w:abstractNumId w:val="2"/>
  </w:num>
  <w:num w:numId="4" w16cid:durableId="2023780049">
    <w:abstractNumId w:val="3"/>
  </w:num>
  <w:num w:numId="5" w16cid:durableId="8207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E8"/>
    <w:rsid w:val="000463B8"/>
    <w:rsid w:val="00055855"/>
    <w:rsid w:val="00056461"/>
    <w:rsid w:val="00066980"/>
    <w:rsid w:val="0006780B"/>
    <w:rsid w:val="0006789A"/>
    <w:rsid w:val="000770AE"/>
    <w:rsid w:val="00081BD9"/>
    <w:rsid w:val="00086CAE"/>
    <w:rsid w:val="000B2A06"/>
    <w:rsid w:val="000B713C"/>
    <w:rsid w:val="000E40FE"/>
    <w:rsid w:val="001037E3"/>
    <w:rsid w:val="00111A05"/>
    <w:rsid w:val="00121C5A"/>
    <w:rsid w:val="00126AFC"/>
    <w:rsid w:val="00130558"/>
    <w:rsid w:val="00133866"/>
    <w:rsid w:val="00166130"/>
    <w:rsid w:val="00190999"/>
    <w:rsid w:val="001A7E50"/>
    <w:rsid w:val="001F0EB7"/>
    <w:rsid w:val="001F44F0"/>
    <w:rsid w:val="001F548F"/>
    <w:rsid w:val="001F6F54"/>
    <w:rsid w:val="002267A7"/>
    <w:rsid w:val="00241FF3"/>
    <w:rsid w:val="00244803"/>
    <w:rsid w:val="00247CB1"/>
    <w:rsid w:val="00251766"/>
    <w:rsid w:val="00262AFF"/>
    <w:rsid w:val="002631D5"/>
    <w:rsid w:val="00296416"/>
    <w:rsid w:val="002F3360"/>
    <w:rsid w:val="002F3A38"/>
    <w:rsid w:val="00351153"/>
    <w:rsid w:val="00357538"/>
    <w:rsid w:val="00364845"/>
    <w:rsid w:val="003A3F23"/>
    <w:rsid w:val="003C75CD"/>
    <w:rsid w:val="003D6125"/>
    <w:rsid w:val="003E0D8F"/>
    <w:rsid w:val="0041554E"/>
    <w:rsid w:val="004174C6"/>
    <w:rsid w:val="004318C0"/>
    <w:rsid w:val="00443665"/>
    <w:rsid w:val="00471F56"/>
    <w:rsid w:val="00472BA7"/>
    <w:rsid w:val="00483FA8"/>
    <w:rsid w:val="00490640"/>
    <w:rsid w:val="004B4B4E"/>
    <w:rsid w:val="004C1A3D"/>
    <w:rsid w:val="004C1E57"/>
    <w:rsid w:val="00511EF9"/>
    <w:rsid w:val="0057478F"/>
    <w:rsid w:val="00577202"/>
    <w:rsid w:val="0059708D"/>
    <w:rsid w:val="005B1FE7"/>
    <w:rsid w:val="005D1378"/>
    <w:rsid w:val="005D6496"/>
    <w:rsid w:val="00600F30"/>
    <w:rsid w:val="006227CA"/>
    <w:rsid w:val="006316D5"/>
    <w:rsid w:val="00646559"/>
    <w:rsid w:val="006534D1"/>
    <w:rsid w:val="00653627"/>
    <w:rsid w:val="00664096"/>
    <w:rsid w:val="006776F8"/>
    <w:rsid w:val="006849E0"/>
    <w:rsid w:val="0068543B"/>
    <w:rsid w:val="00692D4A"/>
    <w:rsid w:val="006A1E34"/>
    <w:rsid w:val="006A54F0"/>
    <w:rsid w:val="006D178B"/>
    <w:rsid w:val="006D5D5E"/>
    <w:rsid w:val="00710C74"/>
    <w:rsid w:val="0071378B"/>
    <w:rsid w:val="00714E1A"/>
    <w:rsid w:val="007224A0"/>
    <w:rsid w:val="007228FD"/>
    <w:rsid w:val="00726A62"/>
    <w:rsid w:val="00742756"/>
    <w:rsid w:val="00754288"/>
    <w:rsid w:val="0076235D"/>
    <w:rsid w:val="00763DE0"/>
    <w:rsid w:val="00791E10"/>
    <w:rsid w:val="007D2862"/>
    <w:rsid w:val="007E55A1"/>
    <w:rsid w:val="00800DDE"/>
    <w:rsid w:val="00840B65"/>
    <w:rsid w:val="00840F2B"/>
    <w:rsid w:val="0084388E"/>
    <w:rsid w:val="00863CD9"/>
    <w:rsid w:val="008641BE"/>
    <w:rsid w:val="008710EB"/>
    <w:rsid w:val="00896AEC"/>
    <w:rsid w:val="008B544B"/>
    <w:rsid w:val="008B5D1F"/>
    <w:rsid w:val="008C15B3"/>
    <w:rsid w:val="008D1DE1"/>
    <w:rsid w:val="008D47C3"/>
    <w:rsid w:val="008D5A1D"/>
    <w:rsid w:val="008E1955"/>
    <w:rsid w:val="008F1388"/>
    <w:rsid w:val="008F3714"/>
    <w:rsid w:val="0093535D"/>
    <w:rsid w:val="009503E6"/>
    <w:rsid w:val="00982B16"/>
    <w:rsid w:val="00987E3C"/>
    <w:rsid w:val="009D3805"/>
    <w:rsid w:val="009D7C32"/>
    <w:rsid w:val="00A3361B"/>
    <w:rsid w:val="00A412E8"/>
    <w:rsid w:val="00A4407A"/>
    <w:rsid w:val="00A63944"/>
    <w:rsid w:val="00A67340"/>
    <w:rsid w:val="00AA7992"/>
    <w:rsid w:val="00AC2FFD"/>
    <w:rsid w:val="00AD4D64"/>
    <w:rsid w:val="00B0187E"/>
    <w:rsid w:val="00B21612"/>
    <w:rsid w:val="00B43230"/>
    <w:rsid w:val="00B47006"/>
    <w:rsid w:val="00B47AB2"/>
    <w:rsid w:val="00B50D4E"/>
    <w:rsid w:val="00B50D87"/>
    <w:rsid w:val="00B558E1"/>
    <w:rsid w:val="00B60270"/>
    <w:rsid w:val="00B971E8"/>
    <w:rsid w:val="00BA307A"/>
    <w:rsid w:val="00BB58F4"/>
    <w:rsid w:val="00BF270B"/>
    <w:rsid w:val="00C014DD"/>
    <w:rsid w:val="00C143DA"/>
    <w:rsid w:val="00C32FF4"/>
    <w:rsid w:val="00C5724F"/>
    <w:rsid w:val="00C759D8"/>
    <w:rsid w:val="00C86EEE"/>
    <w:rsid w:val="00C9590C"/>
    <w:rsid w:val="00C97DDA"/>
    <w:rsid w:val="00CB11AC"/>
    <w:rsid w:val="00CD5E65"/>
    <w:rsid w:val="00CE0992"/>
    <w:rsid w:val="00CF6011"/>
    <w:rsid w:val="00D24658"/>
    <w:rsid w:val="00D32FC4"/>
    <w:rsid w:val="00D42560"/>
    <w:rsid w:val="00D54336"/>
    <w:rsid w:val="00D73205"/>
    <w:rsid w:val="00D9201E"/>
    <w:rsid w:val="00DA678D"/>
    <w:rsid w:val="00DC29CC"/>
    <w:rsid w:val="00DE6EE2"/>
    <w:rsid w:val="00DF49B1"/>
    <w:rsid w:val="00E279DF"/>
    <w:rsid w:val="00E3061D"/>
    <w:rsid w:val="00E51E69"/>
    <w:rsid w:val="00E63283"/>
    <w:rsid w:val="00E85457"/>
    <w:rsid w:val="00E879D8"/>
    <w:rsid w:val="00E87EBC"/>
    <w:rsid w:val="00EB1732"/>
    <w:rsid w:val="00EB5671"/>
    <w:rsid w:val="00EF3056"/>
    <w:rsid w:val="00F00FBA"/>
    <w:rsid w:val="00F04B0B"/>
    <w:rsid w:val="00F236EC"/>
    <w:rsid w:val="00F253C9"/>
    <w:rsid w:val="00F33AF6"/>
    <w:rsid w:val="00F43326"/>
    <w:rsid w:val="00F46682"/>
    <w:rsid w:val="00F65136"/>
    <w:rsid w:val="00FA0177"/>
    <w:rsid w:val="00FB01E5"/>
    <w:rsid w:val="00FC2AF9"/>
    <w:rsid w:val="00FC4598"/>
    <w:rsid w:val="00FF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0CCE"/>
  <w15:chartTrackingRefBased/>
  <w15:docId w15:val="{3811E691-DE59-421C-B18C-29D20A33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1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1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1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41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12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12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12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12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12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12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12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12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12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1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12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12E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4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1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471F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471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471F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71F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75CD"/>
  </w:style>
  <w:style w:type="paragraph" w:styleId="Pieddepage">
    <w:name w:val="footer"/>
    <w:basedOn w:val="Normal"/>
    <w:link w:val="PieddepageCar"/>
    <w:uiPriority w:val="99"/>
    <w:unhideWhenUsed/>
    <w:rsid w:val="003C7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75CD"/>
  </w:style>
  <w:style w:type="character" w:styleId="Accentuationlgre">
    <w:name w:val="Subtle Emphasis"/>
    <w:basedOn w:val="Policepardfaut"/>
    <w:uiPriority w:val="19"/>
    <w:qFormat/>
    <w:rsid w:val="00C97D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ac0806-7715-4743-9c8a-75c38edb54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57B82376141408CE1C1CAC386ADB7" ma:contentTypeVersion="14" ma:contentTypeDescription="Crée un document." ma:contentTypeScope="" ma:versionID="9cf929fc4a22bb0a5570c79a4eb04d51">
  <xsd:schema xmlns:xsd="http://www.w3.org/2001/XMLSchema" xmlns:xs="http://www.w3.org/2001/XMLSchema" xmlns:p="http://schemas.microsoft.com/office/2006/metadata/properties" xmlns:ns3="a1ac0806-7715-4743-9c8a-75c38edb5461" xmlns:ns4="96563419-6e72-4f19-98cf-778e2258904c" targetNamespace="http://schemas.microsoft.com/office/2006/metadata/properties" ma:root="true" ma:fieldsID="b6d4404b7a67703993a91d6f8a2866a2" ns3:_="" ns4:_="">
    <xsd:import namespace="a1ac0806-7715-4743-9c8a-75c38edb5461"/>
    <xsd:import namespace="96563419-6e72-4f19-98cf-778e225890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c0806-7715-4743-9c8a-75c38edb5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63419-6e72-4f19-98cf-778e225890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2F1945-205C-4FBD-9685-7BAD5AA747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C73CEA-ED96-4956-AE53-44E8C0695B0B}">
  <ds:schemaRefs>
    <ds:schemaRef ds:uri="http://schemas.microsoft.com/office/2006/metadata/properties"/>
    <ds:schemaRef ds:uri="http://schemas.microsoft.com/office/infopath/2007/PartnerControls"/>
    <ds:schemaRef ds:uri="a1ac0806-7715-4743-9c8a-75c38edb5461"/>
  </ds:schemaRefs>
</ds:datastoreItem>
</file>

<file path=customXml/itemProps3.xml><?xml version="1.0" encoding="utf-8"?>
<ds:datastoreItem xmlns:ds="http://schemas.openxmlformats.org/officeDocument/2006/customXml" ds:itemID="{50488A29-2E18-4B3A-8264-53027A359A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81AB52-1101-4E42-8A7D-3A366CD9D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c0806-7715-4743-9c8a-75c38edb5461"/>
    <ds:schemaRef ds:uri="96563419-6e72-4f19-98cf-778e22589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10</Pages>
  <Words>1336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7</cp:revision>
  <dcterms:created xsi:type="dcterms:W3CDTF">2024-12-02T13:03:00Z</dcterms:created>
  <dcterms:modified xsi:type="dcterms:W3CDTF">2024-12-03T15:03:00Z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0x010100CAC57B82376141408CE1C1CAC386ADB7</vt:lpwstr>
  </property>
</Properties>
</file>