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FFED6" w14:textId="5DB09747" w:rsidR="00C12B61" w:rsidRPr="00EE6244" w:rsidRDefault="0056142E">
      <w:pPr>
        <w:rPr>
          <w:b/>
          <w:bCs/>
          <w:sz w:val="24"/>
          <w:szCs w:val="24"/>
        </w:rPr>
      </w:pPr>
      <w:r w:rsidRPr="00EE6244">
        <w:rPr>
          <w:b/>
          <w:bCs/>
          <w:sz w:val="24"/>
          <w:szCs w:val="24"/>
        </w:rPr>
        <w:t>Guide to use the new virtual hallway</w:t>
      </w:r>
    </w:p>
    <w:p w14:paraId="5AA87075" w14:textId="74167D2C" w:rsidR="00EE6244" w:rsidRDefault="00EE6244">
      <w:r>
        <w:t>-start fictrac</w:t>
      </w:r>
    </w:p>
    <w:p w14:paraId="1DCD06CF" w14:textId="01BF0144" w:rsidR="00EE6244" w:rsidRDefault="00EE6244">
      <w:r>
        <w:t>-run the ‘fly_experiments.m’ code</w:t>
      </w:r>
    </w:p>
    <w:p w14:paraId="39CDC87A" w14:textId="0B7913E1" w:rsidR="00EE6244" w:rsidRDefault="0056142E">
      <w:r>
        <w:t xml:space="preserve">-In the GUI, set the experiment time to 3000. Set the trial to 1, and the probe percentage and </w:t>
      </w:r>
      <w:r w:rsidR="00E26017">
        <w:t>reward distance to whatever we’ve agreed on beforehand (for now we’re using probe percentage = 25 and reward distance = 35).</w:t>
      </w:r>
      <w:r w:rsidR="00EB21A4">
        <w:t xml:space="preserve"> The pattern number is #38 (it’s a low contrast grating with a high contrast Sun stimulus). The mode is ‘closed_loop_x_closed_loop_y’.</w:t>
      </w:r>
    </w:p>
    <w:p w14:paraId="3EFC5669" w14:textId="718BD268" w:rsidR="00C21781" w:rsidRDefault="00C21781"/>
    <w:p w14:paraId="1C13DEF0" w14:textId="5F134B95" w:rsidR="00C21781" w:rsidRDefault="00C21781">
      <w:r>
        <w:rPr>
          <w:noProof/>
        </w:rPr>
        <w:drawing>
          <wp:inline distT="0" distB="0" distL="0" distR="0" wp14:anchorId="02478D57" wp14:editId="4759F4DF">
            <wp:extent cx="5943600" cy="4244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1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2E"/>
    <w:rsid w:val="0056142E"/>
    <w:rsid w:val="007C34F2"/>
    <w:rsid w:val="0087435C"/>
    <w:rsid w:val="00B7739C"/>
    <w:rsid w:val="00C21781"/>
    <w:rsid w:val="00E26017"/>
    <w:rsid w:val="00EB21A4"/>
    <w:rsid w:val="00EE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1C67"/>
  <w15:chartTrackingRefBased/>
  <w15:docId w15:val="{F8E29E34-BFED-4B92-8378-7748E012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5</cp:revision>
  <dcterms:created xsi:type="dcterms:W3CDTF">2020-01-02T17:36:00Z</dcterms:created>
  <dcterms:modified xsi:type="dcterms:W3CDTF">2020-01-28T19:09:00Z</dcterms:modified>
</cp:coreProperties>
</file>