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933" w:rsidRDefault="00785933" w:rsidP="00785933">
      <w:pPr>
        <w:jc w:val="center"/>
        <w:rPr>
          <w:sz w:val="48"/>
          <w:szCs w:val="48"/>
        </w:rPr>
      </w:pPr>
      <w:r w:rsidRPr="00785933">
        <w:rPr>
          <w:sz w:val="48"/>
          <w:szCs w:val="48"/>
        </w:rPr>
        <w:t>INTERPRETATION DES RESULTATS DU MODELE COMPLET</w:t>
      </w:r>
    </w:p>
    <w:p w:rsidR="00785933" w:rsidRPr="00785933" w:rsidRDefault="00785933" w:rsidP="00785933">
      <w:pPr>
        <w:rPr>
          <w:sz w:val="48"/>
          <w:szCs w:val="48"/>
        </w:rPr>
      </w:pPr>
    </w:p>
    <w:p w:rsidR="00785933" w:rsidRDefault="00785933" w:rsidP="00785933">
      <w:pPr>
        <w:rPr>
          <w:sz w:val="48"/>
          <w:szCs w:val="48"/>
        </w:rPr>
      </w:pPr>
    </w:p>
    <w:p w:rsidR="00E91D7F" w:rsidRDefault="00785933" w:rsidP="00785933">
      <w:r>
        <w:t>Ajustement du modèle : nous notons ici que notre modèle est un bon modèle car il a une bonne précision, son coefficient de détermination vaut 81..03 donc il prédit bien.</w:t>
      </w:r>
    </w:p>
    <w:p w:rsidR="00785933" w:rsidRDefault="00785933" w:rsidP="00785933">
      <w:r>
        <w:t>Evaluation de la multi-colinéarité : nous remarquons que il n’y a que les variables hp, drat, vs et am qui ont une faible colinéarité entre elle donc ce sont elles qui sont considères dans notre modèle.</w:t>
      </w:r>
    </w:p>
    <w:p w:rsidR="00785933" w:rsidRDefault="00BB18FE" w:rsidP="00785933">
      <w:r>
        <w:t>Normalité</w:t>
      </w:r>
      <w:r w:rsidR="00785933">
        <w:t xml:space="preserve"> des </w:t>
      </w:r>
      <w:r>
        <w:t>résidus</w:t>
      </w:r>
      <w:r w:rsidR="00785933">
        <w:t> :</w:t>
      </w:r>
      <w:r>
        <w:t xml:space="preserve"> à travers un graphique nous pouvons constate que les résidus suivent une distribution des points en ligne droite, donc la normalité est plausible. Nous avons également réalisé un test de shapiro-wilk qui nous donne une valeur de p-value=0.8542 qui est donc supérieur au seuil de signification (0.05), nous avons donc une normalité non rejetée par le modèle.</w:t>
      </w:r>
    </w:p>
    <w:p w:rsidR="00BB18FE" w:rsidRPr="00785933" w:rsidRDefault="00C91B22" w:rsidP="00785933">
      <w:r>
        <w:t>H</w:t>
      </w:r>
      <w:r w:rsidRPr="00C91B22">
        <w:t>omoscédasticité</w:t>
      </w:r>
      <w:r w:rsidR="00BB18FE">
        <w:t xml:space="preserve"> des résidus : </w:t>
      </w:r>
      <w:r>
        <w:t>à travers un graphique nous visualisons la relation entre les résidus et les valeurs prédites par le modèle, les points sont disperses de façon aléatoire sur le graphique nous pouvons donc dire que l’h</w:t>
      </w:r>
      <w:r w:rsidRPr="00C91B22">
        <w:t>omoscédasticité</w:t>
      </w:r>
      <w:r>
        <w:t xml:space="preserve"> est respectée.et par la suit nous avons </w:t>
      </w:r>
      <w:r w:rsidR="00922070">
        <w:t>réalisé</w:t>
      </w:r>
      <w:r>
        <w:t xml:space="preserve"> </w:t>
      </w:r>
      <w:r w:rsidR="00922070">
        <w:t>également</w:t>
      </w:r>
      <w:r>
        <w:t xml:space="preserve"> un test de</w:t>
      </w:r>
      <w:r w:rsidR="00922070">
        <w:t xml:space="preserve"> </w:t>
      </w:r>
      <w:r>
        <w:t>Breusch</w:t>
      </w:r>
      <w:bookmarkStart w:id="0" w:name="_GoBack"/>
      <w:bookmarkEnd w:id="0"/>
      <w:r w:rsidR="00922070">
        <w:t>-Pagan et l’hypothèse d’h</w:t>
      </w:r>
      <w:r w:rsidR="00922070" w:rsidRPr="00C91B22">
        <w:t>omoscédasticité</w:t>
      </w:r>
      <w:r w:rsidR="00922070">
        <w:t xml:space="preserve"> n’est pas rejeté la variance des résidus est donc constante pour toutes les valeurs des variables explicatives.</w:t>
      </w:r>
    </w:p>
    <w:sectPr w:rsidR="00BB18FE" w:rsidRPr="007859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933"/>
    <w:rsid w:val="00785933"/>
    <w:rsid w:val="00922070"/>
    <w:rsid w:val="00BB18FE"/>
    <w:rsid w:val="00C91B22"/>
    <w:rsid w:val="00E91D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78323-0F59-45BF-B5AC-C23502093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197</Words>
  <Characters>1084</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2</cp:revision>
  <cp:lastPrinted>2024-04-26T14:44:00Z</cp:lastPrinted>
  <dcterms:created xsi:type="dcterms:W3CDTF">2024-04-26T14:06:00Z</dcterms:created>
  <dcterms:modified xsi:type="dcterms:W3CDTF">2024-04-26T14:44:00Z</dcterms:modified>
</cp:coreProperties>
</file>