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9FDC0" w14:textId="3B428F80" w:rsidR="003C5528" w:rsidRDefault="00000000">
      <w:pPr>
        <w:jc w:val="center"/>
      </w:pPr>
      <w:r>
        <w:rPr>
          <w:b/>
          <w:sz w:val="32"/>
        </w:rPr>
        <w:t>PROC_SEASONAL_AND_TEMPORARY_WORKERS_01</w:t>
      </w:r>
      <w:r>
        <w:rPr>
          <w:b/>
          <w:sz w:val="32"/>
        </w:rPr>
        <w:br/>
        <w:t>Επ</w:t>
      </w:r>
      <w:proofErr w:type="spellStart"/>
      <w:r>
        <w:rPr>
          <w:b/>
          <w:sz w:val="32"/>
        </w:rPr>
        <w:t>οχικοί</w:t>
      </w:r>
      <w:proofErr w:type="spellEnd"/>
      <w:r>
        <w:rPr>
          <w:b/>
          <w:sz w:val="32"/>
        </w:rPr>
        <w:t xml:space="preserve"> &amp; </w:t>
      </w:r>
      <w:proofErr w:type="spellStart"/>
      <w:r>
        <w:rPr>
          <w:b/>
          <w:sz w:val="32"/>
        </w:rPr>
        <w:t>Προσωρινοί</w:t>
      </w:r>
      <w:proofErr w:type="spellEnd"/>
    </w:p>
    <w:p w14:paraId="62787DCC" w14:textId="0387EC95" w:rsidR="003C5528" w:rsidRDefault="00000000">
      <w:pPr>
        <w:jc w:val="center"/>
      </w:pPr>
      <w:r>
        <w:t xml:space="preserve">Pillar 1 — Labour Standards · Έκδοση 2025 · Edited: Marvi Koukounaraki </w:t>
      </w:r>
    </w:p>
    <w:p w14:paraId="437EED26" w14:textId="77777777" w:rsidR="003C5528" w:rsidRDefault="003C5528"/>
    <w:p w14:paraId="775CB62D" w14:textId="77777777" w:rsidR="003C5528" w:rsidRPr="00967326" w:rsidRDefault="00000000">
      <w:pPr>
        <w:pStyle w:val="Heading2"/>
        <w:rPr>
          <w:lang w:val="el-GR"/>
        </w:rPr>
      </w:pPr>
      <w:r w:rsidRPr="00967326">
        <w:rPr>
          <w:lang w:val="el-GR"/>
        </w:rPr>
        <w:t>Σκοπός</w:t>
      </w:r>
    </w:p>
    <w:p w14:paraId="3AC5C15A" w14:textId="77777777" w:rsidR="003C5528" w:rsidRPr="00967326" w:rsidRDefault="00000000">
      <w:pPr>
        <w:rPr>
          <w:lang w:val="el-GR"/>
        </w:rPr>
      </w:pPr>
      <w:r w:rsidRPr="00967326">
        <w:rPr>
          <w:lang w:val="el-GR"/>
        </w:rPr>
        <w:t>Ίση μεταχείριση και σύννομες πρακτικές στην αιχμή.</w:t>
      </w:r>
    </w:p>
    <w:p w14:paraId="4F976DD7" w14:textId="77777777" w:rsidR="003C5528" w:rsidRPr="00967326" w:rsidRDefault="00000000">
      <w:pPr>
        <w:pStyle w:val="Heading2"/>
        <w:rPr>
          <w:lang w:val="el-GR"/>
        </w:rPr>
      </w:pPr>
      <w:r w:rsidRPr="00967326">
        <w:rPr>
          <w:lang w:val="el-GR"/>
        </w:rPr>
        <w:t>Πεδίο Εφαρμογής</w:t>
      </w:r>
    </w:p>
    <w:p w14:paraId="7F5DAA44" w14:textId="77777777" w:rsidR="003C5528" w:rsidRPr="00967326" w:rsidRDefault="00000000">
      <w:pPr>
        <w:rPr>
          <w:lang w:val="el-GR"/>
        </w:rPr>
      </w:pPr>
      <w:r w:rsidRPr="00967326">
        <w:rPr>
          <w:lang w:val="el-GR"/>
        </w:rPr>
        <w:t>Εποχικό/προσωρινό προσωπικό.</w:t>
      </w:r>
    </w:p>
    <w:p w14:paraId="4759F8C0" w14:textId="77777777" w:rsidR="003C5528" w:rsidRPr="00967326" w:rsidRDefault="00000000">
      <w:pPr>
        <w:pStyle w:val="Heading2"/>
        <w:rPr>
          <w:lang w:val="el-GR"/>
        </w:rPr>
      </w:pPr>
      <w:r w:rsidRPr="00967326">
        <w:rPr>
          <w:lang w:val="el-GR"/>
        </w:rPr>
        <w:t>Ρόλοι &amp; Ευθύνες</w:t>
      </w:r>
    </w:p>
    <w:p w14:paraId="61A8B5F0" w14:textId="77777777" w:rsidR="003C5528" w:rsidRPr="00967326" w:rsidRDefault="00000000">
      <w:pPr>
        <w:rPr>
          <w:lang w:val="el-GR"/>
        </w:rPr>
      </w:pPr>
      <w:r>
        <w:t>HR</w:t>
      </w:r>
      <w:r w:rsidRPr="00967326">
        <w:rPr>
          <w:lang w:val="el-GR"/>
        </w:rPr>
        <w:t>, Προϊστάμενοι Τμημάτων.</w:t>
      </w:r>
    </w:p>
    <w:p w14:paraId="2058B060" w14:textId="77777777" w:rsidR="003C5528" w:rsidRPr="00967326" w:rsidRDefault="00000000">
      <w:pPr>
        <w:pStyle w:val="Heading2"/>
        <w:rPr>
          <w:lang w:val="el-GR"/>
        </w:rPr>
      </w:pPr>
      <w:r w:rsidRPr="00967326">
        <w:rPr>
          <w:lang w:val="el-GR"/>
        </w:rPr>
        <w:t>Βήματα Διαδικασίας</w:t>
      </w:r>
    </w:p>
    <w:p w14:paraId="057313D7" w14:textId="77777777" w:rsidR="003C5528" w:rsidRPr="00967326" w:rsidRDefault="00000000">
      <w:pPr>
        <w:rPr>
          <w:lang w:val="el-GR"/>
        </w:rPr>
      </w:pPr>
      <w:r w:rsidRPr="00967326">
        <w:rPr>
          <w:lang w:val="el-GR"/>
        </w:rPr>
        <w:t xml:space="preserve">1) </w:t>
      </w:r>
      <w:r>
        <w:t>Headcount</w:t>
      </w:r>
      <w:r w:rsidRPr="00967326">
        <w:rPr>
          <w:lang w:val="el-GR"/>
        </w:rPr>
        <w:t xml:space="preserve"> </w:t>
      </w:r>
      <w:r>
        <w:t>plan</w:t>
      </w:r>
      <w:r w:rsidRPr="00967326">
        <w:rPr>
          <w:lang w:val="el-GR"/>
        </w:rPr>
        <w:t xml:space="preserve">. 2) </w:t>
      </w:r>
      <w:r>
        <w:t>Onboarding</w:t>
      </w:r>
      <w:r w:rsidRPr="00967326">
        <w:rPr>
          <w:lang w:val="el-GR"/>
        </w:rPr>
        <w:t xml:space="preserve"> εποχικών (συμβάσεις/</w:t>
      </w:r>
      <w:r>
        <w:t>induction</w:t>
      </w:r>
      <w:r w:rsidRPr="00967326">
        <w:rPr>
          <w:lang w:val="el-GR"/>
        </w:rPr>
        <w:t>). 3) Ίση αμοιβή για ίση εργασία, πρόσβαση σε ΜΑΠ/παράπονα. 4) Ορθή λήξη σύμβασης/τελικές αποδοχές.</w:t>
      </w:r>
    </w:p>
    <w:p w14:paraId="2ACCE517" w14:textId="77777777" w:rsidR="003C5528" w:rsidRDefault="00000000">
      <w:pPr>
        <w:pStyle w:val="Heading2"/>
      </w:pPr>
      <w:proofErr w:type="spellStart"/>
      <w:r>
        <w:t>Αρχεί</w:t>
      </w:r>
      <w:proofErr w:type="spellEnd"/>
      <w:r>
        <w:t>α/Τεκμηρίωση</w:t>
      </w:r>
    </w:p>
    <w:p w14:paraId="117D6FDC" w14:textId="77777777" w:rsidR="003C5528" w:rsidRDefault="00000000">
      <w:r>
        <w:t>Seasonal_Onboarding_Checklist, Headcount_Plan, Final_Pay_Calc.</w:t>
      </w:r>
    </w:p>
    <w:p w14:paraId="14390FDC" w14:textId="77777777" w:rsidR="003C5528" w:rsidRPr="00967326" w:rsidRDefault="00000000">
      <w:pPr>
        <w:pStyle w:val="Heading2"/>
        <w:rPr>
          <w:lang w:val="el-GR"/>
        </w:rPr>
      </w:pPr>
      <w:r>
        <w:t>KPIs</w:t>
      </w:r>
    </w:p>
    <w:p w14:paraId="6C222297" w14:textId="77777777" w:rsidR="003C5528" w:rsidRPr="00967326" w:rsidRDefault="00000000">
      <w:pPr>
        <w:rPr>
          <w:lang w:val="el-GR"/>
        </w:rPr>
      </w:pPr>
      <w:r w:rsidRPr="00967326">
        <w:rPr>
          <w:lang w:val="el-GR"/>
        </w:rPr>
        <w:t>% εποχικών με πλήρη ένταξη, παράπονα εποχικών.</w:t>
      </w:r>
    </w:p>
    <w:p w14:paraId="7495F97B" w14:textId="77777777" w:rsidR="003C5528" w:rsidRPr="00967326" w:rsidRDefault="00000000">
      <w:pPr>
        <w:pStyle w:val="Heading2"/>
        <w:rPr>
          <w:lang w:val="el-GR"/>
        </w:rPr>
      </w:pPr>
      <w:r w:rsidRPr="00967326">
        <w:rPr>
          <w:lang w:val="el-GR"/>
        </w:rPr>
        <w:t>Σχετικά Έγγραφα</w:t>
      </w:r>
    </w:p>
    <w:p w14:paraId="3890E2FD" w14:textId="77777777" w:rsidR="003C5528" w:rsidRPr="00967326" w:rsidRDefault="00000000">
      <w:pPr>
        <w:rPr>
          <w:lang w:val="el-GR"/>
        </w:rPr>
      </w:pPr>
      <w:r w:rsidRPr="00967326">
        <w:rPr>
          <w:lang w:val="el-GR"/>
        </w:rPr>
        <w:t>Πολιτική Εποχικών, Πολιτική Υ&amp;Α.</w:t>
      </w:r>
    </w:p>
    <w:p w14:paraId="356F8D8A" w14:textId="77777777" w:rsidR="003C5528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3C5528" w14:paraId="4C3F189F" w14:textId="77777777">
        <w:trPr>
          <w:jc w:val="center"/>
        </w:trPr>
        <w:tc>
          <w:tcPr>
            <w:tcW w:w="4320" w:type="dxa"/>
            <w:vAlign w:val="center"/>
          </w:tcPr>
          <w:p w14:paraId="1395B3CA" w14:textId="77777777" w:rsidR="003C5528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711EF8E3" w14:textId="77777777" w:rsidR="003C5528" w:rsidRDefault="00000000">
            <w:r>
              <w:t>HR (ή ορισμένος ιδιοκτήτης)</w:t>
            </w:r>
          </w:p>
        </w:tc>
      </w:tr>
      <w:tr w:rsidR="003C5528" w14:paraId="02ECE1E3" w14:textId="77777777">
        <w:trPr>
          <w:jc w:val="center"/>
        </w:trPr>
        <w:tc>
          <w:tcPr>
            <w:tcW w:w="4320" w:type="dxa"/>
            <w:vAlign w:val="center"/>
          </w:tcPr>
          <w:p w14:paraId="2BA064DA" w14:textId="77777777" w:rsidR="003C5528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4349D7E9" w14:textId="77777777" w:rsidR="003C5528" w:rsidRDefault="00000000">
            <w:r>
              <w:t>H&amp;S / Payroll / Procurement (όπου ισχύει)</w:t>
            </w:r>
          </w:p>
        </w:tc>
      </w:tr>
      <w:tr w:rsidR="003C5528" w:rsidRPr="00967326" w14:paraId="60249683" w14:textId="77777777">
        <w:trPr>
          <w:jc w:val="center"/>
        </w:trPr>
        <w:tc>
          <w:tcPr>
            <w:tcW w:w="4320" w:type="dxa"/>
            <w:vAlign w:val="center"/>
          </w:tcPr>
          <w:p w14:paraId="54A26594" w14:textId="77777777" w:rsidR="003C5528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751FCDBC" w14:textId="77777777" w:rsidR="003C5528" w:rsidRPr="00967326" w:rsidRDefault="00000000">
            <w:pPr>
              <w:rPr>
                <w:lang w:val="el-GR"/>
              </w:rPr>
            </w:pPr>
            <w:r>
              <w:t>X</w:t>
            </w:r>
            <w:r w:rsidRPr="00967326">
              <w:rPr>
                <w:lang w:val="el-GR"/>
              </w:rPr>
              <w:t xml:space="preserve"> ημέρες από την υποβολή</w:t>
            </w:r>
          </w:p>
        </w:tc>
      </w:tr>
      <w:tr w:rsidR="003C5528" w:rsidRPr="00967326" w14:paraId="1B583897" w14:textId="77777777">
        <w:trPr>
          <w:jc w:val="center"/>
        </w:trPr>
        <w:tc>
          <w:tcPr>
            <w:tcW w:w="4320" w:type="dxa"/>
            <w:vAlign w:val="center"/>
          </w:tcPr>
          <w:p w14:paraId="76AF0B1C" w14:textId="77777777" w:rsidR="003C5528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344A241D" w14:textId="77777777" w:rsidR="003C5528" w:rsidRPr="00967326" w:rsidRDefault="00000000">
            <w:pPr>
              <w:rPr>
                <w:lang w:val="el-GR"/>
              </w:rPr>
            </w:pPr>
            <w:r>
              <w:t>Y</w:t>
            </w:r>
            <w:r w:rsidRPr="00967326">
              <w:rPr>
                <w:lang w:val="el-GR"/>
              </w:rPr>
              <w:t xml:space="preserve"> ημέρες από την επιβεβαίωση</w:t>
            </w:r>
          </w:p>
        </w:tc>
      </w:tr>
      <w:tr w:rsidR="003C5528" w:rsidRPr="00967326" w14:paraId="7827F62A" w14:textId="77777777">
        <w:trPr>
          <w:jc w:val="center"/>
        </w:trPr>
        <w:tc>
          <w:tcPr>
            <w:tcW w:w="4320" w:type="dxa"/>
            <w:vAlign w:val="center"/>
          </w:tcPr>
          <w:p w14:paraId="227FBA58" w14:textId="77777777" w:rsidR="003C5528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191C925F" w14:textId="77777777" w:rsidR="003C5528" w:rsidRPr="00967326" w:rsidRDefault="00000000">
            <w:pPr>
              <w:rPr>
                <w:lang w:val="el-GR"/>
              </w:rPr>
            </w:pPr>
            <w:r>
              <w:t>Z</w:t>
            </w:r>
            <w:r w:rsidRPr="00967326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3C5528" w:rsidRPr="00967326" w14:paraId="2998AB13" w14:textId="77777777">
        <w:trPr>
          <w:jc w:val="center"/>
        </w:trPr>
        <w:tc>
          <w:tcPr>
            <w:tcW w:w="4320" w:type="dxa"/>
            <w:vAlign w:val="center"/>
          </w:tcPr>
          <w:p w14:paraId="301B972E" w14:textId="77777777" w:rsidR="003C5528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2D83852C" w14:textId="77777777" w:rsidR="003C5528" w:rsidRPr="00967326" w:rsidRDefault="00000000">
            <w:pPr>
              <w:rPr>
                <w:lang w:val="el-GR"/>
              </w:rPr>
            </w:pPr>
            <w:r w:rsidRPr="00967326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967326">
              <w:rPr>
                <w:lang w:val="el-GR"/>
              </w:rPr>
              <w:br/>
              <w:t>2) Συμμόρφωση εγγράφων 100%</w:t>
            </w:r>
            <w:r w:rsidRPr="00967326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967326">
              <w:rPr>
                <w:lang w:val="el-GR"/>
              </w:rPr>
              <w:t xml:space="preserve"> </w:t>
            </w:r>
            <w:r>
              <w:t>rate</w:t>
            </w:r>
            <w:r w:rsidRPr="00967326">
              <w:rPr>
                <w:lang w:val="el-GR"/>
              </w:rPr>
              <w:t xml:space="preserve"> &gt;90%</w:t>
            </w:r>
          </w:p>
        </w:tc>
      </w:tr>
    </w:tbl>
    <w:p w14:paraId="60E7B352" w14:textId="77777777" w:rsidR="003C5528" w:rsidRPr="00967326" w:rsidRDefault="00000000">
      <w:pPr>
        <w:pStyle w:val="Heading2"/>
        <w:rPr>
          <w:lang w:val="el-GR"/>
        </w:rPr>
      </w:pPr>
      <w:r w:rsidRPr="00967326">
        <w:rPr>
          <w:lang w:val="el-GR"/>
        </w:rPr>
        <w:t>Έκδοση &amp; Αναθεώρηση</w:t>
      </w:r>
    </w:p>
    <w:p w14:paraId="33D72C34" w14:textId="77777777" w:rsidR="003C5528" w:rsidRPr="00967326" w:rsidRDefault="00000000">
      <w:pPr>
        <w:rPr>
          <w:lang w:val="el-GR"/>
        </w:rPr>
      </w:pPr>
      <w:r w:rsidRPr="00967326">
        <w:rPr>
          <w:lang w:val="el-GR"/>
        </w:rPr>
        <w:t xml:space="preserve">Έκδοση: </w:t>
      </w:r>
      <w:r>
        <w:t>v</w:t>
      </w:r>
      <w:r w:rsidRPr="00967326">
        <w:rPr>
          <w:lang w:val="el-GR"/>
        </w:rPr>
        <w:t>1.0  ·  Ημερομηνία ενεργοποίησης: __________  ·  Αναθεώρηση έως: __________</w:t>
      </w:r>
    </w:p>
    <w:p w14:paraId="60C79171" w14:textId="77777777" w:rsidR="003C5528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632391FC" w14:textId="77777777" w:rsidR="003C5528" w:rsidRDefault="00000000">
      <w:pPr>
        <w:pStyle w:val="Heading2"/>
      </w:pPr>
      <w: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C5528" w14:paraId="64EC456E" w14:textId="77777777">
        <w:tc>
          <w:tcPr>
            <w:tcW w:w="1728" w:type="dxa"/>
          </w:tcPr>
          <w:p w14:paraId="66A46D00" w14:textId="77777777" w:rsidR="003C5528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4CF68DE3" w14:textId="77777777" w:rsidR="003C5528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29AE2518" w14:textId="77777777" w:rsidR="003C5528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18D1C537" w14:textId="77777777" w:rsidR="003C5528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42878B00" w14:textId="77777777" w:rsidR="003C5528" w:rsidRDefault="00000000">
            <w:r>
              <w:rPr>
                <w:b/>
              </w:rPr>
              <w:t>Έγκριση</w:t>
            </w:r>
          </w:p>
        </w:tc>
      </w:tr>
      <w:tr w:rsidR="003C5528" w14:paraId="731446FF" w14:textId="77777777">
        <w:tc>
          <w:tcPr>
            <w:tcW w:w="1728" w:type="dxa"/>
          </w:tcPr>
          <w:p w14:paraId="57308346" w14:textId="77777777" w:rsidR="003C5528" w:rsidRDefault="003C5528"/>
        </w:tc>
        <w:tc>
          <w:tcPr>
            <w:tcW w:w="1728" w:type="dxa"/>
          </w:tcPr>
          <w:p w14:paraId="7B28E6FF" w14:textId="77777777" w:rsidR="003C5528" w:rsidRDefault="003C5528"/>
        </w:tc>
        <w:tc>
          <w:tcPr>
            <w:tcW w:w="1728" w:type="dxa"/>
          </w:tcPr>
          <w:p w14:paraId="6B32CB48" w14:textId="77777777" w:rsidR="003C5528" w:rsidRDefault="003C5528"/>
        </w:tc>
        <w:tc>
          <w:tcPr>
            <w:tcW w:w="1728" w:type="dxa"/>
          </w:tcPr>
          <w:p w14:paraId="16AD72BC" w14:textId="77777777" w:rsidR="003C5528" w:rsidRDefault="003C5528"/>
        </w:tc>
        <w:tc>
          <w:tcPr>
            <w:tcW w:w="1728" w:type="dxa"/>
          </w:tcPr>
          <w:p w14:paraId="1717473A" w14:textId="77777777" w:rsidR="003C5528" w:rsidRDefault="003C5528"/>
        </w:tc>
      </w:tr>
      <w:tr w:rsidR="003C5528" w14:paraId="197584D6" w14:textId="77777777">
        <w:tc>
          <w:tcPr>
            <w:tcW w:w="1728" w:type="dxa"/>
          </w:tcPr>
          <w:p w14:paraId="6BF4970D" w14:textId="77777777" w:rsidR="003C5528" w:rsidRDefault="003C5528"/>
        </w:tc>
        <w:tc>
          <w:tcPr>
            <w:tcW w:w="1728" w:type="dxa"/>
          </w:tcPr>
          <w:p w14:paraId="2153B5A7" w14:textId="77777777" w:rsidR="003C5528" w:rsidRDefault="003C5528"/>
        </w:tc>
        <w:tc>
          <w:tcPr>
            <w:tcW w:w="1728" w:type="dxa"/>
          </w:tcPr>
          <w:p w14:paraId="236C78C0" w14:textId="77777777" w:rsidR="003C5528" w:rsidRDefault="003C5528"/>
        </w:tc>
        <w:tc>
          <w:tcPr>
            <w:tcW w:w="1728" w:type="dxa"/>
          </w:tcPr>
          <w:p w14:paraId="13611041" w14:textId="77777777" w:rsidR="003C5528" w:rsidRDefault="003C5528"/>
        </w:tc>
        <w:tc>
          <w:tcPr>
            <w:tcW w:w="1728" w:type="dxa"/>
          </w:tcPr>
          <w:p w14:paraId="0DB9516D" w14:textId="77777777" w:rsidR="003C5528" w:rsidRDefault="003C5528"/>
        </w:tc>
      </w:tr>
      <w:tr w:rsidR="003C5528" w14:paraId="4B11DE87" w14:textId="77777777">
        <w:tc>
          <w:tcPr>
            <w:tcW w:w="1728" w:type="dxa"/>
          </w:tcPr>
          <w:p w14:paraId="4C75CF19" w14:textId="77777777" w:rsidR="003C5528" w:rsidRDefault="003C5528"/>
        </w:tc>
        <w:tc>
          <w:tcPr>
            <w:tcW w:w="1728" w:type="dxa"/>
          </w:tcPr>
          <w:p w14:paraId="5E96C540" w14:textId="77777777" w:rsidR="003C5528" w:rsidRDefault="003C5528"/>
        </w:tc>
        <w:tc>
          <w:tcPr>
            <w:tcW w:w="1728" w:type="dxa"/>
          </w:tcPr>
          <w:p w14:paraId="591A19EA" w14:textId="77777777" w:rsidR="003C5528" w:rsidRDefault="003C5528"/>
        </w:tc>
        <w:tc>
          <w:tcPr>
            <w:tcW w:w="1728" w:type="dxa"/>
          </w:tcPr>
          <w:p w14:paraId="596114E7" w14:textId="77777777" w:rsidR="003C5528" w:rsidRDefault="003C5528"/>
        </w:tc>
        <w:tc>
          <w:tcPr>
            <w:tcW w:w="1728" w:type="dxa"/>
          </w:tcPr>
          <w:p w14:paraId="7C6BB529" w14:textId="77777777" w:rsidR="003C5528" w:rsidRDefault="003C5528"/>
        </w:tc>
      </w:tr>
      <w:tr w:rsidR="003C5528" w14:paraId="042086E7" w14:textId="77777777">
        <w:tc>
          <w:tcPr>
            <w:tcW w:w="1728" w:type="dxa"/>
          </w:tcPr>
          <w:p w14:paraId="0792CBF8" w14:textId="77777777" w:rsidR="003C5528" w:rsidRDefault="003C5528"/>
        </w:tc>
        <w:tc>
          <w:tcPr>
            <w:tcW w:w="1728" w:type="dxa"/>
          </w:tcPr>
          <w:p w14:paraId="25A7A44A" w14:textId="77777777" w:rsidR="003C5528" w:rsidRDefault="003C5528"/>
        </w:tc>
        <w:tc>
          <w:tcPr>
            <w:tcW w:w="1728" w:type="dxa"/>
          </w:tcPr>
          <w:p w14:paraId="2B567164" w14:textId="77777777" w:rsidR="003C5528" w:rsidRDefault="003C5528"/>
        </w:tc>
        <w:tc>
          <w:tcPr>
            <w:tcW w:w="1728" w:type="dxa"/>
          </w:tcPr>
          <w:p w14:paraId="2E48E03F" w14:textId="77777777" w:rsidR="003C5528" w:rsidRDefault="003C5528"/>
        </w:tc>
        <w:tc>
          <w:tcPr>
            <w:tcW w:w="1728" w:type="dxa"/>
          </w:tcPr>
          <w:p w14:paraId="3CCF9F56" w14:textId="77777777" w:rsidR="003C5528" w:rsidRDefault="003C5528"/>
        </w:tc>
      </w:tr>
      <w:tr w:rsidR="003C5528" w14:paraId="0259E86E" w14:textId="77777777">
        <w:tc>
          <w:tcPr>
            <w:tcW w:w="1728" w:type="dxa"/>
          </w:tcPr>
          <w:p w14:paraId="6EE40B88" w14:textId="77777777" w:rsidR="003C5528" w:rsidRDefault="003C5528"/>
        </w:tc>
        <w:tc>
          <w:tcPr>
            <w:tcW w:w="1728" w:type="dxa"/>
          </w:tcPr>
          <w:p w14:paraId="3D9B426A" w14:textId="77777777" w:rsidR="003C5528" w:rsidRDefault="003C5528"/>
        </w:tc>
        <w:tc>
          <w:tcPr>
            <w:tcW w:w="1728" w:type="dxa"/>
          </w:tcPr>
          <w:p w14:paraId="084FA677" w14:textId="77777777" w:rsidR="003C5528" w:rsidRDefault="003C5528"/>
        </w:tc>
        <w:tc>
          <w:tcPr>
            <w:tcW w:w="1728" w:type="dxa"/>
          </w:tcPr>
          <w:p w14:paraId="72B1E16B" w14:textId="77777777" w:rsidR="003C5528" w:rsidRDefault="003C5528"/>
        </w:tc>
        <w:tc>
          <w:tcPr>
            <w:tcW w:w="1728" w:type="dxa"/>
          </w:tcPr>
          <w:p w14:paraId="2D21BCEF" w14:textId="77777777" w:rsidR="003C5528" w:rsidRDefault="003C5528"/>
        </w:tc>
      </w:tr>
    </w:tbl>
    <w:p w14:paraId="4E368200" w14:textId="77777777" w:rsidR="0061753B" w:rsidRDefault="0061753B"/>
    <w:sectPr w:rsidR="0061753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BD362" w14:textId="77777777" w:rsidR="0061753B" w:rsidRDefault="0061753B">
      <w:pPr>
        <w:spacing w:after="0" w:line="240" w:lineRule="auto"/>
      </w:pPr>
      <w:r>
        <w:separator/>
      </w:r>
    </w:p>
  </w:endnote>
  <w:endnote w:type="continuationSeparator" w:id="0">
    <w:p w14:paraId="34D59562" w14:textId="77777777" w:rsidR="0061753B" w:rsidRDefault="0061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D2D1C" w14:textId="77777777" w:rsidR="003C5528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1D6F4" w14:textId="77777777" w:rsidR="0061753B" w:rsidRDefault="0061753B">
      <w:pPr>
        <w:spacing w:after="0" w:line="240" w:lineRule="auto"/>
      </w:pPr>
      <w:r>
        <w:separator/>
      </w:r>
    </w:p>
  </w:footnote>
  <w:footnote w:type="continuationSeparator" w:id="0">
    <w:p w14:paraId="4AFBF7F2" w14:textId="77777777" w:rsidR="0061753B" w:rsidRDefault="00617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04BD9" w14:textId="77777777" w:rsidR="003C5528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PROC_SEASONAL_AND_TEMPORARY_WORKERS_01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429370">
    <w:abstractNumId w:val="8"/>
  </w:num>
  <w:num w:numId="2" w16cid:durableId="1356079272">
    <w:abstractNumId w:val="6"/>
  </w:num>
  <w:num w:numId="3" w16cid:durableId="783963435">
    <w:abstractNumId w:val="5"/>
  </w:num>
  <w:num w:numId="4" w16cid:durableId="1256330539">
    <w:abstractNumId w:val="4"/>
  </w:num>
  <w:num w:numId="5" w16cid:durableId="1332028751">
    <w:abstractNumId w:val="7"/>
  </w:num>
  <w:num w:numId="6" w16cid:durableId="1700158568">
    <w:abstractNumId w:val="3"/>
  </w:num>
  <w:num w:numId="7" w16cid:durableId="383868232">
    <w:abstractNumId w:val="2"/>
  </w:num>
  <w:num w:numId="8" w16cid:durableId="1845705603">
    <w:abstractNumId w:val="1"/>
  </w:num>
  <w:num w:numId="9" w16cid:durableId="161810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528"/>
    <w:rsid w:val="0061753B"/>
    <w:rsid w:val="00967326"/>
    <w:rsid w:val="00AA1D8D"/>
    <w:rsid w:val="00B47730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BCBFBD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2025-10-30T18:55:00Z</dcterms:modified>
  <cp:category/>
</cp:coreProperties>
</file>