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E4967" w14:textId="77777777" w:rsidR="00481E9B" w:rsidRPr="0006093D" w:rsidRDefault="00000000" w:rsidP="0006093D">
      <w:pPr>
        <w:pStyle w:val="Heading1"/>
        <w:jc w:val="center"/>
        <w:rPr>
          <w:lang w:val="el-GR"/>
        </w:rPr>
      </w:pPr>
      <w:r w:rsidRPr="0006093D">
        <w:rPr>
          <w:lang w:val="el-GR"/>
        </w:rPr>
        <w:t>ΠΟΛΙΤΙΚΗ ΠΑΡΑΠΟΝΩΝ &amp; ΚΑΤΑΓΓΕΛΙΩΝ (</w:t>
      </w:r>
      <w:r>
        <w:t>GRIEVANCE</w:t>
      </w:r>
      <w:r w:rsidRPr="0006093D">
        <w:rPr>
          <w:lang w:val="el-GR"/>
        </w:rPr>
        <w:t>)</w:t>
      </w:r>
    </w:p>
    <w:p w14:paraId="589FCE00" w14:textId="77777777" w:rsidR="00481E9B" w:rsidRPr="0006093D" w:rsidRDefault="00000000">
      <w:pPr>
        <w:pStyle w:val="Heading2"/>
        <w:rPr>
          <w:sz w:val="28"/>
          <w:szCs w:val="28"/>
          <w:lang w:val="el-GR"/>
        </w:rPr>
      </w:pPr>
      <w:r w:rsidRPr="0006093D">
        <w:rPr>
          <w:sz w:val="28"/>
          <w:szCs w:val="28"/>
          <w:lang w:val="el-GR"/>
        </w:rPr>
        <w:t>1. Σκοπός</w:t>
      </w:r>
    </w:p>
    <w:p w14:paraId="05AEC606" w14:textId="77777777" w:rsidR="00481E9B" w:rsidRPr="0006093D" w:rsidRDefault="00000000">
      <w:pPr>
        <w:rPr>
          <w:sz w:val="24"/>
          <w:szCs w:val="24"/>
          <w:lang w:val="el-GR"/>
        </w:rPr>
      </w:pPr>
      <w:r w:rsidRPr="0006093D">
        <w:rPr>
          <w:sz w:val="24"/>
          <w:szCs w:val="24"/>
          <w:lang w:val="el-GR"/>
        </w:rPr>
        <w:t xml:space="preserve">Η παρούσα πολιτική θεσπίζει σαφή, </w:t>
      </w:r>
      <w:proofErr w:type="spellStart"/>
      <w:r w:rsidRPr="0006093D">
        <w:rPr>
          <w:sz w:val="24"/>
          <w:szCs w:val="24"/>
          <w:lang w:val="el-GR"/>
        </w:rPr>
        <w:t>προσβάσιμα</w:t>
      </w:r>
      <w:proofErr w:type="spellEnd"/>
      <w:r w:rsidRPr="0006093D">
        <w:rPr>
          <w:sz w:val="24"/>
          <w:szCs w:val="24"/>
          <w:lang w:val="el-GR"/>
        </w:rPr>
        <w:t xml:space="preserve"> και δίκαια κανάλια για την υποβολή, διερεύνηση και επίλυση παραπόνων και καταγγελιών εργαζομένων, διασφαλίζοντας σεβασμό, εμπιστευτικότητα και μη αντίποινα. Στόχος είναι η έγκαιρη επίλυση θεμάτων και η συνεχής βελτίωση του εργασιακού περιβάλλοντος.</w:t>
      </w:r>
    </w:p>
    <w:p w14:paraId="1CEF7680" w14:textId="77777777" w:rsidR="00481E9B" w:rsidRPr="0006093D" w:rsidRDefault="00000000">
      <w:pPr>
        <w:pStyle w:val="Heading2"/>
        <w:rPr>
          <w:sz w:val="28"/>
          <w:szCs w:val="28"/>
          <w:lang w:val="el-GR"/>
        </w:rPr>
      </w:pPr>
      <w:r w:rsidRPr="0006093D">
        <w:rPr>
          <w:sz w:val="28"/>
          <w:szCs w:val="28"/>
          <w:lang w:val="el-GR"/>
        </w:rPr>
        <w:t>2. Πεδίο Εφαρμογής</w:t>
      </w:r>
    </w:p>
    <w:p w14:paraId="29A1C752" w14:textId="0D7254A9" w:rsidR="00481E9B" w:rsidRPr="0006093D" w:rsidRDefault="00000000">
      <w:pPr>
        <w:rPr>
          <w:sz w:val="24"/>
          <w:szCs w:val="24"/>
          <w:lang w:val="el-GR"/>
        </w:rPr>
      </w:pPr>
      <w:r w:rsidRPr="0006093D">
        <w:rPr>
          <w:sz w:val="24"/>
          <w:szCs w:val="24"/>
          <w:lang w:val="el-GR"/>
        </w:rPr>
        <w:t xml:space="preserve">Ισχύει για όλους τους εργαζομένους, εποχικούς, </w:t>
      </w:r>
      <w:r w:rsidR="0006093D">
        <w:rPr>
          <w:sz w:val="24"/>
          <w:szCs w:val="24"/>
          <w:lang w:val="el-GR"/>
        </w:rPr>
        <w:t>με εργολαβία</w:t>
      </w:r>
      <w:r w:rsidRPr="0006093D">
        <w:rPr>
          <w:sz w:val="24"/>
          <w:szCs w:val="24"/>
          <w:lang w:val="el-GR"/>
        </w:rPr>
        <w:t xml:space="preserve">, </w:t>
      </w:r>
      <w:r w:rsidR="0006093D">
        <w:rPr>
          <w:sz w:val="24"/>
          <w:szCs w:val="24"/>
          <w:lang w:val="el-GR"/>
        </w:rPr>
        <w:t>φοιτητές πρακτικής</w:t>
      </w:r>
      <w:r w:rsidRPr="0006093D">
        <w:rPr>
          <w:sz w:val="24"/>
          <w:szCs w:val="24"/>
          <w:lang w:val="el-GR"/>
        </w:rPr>
        <w:t xml:space="preserve"> και υποψηφίους. Καλύπτει παράπονα που σχετίζονται με όρους εργασίας, συμπεριφορές, παρενόχληση/εκφοβισμό, ασφάλεια &amp; υγεία, μισθολογικά θέματα, διακρίσεις και παραβιάσεις πολιτικών.</w:t>
      </w:r>
    </w:p>
    <w:p w14:paraId="3E685ED2" w14:textId="77777777" w:rsidR="00481E9B" w:rsidRPr="0006093D" w:rsidRDefault="00000000">
      <w:pPr>
        <w:pStyle w:val="Heading2"/>
        <w:rPr>
          <w:sz w:val="28"/>
          <w:szCs w:val="28"/>
          <w:lang w:val="el-GR"/>
        </w:rPr>
      </w:pPr>
      <w:r w:rsidRPr="0006093D">
        <w:rPr>
          <w:sz w:val="28"/>
          <w:szCs w:val="28"/>
          <w:lang w:val="el-GR"/>
        </w:rPr>
        <w:t>3. Ορισμοί</w:t>
      </w:r>
    </w:p>
    <w:p w14:paraId="450A6373" w14:textId="77777777" w:rsidR="00481E9B" w:rsidRPr="0006093D" w:rsidRDefault="00000000">
      <w:pPr>
        <w:rPr>
          <w:sz w:val="24"/>
          <w:szCs w:val="24"/>
          <w:lang w:val="el-GR"/>
        </w:rPr>
      </w:pPr>
      <w:r w:rsidRPr="0006093D">
        <w:rPr>
          <w:sz w:val="24"/>
          <w:szCs w:val="24"/>
          <w:lang w:val="el-GR"/>
        </w:rPr>
        <w:t>• Παράπονο: Οποιαδήποτε ανησυχία ή θέμα που επηρεάζει αρνητικά τον εργαζόμενο.</w:t>
      </w:r>
      <w:r w:rsidRPr="0006093D">
        <w:rPr>
          <w:sz w:val="24"/>
          <w:szCs w:val="24"/>
          <w:lang w:val="el-GR"/>
        </w:rPr>
        <w:br/>
        <w:t xml:space="preserve">• Καταγγελία: Παράπονο που εγείρει πιθανή παράβαση νόμου ή πολιτικής (π.χ. παρενόχληση, διάκριση, </w:t>
      </w:r>
      <w:r w:rsidRPr="0006093D">
        <w:rPr>
          <w:sz w:val="24"/>
          <w:szCs w:val="24"/>
        </w:rPr>
        <w:t>H</w:t>
      </w:r>
      <w:r w:rsidRPr="0006093D">
        <w:rPr>
          <w:sz w:val="24"/>
          <w:szCs w:val="24"/>
          <w:lang w:val="el-GR"/>
        </w:rPr>
        <w:t>&amp;</w:t>
      </w:r>
      <w:r w:rsidRPr="0006093D">
        <w:rPr>
          <w:sz w:val="24"/>
          <w:szCs w:val="24"/>
        </w:rPr>
        <w:t>S</w:t>
      </w:r>
      <w:r w:rsidRPr="0006093D">
        <w:rPr>
          <w:sz w:val="24"/>
          <w:szCs w:val="24"/>
          <w:lang w:val="el-GR"/>
        </w:rPr>
        <w:t>).</w:t>
      </w:r>
      <w:r w:rsidRPr="0006093D">
        <w:rPr>
          <w:sz w:val="24"/>
          <w:szCs w:val="24"/>
          <w:lang w:val="el-GR"/>
        </w:rPr>
        <w:br/>
        <w:t>• Αντίποινα: Οποιαδήποτε αρνητική ενέργεια κατά του εργαζομένου λόγω υποβολής παραπόνου.</w:t>
      </w:r>
    </w:p>
    <w:p w14:paraId="3A95FF5B" w14:textId="77777777" w:rsidR="00481E9B" w:rsidRPr="0006093D" w:rsidRDefault="00000000">
      <w:pPr>
        <w:pStyle w:val="Heading2"/>
        <w:rPr>
          <w:sz w:val="28"/>
          <w:szCs w:val="28"/>
          <w:lang w:val="el-GR"/>
        </w:rPr>
      </w:pPr>
      <w:r w:rsidRPr="0006093D">
        <w:rPr>
          <w:sz w:val="28"/>
          <w:szCs w:val="28"/>
          <w:lang w:val="el-GR"/>
        </w:rPr>
        <w:t>4. Αρχές</w:t>
      </w:r>
    </w:p>
    <w:p w14:paraId="277211F6" w14:textId="77777777" w:rsidR="00481E9B" w:rsidRPr="0006093D" w:rsidRDefault="00000000">
      <w:pPr>
        <w:rPr>
          <w:sz w:val="24"/>
          <w:szCs w:val="24"/>
          <w:lang w:val="el-GR"/>
        </w:rPr>
      </w:pPr>
      <w:r w:rsidRPr="0006093D">
        <w:rPr>
          <w:sz w:val="24"/>
          <w:szCs w:val="24"/>
          <w:lang w:val="el-GR"/>
        </w:rPr>
        <w:t>• Προσβασιμότητα: Πολλαπλά κανάλια, δυνατότητα ανωνυμίας.</w:t>
      </w:r>
      <w:r w:rsidRPr="0006093D">
        <w:rPr>
          <w:sz w:val="24"/>
          <w:szCs w:val="24"/>
          <w:lang w:val="el-GR"/>
        </w:rPr>
        <w:br/>
        <w:t>• Δικαιοσύνη &amp; αμεροληψία: Αντικειμενική διερεύνηση με σεβασμό στην ακρόαση όλων των πλευρών.</w:t>
      </w:r>
      <w:r w:rsidRPr="0006093D">
        <w:rPr>
          <w:sz w:val="24"/>
          <w:szCs w:val="24"/>
          <w:lang w:val="el-GR"/>
        </w:rPr>
        <w:br/>
        <w:t xml:space="preserve">• Εμπιστευτικότητα &amp; </w:t>
      </w:r>
      <w:r w:rsidRPr="0006093D">
        <w:rPr>
          <w:sz w:val="24"/>
          <w:szCs w:val="24"/>
        </w:rPr>
        <w:t>GDPR</w:t>
      </w:r>
      <w:r w:rsidRPr="0006093D">
        <w:rPr>
          <w:sz w:val="24"/>
          <w:szCs w:val="24"/>
          <w:lang w:val="el-GR"/>
        </w:rPr>
        <w:t>: Τήρηση ελάχιστων δεδομένων, περιορισμένη πρόσβαση.</w:t>
      </w:r>
      <w:r w:rsidRPr="0006093D">
        <w:rPr>
          <w:sz w:val="24"/>
          <w:szCs w:val="24"/>
          <w:lang w:val="el-GR"/>
        </w:rPr>
        <w:br/>
        <w:t>• Μη αντίποινα: Απαγορεύονται ρητά. Παραβάσεις επισύρουν πειθαρχικά μέτρα.</w:t>
      </w:r>
      <w:r w:rsidRPr="0006093D">
        <w:rPr>
          <w:sz w:val="24"/>
          <w:szCs w:val="24"/>
          <w:lang w:val="el-GR"/>
        </w:rPr>
        <w:br/>
        <w:t>• Ταχύτητα &amp; διαφάνεια: Καθορισμένες προθεσμίες ενημέρωσης και έκδοσης απόφασης.</w:t>
      </w:r>
    </w:p>
    <w:p w14:paraId="5E27E448" w14:textId="77777777" w:rsidR="00481E9B" w:rsidRPr="0006093D" w:rsidRDefault="00000000">
      <w:pPr>
        <w:pStyle w:val="Heading2"/>
        <w:rPr>
          <w:sz w:val="28"/>
          <w:szCs w:val="28"/>
          <w:lang w:val="el-GR"/>
        </w:rPr>
      </w:pPr>
      <w:r w:rsidRPr="0006093D">
        <w:rPr>
          <w:sz w:val="28"/>
          <w:szCs w:val="28"/>
          <w:lang w:val="el-GR"/>
        </w:rPr>
        <w:t>5. Κανάλια Υποβολής</w:t>
      </w:r>
    </w:p>
    <w:p w14:paraId="3B6D76CC" w14:textId="48472746" w:rsidR="00481E9B" w:rsidRPr="0006093D" w:rsidRDefault="00000000">
      <w:pPr>
        <w:rPr>
          <w:sz w:val="24"/>
          <w:szCs w:val="24"/>
          <w:lang w:val="el-GR"/>
        </w:rPr>
      </w:pPr>
      <w:r w:rsidRPr="0006093D">
        <w:rPr>
          <w:sz w:val="24"/>
          <w:szCs w:val="24"/>
          <w:lang w:val="el-GR"/>
        </w:rPr>
        <w:t>α) Ιεραρχικό κανάλι: Άμεσος προϊστάμενος ή ανώτερος.</w:t>
      </w:r>
      <w:r w:rsidRPr="0006093D">
        <w:rPr>
          <w:sz w:val="24"/>
          <w:szCs w:val="24"/>
          <w:lang w:val="el-GR"/>
        </w:rPr>
        <w:br/>
        <w:t xml:space="preserve">β) </w:t>
      </w:r>
      <w:r w:rsidRPr="0006093D">
        <w:rPr>
          <w:sz w:val="24"/>
          <w:szCs w:val="24"/>
        </w:rPr>
        <w:t>HR</w:t>
      </w:r>
      <w:r w:rsidRPr="0006093D">
        <w:rPr>
          <w:sz w:val="24"/>
          <w:szCs w:val="24"/>
          <w:lang w:val="el-GR"/>
        </w:rPr>
        <w:t xml:space="preserve">: Δια ζώσης, τηλεφωνικά ή </w:t>
      </w:r>
      <w:r w:rsidRPr="0006093D">
        <w:rPr>
          <w:sz w:val="24"/>
          <w:szCs w:val="24"/>
        </w:rPr>
        <w:t>email</w:t>
      </w:r>
      <w:r w:rsidRPr="0006093D">
        <w:rPr>
          <w:sz w:val="24"/>
          <w:szCs w:val="24"/>
          <w:lang w:val="el-GR"/>
        </w:rPr>
        <w:t xml:space="preserve">: </w:t>
      </w:r>
      <w:proofErr w:type="spellStart"/>
      <w:r w:rsidRPr="0006093D">
        <w:rPr>
          <w:sz w:val="24"/>
          <w:szCs w:val="24"/>
        </w:rPr>
        <w:t>hr</w:t>
      </w:r>
      <w:proofErr w:type="spellEnd"/>
      <w:r w:rsidRPr="0006093D">
        <w:rPr>
          <w:sz w:val="24"/>
          <w:szCs w:val="24"/>
          <w:lang w:val="el-GR"/>
        </w:rPr>
        <w:t>@</w:t>
      </w:r>
      <w:proofErr w:type="spellStart"/>
      <w:r w:rsidRPr="0006093D">
        <w:rPr>
          <w:sz w:val="24"/>
          <w:szCs w:val="24"/>
        </w:rPr>
        <w:t>cretamel</w:t>
      </w:r>
      <w:proofErr w:type="spellEnd"/>
      <w:r w:rsidRPr="0006093D">
        <w:rPr>
          <w:sz w:val="24"/>
          <w:szCs w:val="24"/>
          <w:lang w:val="el-GR"/>
        </w:rPr>
        <w:t>.</w:t>
      </w:r>
      <w:r w:rsidRPr="0006093D">
        <w:rPr>
          <w:sz w:val="24"/>
          <w:szCs w:val="24"/>
        </w:rPr>
        <w:t>gr</w:t>
      </w:r>
      <w:r w:rsidRPr="0006093D">
        <w:rPr>
          <w:sz w:val="24"/>
          <w:szCs w:val="24"/>
          <w:lang w:val="el-GR"/>
        </w:rPr>
        <w:t>.</w:t>
      </w:r>
      <w:r w:rsidRPr="0006093D">
        <w:rPr>
          <w:sz w:val="24"/>
          <w:szCs w:val="24"/>
          <w:lang w:val="el-GR"/>
        </w:rPr>
        <w:br/>
        <w:t>γ) Ανώνυμο κανάλι: Έντυπο/κουτί παραπόνων</w:t>
      </w:r>
      <w:r w:rsidRPr="0006093D">
        <w:rPr>
          <w:sz w:val="24"/>
          <w:szCs w:val="24"/>
          <w:lang w:val="el-GR"/>
        </w:rPr>
        <w:br/>
        <w:t>δ) Εκπρόσωποι εργαζομένων/Επιτροπή.</w:t>
      </w:r>
      <w:r w:rsidRPr="0006093D">
        <w:rPr>
          <w:sz w:val="24"/>
          <w:szCs w:val="24"/>
          <w:lang w:val="el-GR"/>
        </w:rPr>
        <w:br/>
      </w:r>
      <w:r w:rsidRPr="0006093D">
        <w:rPr>
          <w:sz w:val="24"/>
          <w:szCs w:val="24"/>
          <w:lang w:val="el-GR"/>
        </w:rPr>
        <w:lastRenderedPageBreak/>
        <w:t>ε) Εξωτερικά κανάλια όπου απαιτείται από τον νόμο (μετά από εσωτερική προσπάθεια επίλυσης, όπου αρμόζει).</w:t>
      </w:r>
    </w:p>
    <w:p w14:paraId="71734560" w14:textId="77777777" w:rsidR="00481E9B" w:rsidRPr="0006093D" w:rsidRDefault="00000000">
      <w:pPr>
        <w:pStyle w:val="Heading2"/>
        <w:rPr>
          <w:sz w:val="28"/>
          <w:szCs w:val="28"/>
          <w:lang w:val="el-GR"/>
        </w:rPr>
      </w:pPr>
      <w:r w:rsidRPr="0006093D">
        <w:rPr>
          <w:sz w:val="28"/>
          <w:szCs w:val="28"/>
          <w:lang w:val="el-GR"/>
        </w:rPr>
        <w:t>6. Διαδικασία Βημάτων &amp; Προθεσμίες (</w:t>
      </w:r>
      <w:r w:rsidRPr="0006093D">
        <w:rPr>
          <w:sz w:val="28"/>
          <w:szCs w:val="28"/>
        </w:rPr>
        <w:t>SLA</w:t>
      </w:r>
      <w:r w:rsidRPr="0006093D">
        <w:rPr>
          <w:sz w:val="28"/>
          <w:szCs w:val="28"/>
          <w:lang w:val="el-GR"/>
        </w:rPr>
        <w:t>)</w:t>
      </w:r>
    </w:p>
    <w:p w14:paraId="17EAC762" w14:textId="77777777" w:rsidR="0006093D" w:rsidRDefault="00000000" w:rsidP="0006093D">
      <w:pPr>
        <w:spacing w:after="0" w:line="240" w:lineRule="auto"/>
        <w:rPr>
          <w:sz w:val="24"/>
          <w:szCs w:val="24"/>
        </w:rPr>
      </w:pPr>
      <w:r w:rsidRPr="0006093D">
        <w:rPr>
          <w:sz w:val="24"/>
          <w:szCs w:val="24"/>
          <w:lang w:val="el-GR"/>
        </w:rPr>
        <w:t xml:space="preserve">Βήμα 1 — Υποβολή: Ο εργαζόμενος καταθέτει προφορικά ή γραπτά (έντυπο </w:t>
      </w:r>
      <w:r w:rsidRPr="0006093D">
        <w:rPr>
          <w:sz w:val="24"/>
          <w:szCs w:val="24"/>
        </w:rPr>
        <w:t>FORM</w:t>
      </w:r>
      <w:r w:rsidRPr="0006093D">
        <w:rPr>
          <w:sz w:val="24"/>
          <w:szCs w:val="24"/>
          <w:lang w:val="el-GR"/>
        </w:rPr>
        <w:t>_</w:t>
      </w:r>
      <w:r w:rsidRPr="0006093D">
        <w:rPr>
          <w:sz w:val="24"/>
          <w:szCs w:val="24"/>
        </w:rPr>
        <w:t>GRIEVANCE</w:t>
      </w:r>
      <w:r w:rsidRPr="0006093D">
        <w:rPr>
          <w:sz w:val="24"/>
          <w:szCs w:val="24"/>
          <w:lang w:val="el-GR"/>
        </w:rPr>
        <w:t xml:space="preserve">_01 ή </w:t>
      </w:r>
      <w:r w:rsidRPr="0006093D">
        <w:rPr>
          <w:sz w:val="24"/>
          <w:szCs w:val="24"/>
        </w:rPr>
        <w:t>email</w:t>
      </w:r>
      <w:r w:rsidRPr="0006093D">
        <w:rPr>
          <w:sz w:val="24"/>
          <w:szCs w:val="24"/>
          <w:lang w:val="el-GR"/>
        </w:rPr>
        <w:t>). Μπορεί να είναι ανώνυμη.</w:t>
      </w:r>
      <w:r w:rsidRPr="0006093D">
        <w:rPr>
          <w:sz w:val="24"/>
          <w:szCs w:val="24"/>
          <w:lang w:val="el-GR"/>
        </w:rPr>
        <w:br/>
      </w:r>
    </w:p>
    <w:p w14:paraId="1C406C8F" w14:textId="77777777" w:rsidR="0006093D" w:rsidRDefault="00000000" w:rsidP="0006093D">
      <w:pPr>
        <w:spacing w:after="0" w:line="240" w:lineRule="auto"/>
        <w:rPr>
          <w:sz w:val="24"/>
          <w:szCs w:val="24"/>
        </w:rPr>
      </w:pPr>
      <w:r w:rsidRPr="0006093D">
        <w:rPr>
          <w:sz w:val="24"/>
          <w:szCs w:val="24"/>
          <w:lang w:val="el-GR"/>
        </w:rPr>
        <w:t xml:space="preserve">Βήμα 2 — Επιβεβαίωση λήψης (εντός 2 εργάσιμων ημερών): Το </w:t>
      </w:r>
      <w:r w:rsidRPr="0006093D">
        <w:rPr>
          <w:sz w:val="24"/>
          <w:szCs w:val="24"/>
        </w:rPr>
        <w:t>HR</w:t>
      </w:r>
      <w:r w:rsidRPr="0006093D">
        <w:rPr>
          <w:sz w:val="24"/>
          <w:szCs w:val="24"/>
          <w:lang w:val="el-GR"/>
        </w:rPr>
        <w:t xml:space="preserve"> αποστέλλει επιβεβαίωση (εκτός ανώνυμων).</w:t>
      </w:r>
      <w:r w:rsidRPr="0006093D">
        <w:rPr>
          <w:sz w:val="24"/>
          <w:szCs w:val="24"/>
          <w:lang w:val="el-GR"/>
        </w:rPr>
        <w:br/>
      </w:r>
    </w:p>
    <w:p w14:paraId="5A272B5B" w14:textId="257C5200" w:rsidR="0006093D" w:rsidRDefault="00000000" w:rsidP="0006093D">
      <w:pPr>
        <w:spacing w:after="0" w:line="240" w:lineRule="auto"/>
        <w:rPr>
          <w:sz w:val="24"/>
          <w:szCs w:val="24"/>
          <w:lang w:val="el-GR"/>
        </w:rPr>
      </w:pPr>
      <w:r w:rsidRPr="0006093D">
        <w:rPr>
          <w:sz w:val="24"/>
          <w:szCs w:val="24"/>
          <w:lang w:val="el-GR"/>
        </w:rPr>
        <w:t xml:space="preserve">Βήμα 3 — Προκαταρκτική αξιολόγηση (εντός 5 </w:t>
      </w:r>
      <w:proofErr w:type="spellStart"/>
      <w:r w:rsidRPr="0006093D">
        <w:rPr>
          <w:sz w:val="24"/>
          <w:szCs w:val="24"/>
          <w:lang w:val="el-GR"/>
        </w:rPr>
        <w:t>εργ</w:t>
      </w:r>
      <w:proofErr w:type="spellEnd"/>
      <w:r w:rsidRPr="0006093D">
        <w:rPr>
          <w:sz w:val="24"/>
          <w:szCs w:val="24"/>
          <w:lang w:val="el-GR"/>
        </w:rPr>
        <w:t xml:space="preserve">. ημερών): Κατηγοριοποίηση ως παράπονο/καταγγελία, ορισμός </w:t>
      </w:r>
      <w:r w:rsidR="0006093D">
        <w:rPr>
          <w:sz w:val="24"/>
          <w:szCs w:val="24"/>
          <w:lang w:val="el-GR"/>
        </w:rPr>
        <w:t xml:space="preserve">ομάδας διαμεσολάβησης ή </w:t>
      </w:r>
      <w:proofErr w:type="spellStart"/>
      <w:r w:rsidR="0006093D">
        <w:rPr>
          <w:sz w:val="24"/>
          <w:szCs w:val="24"/>
          <w:lang w:val="el-GR"/>
        </w:rPr>
        <w:t>διαμεσολάβου</w:t>
      </w:r>
      <w:proofErr w:type="spellEnd"/>
    </w:p>
    <w:p w14:paraId="3A3A578A" w14:textId="77777777" w:rsidR="0006093D" w:rsidRPr="0006093D" w:rsidRDefault="0006093D" w:rsidP="0006093D">
      <w:pPr>
        <w:spacing w:after="0" w:line="240" w:lineRule="auto"/>
        <w:rPr>
          <w:sz w:val="24"/>
          <w:szCs w:val="24"/>
          <w:lang w:val="el-GR"/>
        </w:rPr>
      </w:pPr>
    </w:p>
    <w:p w14:paraId="2A2C1E70" w14:textId="77777777" w:rsidR="0006093D" w:rsidRDefault="00000000" w:rsidP="0006093D">
      <w:pPr>
        <w:spacing w:after="0" w:line="240" w:lineRule="auto"/>
        <w:rPr>
          <w:sz w:val="24"/>
          <w:szCs w:val="24"/>
        </w:rPr>
      </w:pPr>
      <w:r w:rsidRPr="0006093D">
        <w:rPr>
          <w:sz w:val="24"/>
          <w:szCs w:val="24"/>
          <w:lang w:val="el-GR"/>
        </w:rPr>
        <w:t xml:space="preserve">Βήμα 4 — Διερεύνηση (εντός 15 </w:t>
      </w:r>
      <w:proofErr w:type="spellStart"/>
      <w:r w:rsidRPr="0006093D">
        <w:rPr>
          <w:sz w:val="24"/>
          <w:szCs w:val="24"/>
          <w:lang w:val="el-GR"/>
        </w:rPr>
        <w:t>εργ</w:t>
      </w:r>
      <w:proofErr w:type="spellEnd"/>
      <w:r w:rsidRPr="0006093D">
        <w:rPr>
          <w:sz w:val="24"/>
          <w:szCs w:val="24"/>
          <w:lang w:val="el-GR"/>
        </w:rPr>
        <w:t>. ημερών): Συλλογή στοιχείων/μαρτυριών, ακρόαση μερών, τήρηση πρακτικών.</w:t>
      </w:r>
      <w:r w:rsidRPr="0006093D">
        <w:rPr>
          <w:sz w:val="24"/>
          <w:szCs w:val="24"/>
          <w:lang w:val="el-GR"/>
        </w:rPr>
        <w:br/>
      </w:r>
    </w:p>
    <w:p w14:paraId="66CF6D5C" w14:textId="77777777" w:rsidR="0006093D" w:rsidRDefault="00000000" w:rsidP="0006093D">
      <w:pPr>
        <w:spacing w:after="0" w:line="240" w:lineRule="auto"/>
        <w:rPr>
          <w:sz w:val="24"/>
          <w:szCs w:val="24"/>
        </w:rPr>
      </w:pPr>
      <w:r w:rsidRPr="0006093D">
        <w:rPr>
          <w:sz w:val="24"/>
          <w:szCs w:val="24"/>
          <w:lang w:val="el-GR"/>
        </w:rPr>
        <w:t xml:space="preserve">Βήμα 5 — Απόφαση &amp; ενέργειες (εντός 5 </w:t>
      </w:r>
      <w:proofErr w:type="spellStart"/>
      <w:r w:rsidRPr="0006093D">
        <w:rPr>
          <w:sz w:val="24"/>
          <w:szCs w:val="24"/>
          <w:lang w:val="el-GR"/>
        </w:rPr>
        <w:t>εργ</w:t>
      </w:r>
      <w:proofErr w:type="spellEnd"/>
      <w:r w:rsidRPr="0006093D">
        <w:rPr>
          <w:sz w:val="24"/>
          <w:szCs w:val="24"/>
          <w:lang w:val="el-GR"/>
        </w:rPr>
        <w:t>. ημερών από την ολοκλήρωση): Τεκμηριωμένη απόφαση, διορθωτικές/πειθαρχικές ενέργειες.</w:t>
      </w:r>
      <w:r w:rsidRPr="0006093D">
        <w:rPr>
          <w:sz w:val="24"/>
          <w:szCs w:val="24"/>
          <w:lang w:val="el-GR"/>
        </w:rPr>
        <w:br/>
      </w:r>
    </w:p>
    <w:p w14:paraId="1785256E" w14:textId="77777777" w:rsidR="0006093D" w:rsidRDefault="00000000" w:rsidP="0006093D">
      <w:pPr>
        <w:spacing w:after="0" w:line="240" w:lineRule="auto"/>
        <w:rPr>
          <w:sz w:val="24"/>
          <w:szCs w:val="24"/>
        </w:rPr>
      </w:pPr>
      <w:r w:rsidRPr="0006093D">
        <w:rPr>
          <w:sz w:val="24"/>
          <w:szCs w:val="24"/>
          <w:lang w:val="el-GR"/>
        </w:rPr>
        <w:t xml:space="preserve">Βήμα 6 — Ενημέρωση μερών: Γραπτή ενημέρωση για την έκβαση (με σεβασμό σε </w:t>
      </w:r>
      <w:r w:rsidRPr="0006093D">
        <w:rPr>
          <w:sz w:val="24"/>
          <w:szCs w:val="24"/>
        </w:rPr>
        <w:t>GDPR</w:t>
      </w:r>
      <w:r w:rsidRPr="0006093D">
        <w:rPr>
          <w:sz w:val="24"/>
          <w:szCs w:val="24"/>
          <w:lang w:val="el-GR"/>
        </w:rPr>
        <w:t>/εχεμύθεια).</w:t>
      </w:r>
      <w:r w:rsidRPr="0006093D">
        <w:rPr>
          <w:sz w:val="24"/>
          <w:szCs w:val="24"/>
          <w:lang w:val="el-GR"/>
        </w:rPr>
        <w:br/>
      </w:r>
    </w:p>
    <w:p w14:paraId="27A104F7" w14:textId="77777777" w:rsidR="0006093D" w:rsidRDefault="00000000" w:rsidP="0006093D">
      <w:pPr>
        <w:spacing w:after="0" w:line="240" w:lineRule="auto"/>
        <w:rPr>
          <w:sz w:val="24"/>
          <w:szCs w:val="24"/>
        </w:rPr>
      </w:pPr>
      <w:r w:rsidRPr="0006093D">
        <w:rPr>
          <w:sz w:val="24"/>
          <w:szCs w:val="24"/>
          <w:lang w:val="el-GR"/>
        </w:rPr>
        <w:t xml:space="preserve">Βήμα 7 — Έφεση: Δυνατότητα προσφυγής εντός 10 </w:t>
      </w:r>
      <w:proofErr w:type="spellStart"/>
      <w:r w:rsidRPr="0006093D">
        <w:rPr>
          <w:sz w:val="24"/>
          <w:szCs w:val="24"/>
          <w:lang w:val="el-GR"/>
        </w:rPr>
        <w:t>εργ</w:t>
      </w:r>
      <w:proofErr w:type="spellEnd"/>
      <w:r w:rsidRPr="0006093D">
        <w:rPr>
          <w:sz w:val="24"/>
          <w:szCs w:val="24"/>
          <w:lang w:val="el-GR"/>
        </w:rPr>
        <w:t>. ημερών σε ανώτερο όργανο/επιτροπή.</w:t>
      </w:r>
      <w:r w:rsidRPr="0006093D">
        <w:rPr>
          <w:sz w:val="24"/>
          <w:szCs w:val="24"/>
          <w:lang w:val="el-GR"/>
        </w:rPr>
        <w:br/>
      </w:r>
    </w:p>
    <w:p w14:paraId="6E3968D6" w14:textId="69F99A4A" w:rsidR="00481E9B" w:rsidRPr="0006093D" w:rsidRDefault="00000000" w:rsidP="0006093D">
      <w:pPr>
        <w:spacing w:after="0" w:line="240" w:lineRule="auto"/>
        <w:rPr>
          <w:sz w:val="24"/>
          <w:szCs w:val="24"/>
          <w:lang w:val="el-GR"/>
        </w:rPr>
      </w:pPr>
      <w:r w:rsidRPr="0006093D">
        <w:rPr>
          <w:sz w:val="24"/>
          <w:szCs w:val="24"/>
          <w:lang w:val="el-GR"/>
        </w:rPr>
        <w:t>Σημ.: Τα ανωτέρω χρονοδιαγράμματα μπορεί να μεταβληθούν για σύνθετες υποθέσεις με σχετική ενημέρωση.</w:t>
      </w:r>
    </w:p>
    <w:p w14:paraId="2B77C86A" w14:textId="77777777" w:rsidR="00481E9B" w:rsidRPr="0006093D" w:rsidRDefault="00000000">
      <w:pPr>
        <w:pStyle w:val="Heading2"/>
        <w:rPr>
          <w:sz w:val="28"/>
          <w:szCs w:val="28"/>
          <w:lang w:val="el-GR"/>
        </w:rPr>
      </w:pPr>
      <w:r w:rsidRPr="0006093D">
        <w:rPr>
          <w:sz w:val="28"/>
          <w:szCs w:val="28"/>
          <w:lang w:val="el-GR"/>
        </w:rPr>
        <w:t>7. Διερεύνηση &amp; Κριτήρια</w:t>
      </w:r>
    </w:p>
    <w:p w14:paraId="2D5048ED" w14:textId="4E19DACB" w:rsidR="00481E9B" w:rsidRPr="0006093D" w:rsidRDefault="00000000">
      <w:pPr>
        <w:rPr>
          <w:sz w:val="24"/>
          <w:szCs w:val="24"/>
          <w:lang w:val="el-GR"/>
        </w:rPr>
      </w:pPr>
      <w:r w:rsidRPr="0006093D">
        <w:rPr>
          <w:sz w:val="24"/>
          <w:szCs w:val="24"/>
          <w:lang w:val="el-GR"/>
        </w:rPr>
        <w:t xml:space="preserve">• Ορισμός αμερόληπτου </w:t>
      </w:r>
      <w:r w:rsidR="00310592">
        <w:rPr>
          <w:sz w:val="24"/>
          <w:szCs w:val="24"/>
          <w:lang w:val="el-GR"/>
        </w:rPr>
        <w:t>διαμεσολαβητή</w:t>
      </w:r>
      <w:r w:rsidRPr="0006093D">
        <w:rPr>
          <w:sz w:val="24"/>
          <w:szCs w:val="24"/>
          <w:lang w:val="el-GR"/>
        </w:rPr>
        <w:t xml:space="preserve"> (εκτός γραμμής όταν υπάρχει σύγκρουση συμφέροντος).</w:t>
      </w:r>
      <w:r w:rsidRPr="0006093D">
        <w:rPr>
          <w:sz w:val="24"/>
          <w:szCs w:val="24"/>
          <w:lang w:val="el-GR"/>
        </w:rPr>
        <w:br/>
        <w:t>• Ανάλυση στοιχείων, συνεντεύξεις, αξιολόγηση αξιοπιστίας, τήρηση αποδεικτικών.</w:t>
      </w:r>
      <w:r w:rsidRPr="0006093D">
        <w:rPr>
          <w:sz w:val="24"/>
          <w:szCs w:val="24"/>
          <w:lang w:val="el-GR"/>
        </w:rPr>
        <w:br/>
        <w:t>• Προστασία εμπλεκομένων (π.χ. προσωρινές ρυθμίσεις βάρδιας/χώρου).</w:t>
      </w:r>
      <w:r w:rsidRPr="0006093D">
        <w:rPr>
          <w:sz w:val="24"/>
          <w:szCs w:val="24"/>
          <w:lang w:val="el-GR"/>
        </w:rPr>
        <w:br/>
        <w:t>• Σύνταξη αναφοράς με ευρήματα και προτάσεις.</w:t>
      </w:r>
    </w:p>
    <w:p w14:paraId="7C0A6B55" w14:textId="77777777" w:rsidR="00481E9B" w:rsidRPr="0006093D" w:rsidRDefault="00000000">
      <w:pPr>
        <w:pStyle w:val="Heading2"/>
        <w:rPr>
          <w:sz w:val="28"/>
          <w:szCs w:val="28"/>
          <w:lang w:val="el-GR"/>
        </w:rPr>
      </w:pPr>
      <w:r w:rsidRPr="0006093D">
        <w:rPr>
          <w:sz w:val="28"/>
          <w:szCs w:val="28"/>
          <w:lang w:val="el-GR"/>
        </w:rPr>
        <w:t>8. Αποτελέσματα &amp; Διορθωτικές Ενέργειες</w:t>
      </w:r>
    </w:p>
    <w:p w14:paraId="36C4A7C5" w14:textId="77777777" w:rsidR="00481E9B" w:rsidRDefault="00000000">
      <w:pPr>
        <w:rPr>
          <w:sz w:val="24"/>
          <w:szCs w:val="24"/>
          <w:lang w:val="el-GR"/>
        </w:rPr>
      </w:pPr>
      <w:r w:rsidRPr="0006093D">
        <w:rPr>
          <w:sz w:val="24"/>
          <w:szCs w:val="24"/>
          <w:lang w:val="el-GR"/>
        </w:rPr>
        <w:t>• Επικύρωση πολιτικής/διαδικασίας, εκπαίδευση, αλλαγές ρόλων/βαρδιών.</w:t>
      </w:r>
      <w:r w:rsidRPr="0006093D">
        <w:rPr>
          <w:sz w:val="24"/>
          <w:szCs w:val="24"/>
          <w:lang w:val="el-GR"/>
        </w:rPr>
        <w:br/>
        <w:t>• Πειθαρχικά μέτρα όπου απαιτείται, σύμφωνα με τον Κανονισμό Εργασίας και τη νομοθεσία.</w:t>
      </w:r>
      <w:r w:rsidRPr="0006093D">
        <w:rPr>
          <w:sz w:val="24"/>
          <w:szCs w:val="24"/>
          <w:lang w:val="el-GR"/>
        </w:rPr>
        <w:br/>
        <w:t>• Παρακολούθηση υλοποίησης ενεργειών και αξιολόγηση αποτελεσματικότητας.</w:t>
      </w:r>
    </w:p>
    <w:p w14:paraId="1A62D773" w14:textId="77777777" w:rsidR="0006093D" w:rsidRDefault="0006093D">
      <w:pPr>
        <w:rPr>
          <w:sz w:val="24"/>
          <w:szCs w:val="24"/>
          <w:lang w:val="el-GR"/>
        </w:rPr>
      </w:pPr>
    </w:p>
    <w:p w14:paraId="7FD490A3" w14:textId="77777777" w:rsidR="0006093D" w:rsidRPr="0006093D" w:rsidRDefault="0006093D">
      <w:pPr>
        <w:rPr>
          <w:sz w:val="24"/>
          <w:szCs w:val="24"/>
          <w:lang w:val="el-GR"/>
        </w:rPr>
      </w:pPr>
    </w:p>
    <w:p w14:paraId="31650F34" w14:textId="77777777" w:rsidR="00481E9B" w:rsidRPr="0006093D" w:rsidRDefault="00000000">
      <w:pPr>
        <w:pStyle w:val="Heading2"/>
        <w:rPr>
          <w:sz w:val="28"/>
          <w:szCs w:val="28"/>
          <w:lang w:val="el-GR"/>
        </w:rPr>
      </w:pPr>
      <w:r w:rsidRPr="0006093D">
        <w:rPr>
          <w:sz w:val="28"/>
          <w:szCs w:val="28"/>
          <w:lang w:val="el-GR"/>
        </w:rPr>
        <w:t>9. Προστασία από Αντίποινα</w:t>
      </w:r>
    </w:p>
    <w:p w14:paraId="0D05012E" w14:textId="77777777" w:rsidR="00481E9B" w:rsidRPr="0006093D" w:rsidRDefault="00000000">
      <w:pPr>
        <w:rPr>
          <w:sz w:val="24"/>
          <w:szCs w:val="24"/>
          <w:lang w:val="el-GR"/>
        </w:rPr>
      </w:pPr>
      <w:r w:rsidRPr="0006093D">
        <w:rPr>
          <w:sz w:val="24"/>
          <w:szCs w:val="24"/>
          <w:lang w:val="el-GR"/>
        </w:rPr>
        <w:t xml:space="preserve">Κάθε μορφή αντιποίνων απαγορεύεται αυστηρά. Οποιοσδήποτε προβαίνει σε αντίποινα υπόκειται σε πειθαρχικές κυρώσεις. Οι εργαζόμενοι ενθαρρύνονται να αναφέρουν τυχόν αντίποινα άμεσα στο </w:t>
      </w:r>
      <w:r w:rsidRPr="0006093D">
        <w:rPr>
          <w:sz w:val="24"/>
          <w:szCs w:val="24"/>
        </w:rPr>
        <w:t>HR</w:t>
      </w:r>
      <w:r w:rsidRPr="0006093D">
        <w:rPr>
          <w:sz w:val="24"/>
          <w:szCs w:val="24"/>
          <w:lang w:val="el-GR"/>
        </w:rPr>
        <w:t>.</w:t>
      </w:r>
    </w:p>
    <w:p w14:paraId="140AF989" w14:textId="77777777" w:rsidR="00481E9B" w:rsidRPr="0006093D" w:rsidRDefault="00000000">
      <w:pPr>
        <w:pStyle w:val="Heading2"/>
        <w:rPr>
          <w:sz w:val="28"/>
          <w:szCs w:val="28"/>
          <w:lang w:val="el-GR"/>
        </w:rPr>
      </w:pPr>
      <w:r w:rsidRPr="0006093D">
        <w:rPr>
          <w:sz w:val="28"/>
          <w:szCs w:val="28"/>
          <w:lang w:val="el-GR"/>
        </w:rPr>
        <w:t xml:space="preserve">10. Εμπιστευτικότητα &amp; </w:t>
      </w:r>
      <w:r w:rsidRPr="0006093D">
        <w:rPr>
          <w:sz w:val="28"/>
          <w:szCs w:val="28"/>
        </w:rPr>
        <w:t>GDPR</w:t>
      </w:r>
    </w:p>
    <w:p w14:paraId="0413BC9D" w14:textId="77777777" w:rsidR="00481E9B" w:rsidRPr="0006093D" w:rsidRDefault="00000000">
      <w:pPr>
        <w:rPr>
          <w:sz w:val="24"/>
          <w:szCs w:val="24"/>
          <w:lang w:val="el-GR"/>
        </w:rPr>
      </w:pPr>
      <w:r w:rsidRPr="0006093D">
        <w:rPr>
          <w:sz w:val="24"/>
          <w:szCs w:val="24"/>
          <w:lang w:val="el-GR"/>
        </w:rPr>
        <w:t>Τα δεδομένα περιορίζονται στο απολύτως αναγκαίο, με πρόσβαση μόνο σε εξουσιοδοτημένα πρόσωπα. Τα αρχεία διατηρούνται για συγκεκριμένο χρόνο σύμφωνα με την Πολιτική Αρχείων και τη νομοθεσία.</w:t>
      </w:r>
    </w:p>
    <w:p w14:paraId="04377D39" w14:textId="77777777" w:rsidR="00481E9B" w:rsidRPr="0006093D" w:rsidRDefault="00000000">
      <w:pPr>
        <w:pStyle w:val="Heading2"/>
        <w:rPr>
          <w:sz w:val="28"/>
          <w:szCs w:val="28"/>
          <w:lang w:val="el-GR"/>
        </w:rPr>
      </w:pPr>
      <w:r w:rsidRPr="0006093D">
        <w:rPr>
          <w:sz w:val="28"/>
          <w:szCs w:val="28"/>
          <w:lang w:val="el-GR"/>
        </w:rPr>
        <w:t>11. Ρόλοι &amp; Ευθύνες</w:t>
      </w:r>
    </w:p>
    <w:p w14:paraId="5FCBB14C" w14:textId="77777777" w:rsidR="00481E9B" w:rsidRPr="0006093D" w:rsidRDefault="00000000">
      <w:pPr>
        <w:rPr>
          <w:sz w:val="24"/>
          <w:szCs w:val="24"/>
          <w:lang w:val="el-GR"/>
        </w:rPr>
      </w:pPr>
      <w:r w:rsidRPr="0006093D">
        <w:rPr>
          <w:sz w:val="24"/>
          <w:szCs w:val="24"/>
          <w:lang w:val="el-GR"/>
        </w:rPr>
        <w:t>• Εργαζόμενοι: Υποβάλλουν παράπονα χωρίς φόβο, συνεργάζονται στη διερεύνηση.</w:t>
      </w:r>
      <w:r w:rsidRPr="0006093D">
        <w:rPr>
          <w:sz w:val="24"/>
          <w:szCs w:val="24"/>
          <w:lang w:val="el-GR"/>
        </w:rPr>
        <w:br/>
        <w:t xml:space="preserve">• Προϊστάμενοι: Δέχονται/διαχειρίζονται παράπονα με αμεροληψία, ενημερώνουν </w:t>
      </w:r>
      <w:r w:rsidRPr="0006093D">
        <w:rPr>
          <w:sz w:val="24"/>
          <w:szCs w:val="24"/>
        </w:rPr>
        <w:t>HR</w:t>
      </w:r>
      <w:r w:rsidRPr="0006093D">
        <w:rPr>
          <w:sz w:val="24"/>
          <w:szCs w:val="24"/>
          <w:lang w:val="el-GR"/>
        </w:rPr>
        <w:t>.</w:t>
      </w:r>
      <w:r w:rsidRPr="0006093D">
        <w:rPr>
          <w:sz w:val="24"/>
          <w:szCs w:val="24"/>
          <w:lang w:val="el-GR"/>
        </w:rPr>
        <w:br/>
        <w:t xml:space="preserve">• </w:t>
      </w:r>
      <w:r w:rsidRPr="0006093D">
        <w:rPr>
          <w:sz w:val="24"/>
          <w:szCs w:val="24"/>
        </w:rPr>
        <w:t>HR</w:t>
      </w:r>
      <w:r w:rsidRPr="0006093D">
        <w:rPr>
          <w:sz w:val="24"/>
          <w:szCs w:val="24"/>
          <w:lang w:val="el-GR"/>
        </w:rPr>
        <w:t>: Συντονίζει, διερευνά ή ορίζει ερευνητή, τηρεί αρχείο, παρακολουθεί ενέργειες.</w:t>
      </w:r>
      <w:r w:rsidRPr="0006093D">
        <w:rPr>
          <w:sz w:val="24"/>
          <w:szCs w:val="24"/>
          <w:lang w:val="el-GR"/>
        </w:rPr>
        <w:br/>
        <w:t>• Διοίκηση/Επιτροπή: Εξέταση εφέσεων, έγκριση διορθωτικών ενεργειών.</w:t>
      </w:r>
    </w:p>
    <w:p w14:paraId="245D964A" w14:textId="77777777" w:rsidR="00481E9B" w:rsidRPr="0006093D" w:rsidRDefault="00000000">
      <w:pPr>
        <w:pStyle w:val="Heading2"/>
        <w:rPr>
          <w:sz w:val="28"/>
          <w:szCs w:val="28"/>
          <w:lang w:val="el-GR"/>
        </w:rPr>
      </w:pPr>
      <w:r w:rsidRPr="0006093D">
        <w:rPr>
          <w:sz w:val="28"/>
          <w:szCs w:val="28"/>
          <w:lang w:val="el-GR"/>
        </w:rPr>
        <w:t>12. Ειδικές Περιπτώσεις (Παρενόχληση/Βία)</w:t>
      </w:r>
    </w:p>
    <w:p w14:paraId="355B5B04" w14:textId="77777777" w:rsidR="00481E9B" w:rsidRPr="0006093D" w:rsidRDefault="00000000">
      <w:pPr>
        <w:rPr>
          <w:sz w:val="24"/>
          <w:szCs w:val="24"/>
          <w:lang w:val="el-GR"/>
        </w:rPr>
      </w:pPr>
      <w:r w:rsidRPr="0006093D">
        <w:rPr>
          <w:sz w:val="24"/>
          <w:szCs w:val="24"/>
          <w:lang w:val="el-GR"/>
        </w:rPr>
        <w:t>Υποθέσεις που αφορούν παρενόχληση, εκφοβισμό, βία ή σεξουαλική παρενόχληση εξετάζονται με αυξημένη προτεραιότητα και ειδικές εγγυήσεις εχεμύθειας. Δίνονται δυνατότητες συνοδείας/στήριξης κατά τη διαδικασία.</w:t>
      </w:r>
    </w:p>
    <w:p w14:paraId="0CBF82E5" w14:textId="77777777" w:rsidR="00481E9B" w:rsidRPr="0006093D" w:rsidRDefault="00000000">
      <w:pPr>
        <w:pStyle w:val="Heading2"/>
        <w:rPr>
          <w:sz w:val="28"/>
          <w:szCs w:val="28"/>
          <w:lang w:val="el-GR"/>
        </w:rPr>
      </w:pPr>
      <w:r w:rsidRPr="0006093D">
        <w:rPr>
          <w:sz w:val="28"/>
          <w:szCs w:val="28"/>
          <w:lang w:val="el-GR"/>
        </w:rPr>
        <w:t>13. Παρακολούθηση &amp; Δείκτες</w:t>
      </w:r>
    </w:p>
    <w:p w14:paraId="2A0D47E3" w14:textId="77777777" w:rsidR="00481E9B" w:rsidRPr="0006093D" w:rsidRDefault="00000000">
      <w:pPr>
        <w:rPr>
          <w:sz w:val="24"/>
          <w:szCs w:val="24"/>
          <w:lang w:val="el-GR"/>
        </w:rPr>
      </w:pPr>
      <w:r w:rsidRPr="0006093D">
        <w:rPr>
          <w:sz w:val="24"/>
          <w:szCs w:val="24"/>
          <w:lang w:val="el-GR"/>
        </w:rPr>
        <w:t>Παρακολουθούνται ενδεικτικά: αριθμός παραπόνων ανά κατηγορία, χρόνος επίλυσης, ποσοστό υποθέσεων με διορθωτικές ενέργειες, επαναλαμβανόμενα μοτίβα. Τα στοιχεία συζητούνται σε τριμηνιαία ανασκόπηση με τη Διοίκηση.</w:t>
      </w:r>
    </w:p>
    <w:p w14:paraId="5A8B87E2" w14:textId="77777777" w:rsidR="00481E9B" w:rsidRPr="0006093D" w:rsidRDefault="00000000">
      <w:pPr>
        <w:pStyle w:val="Heading2"/>
        <w:rPr>
          <w:sz w:val="28"/>
          <w:szCs w:val="28"/>
          <w:lang w:val="el-GR"/>
        </w:rPr>
      </w:pPr>
      <w:r w:rsidRPr="0006093D">
        <w:rPr>
          <w:sz w:val="28"/>
          <w:szCs w:val="28"/>
          <w:lang w:val="el-GR"/>
        </w:rPr>
        <w:t>14. Εκπαίδευση &amp; Επικοινωνία</w:t>
      </w:r>
    </w:p>
    <w:p w14:paraId="35E8E0B0" w14:textId="77777777" w:rsidR="00481E9B" w:rsidRPr="0006093D" w:rsidRDefault="00000000">
      <w:pPr>
        <w:rPr>
          <w:sz w:val="24"/>
          <w:szCs w:val="24"/>
          <w:lang w:val="el-GR"/>
        </w:rPr>
      </w:pPr>
      <w:r w:rsidRPr="0006093D">
        <w:rPr>
          <w:sz w:val="24"/>
          <w:szCs w:val="24"/>
          <w:lang w:val="el-GR"/>
        </w:rPr>
        <w:t xml:space="preserve">Η πολιτική παρουσιάζεται στο </w:t>
      </w:r>
      <w:r w:rsidRPr="0006093D">
        <w:rPr>
          <w:sz w:val="24"/>
          <w:szCs w:val="24"/>
        </w:rPr>
        <w:t>onboarding</w:t>
      </w:r>
      <w:r w:rsidRPr="0006093D">
        <w:rPr>
          <w:sz w:val="24"/>
          <w:szCs w:val="24"/>
          <w:lang w:val="el-GR"/>
        </w:rPr>
        <w:t xml:space="preserve">, αναρτάται σε εμφανή σημεία και στο </w:t>
      </w:r>
      <w:r w:rsidRPr="0006093D">
        <w:rPr>
          <w:sz w:val="24"/>
          <w:szCs w:val="24"/>
        </w:rPr>
        <w:t>intranet</w:t>
      </w:r>
      <w:r w:rsidRPr="0006093D">
        <w:rPr>
          <w:sz w:val="24"/>
          <w:szCs w:val="24"/>
          <w:lang w:val="el-GR"/>
        </w:rPr>
        <w:t xml:space="preserve">, και υπενθυμίζεται ετησίως. Οι προϊστάμενοι και </w:t>
      </w:r>
      <w:r w:rsidRPr="0006093D">
        <w:rPr>
          <w:sz w:val="24"/>
          <w:szCs w:val="24"/>
        </w:rPr>
        <w:t>HR</w:t>
      </w:r>
      <w:r w:rsidRPr="0006093D">
        <w:rPr>
          <w:sz w:val="24"/>
          <w:szCs w:val="24"/>
          <w:lang w:val="el-GR"/>
        </w:rPr>
        <w:t xml:space="preserve"> λαμβάνουν ειδική εκπαίδευση στη διαχείριση παραπόνων.</w:t>
      </w:r>
    </w:p>
    <w:p w14:paraId="420095E1" w14:textId="77777777" w:rsidR="00481E9B" w:rsidRPr="0006093D" w:rsidRDefault="00000000">
      <w:pPr>
        <w:pStyle w:val="Heading2"/>
        <w:rPr>
          <w:sz w:val="28"/>
          <w:szCs w:val="28"/>
          <w:lang w:val="el-GR"/>
        </w:rPr>
      </w:pPr>
      <w:r w:rsidRPr="0006093D">
        <w:rPr>
          <w:sz w:val="28"/>
          <w:szCs w:val="28"/>
          <w:lang w:val="el-GR"/>
        </w:rPr>
        <w:t>15. Τεκμηρίωση/Αρχεία</w:t>
      </w:r>
    </w:p>
    <w:p w14:paraId="2B82BFB1" w14:textId="77777777" w:rsidR="00481E9B" w:rsidRDefault="00000000">
      <w:pPr>
        <w:rPr>
          <w:sz w:val="24"/>
          <w:szCs w:val="24"/>
          <w:lang w:val="el-GR"/>
        </w:rPr>
      </w:pPr>
      <w:r w:rsidRPr="0006093D">
        <w:rPr>
          <w:sz w:val="24"/>
          <w:szCs w:val="24"/>
          <w:lang w:val="el-GR"/>
        </w:rPr>
        <w:t>Τηρούνται: φόρμες παραπόνων, ημερολόγιο ενεργειών, αναφορές διερεύνησης, αποφάσεις, αποδεικτικά υλοποίησης. Αρχείο ανωνύμων χωρίς στοιχεία ταυτοποίησης.</w:t>
      </w:r>
    </w:p>
    <w:p w14:paraId="73211521" w14:textId="77777777" w:rsidR="00310592" w:rsidRDefault="00310592">
      <w:pPr>
        <w:rPr>
          <w:sz w:val="24"/>
          <w:szCs w:val="24"/>
          <w:lang w:val="el-GR"/>
        </w:rPr>
      </w:pPr>
    </w:p>
    <w:p w14:paraId="744202DD" w14:textId="77777777" w:rsidR="00310592" w:rsidRPr="0006093D" w:rsidRDefault="00310592">
      <w:pPr>
        <w:rPr>
          <w:sz w:val="24"/>
          <w:szCs w:val="24"/>
          <w:lang w:val="el-GR"/>
        </w:rPr>
      </w:pPr>
    </w:p>
    <w:p w14:paraId="5200B2CE" w14:textId="77777777" w:rsidR="00481E9B" w:rsidRPr="0006093D" w:rsidRDefault="00000000">
      <w:pPr>
        <w:pStyle w:val="Heading2"/>
        <w:rPr>
          <w:sz w:val="28"/>
          <w:szCs w:val="28"/>
          <w:lang w:val="el-GR"/>
        </w:rPr>
      </w:pPr>
      <w:r w:rsidRPr="0006093D">
        <w:rPr>
          <w:sz w:val="28"/>
          <w:szCs w:val="28"/>
          <w:lang w:val="el-GR"/>
        </w:rPr>
        <w:t>16. Αναθεώρηση Πολιτικής</w:t>
      </w:r>
    </w:p>
    <w:p w14:paraId="7FD869F0" w14:textId="77777777" w:rsidR="00481E9B" w:rsidRPr="0006093D" w:rsidRDefault="00000000">
      <w:pPr>
        <w:rPr>
          <w:sz w:val="24"/>
          <w:szCs w:val="24"/>
          <w:lang w:val="el-GR"/>
        </w:rPr>
      </w:pPr>
      <w:r w:rsidRPr="0006093D">
        <w:rPr>
          <w:sz w:val="24"/>
          <w:szCs w:val="24"/>
          <w:lang w:val="el-GR"/>
        </w:rPr>
        <w:t>Η πολιτική αναθεωρείται ετησίως ή νωρίτερα εάν απαιτηθεί από αλλαγές νομοθεσίας/προτύπων ή από ευρήματα ανασκόπησης.</w:t>
      </w:r>
    </w:p>
    <w:p w14:paraId="2C652BFA" w14:textId="77777777" w:rsidR="00481E9B" w:rsidRPr="0006093D" w:rsidRDefault="00481E9B">
      <w:pPr>
        <w:rPr>
          <w:sz w:val="24"/>
          <w:szCs w:val="24"/>
          <w:lang w:val="el-GR"/>
        </w:rPr>
      </w:pPr>
    </w:p>
    <w:p w14:paraId="3ADD7F18" w14:textId="77777777" w:rsidR="0006093D" w:rsidRPr="0006093D" w:rsidRDefault="0006093D">
      <w:pPr>
        <w:rPr>
          <w:sz w:val="24"/>
          <w:szCs w:val="24"/>
        </w:rPr>
      </w:pPr>
    </w:p>
    <w:p w14:paraId="5531371C" w14:textId="784A07C4" w:rsidR="0006093D" w:rsidRPr="00310592" w:rsidRDefault="00310592" w:rsidP="0006093D">
      <w:pPr>
        <w:pStyle w:val="Heading2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Συνδέσεις</w:t>
      </w:r>
    </w:p>
    <w:tbl>
      <w:tblPr>
        <w:tblW w:w="9147" w:type="dxa"/>
        <w:tblLook w:val="04A0" w:firstRow="1" w:lastRow="0" w:firstColumn="1" w:lastColumn="0" w:noHBand="0" w:noVBand="1"/>
      </w:tblPr>
      <w:tblGrid>
        <w:gridCol w:w="1324"/>
        <w:gridCol w:w="3799"/>
        <w:gridCol w:w="1426"/>
        <w:gridCol w:w="3350"/>
      </w:tblGrid>
      <w:tr w:rsidR="0006093D" w:rsidRPr="0006093D" w14:paraId="3BEE33CA" w14:textId="77777777" w:rsidTr="00310592">
        <w:tc>
          <w:tcPr>
            <w:tcW w:w="1174" w:type="dxa"/>
          </w:tcPr>
          <w:p w14:paraId="3CC6D723" w14:textId="77777777" w:rsidR="0006093D" w:rsidRPr="00310592" w:rsidRDefault="0006093D" w:rsidP="001E4062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310592">
              <w:rPr>
                <w:b/>
                <w:bCs/>
                <w:sz w:val="24"/>
                <w:szCs w:val="24"/>
              </w:rPr>
              <w:t>Εμ</w:t>
            </w:r>
            <w:proofErr w:type="spellEnd"/>
            <w:r w:rsidRPr="00310592">
              <w:rPr>
                <w:b/>
                <w:bCs/>
                <w:sz w:val="24"/>
                <w:szCs w:val="24"/>
              </w:rPr>
              <w:t>βέλεια</w:t>
            </w:r>
          </w:p>
        </w:tc>
        <w:tc>
          <w:tcPr>
            <w:tcW w:w="3409" w:type="dxa"/>
          </w:tcPr>
          <w:p w14:paraId="33381E46" w14:textId="77777777" w:rsidR="0006093D" w:rsidRPr="0006093D" w:rsidRDefault="0006093D" w:rsidP="001E4062">
            <w:pPr>
              <w:rPr>
                <w:sz w:val="24"/>
                <w:szCs w:val="24"/>
                <w:lang w:val="el-GR"/>
              </w:rPr>
            </w:pPr>
            <w:r w:rsidRPr="0006093D">
              <w:rPr>
                <w:sz w:val="24"/>
                <w:szCs w:val="24"/>
                <w:lang w:val="el-GR"/>
              </w:rPr>
              <w:t>Όλο το προσωπικό (μόνιμο/ορισμένου/εποχικό/τρίτων)</w:t>
            </w:r>
          </w:p>
        </w:tc>
        <w:tc>
          <w:tcPr>
            <w:tcW w:w="1555" w:type="dxa"/>
          </w:tcPr>
          <w:p w14:paraId="0AEE44FD" w14:textId="77777777" w:rsidR="0006093D" w:rsidRPr="00310592" w:rsidRDefault="0006093D" w:rsidP="001E4062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310592">
              <w:rPr>
                <w:b/>
                <w:bCs/>
                <w:sz w:val="24"/>
                <w:szCs w:val="24"/>
              </w:rPr>
              <w:t>Σχετικές</w:t>
            </w:r>
            <w:proofErr w:type="spellEnd"/>
            <w:r w:rsidRPr="0031059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10592">
              <w:rPr>
                <w:b/>
                <w:bCs/>
                <w:sz w:val="24"/>
                <w:szCs w:val="24"/>
              </w:rPr>
              <w:t>Δι</w:t>
            </w:r>
            <w:proofErr w:type="spellEnd"/>
            <w:r w:rsidRPr="00310592">
              <w:rPr>
                <w:b/>
                <w:bCs/>
                <w:sz w:val="24"/>
                <w:szCs w:val="24"/>
              </w:rPr>
              <w:t>αδικασίες</w:t>
            </w:r>
          </w:p>
        </w:tc>
        <w:tc>
          <w:tcPr>
            <w:tcW w:w="3009" w:type="dxa"/>
          </w:tcPr>
          <w:p w14:paraId="71D9646A" w14:textId="77777777" w:rsidR="0006093D" w:rsidRPr="0006093D" w:rsidRDefault="0006093D" w:rsidP="001E4062">
            <w:pPr>
              <w:rPr>
                <w:sz w:val="24"/>
                <w:szCs w:val="24"/>
              </w:rPr>
            </w:pPr>
            <w:r w:rsidRPr="0006093D">
              <w:rPr>
                <w:sz w:val="24"/>
                <w:szCs w:val="24"/>
              </w:rPr>
              <w:t>PROC_HR_GRIEVANCE_01, PROC_TRAINING_AND_DEV_01, Code of Conduct</w:t>
            </w:r>
          </w:p>
        </w:tc>
      </w:tr>
      <w:tr w:rsidR="0006093D" w:rsidRPr="0006093D" w14:paraId="27321226" w14:textId="77777777" w:rsidTr="00310592">
        <w:tc>
          <w:tcPr>
            <w:tcW w:w="1174" w:type="dxa"/>
          </w:tcPr>
          <w:p w14:paraId="3C459AD5" w14:textId="77777777" w:rsidR="0006093D" w:rsidRPr="00310592" w:rsidRDefault="0006093D" w:rsidP="001E4062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310592">
              <w:rPr>
                <w:b/>
                <w:bCs/>
                <w:sz w:val="24"/>
                <w:szCs w:val="24"/>
              </w:rPr>
              <w:t>Σύνδεση</w:t>
            </w:r>
            <w:proofErr w:type="spellEnd"/>
            <w:r w:rsidRPr="00310592">
              <w:rPr>
                <w:b/>
                <w:bCs/>
                <w:sz w:val="24"/>
                <w:szCs w:val="24"/>
              </w:rPr>
              <w:t xml:space="preserve"> SMETA/ETI</w:t>
            </w:r>
          </w:p>
        </w:tc>
        <w:tc>
          <w:tcPr>
            <w:tcW w:w="3409" w:type="dxa"/>
          </w:tcPr>
          <w:p w14:paraId="5551BE09" w14:textId="77777777" w:rsidR="0006093D" w:rsidRPr="0006093D" w:rsidRDefault="0006093D" w:rsidP="001E4062">
            <w:pPr>
              <w:rPr>
                <w:sz w:val="24"/>
                <w:szCs w:val="24"/>
                <w:lang w:val="el-GR"/>
              </w:rPr>
            </w:pPr>
            <w:r w:rsidRPr="0006093D">
              <w:rPr>
                <w:sz w:val="24"/>
                <w:szCs w:val="24"/>
              </w:rPr>
              <w:t>ETI</w:t>
            </w:r>
            <w:r w:rsidRPr="0006093D">
              <w:rPr>
                <w:sz w:val="24"/>
                <w:szCs w:val="24"/>
                <w:lang w:val="el-GR"/>
              </w:rPr>
              <w:t xml:space="preserve"> </w:t>
            </w:r>
            <w:r w:rsidRPr="0006093D">
              <w:rPr>
                <w:sz w:val="24"/>
                <w:szCs w:val="24"/>
              </w:rPr>
              <w:t>Base</w:t>
            </w:r>
            <w:r w:rsidRPr="0006093D">
              <w:rPr>
                <w:sz w:val="24"/>
                <w:szCs w:val="24"/>
                <w:lang w:val="el-GR"/>
              </w:rPr>
              <w:t xml:space="preserve"> </w:t>
            </w:r>
            <w:r w:rsidRPr="0006093D">
              <w:rPr>
                <w:sz w:val="24"/>
                <w:szCs w:val="24"/>
              </w:rPr>
              <w:t>Code</w:t>
            </w:r>
            <w:r w:rsidRPr="0006093D">
              <w:rPr>
                <w:sz w:val="24"/>
                <w:szCs w:val="24"/>
                <w:lang w:val="el-GR"/>
              </w:rPr>
              <w:t>: Ελευθερία συνδικαλισμού, Μη διάκριση, Σεβασμός</w:t>
            </w:r>
          </w:p>
        </w:tc>
        <w:tc>
          <w:tcPr>
            <w:tcW w:w="1555" w:type="dxa"/>
          </w:tcPr>
          <w:p w14:paraId="3BF4453F" w14:textId="77777777" w:rsidR="0006093D" w:rsidRPr="00310592" w:rsidRDefault="0006093D" w:rsidP="001E4062">
            <w:pPr>
              <w:rPr>
                <w:b/>
                <w:bCs/>
                <w:sz w:val="24"/>
                <w:szCs w:val="24"/>
              </w:rPr>
            </w:pPr>
            <w:r w:rsidRPr="00310592">
              <w:rPr>
                <w:b/>
                <w:bCs/>
                <w:sz w:val="24"/>
                <w:szCs w:val="24"/>
              </w:rPr>
              <w:t>GDPR</w:t>
            </w:r>
          </w:p>
        </w:tc>
        <w:tc>
          <w:tcPr>
            <w:tcW w:w="3009" w:type="dxa"/>
          </w:tcPr>
          <w:p w14:paraId="251163E5" w14:textId="3F259C37" w:rsidR="0006093D" w:rsidRPr="0006093D" w:rsidRDefault="0006093D" w:rsidP="001E4062">
            <w:pPr>
              <w:rPr>
                <w:sz w:val="24"/>
                <w:szCs w:val="24"/>
              </w:rPr>
            </w:pPr>
            <w:proofErr w:type="spellStart"/>
            <w:r w:rsidRPr="0006093D">
              <w:rPr>
                <w:sz w:val="24"/>
                <w:szCs w:val="24"/>
              </w:rPr>
              <w:t>εμ</w:t>
            </w:r>
            <w:proofErr w:type="spellEnd"/>
            <w:r w:rsidRPr="0006093D">
              <w:rPr>
                <w:sz w:val="24"/>
                <w:szCs w:val="24"/>
              </w:rPr>
              <w:t>πιστευτικότητα</w:t>
            </w:r>
          </w:p>
        </w:tc>
      </w:tr>
    </w:tbl>
    <w:p w14:paraId="5D9FC40E" w14:textId="77777777" w:rsidR="0006093D" w:rsidRPr="0006093D" w:rsidRDefault="0006093D">
      <w:pPr>
        <w:rPr>
          <w:sz w:val="24"/>
          <w:szCs w:val="24"/>
        </w:rPr>
      </w:pPr>
    </w:p>
    <w:sectPr w:rsidR="0006093D" w:rsidRPr="0006093D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3C73CA" w14:textId="77777777" w:rsidR="00FF5D22" w:rsidRDefault="00FF5D22">
      <w:pPr>
        <w:spacing w:after="0" w:line="240" w:lineRule="auto"/>
      </w:pPr>
      <w:r>
        <w:separator/>
      </w:r>
    </w:p>
  </w:endnote>
  <w:endnote w:type="continuationSeparator" w:id="0">
    <w:p w14:paraId="3DB181A8" w14:textId="77777777" w:rsidR="00FF5D22" w:rsidRDefault="00FF5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BA424" w14:textId="77777777" w:rsidR="0006093D" w:rsidRDefault="00000000">
    <w:pPr>
      <w:pStyle w:val="Footer"/>
      <w:jc w:val="center"/>
      <w:rPr>
        <w:lang w:val="el-GR"/>
      </w:rPr>
    </w:pPr>
    <w:r>
      <w:t xml:space="preserve">CRETAMEL® · </w:t>
    </w:r>
    <w:proofErr w:type="spellStart"/>
    <w:r>
      <w:t>Έκδοση</w:t>
    </w:r>
    <w:proofErr w:type="spellEnd"/>
    <w:r>
      <w:t xml:space="preserve"> 2025 · HR Department · «Respect · Safety · Growth» · </w:t>
    </w:r>
  </w:p>
  <w:p w14:paraId="05054C0E" w14:textId="5C320AF8" w:rsidR="00481E9B" w:rsidRDefault="00000000">
    <w:pPr>
      <w:pStyle w:val="Footer"/>
      <w:jc w:val="center"/>
    </w:pPr>
    <w:r>
      <w:t>Edited Marvi Koukounaraki · Approved Yiannis Rasoulis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72670A" w14:textId="77777777" w:rsidR="00FF5D22" w:rsidRDefault="00FF5D22">
      <w:pPr>
        <w:spacing w:after="0" w:line="240" w:lineRule="auto"/>
      </w:pPr>
      <w:r>
        <w:separator/>
      </w:r>
    </w:p>
  </w:footnote>
  <w:footnote w:type="continuationSeparator" w:id="0">
    <w:p w14:paraId="55A37E97" w14:textId="77777777" w:rsidR="00FF5D22" w:rsidRDefault="00FF5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E84CD" w14:textId="6E541958" w:rsidR="00481E9B" w:rsidRPr="0006093D" w:rsidRDefault="0006093D" w:rsidP="0006093D">
    <w:pPr>
      <w:pStyle w:val="Header"/>
      <w:jc w:val="center"/>
    </w:pPr>
    <w:r>
      <w:rPr>
        <w:noProof/>
      </w:rPr>
      <w:drawing>
        <wp:inline distT="0" distB="0" distL="0" distR="0" wp14:anchorId="2B5D2434" wp14:editId="636A8622">
          <wp:extent cx="1600200" cy="723900"/>
          <wp:effectExtent l="0" t="0" r="0" b="0"/>
          <wp:docPr id="62718915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7189159" name="Picture 6271891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723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9849592">
    <w:abstractNumId w:val="8"/>
  </w:num>
  <w:num w:numId="2" w16cid:durableId="892423792">
    <w:abstractNumId w:val="6"/>
  </w:num>
  <w:num w:numId="3" w16cid:durableId="1996565130">
    <w:abstractNumId w:val="5"/>
  </w:num>
  <w:num w:numId="4" w16cid:durableId="1177378332">
    <w:abstractNumId w:val="4"/>
  </w:num>
  <w:num w:numId="5" w16cid:durableId="934242199">
    <w:abstractNumId w:val="7"/>
  </w:num>
  <w:num w:numId="6" w16cid:durableId="452134426">
    <w:abstractNumId w:val="3"/>
  </w:num>
  <w:num w:numId="7" w16cid:durableId="1926107030">
    <w:abstractNumId w:val="2"/>
  </w:num>
  <w:num w:numId="8" w16cid:durableId="402796568">
    <w:abstractNumId w:val="1"/>
  </w:num>
  <w:num w:numId="9" w16cid:durableId="349336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093D"/>
    <w:rsid w:val="0015074B"/>
    <w:rsid w:val="0029639D"/>
    <w:rsid w:val="002A65E2"/>
    <w:rsid w:val="00310592"/>
    <w:rsid w:val="00326F90"/>
    <w:rsid w:val="003A1B50"/>
    <w:rsid w:val="00481E9B"/>
    <w:rsid w:val="00AA1D8D"/>
    <w:rsid w:val="00B47730"/>
    <w:rsid w:val="00CB0664"/>
    <w:rsid w:val="00CB0EB3"/>
    <w:rsid w:val="00FC693F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63241433"/>
  <w14:defaultImageDpi w14:val="300"/>
  <w15:docId w15:val="{C91F71F0-83B9-4D62-AB16-7857493F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772</Words>
  <Characters>4404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ΠΟΛΙΤΙΚΗ ΠΑΡΑΠΟΝΩΝ &amp; ΚΑΤΑΓΓΕΛΙΩΝ (GRIEVANCE)</vt:lpstr>
      <vt:lpstr>    1. Σκοπός</vt:lpstr>
      <vt:lpstr>    2. Πεδίο Εφαρμογής</vt:lpstr>
      <vt:lpstr>    3. Ορισμοί</vt:lpstr>
      <vt:lpstr>    4. Αρχές</vt:lpstr>
      <vt:lpstr>    5. Κανάλια Υποβολής</vt:lpstr>
      <vt:lpstr>    6. Διαδικασία Βημάτων &amp; Προθεσμίες (SLA)</vt:lpstr>
      <vt:lpstr>    7. Διερεύνηση &amp; Κριτήρια</vt:lpstr>
      <vt:lpstr>    8. Αποτελέσματα &amp; Διορθωτικές Ενέργειες</vt:lpstr>
      <vt:lpstr>    9. Προστασία από Αντίποινα</vt:lpstr>
      <vt:lpstr>    10. Εμπιστευτικότητα &amp; GDPR</vt:lpstr>
      <vt:lpstr>    11. Ρόλοι &amp; Ευθύνες</vt:lpstr>
      <vt:lpstr>    12. Ειδικές Περιπτώσεις (Παρενόχληση/Βία)</vt:lpstr>
      <vt:lpstr>    13. Παρακολούθηση &amp; Δείκτες</vt:lpstr>
      <vt:lpstr>    14. Εκπαίδευση &amp; Επικοινωνία</vt:lpstr>
      <vt:lpstr>    15. Τεκμηρίωση/Αρχεία</vt:lpstr>
      <vt:lpstr>    16. Αναθεώρηση Πολιτικής</vt:lpstr>
      <vt:lpstr>    Μεταδεδομένα</vt:lpstr>
    </vt:vector>
  </TitlesOfParts>
  <Manager/>
  <Company/>
  <LinksUpToDate>false</LinksUpToDate>
  <CharactersWithSpaces>5166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</dc:creator>
  <cp:keywords/>
  <dc:description>generated by python-docx</dc:description>
  <cp:lastModifiedBy>Mάρβη Κουκουναράκη</cp:lastModifiedBy>
  <cp:revision>2</cp:revision>
  <dcterms:created xsi:type="dcterms:W3CDTF">2025-10-26T16:53:00Z</dcterms:created>
  <dcterms:modified xsi:type="dcterms:W3CDTF">2025-10-26T16:53:00Z</dcterms:modified>
  <cp:category/>
</cp:coreProperties>
</file>