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B6B9F" w14:textId="77777777" w:rsidR="00F156B0" w:rsidRDefault="00F156B0">
      <w:pPr>
        <w:jc w:val="center"/>
        <w:rPr>
          <w:b/>
          <w:sz w:val="28"/>
          <w:lang w:val="el-GR"/>
        </w:rPr>
      </w:pPr>
    </w:p>
    <w:p w14:paraId="5A80924D" w14:textId="6F0A1A9A" w:rsidR="00423EA4" w:rsidRPr="00F156B0" w:rsidRDefault="00000000" w:rsidP="00F156B0">
      <w:pPr>
        <w:pStyle w:val="Heading1"/>
        <w:jc w:val="center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ΠΟΛΙΤΙΚΗ ΚΑΤΑ ΤΗΣ ΠΑΡΕΝΟΧΛΗΣΗΣ &amp; ΕΚΦΟΒΙΣΜΟΥ</w:t>
      </w:r>
    </w:p>
    <w:p w14:paraId="11796C04" w14:textId="77777777" w:rsidR="00423EA4" w:rsidRPr="00F156B0" w:rsidRDefault="00423EA4">
      <w:pPr>
        <w:rPr>
          <w:lang w:val="el-GR"/>
        </w:rPr>
      </w:pPr>
    </w:p>
    <w:p w14:paraId="7310AA68" w14:textId="77777777" w:rsidR="00423EA4" w:rsidRPr="00F156B0" w:rsidRDefault="00423EA4">
      <w:pPr>
        <w:rPr>
          <w:lang w:val="el-GR"/>
        </w:rPr>
      </w:pPr>
    </w:p>
    <w:p w14:paraId="61665283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1. Σκοπός &amp; Δέσμευση</w:t>
      </w:r>
    </w:p>
    <w:p w14:paraId="2D7859D0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 xml:space="preserve">Δεσμευόμαστε για ένα ασφαλές, αξιοπρεπές και χωρίς παρενοχλήσεις εργασιακό περιβάλλον. Η παρενόχληση, ο εκφοβισμός και η </w:t>
      </w:r>
      <w:proofErr w:type="spellStart"/>
      <w:r w:rsidRPr="00F156B0">
        <w:rPr>
          <w:sz w:val="28"/>
          <w:szCs w:val="28"/>
          <w:lang w:val="el-GR"/>
        </w:rPr>
        <w:t>θυματοποίηση</w:t>
      </w:r>
      <w:proofErr w:type="spellEnd"/>
      <w:r w:rsidRPr="00F156B0">
        <w:rPr>
          <w:sz w:val="28"/>
          <w:szCs w:val="28"/>
          <w:lang w:val="el-GR"/>
        </w:rPr>
        <w:t xml:space="preserve"> απαγορεύονται αυστηρά, ανεξαρτήτως προθέσεως.</w:t>
      </w:r>
    </w:p>
    <w:p w14:paraId="7D1A3B74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2. Πεδίο Εφαρμογής</w:t>
      </w:r>
    </w:p>
    <w:p w14:paraId="7267C880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Ισχύει σε όλους τους χώρους και ώρες εργασίας, σε επαγγελματικές εκδηλώσεις, μετακινήσεις για εργασία και σε ψηφιακά μέσα (</w:t>
      </w:r>
      <w:r w:rsidRPr="00F156B0">
        <w:rPr>
          <w:sz w:val="28"/>
          <w:szCs w:val="28"/>
        </w:rPr>
        <w:t>email</w:t>
      </w:r>
      <w:r w:rsidRPr="00F156B0">
        <w:rPr>
          <w:sz w:val="28"/>
          <w:szCs w:val="28"/>
          <w:lang w:val="el-GR"/>
        </w:rPr>
        <w:t xml:space="preserve">, </w:t>
      </w:r>
      <w:r w:rsidRPr="00F156B0">
        <w:rPr>
          <w:sz w:val="28"/>
          <w:szCs w:val="28"/>
        </w:rPr>
        <w:t>chats</w:t>
      </w:r>
      <w:r w:rsidRPr="00F156B0">
        <w:rPr>
          <w:sz w:val="28"/>
          <w:szCs w:val="28"/>
          <w:lang w:val="el-GR"/>
        </w:rPr>
        <w:t>, κοινωνικά δίκτυα) όταν σχετίζονται με την εργασία.</w:t>
      </w:r>
    </w:p>
    <w:p w14:paraId="1283BDFB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3. Ορισμοί &amp; Παραδείγματα</w:t>
      </w:r>
    </w:p>
    <w:p w14:paraId="631BF3D0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• Παρενόχληση: Ανεπιθύμητη συμπεριφορά που προσβάλλει την αξιοπρέπεια και δημιουργεί εχθρικό/εκφοβιστικό περιβάλλον.</w:t>
      </w:r>
      <w:r w:rsidRPr="00F156B0">
        <w:rPr>
          <w:sz w:val="28"/>
          <w:szCs w:val="28"/>
          <w:lang w:val="el-GR"/>
        </w:rPr>
        <w:br/>
        <w:t>• Σεξουαλική παρενόχληση: Κάθε ανεπιθύμητη σεξουαλική συμπεριφορά (λεκτική, μη λεκτική ή σωματική).</w:t>
      </w:r>
      <w:r w:rsidRPr="00F156B0">
        <w:rPr>
          <w:sz w:val="28"/>
          <w:szCs w:val="28"/>
          <w:lang w:val="el-GR"/>
        </w:rPr>
        <w:br/>
        <w:t>• Εκφοβισμός (</w:t>
      </w:r>
      <w:r w:rsidRPr="00F156B0">
        <w:rPr>
          <w:sz w:val="28"/>
          <w:szCs w:val="28"/>
        </w:rPr>
        <w:t>bullying</w:t>
      </w:r>
      <w:r w:rsidRPr="00F156B0">
        <w:rPr>
          <w:sz w:val="28"/>
          <w:szCs w:val="28"/>
          <w:lang w:val="el-GR"/>
        </w:rPr>
        <w:t>): Επαναλαμβανόμενη, καταχρηστική συμπεριφορά που μειώνει, ταπεινώνει ή απομονώνει.</w:t>
      </w:r>
      <w:r w:rsidRPr="00F156B0">
        <w:rPr>
          <w:sz w:val="28"/>
          <w:szCs w:val="28"/>
          <w:lang w:val="el-GR"/>
        </w:rPr>
        <w:br/>
        <w:t xml:space="preserve">• </w:t>
      </w:r>
      <w:proofErr w:type="spellStart"/>
      <w:r w:rsidRPr="00F156B0">
        <w:rPr>
          <w:sz w:val="28"/>
          <w:szCs w:val="28"/>
          <w:lang w:val="el-GR"/>
        </w:rPr>
        <w:t>Θυματοποίηση</w:t>
      </w:r>
      <w:proofErr w:type="spellEnd"/>
      <w:r w:rsidRPr="00F156B0">
        <w:rPr>
          <w:sz w:val="28"/>
          <w:szCs w:val="28"/>
          <w:lang w:val="el-GR"/>
        </w:rPr>
        <w:t>/Αντίποινα: Αρνητική μεταχείριση επειδή κάποιος/α κατήγγειλε ή συνεργάστηκε σε διερεύνηση.</w:t>
      </w:r>
    </w:p>
    <w:p w14:paraId="42656427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Ενδεικτικά παραδείγματα: προσβολές, υποτιμητικά σχόλια, «αστεία» με σεξιστικό/ρατσιστικό περιεχόμενο, ανεπιθύμητα αγγίγματα/προσεγγίσεις, απειλές, δημόσια ειρωνεία, συστηματική υπονόμευση, αποκλεισμός από πληροφορίες.</w:t>
      </w:r>
    </w:p>
    <w:p w14:paraId="232020F6" w14:textId="77777777" w:rsidR="00F156B0" w:rsidRDefault="00F156B0">
      <w:pPr>
        <w:rPr>
          <w:sz w:val="28"/>
          <w:szCs w:val="28"/>
        </w:rPr>
      </w:pPr>
    </w:p>
    <w:p w14:paraId="03A6DD4D" w14:textId="77777777" w:rsidR="00F156B0" w:rsidRDefault="00F156B0">
      <w:pPr>
        <w:rPr>
          <w:sz w:val="28"/>
          <w:szCs w:val="28"/>
        </w:rPr>
      </w:pPr>
    </w:p>
    <w:p w14:paraId="7BFED447" w14:textId="77777777" w:rsidR="00F156B0" w:rsidRPr="00F156B0" w:rsidRDefault="00F156B0">
      <w:pPr>
        <w:rPr>
          <w:sz w:val="28"/>
          <w:szCs w:val="28"/>
        </w:rPr>
      </w:pPr>
    </w:p>
    <w:p w14:paraId="46C01418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4. Απαγορευμένες Συμπεριφορές</w:t>
      </w:r>
    </w:p>
    <w:p w14:paraId="51CFB416" w14:textId="77777777" w:rsidR="00423EA4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• Οποιαδήποτε μορφή παρενόχλησης ή εκφοβισμού (λεκτική, σωματική, οπτική, ψηφιακή).</w:t>
      </w:r>
      <w:r w:rsidRPr="00F156B0">
        <w:rPr>
          <w:sz w:val="28"/>
          <w:szCs w:val="28"/>
          <w:lang w:val="el-GR"/>
        </w:rPr>
        <w:br/>
        <w:t>• Αντίποινα έναντι όσων αναφέρουν ζητήματα ή συνεργάζονται με καλή πίστη.</w:t>
      </w:r>
      <w:r w:rsidRPr="00F156B0">
        <w:rPr>
          <w:sz w:val="28"/>
          <w:szCs w:val="28"/>
          <w:lang w:val="el-GR"/>
        </w:rPr>
        <w:br/>
        <w:t>• Κατάχρηση ιεραρχίας, απειλές, επιθετικές ή εξευτελιστικές πρακτικές διοίκησης.</w:t>
      </w:r>
    </w:p>
    <w:p w14:paraId="283C81E4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5. Πώς Αναφέρω (Κανάλια) &amp; Προστασία</w:t>
      </w:r>
    </w:p>
    <w:p w14:paraId="344FCFC3" w14:textId="615B154B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 xml:space="preserve">• Προϊστάμενος/η </w:t>
      </w:r>
      <w:r w:rsidRPr="00F156B0">
        <w:rPr>
          <w:sz w:val="28"/>
          <w:szCs w:val="28"/>
          <w:lang w:val="el-GR"/>
        </w:rPr>
        <w:br/>
        <w:t xml:space="preserve">• </w:t>
      </w:r>
      <w:r w:rsidRPr="00F156B0">
        <w:rPr>
          <w:sz w:val="28"/>
          <w:szCs w:val="28"/>
        </w:rPr>
        <w:t>HR</w:t>
      </w:r>
      <w:r w:rsidRPr="00F156B0">
        <w:rPr>
          <w:sz w:val="28"/>
          <w:szCs w:val="28"/>
          <w:lang w:val="el-GR"/>
        </w:rPr>
        <w:t xml:space="preserve"> (</w:t>
      </w:r>
      <w:r w:rsidRPr="00F156B0">
        <w:rPr>
          <w:sz w:val="28"/>
          <w:szCs w:val="28"/>
        </w:rPr>
        <w:t>email</w:t>
      </w:r>
      <w:r w:rsidRPr="00F156B0">
        <w:rPr>
          <w:sz w:val="28"/>
          <w:szCs w:val="28"/>
          <w:lang w:val="el-GR"/>
        </w:rPr>
        <w:t>/τηλέφωνο)</w:t>
      </w:r>
      <w:r w:rsidRPr="00F156B0">
        <w:rPr>
          <w:sz w:val="28"/>
          <w:szCs w:val="28"/>
          <w:lang w:val="el-GR"/>
        </w:rPr>
        <w:br/>
        <w:t>• Ανώνυμο κανάλι (κουτί/φόρμα), εκπρόσωποι εργαζομένων/σωματείο.</w:t>
      </w:r>
      <w:r w:rsidRPr="00F156B0">
        <w:rPr>
          <w:sz w:val="28"/>
          <w:szCs w:val="28"/>
          <w:lang w:val="el-GR"/>
        </w:rPr>
        <w:br/>
        <w:t xml:space="preserve">Προστασία: Εχεμύθεια, </w:t>
      </w:r>
      <w:r w:rsidRPr="00F156B0">
        <w:rPr>
          <w:sz w:val="28"/>
          <w:szCs w:val="28"/>
        </w:rPr>
        <w:t>GDPR</w:t>
      </w:r>
      <w:r w:rsidRPr="00F156B0">
        <w:rPr>
          <w:sz w:val="28"/>
          <w:szCs w:val="28"/>
          <w:lang w:val="el-GR"/>
        </w:rPr>
        <w:t xml:space="preserve"> και μηδενική ανοχή σε αντίποινα.</w:t>
      </w:r>
    </w:p>
    <w:p w14:paraId="74E22DB3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6. Διαδικασία Διαχείρισης &amp; Χρονοδιαγράμματα</w:t>
      </w:r>
    </w:p>
    <w:p w14:paraId="24001F45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 xml:space="preserve">1) Επιβεβαίωση λήψης εντός 2 </w:t>
      </w:r>
      <w:proofErr w:type="spellStart"/>
      <w:r w:rsidRPr="00F156B0">
        <w:rPr>
          <w:sz w:val="28"/>
          <w:szCs w:val="28"/>
          <w:lang w:val="el-GR"/>
        </w:rPr>
        <w:t>εργ</w:t>
      </w:r>
      <w:proofErr w:type="spellEnd"/>
      <w:r w:rsidRPr="00F156B0">
        <w:rPr>
          <w:sz w:val="28"/>
          <w:szCs w:val="28"/>
          <w:lang w:val="el-GR"/>
        </w:rPr>
        <w:t>. ημερών (εκτός ανωνύμων).</w:t>
      </w:r>
      <w:r w:rsidRPr="00F156B0">
        <w:rPr>
          <w:sz w:val="28"/>
          <w:szCs w:val="28"/>
          <w:lang w:val="el-GR"/>
        </w:rPr>
        <w:br/>
        <w:t xml:space="preserve">2) Προκαταρκτική αξιολόγηση &amp; ορισμός ερευνητή εντός 5 </w:t>
      </w:r>
      <w:proofErr w:type="spellStart"/>
      <w:r w:rsidRPr="00F156B0">
        <w:rPr>
          <w:sz w:val="28"/>
          <w:szCs w:val="28"/>
          <w:lang w:val="el-GR"/>
        </w:rPr>
        <w:t>εργ</w:t>
      </w:r>
      <w:proofErr w:type="spellEnd"/>
      <w:r w:rsidRPr="00F156B0">
        <w:rPr>
          <w:sz w:val="28"/>
          <w:szCs w:val="28"/>
          <w:lang w:val="el-GR"/>
        </w:rPr>
        <w:t>. ημερών.</w:t>
      </w:r>
      <w:r w:rsidRPr="00F156B0">
        <w:rPr>
          <w:sz w:val="28"/>
          <w:szCs w:val="28"/>
          <w:lang w:val="el-GR"/>
        </w:rPr>
        <w:br/>
        <w:t xml:space="preserve">3) Διερεύνηση με συνεντεύξεις/στοιχεία εντός 15 </w:t>
      </w:r>
      <w:proofErr w:type="spellStart"/>
      <w:r w:rsidRPr="00F156B0">
        <w:rPr>
          <w:sz w:val="28"/>
          <w:szCs w:val="28"/>
          <w:lang w:val="el-GR"/>
        </w:rPr>
        <w:t>εργ</w:t>
      </w:r>
      <w:proofErr w:type="spellEnd"/>
      <w:r w:rsidRPr="00F156B0">
        <w:rPr>
          <w:sz w:val="28"/>
          <w:szCs w:val="28"/>
          <w:lang w:val="el-GR"/>
        </w:rPr>
        <w:t>. ημερών.</w:t>
      </w:r>
      <w:r w:rsidRPr="00F156B0">
        <w:rPr>
          <w:sz w:val="28"/>
          <w:szCs w:val="28"/>
          <w:lang w:val="el-GR"/>
        </w:rPr>
        <w:br/>
        <w:t xml:space="preserve">4) Απόφαση &amp; ενέργειες εντός 5 </w:t>
      </w:r>
      <w:proofErr w:type="spellStart"/>
      <w:r w:rsidRPr="00F156B0">
        <w:rPr>
          <w:sz w:val="28"/>
          <w:szCs w:val="28"/>
          <w:lang w:val="el-GR"/>
        </w:rPr>
        <w:t>εργ</w:t>
      </w:r>
      <w:proofErr w:type="spellEnd"/>
      <w:r w:rsidRPr="00F156B0">
        <w:rPr>
          <w:sz w:val="28"/>
          <w:szCs w:val="28"/>
          <w:lang w:val="el-GR"/>
        </w:rPr>
        <w:t>. ημερών από την ολοκλήρωση.</w:t>
      </w:r>
      <w:r w:rsidRPr="00F156B0">
        <w:rPr>
          <w:sz w:val="28"/>
          <w:szCs w:val="28"/>
          <w:lang w:val="el-GR"/>
        </w:rPr>
        <w:br/>
        <w:t xml:space="preserve">5) Δυνατότητα έφεσης εντός 10 </w:t>
      </w:r>
      <w:proofErr w:type="spellStart"/>
      <w:r w:rsidRPr="00F156B0">
        <w:rPr>
          <w:sz w:val="28"/>
          <w:szCs w:val="28"/>
          <w:lang w:val="el-GR"/>
        </w:rPr>
        <w:t>εργ</w:t>
      </w:r>
      <w:proofErr w:type="spellEnd"/>
      <w:r w:rsidRPr="00F156B0">
        <w:rPr>
          <w:sz w:val="28"/>
          <w:szCs w:val="28"/>
          <w:lang w:val="el-GR"/>
        </w:rPr>
        <w:t>. ημερών.</w:t>
      </w:r>
    </w:p>
    <w:p w14:paraId="33BC5BA1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7. Προστατευτικά Μέτρα Κατά τη Διερεύνηση</w:t>
      </w:r>
    </w:p>
    <w:p w14:paraId="5C1406DA" w14:textId="716CDBDA" w:rsidR="00423EA4" w:rsidRPr="00F156B0" w:rsidRDefault="00F156B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Αυστηρές</w:t>
      </w:r>
      <w:r w:rsidR="00000000" w:rsidRPr="00F156B0">
        <w:rPr>
          <w:sz w:val="28"/>
          <w:szCs w:val="28"/>
          <w:lang w:val="el-GR"/>
        </w:rPr>
        <w:t xml:space="preserve"> προσωρινές ρυθμίσεις (π.χ. αλλαγές βάρδιας/χώρου/</w:t>
      </w:r>
      <w:r>
        <w:rPr>
          <w:sz w:val="28"/>
          <w:szCs w:val="28"/>
          <w:lang w:val="el-GR"/>
        </w:rPr>
        <w:t>προϊσταμένου</w:t>
      </w:r>
      <w:r w:rsidR="00000000" w:rsidRPr="00F156B0">
        <w:rPr>
          <w:sz w:val="28"/>
          <w:szCs w:val="28"/>
          <w:lang w:val="el-GR"/>
        </w:rPr>
        <w:t>), άδειες, απομάκρυνση εμπλεκομένων όπου κρίνεται αναγκαίο.</w:t>
      </w:r>
    </w:p>
    <w:p w14:paraId="0757D176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8. Κυρώσεις &amp; Διορθωτικές Ενέργειες</w:t>
      </w:r>
    </w:p>
    <w:p w14:paraId="4F0B3D6F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Ανάλογα με τη σοβαρότητα: σύσταση, έγγραφη επίπληξη, αλλαγή καθηκόντων, οριστική απομάκρυνση. Για τρίτους/προμηθευτές: διακοπή συνεργασίας. Παράλληλα, εκπαίδευση/συμβουλευτική όπου απαιτείται.</w:t>
      </w:r>
    </w:p>
    <w:p w14:paraId="7D40B38C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9. Υποστήριξη Θυμάτων &amp; Μαρτύρων</w:t>
      </w:r>
    </w:p>
    <w:p w14:paraId="3634F51A" w14:textId="77777777" w:rsidR="00423EA4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Δυνατότητα ψυχοκοινωνικής υποστήριξης, συνοδείας σε διαδικασίες και παροχής πρακτικών διευκολύνσεων.</w:t>
      </w:r>
    </w:p>
    <w:p w14:paraId="47ED9A78" w14:textId="77777777" w:rsidR="00F156B0" w:rsidRDefault="00F156B0">
      <w:pPr>
        <w:rPr>
          <w:sz w:val="28"/>
          <w:szCs w:val="28"/>
          <w:lang w:val="el-GR"/>
        </w:rPr>
      </w:pPr>
    </w:p>
    <w:p w14:paraId="28ABA802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10. Εκπαίδευση &amp; Ευαισθητοποίηση</w:t>
      </w:r>
    </w:p>
    <w:p w14:paraId="5C592C17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Υποχρεωτική ενημέρωση στην ένταξη και ετήσια ανανέωση για προϊσταμένους/</w:t>
      </w:r>
      <w:r w:rsidRPr="00F156B0">
        <w:rPr>
          <w:sz w:val="28"/>
          <w:szCs w:val="28"/>
        </w:rPr>
        <w:t>HR</w:t>
      </w:r>
      <w:r w:rsidRPr="00F156B0">
        <w:rPr>
          <w:sz w:val="28"/>
          <w:szCs w:val="28"/>
          <w:lang w:val="el-GR"/>
        </w:rPr>
        <w:t>. Αφίσες/υλικό σε εμφανή σημεία και οδηγίες «πώς να αναφέρω».</w:t>
      </w:r>
    </w:p>
    <w:p w14:paraId="63FD669D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 xml:space="preserve">11. </w:t>
      </w:r>
      <w:r w:rsidRPr="00F156B0">
        <w:rPr>
          <w:sz w:val="32"/>
          <w:szCs w:val="32"/>
        </w:rPr>
        <w:t>GDPR</w:t>
      </w:r>
      <w:r w:rsidRPr="00F156B0">
        <w:rPr>
          <w:sz w:val="32"/>
          <w:szCs w:val="32"/>
          <w:lang w:val="el-GR"/>
        </w:rPr>
        <w:t xml:space="preserve"> &amp; Εμπιστευτικότητα</w:t>
      </w:r>
    </w:p>
    <w:p w14:paraId="0B568355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Τήρηση αρχής ελαχιστοποίησης δεδομένων, περιορισμένη πρόσβαση, ασφαλής φύλαξη, χρόνοι διατήρησης. Κοινοποίηση στοιχείων μόνο σε όσους έχουν υπηρεσιακή ανάγκη.</w:t>
      </w:r>
    </w:p>
    <w:p w14:paraId="10F915BE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12. Παρακολούθηση &amp; Δείκτες</w:t>
      </w:r>
    </w:p>
    <w:p w14:paraId="3EC3E6E6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• # αναφορών για παρενόχληση/εκφοβισμό και χρόνος επίλυσης.</w:t>
      </w:r>
      <w:r w:rsidRPr="00F156B0">
        <w:rPr>
          <w:sz w:val="28"/>
          <w:szCs w:val="28"/>
          <w:lang w:val="el-GR"/>
        </w:rPr>
        <w:br/>
        <w:t>• % ολοκλήρωσης εκπαίδευσης ανά τμήμα/ρόλο.</w:t>
      </w:r>
      <w:r w:rsidRPr="00F156B0">
        <w:rPr>
          <w:sz w:val="28"/>
          <w:szCs w:val="28"/>
          <w:lang w:val="el-GR"/>
        </w:rPr>
        <w:br/>
        <w:t>• Επαναληπτικά περιστατικά ανά μονάδα/βάρδια και διορθωτικές ενέργειες.</w:t>
      </w:r>
      <w:r w:rsidRPr="00F156B0">
        <w:rPr>
          <w:sz w:val="28"/>
          <w:szCs w:val="28"/>
          <w:lang w:val="el-GR"/>
        </w:rPr>
        <w:br/>
        <w:t>• Αποτελέσματα σχετικών ερωτήσεων στις εσωτερικές έρευνες.</w:t>
      </w:r>
    </w:p>
    <w:p w14:paraId="7C7DED54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13. Ρόλοι &amp; Ευθύνες</w:t>
      </w:r>
    </w:p>
    <w:p w14:paraId="06069F50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• Διοίκηση: Θέτει το παράδειγμα και διαθέτει πόρους.</w:t>
      </w:r>
      <w:r w:rsidRPr="00F156B0">
        <w:rPr>
          <w:sz w:val="28"/>
          <w:szCs w:val="28"/>
          <w:lang w:val="el-GR"/>
        </w:rPr>
        <w:br/>
        <w:t xml:space="preserve">• </w:t>
      </w:r>
      <w:r w:rsidRPr="00F156B0">
        <w:rPr>
          <w:sz w:val="28"/>
          <w:szCs w:val="28"/>
        </w:rPr>
        <w:t>HR</w:t>
      </w:r>
      <w:r w:rsidRPr="00F156B0">
        <w:rPr>
          <w:sz w:val="28"/>
          <w:szCs w:val="28"/>
          <w:lang w:val="el-GR"/>
        </w:rPr>
        <w:t>/</w:t>
      </w:r>
      <w:r w:rsidRPr="00F156B0">
        <w:rPr>
          <w:sz w:val="28"/>
          <w:szCs w:val="28"/>
        </w:rPr>
        <w:t>Compliance</w:t>
      </w:r>
      <w:r w:rsidRPr="00F156B0">
        <w:rPr>
          <w:sz w:val="28"/>
          <w:szCs w:val="28"/>
          <w:lang w:val="el-GR"/>
        </w:rPr>
        <w:t>: Διαδικασίες, διερεύνηση, εκπαίδευση, αναφορές.</w:t>
      </w:r>
      <w:r w:rsidRPr="00F156B0">
        <w:rPr>
          <w:sz w:val="28"/>
          <w:szCs w:val="28"/>
          <w:lang w:val="el-GR"/>
        </w:rPr>
        <w:br/>
        <w:t>• Προϊστάμενοι: Πρόληψη/άμεση αντίδραση, υποστήριξη ομάδας.</w:t>
      </w:r>
      <w:r w:rsidRPr="00F156B0">
        <w:rPr>
          <w:sz w:val="28"/>
          <w:szCs w:val="28"/>
          <w:lang w:val="el-GR"/>
        </w:rPr>
        <w:br/>
        <w:t>• Όλοι οι εργαζόμενοι: Σεβασμός, συμμόρφωση, άμεση αναφορά περιστατικών.</w:t>
      </w:r>
    </w:p>
    <w:p w14:paraId="471A73D6" w14:textId="77777777" w:rsidR="00423EA4" w:rsidRPr="00F156B0" w:rsidRDefault="00000000">
      <w:pPr>
        <w:pStyle w:val="Heading2"/>
        <w:rPr>
          <w:sz w:val="32"/>
          <w:szCs w:val="32"/>
          <w:lang w:val="el-GR"/>
        </w:rPr>
      </w:pPr>
      <w:r w:rsidRPr="00F156B0">
        <w:rPr>
          <w:sz w:val="32"/>
          <w:szCs w:val="32"/>
          <w:lang w:val="el-GR"/>
        </w:rPr>
        <w:t>14. Αναθεώρηση</w:t>
      </w:r>
    </w:p>
    <w:p w14:paraId="5CDAC649" w14:textId="77777777" w:rsidR="00423EA4" w:rsidRPr="00F156B0" w:rsidRDefault="00000000">
      <w:pPr>
        <w:rPr>
          <w:sz w:val="28"/>
          <w:szCs w:val="28"/>
          <w:lang w:val="el-GR"/>
        </w:rPr>
      </w:pPr>
      <w:r w:rsidRPr="00F156B0">
        <w:rPr>
          <w:sz w:val="28"/>
          <w:szCs w:val="28"/>
          <w:lang w:val="el-GR"/>
        </w:rPr>
        <w:t>Η πολιτική αναθεωρείται ετησίως ή νωρίτερα εφόσον υπάρξουν αλλαγές νομοθεσίας/προτύπων ή σημαντικά ευρήματα.</w:t>
      </w:r>
    </w:p>
    <w:p w14:paraId="4FF5CDCA" w14:textId="77777777" w:rsidR="00423EA4" w:rsidRDefault="00423EA4">
      <w:pPr>
        <w:rPr>
          <w:sz w:val="28"/>
          <w:szCs w:val="28"/>
        </w:rPr>
      </w:pPr>
    </w:p>
    <w:p w14:paraId="1C5A8CFE" w14:textId="77777777" w:rsidR="00F156B0" w:rsidRDefault="00F156B0">
      <w:pPr>
        <w:rPr>
          <w:sz w:val="28"/>
          <w:szCs w:val="28"/>
        </w:rPr>
      </w:pPr>
    </w:p>
    <w:p w14:paraId="1889FD32" w14:textId="77777777" w:rsidR="00F156B0" w:rsidRDefault="00F156B0">
      <w:pPr>
        <w:rPr>
          <w:sz w:val="28"/>
          <w:szCs w:val="28"/>
        </w:rPr>
      </w:pPr>
    </w:p>
    <w:p w14:paraId="5BF8282D" w14:textId="77777777" w:rsidR="00F156B0" w:rsidRDefault="00F156B0">
      <w:pPr>
        <w:rPr>
          <w:sz w:val="28"/>
          <w:szCs w:val="28"/>
        </w:rPr>
      </w:pPr>
    </w:p>
    <w:p w14:paraId="1C7AF614" w14:textId="77777777" w:rsidR="00F156B0" w:rsidRPr="00F156B0" w:rsidRDefault="00F156B0">
      <w:pPr>
        <w:rPr>
          <w:sz w:val="28"/>
          <w:szCs w:val="28"/>
        </w:rPr>
      </w:pPr>
    </w:p>
    <w:p w14:paraId="6291EB98" w14:textId="6E4BED68" w:rsidR="00F156B0" w:rsidRPr="00F156B0" w:rsidRDefault="00F156B0" w:rsidP="00F156B0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Σύνδεση με: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80"/>
        <w:gridCol w:w="3517"/>
        <w:gridCol w:w="1720"/>
        <w:gridCol w:w="1919"/>
      </w:tblGrid>
      <w:tr w:rsidR="00F156B0" w:rsidRPr="00F156B0" w14:paraId="3394867A" w14:textId="77777777" w:rsidTr="00F156B0">
        <w:tc>
          <w:tcPr>
            <w:tcW w:w="2780" w:type="dxa"/>
          </w:tcPr>
          <w:p w14:paraId="130823E0" w14:textId="77777777" w:rsidR="00F156B0" w:rsidRPr="00F156B0" w:rsidRDefault="00F156B0" w:rsidP="001E4062">
            <w:pPr>
              <w:rPr>
                <w:sz w:val="28"/>
                <w:szCs w:val="28"/>
              </w:rPr>
            </w:pPr>
            <w:proofErr w:type="spellStart"/>
            <w:r w:rsidRPr="00F156B0">
              <w:rPr>
                <w:sz w:val="28"/>
                <w:szCs w:val="28"/>
              </w:rPr>
              <w:t>Κωδικός</w:t>
            </w:r>
            <w:proofErr w:type="spellEnd"/>
          </w:p>
        </w:tc>
        <w:tc>
          <w:tcPr>
            <w:tcW w:w="3517" w:type="dxa"/>
          </w:tcPr>
          <w:p w14:paraId="3A55134E" w14:textId="77777777" w:rsidR="00F156B0" w:rsidRPr="00F156B0" w:rsidRDefault="00F156B0" w:rsidP="001E4062">
            <w:pPr>
              <w:rPr>
                <w:sz w:val="28"/>
                <w:szCs w:val="28"/>
              </w:rPr>
            </w:pPr>
            <w:r w:rsidRPr="00F156B0">
              <w:rPr>
                <w:sz w:val="28"/>
                <w:szCs w:val="28"/>
              </w:rPr>
              <w:t>POL_ANTI_HARASSMENT_01</w:t>
            </w:r>
          </w:p>
        </w:tc>
        <w:tc>
          <w:tcPr>
            <w:tcW w:w="1844" w:type="dxa"/>
          </w:tcPr>
          <w:p w14:paraId="6CD26363" w14:textId="77777777" w:rsidR="00F156B0" w:rsidRPr="00F156B0" w:rsidRDefault="00F156B0" w:rsidP="001E4062">
            <w:pPr>
              <w:rPr>
                <w:sz w:val="28"/>
                <w:szCs w:val="28"/>
              </w:rPr>
            </w:pPr>
            <w:proofErr w:type="spellStart"/>
            <w:r w:rsidRPr="00F156B0">
              <w:rPr>
                <w:sz w:val="28"/>
                <w:szCs w:val="28"/>
              </w:rPr>
              <w:t>Έκδοση</w:t>
            </w:r>
            <w:proofErr w:type="spellEnd"/>
          </w:p>
        </w:tc>
        <w:tc>
          <w:tcPr>
            <w:tcW w:w="2011" w:type="dxa"/>
          </w:tcPr>
          <w:p w14:paraId="5E3BB4D0" w14:textId="77777777" w:rsidR="00F156B0" w:rsidRPr="00F156B0" w:rsidRDefault="00F156B0" w:rsidP="001E4062">
            <w:pPr>
              <w:rPr>
                <w:sz w:val="28"/>
                <w:szCs w:val="28"/>
              </w:rPr>
            </w:pPr>
            <w:r w:rsidRPr="00F156B0">
              <w:rPr>
                <w:sz w:val="28"/>
                <w:szCs w:val="28"/>
              </w:rPr>
              <w:t>2025.1</w:t>
            </w:r>
          </w:p>
        </w:tc>
      </w:tr>
      <w:tr w:rsidR="00F156B0" w:rsidRPr="00F156B0" w14:paraId="4CF0745F" w14:textId="77777777" w:rsidTr="00F156B0">
        <w:tc>
          <w:tcPr>
            <w:tcW w:w="2780" w:type="dxa"/>
          </w:tcPr>
          <w:p w14:paraId="2CEE1F1B" w14:textId="77777777" w:rsidR="00F156B0" w:rsidRPr="00F156B0" w:rsidRDefault="00F156B0" w:rsidP="001E4062">
            <w:pPr>
              <w:rPr>
                <w:sz w:val="28"/>
                <w:szCs w:val="28"/>
              </w:rPr>
            </w:pPr>
            <w:proofErr w:type="spellStart"/>
            <w:r w:rsidRPr="00F156B0">
              <w:rPr>
                <w:sz w:val="28"/>
                <w:szCs w:val="28"/>
              </w:rPr>
              <w:t>Εμ</w:t>
            </w:r>
            <w:proofErr w:type="spellEnd"/>
            <w:r w:rsidRPr="00F156B0">
              <w:rPr>
                <w:sz w:val="28"/>
                <w:szCs w:val="28"/>
              </w:rPr>
              <w:t>βέλεια</w:t>
            </w:r>
          </w:p>
        </w:tc>
        <w:tc>
          <w:tcPr>
            <w:tcW w:w="3517" w:type="dxa"/>
          </w:tcPr>
          <w:p w14:paraId="462C1BE9" w14:textId="73992802" w:rsidR="00F156B0" w:rsidRPr="00F156B0" w:rsidRDefault="00F156B0" w:rsidP="001E4062">
            <w:pPr>
              <w:rPr>
                <w:sz w:val="28"/>
                <w:szCs w:val="28"/>
                <w:lang w:val="el-GR"/>
              </w:rPr>
            </w:pPr>
            <w:r w:rsidRPr="00F156B0">
              <w:rPr>
                <w:sz w:val="28"/>
                <w:szCs w:val="28"/>
                <w:lang w:val="el-GR"/>
              </w:rPr>
              <w:t xml:space="preserve">Όλοι οι εργαζόμενοι, υποψήφιοι, </w:t>
            </w:r>
            <w:r>
              <w:rPr>
                <w:sz w:val="28"/>
                <w:szCs w:val="28"/>
                <w:lang w:val="el-GR"/>
              </w:rPr>
              <w:t>εργολάβοι,</w:t>
            </w:r>
            <w:r w:rsidRPr="00F156B0">
              <w:rPr>
                <w:sz w:val="28"/>
                <w:szCs w:val="28"/>
                <w:lang w:val="el-GR"/>
              </w:rPr>
              <w:t xml:space="preserve"> τρίτοι στους χώρους μας</w:t>
            </w:r>
          </w:p>
        </w:tc>
        <w:tc>
          <w:tcPr>
            <w:tcW w:w="1844" w:type="dxa"/>
          </w:tcPr>
          <w:p w14:paraId="25378FF7" w14:textId="77777777" w:rsidR="00F156B0" w:rsidRPr="00F156B0" w:rsidRDefault="00F156B0" w:rsidP="001E4062">
            <w:pPr>
              <w:rPr>
                <w:sz w:val="28"/>
                <w:szCs w:val="28"/>
              </w:rPr>
            </w:pPr>
            <w:proofErr w:type="spellStart"/>
            <w:r w:rsidRPr="00F156B0">
              <w:rPr>
                <w:sz w:val="28"/>
                <w:szCs w:val="28"/>
              </w:rPr>
              <w:t>Σύνδεση</w:t>
            </w:r>
            <w:proofErr w:type="spellEnd"/>
            <w:r w:rsidRPr="00F156B0">
              <w:rPr>
                <w:sz w:val="28"/>
                <w:szCs w:val="28"/>
              </w:rPr>
              <w:t xml:space="preserve"> με </w:t>
            </w:r>
            <w:proofErr w:type="spellStart"/>
            <w:r w:rsidRPr="00F156B0">
              <w:rPr>
                <w:sz w:val="28"/>
                <w:szCs w:val="28"/>
              </w:rPr>
              <w:t>Πρότυ</w:t>
            </w:r>
            <w:proofErr w:type="spellEnd"/>
            <w:r w:rsidRPr="00F156B0">
              <w:rPr>
                <w:sz w:val="28"/>
                <w:szCs w:val="28"/>
              </w:rPr>
              <w:t>πα</w:t>
            </w:r>
          </w:p>
        </w:tc>
        <w:tc>
          <w:tcPr>
            <w:tcW w:w="2011" w:type="dxa"/>
          </w:tcPr>
          <w:p w14:paraId="5F9AB3CC" w14:textId="77777777" w:rsidR="00F156B0" w:rsidRPr="00F156B0" w:rsidRDefault="00F156B0" w:rsidP="001E4062">
            <w:pPr>
              <w:rPr>
                <w:sz w:val="28"/>
                <w:szCs w:val="28"/>
              </w:rPr>
            </w:pPr>
            <w:r w:rsidRPr="00F156B0">
              <w:rPr>
                <w:sz w:val="28"/>
                <w:szCs w:val="28"/>
              </w:rPr>
              <w:t xml:space="preserve">ETI Base Code, SMETA, </w:t>
            </w:r>
            <w:proofErr w:type="spellStart"/>
            <w:r w:rsidRPr="00F156B0">
              <w:rPr>
                <w:sz w:val="28"/>
                <w:szCs w:val="28"/>
              </w:rPr>
              <w:t>Εθνική</w:t>
            </w:r>
            <w:proofErr w:type="spellEnd"/>
            <w:r w:rsidRPr="00F156B0">
              <w:rPr>
                <w:sz w:val="28"/>
                <w:szCs w:val="28"/>
              </w:rPr>
              <w:t xml:space="preserve"> </w:t>
            </w:r>
            <w:proofErr w:type="spellStart"/>
            <w:r w:rsidRPr="00F156B0">
              <w:rPr>
                <w:sz w:val="28"/>
                <w:szCs w:val="28"/>
              </w:rPr>
              <w:t>Νομοθεσί</w:t>
            </w:r>
            <w:proofErr w:type="spellEnd"/>
            <w:r w:rsidRPr="00F156B0">
              <w:rPr>
                <w:sz w:val="28"/>
                <w:szCs w:val="28"/>
              </w:rPr>
              <w:t>α, GDPR</w:t>
            </w:r>
          </w:p>
        </w:tc>
      </w:tr>
      <w:tr w:rsidR="00F156B0" w:rsidRPr="00F156B0" w14:paraId="6024AB10" w14:textId="77777777" w:rsidTr="00F156B0">
        <w:tc>
          <w:tcPr>
            <w:tcW w:w="2780" w:type="dxa"/>
          </w:tcPr>
          <w:p w14:paraId="3FAD437E" w14:textId="77777777" w:rsidR="00F156B0" w:rsidRPr="00F156B0" w:rsidRDefault="00F156B0" w:rsidP="001E4062">
            <w:pPr>
              <w:rPr>
                <w:sz w:val="28"/>
                <w:szCs w:val="28"/>
              </w:rPr>
            </w:pPr>
            <w:proofErr w:type="spellStart"/>
            <w:r w:rsidRPr="00F156B0">
              <w:rPr>
                <w:sz w:val="28"/>
                <w:szCs w:val="28"/>
              </w:rPr>
              <w:t>Σχετικές</w:t>
            </w:r>
            <w:proofErr w:type="spellEnd"/>
            <w:r w:rsidRPr="00F156B0">
              <w:rPr>
                <w:sz w:val="28"/>
                <w:szCs w:val="28"/>
              </w:rPr>
              <w:t xml:space="preserve"> </w:t>
            </w:r>
            <w:proofErr w:type="spellStart"/>
            <w:r w:rsidRPr="00F156B0">
              <w:rPr>
                <w:sz w:val="28"/>
                <w:szCs w:val="28"/>
              </w:rPr>
              <w:t>Πολιτικές</w:t>
            </w:r>
            <w:proofErr w:type="spellEnd"/>
            <w:r w:rsidRPr="00F156B0">
              <w:rPr>
                <w:sz w:val="28"/>
                <w:szCs w:val="28"/>
              </w:rPr>
              <w:t>/</w:t>
            </w:r>
            <w:proofErr w:type="spellStart"/>
            <w:r w:rsidRPr="00F156B0">
              <w:rPr>
                <w:sz w:val="28"/>
                <w:szCs w:val="28"/>
              </w:rPr>
              <w:t>Δι</w:t>
            </w:r>
            <w:proofErr w:type="spellEnd"/>
            <w:r w:rsidRPr="00F156B0">
              <w:rPr>
                <w:sz w:val="28"/>
                <w:szCs w:val="28"/>
              </w:rPr>
              <w:t>αδικασίες</w:t>
            </w:r>
          </w:p>
        </w:tc>
        <w:tc>
          <w:tcPr>
            <w:tcW w:w="3517" w:type="dxa"/>
          </w:tcPr>
          <w:p w14:paraId="75031096" w14:textId="77777777" w:rsidR="00F156B0" w:rsidRPr="00F156B0" w:rsidRDefault="00F156B0" w:rsidP="001E4062">
            <w:pPr>
              <w:rPr>
                <w:sz w:val="28"/>
                <w:szCs w:val="28"/>
                <w:lang w:val="el-GR"/>
              </w:rPr>
            </w:pPr>
            <w:r w:rsidRPr="00F156B0">
              <w:rPr>
                <w:sz w:val="28"/>
                <w:szCs w:val="28"/>
                <w:lang w:val="el-GR"/>
              </w:rPr>
              <w:t xml:space="preserve">Πολιτική Ίσης Μεταχείρισης, </w:t>
            </w:r>
            <w:r w:rsidRPr="00F156B0">
              <w:rPr>
                <w:sz w:val="28"/>
                <w:szCs w:val="28"/>
              </w:rPr>
              <w:t>Grievance</w:t>
            </w:r>
            <w:r w:rsidRPr="00F156B0">
              <w:rPr>
                <w:sz w:val="28"/>
                <w:szCs w:val="28"/>
                <w:lang w:val="el-GR"/>
              </w:rPr>
              <w:t>, Κώδικας Δεοντολογίας, Υ&amp;Α</w:t>
            </w:r>
          </w:p>
        </w:tc>
        <w:tc>
          <w:tcPr>
            <w:tcW w:w="1844" w:type="dxa"/>
          </w:tcPr>
          <w:p w14:paraId="11A04634" w14:textId="77777777" w:rsidR="00F156B0" w:rsidRPr="00F156B0" w:rsidRDefault="00F156B0" w:rsidP="001E406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2011" w:type="dxa"/>
          </w:tcPr>
          <w:p w14:paraId="4CB1E82C" w14:textId="77777777" w:rsidR="00F156B0" w:rsidRPr="00F156B0" w:rsidRDefault="00F156B0" w:rsidP="001E4062">
            <w:pPr>
              <w:rPr>
                <w:sz w:val="28"/>
                <w:szCs w:val="28"/>
                <w:lang w:val="el-GR"/>
              </w:rPr>
            </w:pPr>
          </w:p>
        </w:tc>
      </w:tr>
    </w:tbl>
    <w:p w14:paraId="23E48E1C" w14:textId="217A0EAE" w:rsidR="00423EA4" w:rsidRPr="00F156B0" w:rsidRDefault="00423EA4" w:rsidP="00F156B0">
      <w:pPr>
        <w:rPr>
          <w:sz w:val="28"/>
          <w:szCs w:val="28"/>
          <w:lang w:val="el-GR"/>
        </w:rPr>
      </w:pPr>
    </w:p>
    <w:sectPr w:rsidR="00423EA4" w:rsidRPr="00F156B0" w:rsidSect="00034616">
      <w:headerReference w:type="default" r:id="rId8"/>
      <w:footerReference w:type="default" r:id="rId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A762B" w14:textId="77777777" w:rsidR="006A0112" w:rsidRDefault="006A0112">
      <w:pPr>
        <w:spacing w:after="0" w:line="240" w:lineRule="auto"/>
      </w:pPr>
      <w:r>
        <w:separator/>
      </w:r>
    </w:p>
  </w:endnote>
  <w:endnote w:type="continuationSeparator" w:id="0">
    <w:p w14:paraId="1309F9C8" w14:textId="77777777" w:rsidR="006A0112" w:rsidRDefault="006A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AB449" w14:textId="77777777" w:rsidR="00F156B0" w:rsidRPr="003969F1" w:rsidRDefault="00F156B0" w:rsidP="00F156B0">
    <w:pPr>
      <w:pStyle w:val="Footer"/>
      <w:jc w:val="center"/>
    </w:pPr>
    <w:r>
      <w:t xml:space="preserve">CRETAMEL® · </w:t>
    </w:r>
    <w:proofErr w:type="spellStart"/>
    <w:r>
      <w:t>Έκδοση</w:t>
    </w:r>
    <w:proofErr w:type="spellEnd"/>
    <w:r>
      <w:t xml:space="preserve"> 2025 · HR Department · «Respect · Safety · Growth» · </w:t>
    </w:r>
  </w:p>
  <w:p w14:paraId="5B132571" w14:textId="77777777" w:rsidR="00F156B0" w:rsidRDefault="00F156B0" w:rsidP="00F156B0">
    <w:pPr>
      <w:pStyle w:val="Footer"/>
      <w:jc w:val="center"/>
    </w:pPr>
    <w:r>
      <w:t>Edited Marvi Koukounaraki · Approved Yiannis Rasoulis</w:t>
    </w:r>
  </w:p>
  <w:p w14:paraId="0890407D" w14:textId="77777777" w:rsidR="00F156B0" w:rsidRPr="00C54D13" w:rsidRDefault="00F156B0" w:rsidP="00F156B0">
    <w:pPr>
      <w:pStyle w:val="Footer"/>
    </w:pPr>
  </w:p>
  <w:p w14:paraId="105315B0" w14:textId="0B750FC5" w:rsidR="00423EA4" w:rsidRPr="00F156B0" w:rsidRDefault="00423EA4" w:rsidP="00F1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BB17D" w14:textId="77777777" w:rsidR="006A0112" w:rsidRDefault="006A0112">
      <w:pPr>
        <w:spacing w:after="0" w:line="240" w:lineRule="auto"/>
      </w:pPr>
      <w:r>
        <w:separator/>
      </w:r>
    </w:p>
  </w:footnote>
  <w:footnote w:type="continuationSeparator" w:id="0">
    <w:p w14:paraId="319D9987" w14:textId="77777777" w:rsidR="006A0112" w:rsidRDefault="006A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D3D8F" w14:textId="56D0E9B2" w:rsidR="00423EA4" w:rsidRPr="00F156B0" w:rsidRDefault="00F156B0" w:rsidP="00F156B0">
    <w:pPr>
      <w:pStyle w:val="Header"/>
      <w:jc w:val="center"/>
    </w:pPr>
    <w:r>
      <w:rPr>
        <w:noProof/>
      </w:rPr>
      <w:drawing>
        <wp:inline distT="0" distB="0" distL="0" distR="0" wp14:anchorId="27A22822" wp14:editId="213DC3FF">
          <wp:extent cx="1600200" cy="723900"/>
          <wp:effectExtent l="0" t="0" r="0" b="0"/>
          <wp:docPr id="21340457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4045725" name="Picture 21340457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181143">
    <w:abstractNumId w:val="8"/>
  </w:num>
  <w:num w:numId="2" w16cid:durableId="570042920">
    <w:abstractNumId w:val="6"/>
  </w:num>
  <w:num w:numId="3" w16cid:durableId="105196194">
    <w:abstractNumId w:val="5"/>
  </w:num>
  <w:num w:numId="4" w16cid:durableId="1610551184">
    <w:abstractNumId w:val="4"/>
  </w:num>
  <w:num w:numId="5" w16cid:durableId="22098373">
    <w:abstractNumId w:val="7"/>
  </w:num>
  <w:num w:numId="6" w16cid:durableId="952595501">
    <w:abstractNumId w:val="3"/>
  </w:num>
  <w:num w:numId="7" w16cid:durableId="1444694242">
    <w:abstractNumId w:val="2"/>
  </w:num>
  <w:num w:numId="8" w16cid:durableId="1797218553">
    <w:abstractNumId w:val="1"/>
  </w:num>
  <w:num w:numId="9" w16cid:durableId="188737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5E2"/>
    <w:rsid w:val="00326F90"/>
    <w:rsid w:val="00423EA4"/>
    <w:rsid w:val="006A0112"/>
    <w:rsid w:val="006D2024"/>
    <w:rsid w:val="00AA1D8D"/>
    <w:rsid w:val="00B47730"/>
    <w:rsid w:val="00CB0664"/>
    <w:rsid w:val="00F156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AA8D0E6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μαρβη</dc:creator>
  <cp:keywords/>
  <dc:description>generated by python-docx</dc:description>
  <cp:lastModifiedBy>Mάρβη Κουκουναράκη</cp:lastModifiedBy>
  <cp:revision>2</cp:revision>
  <dcterms:created xsi:type="dcterms:W3CDTF">2025-10-26T19:40:00Z</dcterms:created>
  <dcterms:modified xsi:type="dcterms:W3CDTF">2025-10-26T19:40:00Z</dcterms:modified>
  <cp:category/>
</cp:coreProperties>
</file>