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2"/>
        <w:gridCol w:w="1440"/>
        <w:gridCol w:w="1284"/>
        <w:gridCol w:w="590"/>
        <w:gridCol w:w="1221"/>
        <w:gridCol w:w="1410"/>
        <w:gridCol w:w="367"/>
        <w:gridCol w:w="2356"/>
        <w:gridCol w:w="536"/>
      </w:tblGrid>
      <w:tr>
        <w:trPr>
          <w:trHeight w:val="74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60</w:t>
            </w:r>
          </w:p>
        </w:tc>
      </w:tr>
      <w:tr>
        <w:trPr>
          <w:trHeight w:val="38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14.08.2023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18.08.2023</w:t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Thomasz Lubowieki, Michael Lubowiecki, Augusto Yankoviec</w:t>
            </w:r>
          </w:p>
        </w:tc>
      </w:tr>
      <w:tr>
        <w:trPr>
          <w:trHeight w:val="76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sz w:val="22"/>
                <w:szCs w:val="22"/>
              </w:rPr>
              <w:t>J</w:t>
            </w:r>
            <w:r>
              <w:rPr>
                <w:rFonts w:cs="Calibri" w:ascii="Calibri" w:hAnsi="Calibri" w:cstheme="minorHAnsi"/>
                <w:sz w:val="22"/>
                <w:szCs w:val="22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bookmarkStart w:id="0" w:name="yui_3_17_2_1_1694770404191_37"/>
            <w:bookmarkEnd w:id="0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Wiederholung der Date-Klassen, inkl DateTimeFormatter und Period.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bookmarkStart w:id="1" w:name="yui_3_17_2_1_1694770404191_40"/>
            <w:bookmarkEnd w:id="1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Aufgabe: Programmierung eines Tools, welches die Differenz zwischen jetzt und eines von den Usern eingegeben Datums ausgibt.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bookmarkStart w:id="2" w:name="yui_3_17_2_1_1694770404191_41"/>
            <w:bookmarkEnd w:id="2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Weitere Prüfungsvorbereitung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18.08.2023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Relationship Id="rId8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DocSecurity>4</DocSecurity>
  <Pages>1</Pages>
  <Words>128</Words>
  <Characters>957</Characters>
  <CharactersWithSpaces>1159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2023-09-15T11:44:28Z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