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48C" w:rsidRPr="00A84957" w:rsidRDefault="00C679D0">
      <w:pPr>
        <w:rPr>
          <w:rFonts w:ascii="Arial" w:hAnsi="Arial" w:cs="Arial"/>
        </w:rPr>
      </w:pPr>
      <w:r w:rsidRPr="00A84957">
        <w:rPr>
          <w:rFonts w:ascii="Arial" w:hAnsi="Arial" w:cs="Arial"/>
        </w:rPr>
        <w:t>Problem1:</w:t>
      </w:r>
      <w:r w:rsidR="00827BCB">
        <w:rPr>
          <w:rFonts w:ascii="Arial" w:hAnsi="Arial" w:cs="Arial"/>
        </w:rPr>
        <w:t xml:space="preserve"> </w:t>
      </w:r>
      <w:r w:rsidR="0034192A">
        <w:rPr>
          <w:rFonts w:ascii="Arial" w:hAnsi="Arial" w:cs="Arial"/>
        </w:rPr>
        <w:t xml:space="preserve">BDA </w:t>
      </w:r>
      <w:r w:rsidR="007E348C">
        <w:rPr>
          <w:rFonts w:ascii="Arial" w:hAnsi="Arial" w:cs="Arial"/>
        </w:rPr>
        <w:t>2.11 a &amp; 4.1</w:t>
      </w:r>
    </w:p>
    <w:p w:rsidR="00C679D0" w:rsidRPr="00A84957" w:rsidRDefault="00C679D0">
      <w:pPr>
        <w:rPr>
          <w:rFonts w:ascii="Arial" w:hAnsi="Arial" w:cs="Arial"/>
          <w:color w:val="4472C4" w:themeColor="accent1"/>
        </w:rPr>
      </w:pPr>
      <w:r w:rsidRPr="00A84957">
        <w:rPr>
          <w:rFonts w:ascii="Arial" w:hAnsi="Arial" w:cs="Arial"/>
          <w:color w:val="4472C4" w:themeColor="accent1"/>
        </w:rPr>
        <w:t>#</w:t>
      </w:r>
      <w:proofErr w:type="spellStart"/>
      <w:r w:rsidRPr="00A84957">
        <w:rPr>
          <w:rFonts w:ascii="Arial" w:hAnsi="Arial" w:cs="Arial"/>
          <w:color w:val="4472C4" w:themeColor="accent1"/>
        </w:rPr>
        <w:t>Rcode</w:t>
      </w:r>
      <w:proofErr w:type="spellEnd"/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y = c(-2, -1, 0, 1.5, 2.5)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# θ uniform on [−4, 4].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theta = seq(-4,4,by=0.001) #theta grid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#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Unormalized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Posterior function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unnorm_posterior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function (theta) {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prod(1/(1+(y-theta)^2))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 return(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m = length(theta)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# Unnormalized Posterior grid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matrix(0,m,1)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for 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in 1:m)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[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] &lt;-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unnorm_posterior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(theta[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])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# Normalized Posterior grid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prob_y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integrate(Vectorize(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unnorm_posterior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),-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Inf,Inf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C679D0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norm_post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unnorm_poster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/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prob_y$value</w:t>
      </w:r>
      <w:proofErr w:type="spellEnd"/>
    </w:p>
    <w:p w:rsidR="00C01C25" w:rsidRPr="00A84957" w:rsidRDefault="00C01C25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9046E1" w:rsidRDefault="00C679D0" w:rsidP="00C679D0">
      <w:pPr>
        <w:rPr>
          <w:rFonts w:ascii="Arial" w:hAnsi="Arial" w:cs="Arial"/>
          <w:b/>
          <w:bCs/>
          <w:color w:val="000000" w:themeColor="text1"/>
        </w:rPr>
      </w:pPr>
      <w:r w:rsidRPr="009046E1">
        <w:rPr>
          <w:rFonts w:ascii="Arial" w:hAnsi="Arial" w:cs="Arial"/>
          <w:b/>
          <w:bCs/>
          <w:color w:val="000000" w:themeColor="text1"/>
        </w:rPr>
        <w:t># 2.11 a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plot(theta,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norm_post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, title('Normalized Posterior Density Function'),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xlab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'Theta',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ylab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'p(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Theta|Y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)', col = 'red')</w:t>
      </w:r>
    </w:p>
    <w:p w:rsidR="00C679D0" w:rsidRPr="00A84957" w:rsidRDefault="007A56E4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>
        <w:rPr>
          <w:rFonts w:ascii="Arial" w:hAnsi="Arial" w:cs="Arial"/>
          <w:noProof/>
          <w:color w:val="4472C4" w:themeColor="accent1"/>
          <w:sz w:val="22"/>
          <w:szCs w:val="22"/>
        </w:rPr>
        <w:drawing>
          <wp:inline distT="0" distB="0" distL="0" distR="0">
            <wp:extent cx="6858000" cy="485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rm_PostDensity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7D" w:rsidRDefault="0019437D" w:rsidP="00C679D0">
      <w:pPr>
        <w:rPr>
          <w:rFonts w:ascii="Arial" w:hAnsi="Arial" w:cs="Arial"/>
          <w:b/>
          <w:bCs/>
          <w:color w:val="000000" w:themeColor="text1"/>
        </w:rPr>
      </w:pPr>
    </w:p>
    <w:p w:rsidR="00C679D0" w:rsidRPr="009046E1" w:rsidRDefault="00C679D0" w:rsidP="00C679D0">
      <w:pPr>
        <w:rPr>
          <w:rFonts w:ascii="Arial" w:hAnsi="Arial" w:cs="Arial"/>
          <w:b/>
          <w:bCs/>
          <w:color w:val="000000" w:themeColor="text1"/>
        </w:rPr>
      </w:pPr>
      <w:r w:rsidRPr="009046E1">
        <w:rPr>
          <w:rFonts w:ascii="Arial" w:hAnsi="Arial" w:cs="Arial"/>
          <w:b/>
          <w:bCs/>
          <w:color w:val="000000" w:themeColor="text1"/>
        </w:rPr>
        <w:lastRenderedPageBreak/>
        <w:t># 4.1 b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# First Derivative of log Posterior function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FirstDeriv_lPost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function(theta) {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first_Deriv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&lt;- 2 * sum((y-theta)/(1+(y-theta)^2))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 return(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first_Deriv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># Iteratively solving for Posterior Mode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NewtonRhapson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uniroot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FirstDeriv_lPost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, c(-4,4))</w:t>
      </w:r>
    </w:p>
    <w:p w:rsidR="00626E48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Posterior_Mode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NewtonRhapson$root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#</w:t>
      </w:r>
    </w:p>
    <w:p w:rsidR="00626E48" w:rsidRDefault="00626E48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626E48" w:rsidRDefault="00626E48" w:rsidP="00C679D0">
      <w:pPr>
        <w:rPr>
          <w:rFonts w:ascii="Arial" w:hAnsi="Arial" w:cs="Arial"/>
          <w:color w:val="000000" w:themeColor="text1"/>
        </w:rPr>
      </w:pPr>
      <w:r w:rsidRPr="00626E48">
        <w:rPr>
          <w:rFonts w:ascii="Arial" w:hAnsi="Arial" w:cs="Arial"/>
          <w:color w:val="000000" w:themeColor="text1"/>
        </w:rPr>
        <w:t xml:space="preserve">Posterior Mode: </w:t>
      </w:r>
      <w:r w:rsidR="00C679D0" w:rsidRPr="00626E48">
        <w:rPr>
          <w:rFonts w:ascii="Arial" w:hAnsi="Arial" w:cs="Arial"/>
          <w:color w:val="000000" w:themeColor="text1"/>
        </w:rPr>
        <w:t>0.08759136</w:t>
      </w: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Default="00C679D0" w:rsidP="00C679D0">
      <w:pPr>
        <w:rPr>
          <w:rFonts w:ascii="Arial" w:hAnsi="Arial" w:cs="Arial"/>
          <w:b/>
          <w:bCs/>
          <w:color w:val="000000" w:themeColor="text1"/>
        </w:rPr>
      </w:pPr>
      <w:r w:rsidRPr="001C19A9">
        <w:rPr>
          <w:rFonts w:ascii="Arial" w:hAnsi="Arial" w:cs="Arial"/>
          <w:b/>
          <w:bCs/>
          <w:color w:val="000000" w:themeColor="text1"/>
        </w:rPr>
        <w:t>## 4.1 c</w:t>
      </w:r>
    </w:p>
    <w:p w:rsidR="0086408C" w:rsidRPr="001C19A9" w:rsidRDefault="0086408C" w:rsidP="00C679D0">
      <w:pPr>
        <w:rPr>
          <w:rFonts w:ascii="Arial" w:hAnsi="Arial" w:cs="Arial"/>
          <w:b/>
          <w:bCs/>
          <w:color w:val="000000" w:themeColor="text1"/>
        </w:rPr>
      </w:pPr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# Fisher Information (Posterior Mode) :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I_PostMode</w:t>
      </w:r>
      <w:proofErr w:type="spellEnd"/>
    </w:p>
    <w:p w:rsidR="00C679D0" w:rsidRPr="00A84957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I_PostMode_inv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1/(2 * sum ((1-(y-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Posterior_Mode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)^2)/(1+(y-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Posterior_Mode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)^2)^2))</w:t>
      </w:r>
    </w:p>
    <w:p w:rsidR="00C679D0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Norm_Approx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&lt;-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dnorm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(theta, mean =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Posterior_Mode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sd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sqrt(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I_PostMode_inv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))</w:t>
      </w:r>
    </w:p>
    <w:p w:rsidR="00DA77EF" w:rsidRPr="00A84957" w:rsidRDefault="00DA77EF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B12B23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plot(theta,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Norm_Approx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, title('Normal Approximation of Unnormalized Posterior Density'),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xlab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'Theta',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ylab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 xml:space="preserve"> = 'Norm 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Approx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: p(</w:t>
      </w:r>
      <w:proofErr w:type="spellStart"/>
      <w:r w:rsidRPr="00A84957">
        <w:rPr>
          <w:rFonts w:ascii="Arial" w:hAnsi="Arial" w:cs="Arial"/>
          <w:color w:val="4472C4" w:themeColor="accent1"/>
          <w:sz w:val="22"/>
          <w:szCs w:val="22"/>
        </w:rPr>
        <w:t>Theta|Y</w:t>
      </w:r>
      <w:proofErr w:type="spellEnd"/>
      <w:r w:rsidRPr="00A84957">
        <w:rPr>
          <w:rFonts w:ascii="Arial" w:hAnsi="Arial" w:cs="Arial"/>
          <w:color w:val="4472C4" w:themeColor="accent1"/>
          <w:sz w:val="22"/>
          <w:szCs w:val="22"/>
        </w:rPr>
        <w:t>)', col = 'blue')</w:t>
      </w:r>
    </w:p>
    <w:p w:rsidR="00C679D0" w:rsidRPr="00A84957" w:rsidRDefault="00C679D0" w:rsidP="00C679D0">
      <w:pPr>
        <w:rPr>
          <w:rFonts w:ascii="Arial" w:hAnsi="Arial" w:cs="Arial"/>
        </w:rPr>
      </w:pPr>
      <w:r w:rsidRPr="00A84957">
        <w:rPr>
          <w:rFonts w:ascii="Arial" w:hAnsi="Arial" w:cs="Arial"/>
        </w:rPr>
        <w:t xml:space="preserve">  </w:t>
      </w:r>
      <w:r w:rsidR="007C6A0F">
        <w:rPr>
          <w:rFonts w:ascii="Arial" w:hAnsi="Arial" w:cs="Arial"/>
          <w:noProof/>
        </w:rPr>
        <w:drawing>
          <wp:inline distT="0" distB="0" distL="0" distR="0">
            <wp:extent cx="6684264" cy="4729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rm_Approx_PostDensity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058" cy="47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D0" w:rsidRDefault="00C679D0" w:rsidP="00763C71">
      <w:pPr>
        <w:jc w:val="both"/>
        <w:rPr>
          <w:rFonts w:ascii="Arial" w:hAnsi="Arial" w:cs="Arial"/>
        </w:rPr>
      </w:pPr>
      <w:r w:rsidRPr="00A84957">
        <w:rPr>
          <w:rFonts w:ascii="Arial" w:hAnsi="Arial" w:cs="Arial"/>
        </w:rPr>
        <w:t xml:space="preserve"> </w:t>
      </w:r>
      <w:r w:rsidR="00ED4184">
        <w:rPr>
          <w:rFonts w:ascii="Arial" w:hAnsi="Arial" w:cs="Arial"/>
        </w:rPr>
        <w:t>Normal Approximation is quite close to the Normalized Posterior Density</w:t>
      </w:r>
      <w:r w:rsidR="004958F1">
        <w:rPr>
          <w:rFonts w:ascii="Arial" w:hAnsi="Arial" w:cs="Arial"/>
        </w:rPr>
        <w:t>, with mass of Normal approximation concentrated slightly more at the Mode rather than on the right side (positive theta values)  as seen in the Normalized Posterior Density plot</w:t>
      </w:r>
    </w:p>
    <w:p w:rsidR="00760CEF" w:rsidRDefault="0034192A" w:rsidP="00763C7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Problem 2: BDA 5.13</w:t>
      </w:r>
    </w:p>
    <w:p w:rsidR="008D5480" w:rsidRDefault="008D5480" w:rsidP="00763C71">
      <w:pPr>
        <w:jc w:val="both"/>
        <w:rPr>
          <w:rFonts w:ascii="Arial" w:hAnsi="Arial" w:cs="Arial"/>
        </w:rPr>
      </w:pPr>
    </w:p>
    <w:p w:rsidR="008D5480" w:rsidRPr="00804B89" w:rsidRDefault="008D5480" w:rsidP="00804B89">
      <w:pPr>
        <w:rPr>
          <w:rFonts w:ascii="Arial" w:hAnsi="Arial" w:cs="Arial"/>
          <w:color w:val="4472C4" w:themeColor="accent1"/>
        </w:rPr>
      </w:pPr>
      <w:r w:rsidRPr="00A84957">
        <w:rPr>
          <w:rFonts w:ascii="Arial" w:hAnsi="Arial" w:cs="Arial"/>
          <w:color w:val="4472C4" w:themeColor="accent1"/>
        </w:rPr>
        <w:t>#</w:t>
      </w:r>
      <w:proofErr w:type="spellStart"/>
      <w:r w:rsidRPr="00A84957">
        <w:rPr>
          <w:rFonts w:ascii="Arial" w:hAnsi="Arial" w:cs="Arial"/>
          <w:color w:val="4472C4" w:themeColor="accent1"/>
        </w:rPr>
        <w:t>Rcode</w:t>
      </w:r>
      <w:proofErr w:type="spellEnd"/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library(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rootSolve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y &lt;- c(16, 9, 10, 13, 19, 20, 18, 17, 35, 55)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n &lt;- c(74, 99, 58, 70, 122, 77, 104, 129, 308, 119)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9010D4" w:rsidRPr="004176A1" w:rsidRDefault="001A729E" w:rsidP="008D5480">
      <w:pPr>
        <w:jc w:val="both"/>
        <w:rPr>
          <w:rFonts w:ascii="Arial" w:hAnsi="Arial" w:cs="Arial"/>
          <w:b/>
          <w:bCs/>
          <w:color w:val="000000" w:themeColor="text1"/>
        </w:rPr>
      </w:pPr>
      <w:r w:rsidRPr="004176A1">
        <w:rPr>
          <w:rFonts w:ascii="Arial" w:hAnsi="Arial" w:cs="Arial"/>
          <w:b/>
          <w:bCs/>
          <w:color w:val="000000" w:themeColor="text1"/>
        </w:rPr>
        <w:t>#</w:t>
      </w:r>
      <w:r w:rsidR="004176A1" w:rsidRPr="004176A1">
        <w:rPr>
          <w:rFonts w:ascii="Arial" w:hAnsi="Arial" w:cs="Arial"/>
          <w:b/>
          <w:bCs/>
          <w:color w:val="000000" w:themeColor="text1"/>
        </w:rPr>
        <w:t xml:space="preserve"> </w:t>
      </w:r>
      <w:r w:rsidRPr="004176A1">
        <w:rPr>
          <w:rFonts w:ascii="Arial" w:hAnsi="Arial" w:cs="Arial"/>
          <w:b/>
          <w:bCs/>
          <w:color w:val="000000" w:themeColor="text1"/>
        </w:rPr>
        <w:t>5.13b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## Estimate theta from data (Bin distribution)</w:t>
      </w:r>
    </w:p>
    <w:p w:rsidR="005C1DE4" w:rsidRPr="00804B89" w:rsidRDefault="005C1DE4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theta_hat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y/n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estimate_mean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mean(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theta_hat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#0.1961412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estimate_var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var(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theta_hat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#0.01112067</w:t>
      </w:r>
    </w:p>
    <w:p w:rsidR="00087954" w:rsidRDefault="00087954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087954" w:rsidRPr="00CC2BDE" w:rsidRDefault="00A61CDC" w:rsidP="008D5480">
      <w:pPr>
        <w:jc w:val="both"/>
        <w:rPr>
          <w:rFonts w:ascii="Arial" w:hAnsi="Arial" w:cs="Arial"/>
          <w:color w:val="000000" w:themeColor="text1"/>
        </w:rPr>
      </w:pPr>
      <w:r w:rsidRPr="00CC2BDE">
        <w:rPr>
          <w:rFonts w:ascii="Arial" w:hAnsi="Arial" w:cs="Arial"/>
          <w:color w:val="000000" w:themeColor="text1"/>
        </w:rPr>
        <w:t>Estimates: Mean &amp; Variance</w:t>
      </w:r>
      <w:r w:rsidR="007A6FFA" w:rsidRPr="00CC2BDE">
        <w:rPr>
          <w:rFonts w:ascii="Arial" w:hAnsi="Arial" w:cs="Arial"/>
          <w:color w:val="000000" w:themeColor="text1"/>
        </w:rPr>
        <w:t xml:space="preserve"> of Theta</w:t>
      </w:r>
      <w:r w:rsidR="00424696" w:rsidRPr="00CC2BDE">
        <w:rPr>
          <w:rFonts w:ascii="Arial" w:hAnsi="Arial" w:cs="Arial"/>
          <w:color w:val="000000" w:themeColor="text1"/>
        </w:rPr>
        <w:t xml:space="preserve">: </w:t>
      </w:r>
      <w:r w:rsidR="005F4DA8" w:rsidRPr="00CC2BDE">
        <w:rPr>
          <w:rFonts w:ascii="Arial" w:hAnsi="Arial" w:cs="Arial"/>
          <w:color w:val="000000" w:themeColor="text1"/>
        </w:rPr>
        <w:t>[</w:t>
      </w:r>
      <w:r w:rsidR="00957B5B" w:rsidRPr="00CC2BDE">
        <w:rPr>
          <w:rFonts w:ascii="Arial" w:hAnsi="Arial" w:cs="Arial"/>
          <w:color w:val="000000" w:themeColor="text1"/>
        </w:rPr>
        <w:t xml:space="preserve">Mean: </w:t>
      </w:r>
      <w:r w:rsidR="005F4DA8" w:rsidRPr="00CC2BDE">
        <w:rPr>
          <w:rFonts w:ascii="Arial" w:hAnsi="Arial" w:cs="Arial"/>
          <w:color w:val="000000" w:themeColor="text1"/>
        </w:rPr>
        <w:t>0.1961412</w:t>
      </w:r>
      <w:r w:rsidR="005F4DA8" w:rsidRPr="00CC2BDE">
        <w:rPr>
          <w:rFonts w:ascii="Arial" w:hAnsi="Arial" w:cs="Arial"/>
          <w:color w:val="000000" w:themeColor="text1"/>
        </w:rPr>
        <w:t xml:space="preserve">, </w:t>
      </w:r>
      <w:r w:rsidR="00957B5B" w:rsidRPr="00CC2BDE">
        <w:rPr>
          <w:rFonts w:ascii="Arial" w:hAnsi="Arial" w:cs="Arial"/>
          <w:color w:val="000000" w:themeColor="text1"/>
        </w:rPr>
        <w:t xml:space="preserve">Var: </w:t>
      </w:r>
      <w:r w:rsidR="005F4DA8" w:rsidRPr="00CC2BDE">
        <w:rPr>
          <w:rFonts w:ascii="Arial" w:hAnsi="Arial" w:cs="Arial"/>
          <w:color w:val="000000" w:themeColor="text1"/>
        </w:rPr>
        <w:t>0.01112067</w:t>
      </w:r>
      <w:r w:rsidR="005F4DA8" w:rsidRPr="00CC2BDE">
        <w:rPr>
          <w:rFonts w:ascii="Arial" w:hAnsi="Arial" w:cs="Arial"/>
          <w:color w:val="000000" w:themeColor="text1"/>
        </w:rPr>
        <w:t>]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## Estimate alpha and beta from estimated mean and var for theta (Beta Distribution)</w:t>
      </w:r>
    </w:p>
    <w:p w:rsidR="00A553C8" w:rsidRPr="00804B89" w:rsidRDefault="00A553C8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#par[1] is alpha and par[2] is beta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&lt;- function(par) 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diff  &lt;- numeric(2)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diff[1] &lt;- par[1]/(par[1]+par[2]) - mean(y/n)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diff[2] &lt;- par[1]*par[2]/(((par[1]+par[2])^2)*(par[1]+par[2]+1)) -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sd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(y/n)^2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diff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Estimate &lt;-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multiroot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alpha_beta_Estimate,c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(1,1))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round(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Estimate$root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[1],1)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round(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Estimate$root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[2],1)</w:t>
      </w:r>
    </w:p>
    <w:p w:rsidR="00C93217" w:rsidRPr="005B34B7" w:rsidRDefault="00C93217" w:rsidP="008D5480">
      <w:pPr>
        <w:jc w:val="both"/>
        <w:rPr>
          <w:rFonts w:ascii="Arial" w:hAnsi="Arial" w:cs="Arial"/>
          <w:color w:val="000000" w:themeColor="text1"/>
        </w:rPr>
      </w:pPr>
    </w:p>
    <w:p w:rsidR="00C93217" w:rsidRPr="005B34B7" w:rsidRDefault="00C93217" w:rsidP="008D5480">
      <w:pPr>
        <w:jc w:val="both"/>
        <w:rPr>
          <w:rFonts w:ascii="Arial" w:hAnsi="Arial" w:cs="Arial"/>
          <w:color w:val="000000" w:themeColor="text1"/>
        </w:rPr>
      </w:pPr>
      <w:r w:rsidRPr="005B34B7">
        <w:rPr>
          <w:rFonts w:ascii="Arial" w:hAnsi="Arial" w:cs="Arial"/>
          <w:color w:val="000000" w:themeColor="text1"/>
        </w:rPr>
        <w:t xml:space="preserve">Estimates: Alpha &amp; Beta: </w:t>
      </w:r>
      <w:r w:rsidRPr="005B34B7">
        <w:rPr>
          <w:rFonts w:ascii="Arial" w:hAnsi="Arial" w:cs="Arial"/>
          <w:color w:val="000000" w:themeColor="text1"/>
        </w:rPr>
        <w:t>(2.6,10.6)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## Creating alpha-beta grid around the estimates from above</w:t>
      </w:r>
    </w:p>
    <w:p w:rsidR="00A553C8" w:rsidRPr="00804B89" w:rsidRDefault="00A553C8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marginal_poster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  function(alpha, beta) 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post &lt;-  1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for 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in 1:length(y)) 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if (n[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 &gt; 100) n[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 = 100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post  = post * ( ( ( gamma(alpha + beta) ) / ( gamma(alpha) * gamma(beta) ) ) *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             ( ( gamma(alpha + y[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 ) * gamma(beta + n[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 - y[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]) ) / ( gamma(alpha + beta + n[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i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]) ) ) 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# The hyper prior is defined below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Hyper_prior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alpha,beta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* post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Hyper_prior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 function(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alpha,beta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alpha * beta * (alpha + beta)^(-5/2)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&lt;-  seq(log(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/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)*1.5,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             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/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)/1.5,length.out =151) # log(alpha/beta)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 seq(log(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alpha_estimate+beta_estimate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)/2.5,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             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alpha_estimate+beta_estimate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)*1.5,length.out =151) # log(alpha + beta)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beta            &lt;-  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)/(exp(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)+1)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alpha           &lt;-  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axis_y+axis_x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)/(exp(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)+1)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lastRenderedPageBreak/>
        <w:t>log_marginal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function(x1,x2){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marginal_poster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(x1, x2))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&lt;-  outer(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alpha,beta,log_marginal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&lt;-  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- max(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/sum(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contours        &lt;-  seq(min(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), max(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), length=10)</w:t>
      </w:r>
    </w:p>
    <w:p w:rsidR="007174EC" w:rsidRPr="00804B89" w:rsidRDefault="007174EC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contour(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posterior_dens,levels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=contours,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xlab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=expression( log(alpha/beta) ),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ylab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=expression(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alpha+beta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 ),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xlim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=c( min(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), max(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) ) ,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ylim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=c( min(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), max(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) ), 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drawlabels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=FALSE, main="Joint posterior density: 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alpha,beta|y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)")</w:t>
      </w:r>
    </w:p>
    <w:p w:rsidR="007B63FB" w:rsidRDefault="007B63FB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7B63FB" w:rsidRPr="00804B89" w:rsidRDefault="0034758D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>
        <w:rPr>
          <w:rFonts w:ascii="Arial" w:hAnsi="Arial" w:cs="Arial"/>
          <w:noProof/>
          <w:color w:val="4472C4" w:themeColor="accent1"/>
          <w:sz w:val="22"/>
          <w:szCs w:val="22"/>
        </w:rPr>
        <w:drawing>
          <wp:inline distT="0" distB="0" distL="0" distR="0" wp14:anchorId="4EB1F0D6" wp14:editId="1B71325D">
            <wp:extent cx="6858000" cy="485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13_Joint_Post_Contour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## Draw Samples from 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alpha,beta|y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samples &lt;- 1000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 Sum over all beta to get the marginal of alpha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marginal_alpha_dens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&lt;-  apply(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,1, sum)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#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: log(alpha/beta)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&lt;-  sample(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, samples, replace=TRUE, prob =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marginal_alpha_dens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 Compute conditional probability (p(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beta|alpha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conditional_prob_beta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&lt;-  function(x)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{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lastRenderedPageBreak/>
        <w:t xml:space="preserve">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posterior_dens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[which(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==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[x]),]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}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# Sample beta according the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conditional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probatility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above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: log(alpha + beta)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sapply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(1:samples,function(x) sample(axis_y,1,replace=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TRUE,prob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conditional_prob_beta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(x)))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# Add a uniform random jitter centered at zero with width equal to the grid spacing to make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# simulation draws more continuous.  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grid.alpha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[2] -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[1]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grid.beta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[2] -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[1]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+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runif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(length(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),-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grid.beta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/2,grid.beta/2)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+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runif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(length(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),-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grid.alpha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/2,grid.alpha/2)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 Plot the sampled values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points(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sample_log_y,col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= 'red',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xlab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=expression( log(alpha/beta)^s ),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ylab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=expression(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alpha+beta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)^s ),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xlim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=c( min(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, max(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 ) ,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ylim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=c( min(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 , max(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axis_y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 ), 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main="Sample Draws of log(alpha/beta) and log(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alpha+beta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)")</w:t>
      </w:r>
    </w:p>
    <w:p w:rsidR="000E29EC" w:rsidRDefault="00F62F24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>
        <w:rPr>
          <w:rFonts w:ascii="Arial" w:hAnsi="Arial" w:cs="Arial"/>
          <w:noProof/>
          <w:color w:val="4472C4" w:themeColor="accent1"/>
          <w:sz w:val="22"/>
          <w:szCs w:val="22"/>
        </w:rPr>
        <w:drawing>
          <wp:inline distT="0" distB="0" distL="0" distR="0">
            <wp:extent cx="6858000" cy="485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13_JointPostDens_Sampled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EC" w:rsidRPr="00804B89" w:rsidRDefault="000E29EC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 &lt;-  exp(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) / ( 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)+1 )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 &lt;-  exp(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+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) / ( exp(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sample_log_x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)+1 ) </w:t>
      </w:r>
    </w:p>
    <w:p w:rsidR="000E29EC" w:rsidRPr="00804B89" w:rsidRDefault="000E29EC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C3474D" w:rsidRDefault="00C3474D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9E3876" w:rsidRDefault="008D5480" w:rsidP="008D5480">
      <w:pPr>
        <w:jc w:val="both"/>
        <w:rPr>
          <w:rFonts w:ascii="Arial" w:hAnsi="Arial" w:cs="Arial"/>
          <w:b/>
          <w:bCs/>
          <w:color w:val="000000" w:themeColor="text1"/>
        </w:rPr>
      </w:pPr>
      <w:r w:rsidRPr="009E3876">
        <w:rPr>
          <w:rFonts w:ascii="Arial" w:hAnsi="Arial" w:cs="Arial"/>
          <w:b/>
          <w:bCs/>
          <w:color w:val="000000" w:themeColor="text1"/>
        </w:rPr>
        <w:lastRenderedPageBreak/>
        <w:t>## 5.13c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 For each draw of hyper-parameters, draw a sample of θ from p(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θ|alpha,beta,y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theta_dist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&lt;-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sapply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(1:10,  function(x)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(1000,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+y[x],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+ n[x] - y[x]))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theta_dist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&lt;-  apply(theta_dist,2,sort)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plot(0:600/1000, 0:600/1000,  type="l",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xlab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="Observed rate",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ylab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="95% CI and median of posterior")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jitter.x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      &lt;-  y/n +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runif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(length(y),-0.01,0.01)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points(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jitter.x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theta_dist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[500,])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segments(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jitter.x,theta_dist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[25,],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jitter.x,theta_dist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[975,] )</w:t>
      </w:r>
    </w:p>
    <w:p w:rsidR="008D5480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title(main="Posterior Distribution of Bike rates for all 10 streets")</w:t>
      </w:r>
    </w:p>
    <w:p w:rsidR="008D5480" w:rsidRPr="00804B89" w:rsidRDefault="00E71993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>
        <w:rPr>
          <w:rFonts w:ascii="Arial" w:hAnsi="Arial" w:cs="Arial"/>
          <w:noProof/>
          <w:color w:val="4472C4" w:themeColor="accent1"/>
          <w:sz w:val="22"/>
          <w:szCs w:val="22"/>
        </w:rPr>
        <w:drawing>
          <wp:inline distT="0" distB="0" distL="0" distR="0">
            <wp:extent cx="5797296" cy="410158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13c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55" cy="410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Pr="00D0627A" w:rsidRDefault="008D5480" w:rsidP="008D5480">
      <w:pPr>
        <w:jc w:val="both"/>
        <w:rPr>
          <w:rFonts w:ascii="Arial" w:hAnsi="Arial" w:cs="Arial"/>
          <w:b/>
          <w:bCs/>
          <w:color w:val="000000" w:themeColor="text1"/>
        </w:rPr>
      </w:pPr>
      <w:r w:rsidRPr="00D0627A">
        <w:rPr>
          <w:rFonts w:ascii="Arial" w:hAnsi="Arial" w:cs="Arial"/>
          <w:b/>
          <w:bCs/>
          <w:color w:val="000000" w:themeColor="text1"/>
        </w:rPr>
        <w:t>## 5.13d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# 1000 draws from Beta(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sample_alpha,sample_beta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):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sample_theta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&lt;-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rbeta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(1000, shape1 =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sample_alpha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 , shape2 = 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sample_beta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 xml:space="preserve">)   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  <w:r w:rsidRPr="00804B89">
        <w:rPr>
          <w:rFonts w:ascii="Arial" w:hAnsi="Arial" w:cs="Arial"/>
          <w:color w:val="4472C4" w:themeColor="accent1"/>
          <w:sz w:val="22"/>
          <w:szCs w:val="22"/>
        </w:rPr>
        <w:t>CI &lt;- round(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sample_theta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[order(</w:t>
      </w:r>
      <w:proofErr w:type="spellStart"/>
      <w:r w:rsidRPr="00804B89">
        <w:rPr>
          <w:rFonts w:ascii="Arial" w:hAnsi="Arial" w:cs="Arial"/>
          <w:color w:val="4472C4" w:themeColor="accent1"/>
          <w:sz w:val="22"/>
          <w:szCs w:val="22"/>
        </w:rPr>
        <w:t>sample_theta</w:t>
      </w:r>
      <w:proofErr w:type="spellEnd"/>
      <w:r w:rsidRPr="00804B89">
        <w:rPr>
          <w:rFonts w:ascii="Arial" w:hAnsi="Arial" w:cs="Arial"/>
          <w:color w:val="4472C4" w:themeColor="accent1"/>
          <w:sz w:val="22"/>
          <w:szCs w:val="22"/>
        </w:rPr>
        <w:t>)][c(25,975)],2)</w:t>
      </w:r>
    </w:p>
    <w:p w:rsidR="008D5480" w:rsidRPr="00804B89" w:rsidRDefault="008D5480" w:rsidP="008D5480">
      <w:pPr>
        <w:jc w:val="both"/>
        <w:rPr>
          <w:rFonts w:ascii="Arial" w:hAnsi="Arial" w:cs="Arial"/>
          <w:color w:val="4472C4" w:themeColor="accent1"/>
          <w:sz w:val="22"/>
          <w:szCs w:val="22"/>
        </w:rPr>
      </w:pPr>
    </w:p>
    <w:p w:rsidR="008D5480" w:rsidRDefault="008D5480" w:rsidP="008D5480">
      <w:pPr>
        <w:jc w:val="both"/>
        <w:rPr>
          <w:rFonts w:ascii="Arial" w:hAnsi="Arial" w:cs="Arial"/>
          <w:color w:val="000000" w:themeColor="text1"/>
        </w:rPr>
      </w:pPr>
      <w:r w:rsidRPr="00FC2BAD">
        <w:rPr>
          <w:rFonts w:ascii="Arial" w:hAnsi="Arial" w:cs="Arial"/>
          <w:color w:val="000000" w:themeColor="text1"/>
        </w:rPr>
        <w:t xml:space="preserve">The posterior interval for </w:t>
      </w:r>
      <w:proofErr w:type="spellStart"/>
      <w:r w:rsidRPr="00FC2BAD">
        <w:rPr>
          <w:rFonts w:ascii="Arial" w:hAnsi="Arial" w:cs="Arial"/>
          <w:color w:val="000000" w:themeColor="text1"/>
        </w:rPr>
        <w:t>θ</w:t>
      </w:r>
      <w:r w:rsidR="001E192B" w:rsidRPr="00FC2BAD">
        <w:rPr>
          <w:rFonts w:ascii="Arial" w:hAnsi="Arial" w:cs="Arial"/>
          <w:color w:val="000000" w:themeColor="text1"/>
        </w:rPr>
        <w:t>_estimate</w:t>
      </w:r>
      <w:proofErr w:type="spellEnd"/>
      <w:r w:rsidR="001E192B" w:rsidRPr="00FC2BAD">
        <w:rPr>
          <w:rFonts w:ascii="Arial" w:hAnsi="Arial" w:cs="Arial"/>
          <w:color w:val="000000" w:themeColor="text1"/>
        </w:rPr>
        <w:t xml:space="preserve"> </w:t>
      </w:r>
      <w:r w:rsidRPr="00FC2BAD">
        <w:rPr>
          <w:rFonts w:ascii="Arial" w:hAnsi="Arial" w:cs="Arial"/>
          <w:color w:val="000000" w:themeColor="text1"/>
        </w:rPr>
        <w:t>= (0.02, 0.46)</w:t>
      </w:r>
    </w:p>
    <w:p w:rsidR="004B1A6F" w:rsidRDefault="004B1A6F" w:rsidP="008D5480">
      <w:pPr>
        <w:jc w:val="both"/>
        <w:rPr>
          <w:rFonts w:ascii="Arial" w:hAnsi="Arial" w:cs="Arial"/>
          <w:color w:val="000000" w:themeColor="text1"/>
        </w:rPr>
      </w:pPr>
    </w:p>
    <w:p w:rsidR="00B65F0E" w:rsidRPr="00B65F0E" w:rsidRDefault="00B65F0E" w:rsidP="00B65F0E">
      <w:pPr>
        <w:jc w:val="both"/>
        <w:rPr>
          <w:rFonts w:ascii="Arial" w:hAnsi="Arial" w:cs="Arial"/>
          <w:b/>
          <w:bCs/>
          <w:color w:val="000000" w:themeColor="text1"/>
        </w:rPr>
      </w:pPr>
      <w:r w:rsidRPr="00B65F0E">
        <w:rPr>
          <w:rFonts w:ascii="Arial" w:hAnsi="Arial" w:cs="Arial"/>
          <w:b/>
          <w:bCs/>
          <w:color w:val="000000" w:themeColor="text1"/>
        </w:rPr>
        <w:t>5.13e</w:t>
      </w:r>
    </w:p>
    <w:p w:rsidR="00B65F0E" w:rsidRPr="00B65F0E" w:rsidRDefault="00B65F0E" w:rsidP="00B65F0E">
      <w:pPr>
        <w:jc w:val="both"/>
        <w:rPr>
          <w:rFonts w:ascii="Arial" w:hAnsi="Arial" w:cs="Arial"/>
          <w:color w:val="000000" w:themeColor="text1"/>
        </w:rPr>
      </w:pPr>
      <w:r w:rsidRPr="00B65F0E">
        <w:rPr>
          <w:rFonts w:ascii="Arial" w:hAnsi="Arial" w:cs="Arial"/>
          <w:color w:val="000000" w:themeColor="text1"/>
        </w:rPr>
        <w:t xml:space="preserve">The posterior interval predicts with 95% confidence that </w:t>
      </w:r>
      <w:r w:rsidR="0098485D">
        <w:rPr>
          <w:rFonts w:ascii="Arial" w:hAnsi="Arial" w:cs="Arial"/>
          <w:color w:val="000000" w:themeColor="text1"/>
        </w:rPr>
        <w:t xml:space="preserve">Theta lies </w:t>
      </w:r>
      <w:r w:rsidRPr="00B65F0E">
        <w:rPr>
          <w:rFonts w:ascii="Arial" w:hAnsi="Arial" w:cs="Arial"/>
          <w:color w:val="000000" w:themeColor="text1"/>
        </w:rPr>
        <w:t xml:space="preserve">between 1 and 48. This </w:t>
      </w:r>
      <w:r w:rsidR="00C26EE2">
        <w:rPr>
          <w:rFonts w:ascii="Arial" w:hAnsi="Arial" w:cs="Arial"/>
          <w:color w:val="000000" w:themeColor="text1"/>
        </w:rPr>
        <w:t>interval</w:t>
      </w:r>
      <w:bookmarkStart w:id="0" w:name="_GoBack"/>
      <w:bookmarkEnd w:id="0"/>
      <w:r w:rsidRPr="00B65F0E">
        <w:rPr>
          <w:rFonts w:ascii="Arial" w:hAnsi="Arial" w:cs="Arial"/>
          <w:color w:val="000000" w:themeColor="text1"/>
        </w:rPr>
        <w:t xml:space="preserve"> is </w:t>
      </w:r>
      <w:r w:rsidR="007362EF">
        <w:rPr>
          <w:rFonts w:ascii="Arial" w:hAnsi="Arial" w:cs="Arial"/>
          <w:color w:val="000000" w:themeColor="text1"/>
        </w:rPr>
        <w:t xml:space="preserve">too large and hence </w:t>
      </w:r>
      <w:r w:rsidRPr="00B65F0E">
        <w:rPr>
          <w:rFonts w:ascii="Arial" w:hAnsi="Arial" w:cs="Arial"/>
          <w:color w:val="000000" w:themeColor="text1"/>
        </w:rPr>
        <w:t xml:space="preserve">not </w:t>
      </w:r>
      <w:r w:rsidR="007362EF">
        <w:rPr>
          <w:rFonts w:ascii="Arial" w:hAnsi="Arial" w:cs="Arial"/>
          <w:color w:val="000000" w:themeColor="text1"/>
        </w:rPr>
        <w:t>very</w:t>
      </w:r>
      <w:r w:rsidRPr="00B65F0E">
        <w:rPr>
          <w:rFonts w:ascii="Arial" w:hAnsi="Arial" w:cs="Arial"/>
          <w:color w:val="000000" w:themeColor="text1"/>
        </w:rPr>
        <w:t xml:space="preserve"> informative.</w:t>
      </w:r>
    </w:p>
    <w:p w:rsidR="00401289" w:rsidRDefault="00401289" w:rsidP="00B65F0E">
      <w:pPr>
        <w:jc w:val="both"/>
        <w:rPr>
          <w:rFonts w:ascii="Arial" w:hAnsi="Arial" w:cs="Arial"/>
          <w:color w:val="000000" w:themeColor="text1"/>
        </w:rPr>
      </w:pPr>
    </w:p>
    <w:p w:rsidR="00B65F0E" w:rsidRPr="00B65F0E" w:rsidRDefault="00B65F0E" w:rsidP="00B65F0E">
      <w:pPr>
        <w:jc w:val="both"/>
        <w:rPr>
          <w:rFonts w:ascii="Arial" w:hAnsi="Arial" w:cs="Arial"/>
          <w:b/>
          <w:bCs/>
          <w:color w:val="000000" w:themeColor="text1"/>
        </w:rPr>
      </w:pPr>
      <w:r w:rsidRPr="00B65F0E">
        <w:rPr>
          <w:rFonts w:ascii="Arial" w:hAnsi="Arial" w:cs="Arial"/>
          <w:b/>
          <w:bCs/>
          <w:color w:val="000000" w:themeColor="text1"/>
        </w:rPr>
        <w:t>5.13f</w:t>
      </w:r>
    </w:p>
    <w:p w:rsidR="00B65F0E" w:rsidRPr="00B65F0E" w:rsidRDefault="007B7E3F" w:rsidP="00B65F0E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</w:t>
      </w:r>
      <w:r w:rsidR="00B65F0E" w:rsidRPr="00B65F0E">
        <w:rPr>
          <w:rFonts w:ascii="Arial" w:hAnsi="Arial" w:cs="Arial"/>
          <w:color w:val="000000" w:themeColor="text1"/>
        </w:rPr>
        <w:t>osterior estimates did not show much shrinkage</w:t>
      </w:r>
      <w:r>
        <w:rPr>
          <w:rFonts w:ascii="Arial" w:hAnsi="Arial" w:cs="Arial"/>
          <w:color w:val="000000" w:themeColor="text1"/>
        </w:rPr>
        <w:t xml:space="preserve">, hence the </w:t>
      </w:r>
      <w:r w:rsidR="005F4D2E">
        <w:rPr>
          <w:rFonts w:ascii="Arial" w:hAnsi="Arial" w:cs="Arial"/>
          <w:color w:val="000000" w:themeColor="text1"/>
        </w:rPr>
        <w:t xml:space="preserve">beta </w:t>
      </w:r>
      <w:r w:rsidRPr="00B65F0E">
        <w:rPr>
          <w:rFonts w:ascii="Arial" w:hAnsi="Arial" w:cs="Arial"/>
          <w:color w:val="000000" w:themeColor="text1"/>
        </w:rPr>
        <w:t xml:space="preserve">assumption might not </w:t>
      </w:r>
      <w:r w:rsidR="000B4501">
        <w:rPr>
          <w:rFonts w:ascii="Arial" w:hAnsi="Arial" w:cs="Arial"/>
          <w:color w:val="000000" w:themeColor="text1"/>
        </w:rPr>
        <w:t>be very reasonable.</w:t>
      </w:r>
    </w:p>
    <w:p w:rsidR="00C679D0" w:rsidRPr="00804B89" w:rsidRDefault="00C679D0" w:rsidP="00C679D0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C679D0" w:rsidRPr="00804B89" w:rsidRDefault="00C679D0">
      <w:pPr>
        <w:rPr>
          <w:rFonts w:ascii="Arial" w:hAnsi="Arial" w:cs="Arial"/>
          <w:color w:val="4472C4" w:themeColor="accent1"/>
          <w:sz w:val="22"/>
          <w:szCs w:val="22"/>
        </w:rPr>
      </w:pPr>
    </w:p>
    <w:sectPr w:rsidR="00C679D0" w:rsidRPr="00804B89" w:rsidSect="00F764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EE"/>
    <w:rsid w:val="00087954"/>
    <w:rsid w:val="000A4140"/>
    <w:rsid w:val="000B4501"/>
    <w:rsid w:val="000E29EC"/>
    <w:rsid w:val="00147FC5"/>
    <w:rsid w:val="0019437D"/>
    <w:rsid w:val="001A729E"/>
    <w:rsid w:val="001C19A9"/>
    <w:rsid w:val="001E192B"/>
    <w:rsid w:val="002D0FB5"/>
    <w:rsid w:val="002E0D44"/>
    <w:rsid w:val="0034192A"/>
    <w:rsid w:val="0034758D"/>
    <w:rsid w:val="003E597A"/>
    <w:rsid w:val="00401289"/>
    <w:rsid w:val="004176A1"/>
    <w:rsid w:val="00424696"/>
    <w:rsid w:val="004958F1"/>
    <w:rsid w:val="004B1A6F"/>
    <w:rsid w:val="0050705F"/>
    <w:rsid w:val="005B34B7"/>
    <w:rsid w:val="005C1DE4"/>
    <w:rsid w:val="005F4D2E"/>
    <w:rsid w:val="005F4DA8"/>
    <w:rsid w:val="00626E48"/>
    <w:rsid w:val="00653710"/>
    <w:rsid w:val="006C7D4E"/>
    <w:rsid w:val="007174EC"/>
    <w:rsid w:val="007362EF"/>
    <w:rsid w:val="00760CEF"/>
    <w:rsid w:val="00763C71"/>
    <w:rsid w:val="00790459"/>
    <w:rsid w:val="007A56E4"/>
    <w:rsid w:val="007A6FFA"/>
    <w:rsid w:val="007B63FB"/>
    <w:rsid w:val="007B7E3F"/>
    <w:rsid w:val="007C6A0F"/>
    <w:rsid w:val="007E348C"/>
    <w:rsid w:val="00804B89"/>
    <w:rsid w:val="00827BCB"/>
    <w:rsid w:val="0086408C"/>
    <w:rsid w:val="00883B38"/>
    <w:rsid w:val="008D5480"/>
    <w:rsid w:val="009010D4"/>
    <w:rsid w:val="009046E1"/>
    <w:rsid w:val="00957B5B"/>
    <w:rsid w:val="0098485D"/>
    <w:rsid w:val="009E3876"/>
    <w:rsid w:val="00A553C8"/>
    <w:rsid w:val="00A61CDC"/>
    <w:rsid w:val="00A84957"/>
    <w:rsid w:val="00B12B23"/>
    <w:rsid w:val="00B20CB3"/>
    <w:rsid w:val="00B65F0E"/>
    <w:rsid w:val="00B863EE"/>
    <w:rsid w:val="00C01C25"/>
    <w:rsid w:val="00C26EE2"/>
    <w:rsid w:val="00C3474D"/>
    <w:rsid w:val="00C4009B"/>
    <w:rsid w:val="00C679D0"/>
    <w:rsid w:val="00C93217"/>
    <w:rsid w:val="00CA67FC"/>
    <w:rsid w:val="00CC2BDE"/>
    <w:rsid w:val="00CC55EE"/>
    <w:rsid w:val="00D0627A"/>
    <w:rsid w:val="00DA77EF"/>
    <w:rsid w:val="00DE465A"/>
    <w:rsid w:val="00E6426E"/>
    <w:rsid w:val="00E71993"/>
    <w:rsid w:val="00ED4184"/>
    <w:rsid w:val="00F62F24"/>
    <w:rsid w:val="00F76497"/>
    <w:rsid w:val="00FC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7D10"/>
  <w15:chartTrackingRefBased/>
  <w15:docId w15:val="{793A4B3A-CE46-514E-A388-E7E502A9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61C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7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999</Words>
  <Characters>5696</Characters>
  <Application>Microsoft Office Word</Application>
  <DocSecurity>0</DocSecurity>
  <Lines>47</Lines>
  <Paragraphs>13</Paragraphs>
  <ScaleCrop>false</ScaleCrop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Baxi, Madhura</dc:creator>
  <cp:keywords/>
  <dc:description/>
  <cp:lastModifiedBy>Baxi, Madhura</cp:lastModifiedBy>
  <cp:revision>72</cp:revision>
  <dcterms:created xsi:type="dcterms:W3CDTF">2019-10-29T15:24:00Z</dcterms:created>
  <dcterms:modified xsi:type="dcterms:W3CDTF">2019-10-29T15:46:00Z</dcterms:modified>
</cp:coreProperties>
</file>