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DOCUMENT DE CADRAGE PRÉLIMINAIRE</w:t>
      </w:r>
    </w:p>
    <w:p>
      <w:pPr>
        <w:jc w:val="center"/>
      </w:pPr>
      <w:r>
        <w:rPr>
          <w:b/>
          <w:sz w:val="28"/>
        </w:rPr>
        <w:t>Projet Mbay Diaay</w:t>
      </w:r>
    </w:p>
    <w:p>
      <w:pPr>
        <w:jc w:val="center"/>
      </w:pPr>
      <w:r>
        <w:rPr>
          <w:i/>
          <w:sz w:val="20"/>
        </w:rPr>
        <w:t>Compréhension du projet, contribution envisagée et premières orientations</w:t>
      </w:r>
    </w:p>
    <w:p/>
    <w:p>
      <w:pPr>
        <w:pStyle w:val="Heading1"/>
      </w:pPr>
      <w:r>
        <w:t>1. Objet du document</w:t>
      </w:r>
    </w:p>
    <w:p>
      <w:r>
        <w:t>Ce document présente ma première compréhension du projet Mbay Diaay après prise de connaissance de l’offre technique. Il a pour objectif de poser les bases de la discussion, de présenter la contribution technique que je pourrais apporter et de proposer une première orientation pour la conception de la solution.</w:t>
      </w:r>
    </w:p>
    <w:p>
      <w:r>
        <w:t>Il s’agit d’un cadrage préliminaire. Les choix définitifs devront être confirmés après échange avec les équipes, observation des pratiques actuelles et vérification de l’existant.</w:t>
      </w:r>
    </w:p>
    <w:p>
      <w:pPr>
        <w:pStyle w:val="Heading1"/>
      </w:pPr>
      <w:r>
        <w:t>2. Ma compréhension de Mbay Diaay</w:t>
      </w:r>
    </w:p>
    <w:p>
      <w:r>
        <w:t>Mbay Diaay est envisagé comme une plateforme numérique destinée à faciliter la gestion des producteurs, des organisations de producteurs et de leurs activités agricoles dans la Zone des Niayes.</w:t>
      </w:r>
    </w:p>
    <w:p>
      <w:r>
        <w:t>La plateforme doit notamment permettre de :</w:t>
      </w:r>
    </w:p>
    <w:p>
      <w:pPr>
        <w:pStyle w:val="ListBullet"/>
      </w:pPr>
      <w:r>
        <w:t>gérer les producteurs, les organisations et les coopératives ;</w:t>
      </w:r>
    </w:p>
    <w:p>
      <w:pPr>
        <w:pStyle w:val="ListBullet"/>
      </w:pPr>
      <w:r>
        <w:t>suivre les parcelles et les campagnes agricoles ;</w:t>
      </w:r>
    </w:p>
    <w:p>
      <w:pPr>
        <w:pStyle w:val="ListBullet"/>
      </w:pPr>
      <w:r>
        <w:t>accompagner le suivi des activités agricoles ;</w:t>
      </w:r>
    </w:p>
    <w:p>
      <w:pPr>
        <w:pStyle w:val="ListBullet"/>
      </w:pPr>
      <w:r>
        <w:t>suivre les dépenses, les revenus et les résultats de l’exploitation ;</w:t>
      </w:r>
    </w:p>
    <w:p>
      <w:pPr>
        <w:pStyle w:val="ListBullet"/>
      </w:pPr>
      <w:r>
        <w:t>gérer les stocks, les ventes et les crédits ;</w:t>
      </w:r>
    </w:p>
    <w:p>
      <w:pPr>
        <w:pStyle w:val="ListBullet"/>
      </w:pPr>
      <w:r>
        <w:t>géoréférencer les parcelles et les consulter sur une carte ;</w:t>
      </w:r>
    </w:p>
    <w:p>
      <w:pPr>
        <w:pStyle w:val="ListBullet"/>
      </w:pPr>
      <w:r>
        <w:t>centraliser les informations afin de faciliter le suivi et la production de rapports.</w:t>
      </w:r>
    </w:p>
    <w:p>
      <w:r>
        <w:t>L’idée principale que je retiens est de disposer d’un même système où les informations d’un producteur peuvent être reliées à sa coopérative, ses parcelles, ses campagnes, ses activités agricoles et, à terme, ses données économiques et commerciales.</w:t>
      </w:r>
    </w:p>
    <w:p>
      <w:pPr>
        <w:pStyle w:val="Heading1"/>
      </w:pPr>
      <w:r>
        <w:t>3. Les principaux utilisateurs</w:t>
      </w:r>
    </w:p>
    <w:p>
      <w:r>
        <w:t>D’après l’offre, la solution doit principalement répondre aux besoins de quatre profils :</w:t>
      </w:r>
    </w:p>
    <w:tbl>
      <w:tblPr>
        <w:tblStyle w:val="TableGrid"/>
        <w:tblW w:type="auto" w:w="0"/>
        <w:jc w:val="center"/>
        <w:tblLook w:firstColumn="1" w:firstRow="1" w:lastColumn="0" w:lastRow="0" w:noHBand="0" w:noVBand="1" w:val="04A0"/>
      </w:tblPr>
      <w:tblGrid>
        <w:gridCol w:w="4873"/>
        <w:gridCol w:w="4873"/>
      </w:tblGrid>
      <w:tr>
        <w:tc>
          <w:tcPr>
            <w:tcW w:type="dxa" w:w="4873"/>
          </w:tcPr>
          <w:p>
            <w:r>
              <w:t>Profil</w:t>
            </w:r>
          </w:p>
        </w:tc>
        <w:tc>
          <w:tcPr>
            <w:tcW w:type="dxa" w:w="4873"/>
          </w:tcPr>
          <w:p>
            <w:r>
              <w:t>Besoin principal</w:t>
            </w:r>
          </w:p>
        </w:tc>
      </w:tr>
      <w:tr>
        <w:tc>
          <w:tcPr>
            <w:tcW w:type="dxa" w:w="4873"/>
            <w:vAlign w:val="center"/>
          </w:tcPr>
          <w:p>
            <w:r>
              <w:t>Producteur</w:t>
            </w:r>
          </w:p>
        </w:tc>
        <w:tc>
          <w:tcPr>
            <w:tcW w:type="dxa" w:w="4873"/>
            <w:vAlign w:val="center"/>
          </w:tcPr>
          <w:p>
            <w:r>
              <w:t>Consulter et renseigner les informations liées à son activité agricole.</w:t>
            </w:r>
          </w:p>
        </w:tc>
      </w:tr>
      <w:tr>
        <w:tc>
          <w:tcPr>
            <w:tcW w:type="dxa" w:w="4873"/>
            <w:vAlign w:val="center"/>
          </w:tcPr>
          <w:p>
            <w:r>
              <w:t>Technicien</w:t>
            </w:r>
          </w:p>
        </w:tc>
        <w:tc>
          <w:tcPr>
            <w:tcW w:type="dxa" w:w="4873"/>
            <w:vAlign w:val="center"/>
          </w:tcPr>
          <w:p>
            <w:r>
              <w:t>Accompagner les producteurs et collecter les informations sur le terrain.</w:t>
            </w:r>
          </w:p>
        </w:tc>
      </w:tr>
      <w:tr>
        <w:tc>
          <w:tcPr>
            <w:tcW w:type="dxa" w:w="4873"/>
            <w:vAlign w:val="center"/>
          </w:tcPr>
          <w:p>
            <w:r>
              <w:t>Gestionnaire de coopérative</w:t>
            </w:r>
          </w:p>
        </w:tc>
        <w:tc>
          <w:tcPr>
            <w:tcW w:type="dxa" w:w="4873"/>
            <w:vAlign w:val="center"/>
          </w:tcPr>
          <w:p>
            <w:r>
              <w:t>Gérer les membres, les activités et le suivi de la coopérative.</w:t>
            </w:r>
          </w:p>
        </w:tc>
      </w:tr>
      <w:tr>
        <w:tc>
          <w:tcPr>
            <w:tcW w:type="dxa" w:w="4873"/>
            <w:vAlign w:val="center"/>
          </w:tcPr>
          <w:p>
            <w:r>
              <w:t>Administrateur / CRADESC</w:t>
            </w:r>
          </w:p>
        </w:tc>
        <w:tc>
          <w:tcPr>
            <w:tcW w:type="dxa" w:w="4873"/>
            <w:vAlign w:val="center"/>
          </w:tcPr>
          <w:p>
            <w:r>
              <w:t>Superviser la plateforme, consulter les données et produire des rapports.</w:t>
            </w:r>
          </w:p>
        </w:tc>
      </w:tr>
    </w:tbl>
    <w:p>
      <w:pPr>
        <w:pStyle w:val="Heading1"/>
      </w:pPr>
      <w:r>
        <w:t>4. Contribution technique que je pourrais apporter</w:t>
      </w:r>
    </w:p>
    <w:p>
      <w:r>
        <w:t>Ma contribution pourrait couvrir la conception et la réalisation de la solution, avec une attention particulière portée à la simplicité d’utilisation et aux contraintes du terrain.</w:t>
      </w:r>
    </w:p>
    <w:p>
      <w:pPr>
        <w:pStyle w:val="ListBullet"/>
      </w:pPr>
      <w:r>
        <w:t>participer à la clarification des besoins et à la définition des parcours utilisateurs ;</w:t>
      </w:r>
    </w:p>
    <w:p>
      <w:pPr>
        <w:pStyle w:val="ListBullet"/>
      </w:pPr>
      <w:r>
        <w:t>concevoir l’organisation technique de la plateforme ;</w:t>
      </w:r>
    </w:p>
    <w:p>
      <w:pPr>
        <w:pStyle w:val="ListBullet"/>
      </w:pPr>
      <w:r>
        <w:t>développer l’application mobile destinée aux utilisateurs de terrain ;</w:t>
      </w:r>
    </w:p>
    <w:p>
      <w:pPr>
        <w:pStyle w:val="ListBullet"/>
      </w:pPr>
      <w:r>
        <w:t>développer l’application web destinée à l’administration et au suivi ;</w:t>
      </w:r>
    </w:p>
    <w:p>
      <w:pPr>
        <w:pStyle w:val="ListBullet"/>
      </w:pPr>
      <w:r>
        <w:t>développer les services permettant aux différentes applications de communiquer avec les données ;</w:t>
      </w:r>
    </w:p>
    <w:p>
      <w:pPr>
        <w:pStyle w:val="ListBullet"/>
      </w:pPr>
      <w:r>
        <w:t>mettre en place la gestion des utilisateurs et des droits d’accès ;</w:t>
      </w:r>
    </w:p>
    <w:p>
      <w:pPr>
        <w:pStyle w:val="ListBullet"/>
      </w:pPr>
      <w:r>
        <w:t>intégrer la gestion des parcelles et leur géolocalisation ;</w:t>
      </w:r>
    </w:p>
    <w:p>
      <w:pPr>
        <w:pStyle w:val="ListBullet"/>
      </w:pPr>
      <w:r>
        <w:t>prendre en compte le fonctionnement hors connexion pour les usages terrain ;</w:t>
      </w:r>
    </w:p>
    <w:p>
      <w:pPr>
        <w:pStyle w:val="ListBullet"/>
      </w:pPr>
      <w:r>
        <w:t>participer aux tests, à la mise en production et à la documentation technique.</w:t>
      </w:r>
    </w:p>
    <w:p>
      <w:r>
        <w:t>L’objectif serait de proposer une solution cohérente de bout en bout, tout en restant suffisamment simple pour être utilisée par des personnes ayant des niveaux différents de familiarité avec le numérique.</w:t>
      </w:r>
    </w:p>
    <w:p>
      <w:pPr>
        <w:pStyle w:val="Heading1"/>
      </w:pPr>
      <w:r>
        <w:t>5. Première proposition de stack technique</w:t>
      </w:r>
    </w:p>
    <w:p>
      <w:r>
        <w:t>À ce stade, je propose de conserver une stack proche de celle présentée dans l’offre, car elle est cohérente avec les besoins identifiés. Les choix définitifs seront confirmés après audit de l’existant.</w:t>
      </w:r>
    </w:p>
    <w:tbl>
      <w:tblPr>
        <w:tblStyle w:val="TableGrid"/>
        <w:tblW w:type="auto" w:w="0"/>
        <w:jc w:val="center"/>
        <w:tblLook w:firstColumn="1" w:firstRow="1" w:lastColumn="0" w:lastRow="0" w:noHBand="0" w:noVBand="1" w:val="04A0"/>
      </w:tblPr>
      <w:tblGrid>
        <w:gridCol w:w="3249"/>
        <w:gridCol w:w="3249"/>
        <w:gridCol w:w="3249"/>
      </w:tblGrid>
      <w:tr>
        <w:tc>
          <w:tcPr>
            <w:tcW w:type="dxa" w:w="3249"/>
          </w:tcPr>
          <w:p>
            <w:r>
              <w:t>Élément</w:t>
            </w:r>
          </w:p>
        </w:tc>
        <w:tc>
          <w:tcPr>
            <w:tcW w:type="dxa" w:w="3249"/>
          </w:tcPr>
          <w:p>
            <w:r>
              <w:t>Technologie envisagée</w:t>
            </w:r>
          </w:p>
        </w:tc>
        <w:tc>
          <w:tcPr>
            <w:tcW w:type="dxa" w:w="3249"/>
          </w:tcPr>
          <w:p>
            <w:r>
              <w:t>Rôle</w:t>
            </w:r>
          </w:p>
        </w:tc>
      </w:tr>
      <w:tr>
        <w:tc>
          <w:tcPr>
            <w:tcW w:type="dxa" w:w="3249"/>
          </w:tcPr>
          <w:p>
            <w:r>
              <w:t>Application mobile</w:t>
            </w:r>
          </w:p>
        </w:tc>
        <w:tc>
          <w:tcPr>
            <w:tcW w:type="dxa" w:w="3249"/>
          </w:tcPr>
          <w:p>
            <w:r>
              <w:t>Flutter / Dart</w:t>
            </w:r>
          </w:p>
        </w:tc>
        <w:tc>
          <w:tcPr>
            <w:tcW w:type="dxa" w:w="3249"/>
          </w:tcPr>
          <w:p>
            <w:r>
              <w:t>Application utilisée sur le terrain, notamment pour les producteurs et techniciens.</w:t>
            </w:r>
          </w:p>
        </w:tc>
      </w:tr>
      <w:tr>
        <w:tc>
          <w:tcPr>
            <w:tcW w:type="dxa" w:w="3249"/>
          </w:tcPr>
          <w:p>
            <w:r>
              <w:t>Application web</w:t>
            </w:r>
          </w:p>
        </w:tc>
        <w:tc>
          <w:tcPr>
            <w:tcW w:type="dxa" w:w="3249"/>
          </w:tcPr>
          <w:p>
            <w:r>
              <w:t>Angular / TypeScript</w:t>
            </w:r>
          </w:p>
        </w:tc>
        <w:tc>
          <w:tcPr>
            <w:tcW w:type="dxa" w:w="3249"/>
          </w:tcPr>
          <w:p>
            <w:r>
              <w:t>Administration, suivi, tableaux de bord et cartographie.</w:t>
            </w:r>
          </w:p>
        </w:tc>
      </w:tr>
      <w:tr>
        <w:tc>
          <w:tcPr>
            <w:tcW w:type="dxa" w:w="3249"/>
          </w:tcPr>
          <w:p>
            <w:r>
              <w:t>Backend</w:t>
            </w:r>
          </w:p>
        </w:tc>
        <w:tc>
          <w:tcPr>
            <w:tcW w:type="dxa" w:w="3249"/>
          </w:tcPr>
          <w:p>
            <w:r>
              <w:t>NestJS / Node.js / TypeScript</w:t>
            </w:r>
          </w:p>
        </w:tc>
        <w:tc>
          <w:tcPr>
            <w:tcW w:type="dxa" w:w="3249"/>
          </w:tcPr>
          <w:p>
            <w:r>
              <w:t>Gestion des données, règles métier et communication entre les applications.</w:t>
            </w:r>
          </w:p>
        </w:tc>
      </w:tr>
      <w:tr>
        <w:tc>
          <w:tcPr>
            <w:tcW w:type="dxa" w:w="3249"/>
          </w:tcPr>
          <w:p>
            <w:r>
              <w:t>Base de données</w:t>
            </w:r>
          </w:p>
        </w:tc>
        <w:tc>
          <w:tcPr>
            <w:tcW w:type="dxa" w:w="3249"/>
          </w:tcPr>
          <w:p>
            <w:r>
              <w:t>PostgreSQL + PostGIS</w:t>
            </w:r>
          </w:p>
        </w:tc>
        <w:tc>
          <w:tcPr>
            <w:tcW w:type="dxa" w:w="3249"/>
          </w:tcPr>
          <w:p>
            <w:r>
              <w:t>Données de gestion et données géographiques des parcelles.</w:t>
            </w:r>
          </w:p>
        </w:tc>
      </w:tr>
      <w:tr>
        <w:tc>
          <w:tcPr>
            <w:tcW w:type="dxa" w:w="3249"/>
          </w:tcPr>
          <w:p>
            <w:r>
              <w:t>Stockage / synchronisation</w:t>
            </w:r>
          </w:p>
        </w:tc>
        <w:tc>
          <w:tcPr>
            <w:tcW w:type="dxa" w:w="3249"/>
          </w:tcPr>
          <w:p>
            <w:r>
              <w:t>SQLite côté mobile + mécanisme de synchronisation</w:t>
            </w:r>
          </w:p>
        </w:tc>
        <w:tc>
          <w:tcPr>
            <w:tcW w:type="dxa" w:w="3249"/>
          </w:tcPr>
          <w:p>
            <w:r>
              <w:t>Permettre le travail hors connexion puis la mise à jour lorsque le réseau revient.</w:t>
            </w:r>
          </w:p>
        </w:tc>
      </w:tr>
      <w:tr>
        <w:tc>
          <w:tcPr>
            <w:tcW w:type="dxa" w:w="3249"/>
          </w:tcPr>
          <w:p>
            <w:r>
              <w:t>Cartographie</w:t>
            </w:r>
          </w:p>
        </w:tc>
        <w:tc>
          <w:tcPr>
            <w:tcW w:type="dxa" w:w="3249"/>
          </w:tcPr>
          <w:p>
            <w:r>
              <w:t>Leaflet / solution cartographique adaptée</w:t>
            </w:r>
          </w:p>
        </w:tc>
        <w:tc>
          <w:tcPr>
            <w:tcW w:type="dxa" w:w="3249"/>
          </w:tcPr>
          <w:p>
            <w:r>
              <w:t>Visualisation et consultation des parcelles.</w:t>
            </w:r>
          </w:p>
        </w:tc>
      </w:tr>
    </w:tbl>
    <w:p>
      <w:r>
        <w:t>La priorité technique que je retiens est le fonctionnement hors connexion. Pour les utilisateurs de terrain, l’absence temporaire de réseau ne doit pas empêcher la saisie ou la consultation des informations essentielles.</w:t>
      </w:r>
    </w:p>
    <w:p>
      <w:pPr>
        <w:pStyle w:val="Heading1"/>
      </w:pPr>
      <w:r>
        <w:t>6. Première approche de réalisation</w:t>
      </w:r>
    </w:p>
    <w:p>
      <w:pPr>
        <w:pStyle w:val="ListBullet"/>
      </w:pPr>
      <w:r>
        <w:t>Commencer par vérifier ce qui existe déjà avant de reconstruire ce qui pourrait être réutilisé.</w:t>
      </w:r>
    </w:p>
    <w:p>
      <w:pPr>
        <w:pStyle w:val="ListBullet"/>
      </w:pPr>
      <w:r>
        <w:t>Comprendre les pratiques réelles des utilisateurs avant de figer les écrans et les fonctionnalités.</w:t>
      </w:r>
    </w:p>
    <w:p>
      <w:pPr>
        <w:pStyle w:val="ListBullet"/>
      </w:pPr>
      <w:r>
        <w:t>Identifier les fonctionnalités indispensables pour une première version.</w:t>
      </w:r>
    </w:p>
    <w:p>
      <w:pPr>
        <w:pStyle w:val="ListBullet"/>
      </w:pPr>
      <w:r>
        <w:t>Construire progressivement la solution et présenter régulièrement les avancées.</w:t>
      </w:r>
    </w:p>
    <w:p>
      <w:pPr>
        <w:pStyle w:val="ListBullet"/>
      </w:pPr>
      <w:r>
        <w:t>Tester avec les utilisateurs de terrain avant la mise en production.</w:t>
      </w:r>
    </w:p>
    <w:p>
      <w:pPr>
        <w:pStyle w:val="ListBullet"/>
      </w:pPr>
      <w:r>
        <w:t>Prévoir dès le départ la sécurité, les sauvegardes et la documentation.</w:t>
      </w:r>
    </w:p>
    <w:p>
      <w:pPr>
        <w:pStyle w:val="Heading1"/>
      </w:pPr>
      <w:r>
        <w:t>7. Points à clarifier avant de commencer le développement</w:t>
      </w:r>
    </w:p>
    <w:p>
      <w:r>
        <w:t>Avant de confirmer les choix techniques et le planning, plusieurs éléments devront être précisés :</w:t>
      </w:r>
    </w:p>
    <w:p>
      <w:pPr>
        <w:pStyle w:val="ListBullet"/>
      </w:pPr>
      <w:r>
        <w:t>Qu’est-ce qui est déjà développé aujourd’hui et qu’est-ce qui reste à construire ?</w:t>
      </w:r>
    </w:p>
    <w:p>
      <w:pPr>
        <w:pStyle w:val="ListBullet"/>
      </w:pPr>
      <w:r>
        <w:t>Existe-t-il déjà une application, une plateforme web ou une base de données que nous devons reprendre ?</w:t>
      </w:r>
    </w:p>
    <w:p>
      <w:pPr>
        <w:pStyle w:val="ListBullet"/>
      </w:pPr>
      <w:r>
        <w:t>Quelles données sont déjà disponibles et sous quel format ?</w:t>
      </w:r>
    </w:p>
    <w:p>
      <w:pPr>
        <w:pStyle w:val="ListBullet"/>
      </w:pPr>
      <w:r>
        <w:t>Quel est le parcours réel d’un producteur et d’un technicien sur le terrain ?</w:t>
      </w:r>
    </w:p>
    <w:p>
      <w:pPr>
        <w:pStyle w:val="ListBullet"/>
      </w:pPr>
      <w:r>
        <w:t>Quelles fonctionnalités sont absolument indispensables pour la première version ?</w:t>
      </w:r>
    </w:p>
    <w:p>
      <w:pPr>
        <w:pStyle w:val="ListBullet"/>
      </w:pPr>
      <w:r>
        <w:t>Quelles actions doivent fonctionner sans connexion Internet ?</w:t>
      </w:r>
    </w:p>
    <w:p>
      <w:pPr>
        <w:pStyle w:val="ListBullet"/>
      </w:pPr>
      <w:r>
        <w:t>Qui utilisera chaque partie de la plateforme et avec quels droits ?</w:t>
      </w:r>
    </w:p>
    <w:p>
      <w:pPr>
        <w:pStyle w:val="ListBullet"/>
      </w:pPr>
      <w:r>
        <w:t>Qui validera les maquettes, les fonctionnalités et la version finale ?</w:t>
      </w:r>
    </w:p>
    <w:p>
      <w:pPr>
        <w:pStyle w:val="ListBullet"/>
      </w:pPr>
      <w:r>
        <w:t>Quelles sont les contraintes liées aux appareils utilisés sur le terrain ?</w:t>
      </w:r>
    </w:p>
    <w:p>
      <w:pPr>
        <w:pStyle w:val="ListBullet"/>
      </w:pPr>
      <w:r>
        <w:t>Quelles sont les modalités prévues pour le déploiement, la formation et l’accompagnement après livraison ?</w:t>
      </w:r>
    </w:p>
    <w:p>
      <w:pPr>
        <w:pStyle w:val="Heading1"/>
      </w:pPr>
      <w:r>
        <w:t>8. Proposition de cadre de travail</w:t>
      </w:r>
    </w:p>
    <w:p>
      <w:r>
        <w:t>Le projet étant prévu sur une période de trois mois dans l’offre, je propose de travailler avec une approche progressive :</w:t>
      </w:r>
    </w:p>
    <w:p>
      <w:pPr>
        <w:pStyle w:val="ListBullet"/>
      </w:pPr>
      <w:r>
        <w:t>Phase 1 : compréhension du besoin et de l’existant ;</w:t>
      </w:r>
    </w:p>
    <w:p>
      <w:pPr>
        <w:pStyle w:val="ListBullet"/>
      </w:pPr>
      <w:r>
        <w:t>Phase 2 : définition des parcours et validation des priorités ;</w:t>
      </w:r>
    </w:p>
    <w:p>
      <w:pPr>
        <w:pStyle w:val="ListBullet"/>
      </w:pPr>
      <w:r>
        <w:t>Phase 3 : développement progressif de la solution ;</w:t>
      </w:r>
    </w:p>
    <w:p>
      <w:pPr>
        <w:pStyle w:val="ListBullet"/>
      </w:pPr>
      <w:r>
        <w:t>Phase 4 : tests avec les utilisateurs et corrections ;</w:t>
      </w:r>
    </w:p>
    <w:p>
      <w:pPr>
        <w:pStyle w:val="ListBullet"/>
      </w:pPr>
      <w:r>
        <w:t>Phase 5 : mise en production, transfert et accompagnement.</w:t>
      </w:r>
    </w:p>
    <w:p>
      <w:r>
        <w:t>Des points de suivi réguliers permettront de présenter les avancées, recueillir les retours et éviter d’attendre la fin du projet pour découvrir un écart entre la solution développée et les attentes.</w:t>
      </w:r>
    </w:p>
    <w:p>
      <w:pPr>
        <w:pStyle w:val="Heading1"/>
      </w:pPr>
      <w:r>
        <w:t>9. Conclusion</w:t>
      </w:r>
    </w:p>
    <w:p>
      <w:r>
        <w:t>Ma première lecture du projet fait ressortir un besoin de plateforme intégrée, mais surtout une forte importance du terrain : simplicité d’utilisation, fonctionnement hors connexion, fiabilité des données et accompagnement des utilisateurs.</w:t>
      </w:r>
    </w:p>
    <w:p>
      <w:r>
        <w:t>Mon objectif serait donc de contribuer à construire une solution techniquement solide, mais avant tout utile et adaptée aux pratiques réelles des producteurs, des techniciens, des coopératives et de CRADESC.</w:t>
      </w:r>
    </w:p>
    <w:p/>
    <w:p>
      <w:pPr>
        <w:jc w:val="center"/>
      </w:pPr>
      <w:r>
        <w:rPr>
          <w:i/>
          <w:sz w:val="18"/>
        </w:rPr>
        <w:t>Document de cadrage préliminaire • Mbay Diaay</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