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8C" w:rsidRDefault="00365536">
      <w:r>
        <w:t>Portia Moxy Import Middleware Data Normalization</w:t>
      </w:r>
    </w:p>
    <w:p w:rsidR="00365536" w:rsidRDefault="00365536" w:rsidP="00365536">
      <w:pPr>
        <w:pStyle w:val="ListParagraph"/>
        <w:numPr>
          <w:ilvl w:val="0"/>
          <w:numId w:val="1"/>
        </w:numPr>
      </w:pPr>
      <w:r>
        <w:t>Portfolio groups extracted from Portia come in multiple files due to Portia report restrictions.</w:t>
      </w:r>
    </w:p>
    <w:p w:rsidR="00365536" w:rsidRDefault="00365536" w:rsidP="00365536">
      <w:pPr>
        <w:pStyle w:val="ListParagraph"/>
      </w:pPr>
      <w:r>
        <w:t xml:space="preserve">We combine all group files from Portia to import to Moxy. The number of group files from Portia is not </w:t>
      </w:r>
      <w:r w:rsidR="004045C9">
        <w:t>restricted</w:t>
      </w:r>
      <w:r>
        <w:t>.</w:t>
      </w:r>
    </w:p>
    <w:p w:rsidR="00365536" w:rsidRDefault="004045C9" w:rsidP="00365536">
      <w:pPr>
        <w:pStyle w:val="ListParagraph"/>
        <w:numPr>
          <w:ilvl w:val="0"/>
          <w:numId w:val="1"/>
        </w:numPr>
      </w:pPr>
      <w:r>
        <w:t xml:space="preserve">Double quotes removed from the price file. The file further converted to .tsv format. Mandatory check </w:t>
      </w:r>
      <w:proofErr w:type="gramStart"/>
      <w:r>
        <w:t>is performed</w:t>
      </w:r>
      <w:proofErr w:type="gramEnd"/>
      <w:r>
        <w:t xml:space="preserve"> that price symbol and price are present on each line.</w:t>
      </w:r>
    </w:p>
    <w:p w:rsidR="00173F60" w:rsidRDefault="00173F60" w:rsidP="00365536">
      <w:pPr>
        <w:pStyle w:val="ListParagraph"/>
        <w:numPr>
          <w:ilvl w:val="0"/>
          <w:numId w:val="1"/>
        </w:numPr>
      </w:pPr>
      <w:r>
        <w:t xml:space="preserve">Check of mandatory values </w:t>
      </w:r>
      <w:proofErr w:type="gramStart"/>
      <w:r>
        <w:t>is performed</w:t>
      </w:r>
      <w:proofErr w:type="gramEnd"/>
      <w:r>
        <w:t xml:space="preserve"> during the conversion of custodian file.</w:t>
      </w:r>
    </w:p>
    <w:p w:rsidR="00173F60" w:rsidRDefault="00173F60" w:rsidP="00365536">
      <w:pPr>
        <w:pStyle w:val="ListParagraph"/>
        <w:numPr>
          <w:ilvl w:val="0"/>
          <w:numId w:val="1"/>
        </w:numPr>
      </w:pPr>
      <w:r>
        <w:t xml:space="preserve">Check of mandatory values </w:t>
      </w:r>
      <w:proofErr w:type="gramStart"/>
      <w:r>
        <w:t>is performed</w:t>
      </w:r>
      <w:proofErr w:type="gramEnd"/>
      <w:r>
        <w:t xml:space="preserve"> during the conversion of currencies file.</w:t>
      </w:r>
    </w:p>
    <w:p w:rsidR="00173F60" w:rsidRDefault="00173F60" w:rsidP="00365536">
      <w:pPr>
        <w:pStyle w:val="ListParagraph"/>
        <w:numPr>
          <w:ilvl w:val="0"/>
          <w:numId w:val="1"/>
        </w:numPr>
      </w:pPr>
      <w:r>
        <w:t xml:space="preserve">During the portfolio file conversion the valid number of columns </w:t>
      </w:r>
      <w:proofErr w:type="spellStart"/>
      <w:r>
        <w:t>inforced</w:t>
      </w:r>
      <w:proofErr w:type="spellEnd"/>
      <w:r>
        <w:t>, double quotes removed, mandatory values checked, portfolio duplicates checked.</w:t>
      </w:r>
      <w:bookmarkStart w:id="0" w:name="_GoBack"/>
      <w:bookmarkEnd w:id="0"/>
    </w:p>
    <w:p w:rsidR="00365536" w:rsidRDefault="00365536"/>
    <w:sectPr w:rsidR="0036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84245"/>
    <w:multiLevelType w:val="hybridMultilevel"/>
    <w:tmpl w:val="F982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36"/>
    <w:rsid w:val="00173F60"/>
    <w:rsid w:val="00365536"/>
    <w:rsid w:val="004045C9"/>
    <w:rsid w:val="00A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D379"/>
  <w15:chartTrackingRefBased/>
  <w15:docId w15:val="{5A66946A-83DB-4F2A-8447-ED8D5D7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Tweedy, Browne Company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mikeba</dc:creator>
  <cp:keywords/>
  <dc:description/>
  <cp:lastModifiedBy>mikeba</cp:lastModifiedBy>
  <cp:revision>2</cp:revision>
  <dcterms:created xsi:type="dcterms:W3CDTF">2019-10-18T15:28:00Z</dcterms:created>
  <dcterms:modified xsi:type="dcterms:W3CDTF">2019-10-18T15:47:00Z</dcterms:modified>
</cp:coreProperties>
</file>