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B1C4AE" w14:textId="5FC2CB5E" w:rsidR="00C45E77" w:rsidRDefault="006D33D7" w:rsidP="00A11250">
      <w:pPr>
        <w:pStyle w:val="Title"/>
      </w:pPr>
      <w:r>
        <w:t>Detecting</w:t>
      </w:r>
      <w:r w:rsidR="005A32E6">
        <w:t xml:space="preserve"> s</w:t>
      </w:r>
      <w:r>
        <w:t>patial hotspots</w:t>
      </w:r>
      <w:r w:rsidR="005A32E6">
        <w:t xml:space="preserve"> in active transportation safety</w:t>
      </w:r>
      <w:r>
        <w:t xml:space="preserve">: </w:t>
      </w:r>
      <w:r w:rsidR="005A32E6">
        <w:t>comparing</w:t>
      </w:r>
      <w:r>
        <w:t xml:space="preserve"> kernel density</w:t>
      </w:r>
      <w:r w:rsidR="005A32E6">
        <w:t xml:space="preserve"> estimation</w:t>
      </w:r>
      <w:r>
        <w:t xml:space="preserve"> and local indicators of spatial associations</w:t>
      </w:r>
      <w:r w:rsidR="005A32E6">
        <w:t xml:space="preserve"> (LISA)</w:t>
      </w:r>
      <w:r>
        <w:t xml:space="preserve"> </w:t>
      </w:r>
      <w:r w:rsidR="005A32E6">
        <w:t>methods</w:t>
      </w:r>
    </w:p>
    <w:p w14:paraId="3B91F331" w14:textId="0CEEF512" w:rsidR="005A32E6" w:rsidRDefault="00A11250" w:rsidP="005A32E6">
      <w:pPr>
        <w:pStyle w:val="Heading1"/>
      </w:pPr>
      <w:r>
        <w:t xml:space="preserve">1.0 </w:t>
      </w:r>
      <w:r w:rsidR="005A32E6">
        <w:t>Introduction</w:t>
      </w:r>
    </w:p>
    <w:p w14:paraId="4CB9B683" w14:textId="45ADBFD4" w:rsidR="00D11F48" w:rsidRDefault="00257D6B" w:rsidP="00661973">
      <w:r>
        <w:t xml:space="preserve">In road safety research, the term hotspot refers to specific </w:t>
      </w:r>
      <w:r w:rsidR="00661973">
        <w:t>locations in the road network</w:t>
      </w:r>
      <w:r>
        <w:t xml:space="preserve"> that </w:t>
      </w:r>
      <w:r w:rsidR="00661973">
        <w:t>experience an</w:t>
      </w:r>
      <w:r>
        <w:t xml:space="preserve"> unusually high number of crashes </w:t>
      </w:r>
      <w:r>
        <w:fldChar w:fldCharType="begin" w:fldLock="1"/>
      </w:r>
      <w:r w:rsidR="00417463">
        <w:instrText>ADDIN CSL_CITATION {"citationItems":[{"id":"ITEM-1","itemData":{"DOI":"10.1016/j.aap.2005.04.015","ISSN":"00014575","abstract":"Identifying crash \"hotspots\", \"blackspots\", \"sites with promise\", or \"high risk\" locations is standard practice in departments of transportation throughout the US. The literature is replete with the development and discussion of statistical methods for hotspot identification (HSID). Theoretical derivations and empirical studies have been used to weigh the benefits of various HSID methods; however, a small number of studies have used controlled experiments to systematically assess various methods. Using experimentally derived simulated data - which are argued to be superior to empirical data, three hot spot identification methods observed in practice are evaluated: simple ranking, confidence interval, and Empirical Bayes. Using simulated data, sites with promise are known a priori, in contrast to empirical data where high risk sites are not known for certain. To conduct the evaluation, properties of observed crash data are used to generate simulated crash frequency distributions at hypothetical sites. A variety of factors is manipulated to simulate a host of 'real world' conditions. Various levels of confidence are explored, and false positives (identifying a safe site as high risk) and false negatives (identifying a high risk site as safe) are compared across methods. Finally, the effects of crash history duration in the three HSID approaches are assessed. The results illustrate that the Empirical Bayes technique significantly outperforms ranking and confidence interval techniques (with certain caveats). As found by others, false positives and negatives are inversely related. Three years of crash history appears, in general, to provide an appropriate crash history duration. © 2005 Elsevier Ltd. All rights reserved.","author":[{"dropping-particle":"","family":"Cheng","given":"Wen","non-dropping-particle":"","parse-names":false,"suffix":""},{"dropping-particle":"","family":"Washington","given":"Simon P.","non-dropping-particle":"","parse-names":false,"suffix":""}],"container-title":"Accident Analysis and Prevention","id":"ITEM-1","issue":"5","issued":{"date-parts":[["2005"]]},"page":"870-881","title":"Experimental evaluation of hotspot identification methods","type":"article-journal","volume":"37"},"uris":["http://www.mendeley.com/documents/?uuid=767edec5-d5ef-497d-a7c8-645ec3a5bbed"]},{"id":"ITEM-2","itemData":{"DOI":"10.1136/ip.2006.013326","ISBN":"1353-8047","ISSN":"1353-8047","PMID":"17170182","abstract":"OBJECTIVE: To describe and illustrate the geographic distribution of pedestrian crash sites in an urban setting (Montreal, Canada) with an alternative data source.\\n\\nMETHODS: Data on pedestrian victims were extracted for a 5-year period (1999-2003) from ambulance services information systems. The locations of crash sites and pedestrian victim density were mapped using a geographic information system. Pedestrian \"black spots\" were defined as sites where there had been at least eight pedestrian victims.\\n\\nRESULTS: The 22 identified black spots represent only 1% of all city intersections with at least one victim and 4% of all injured pedestrians, whereas 5082 victims were injured at &gt;3500 different crash sites. The number and population rates of injured pedestrians are greater in central boroughs. Accordingly, the density of pedestrian victims is much higher in central boroughs. Over the 5-year period, in some central boroughs, pedestrian crashes occurred in up to 26% of intersections.\\n\\nCONCLUSIONS: Ambulance information systems were relevant to map pedestrian crash sites. Most pedestrians were injured at locations that would have been missed by the black spot approach. This high-risk preventive strategy cannot substantially reduce the total number of injured or the insecurity that many pedestrians experience when walking. Considering the large number and widespread occurrence of pedestrian crashes in Montreal, prevention strategies should include comprehensive environmental measures such as global reduction of traffic volume and speed.","author":[{"dropping-particle":"","family":"Morency","given":"P","non-dropping-particle":"","parse-names":false,"suffix":""},{"dropping-particle":"","family":"Cloutier","given":"M-S","non-dropping-particle":"","parse-names":false,"suffix":""}],"container-title":"Injury Prevention","id":"ITEM-2","issue":"6","issued":{"date-parts":[["2006"]]},"page":"360-4","title":"From targeted \"black spots\" to area-wide pedestrian safety.","type":"article-journal","volume":"12"},"uris":["http://www.mendeley.com/documents/?uuid=e45d2f83-fd3d-4e41-81e3-cfaf5bb68ad3"]}],"mendeley":{"formattedCitation":"(Cheng and Washington, 2005; Morency and Cloutier, 2006)","plainTextFormattedCitation":"(Cheng and Washington, 2005; Morency and Cloutier, 2006)","previouslyFormattedCitation":"(Cheng and Washington, 2005; Morency and Cloutier, 2006)"},"properties":{"noteIndex":0},"schema":"https://github.com/citation-style-language/schema/raw/master/csl-citation.json"}</w:instrText>
      </w:r>
      <w:r>
        <w:fldChar w:fldCharType="separate"/>
      </w:r>
      <w:r w:rsidRPr="00257D6B">
        <w:rPr>
          <w:noProof/>
        </w:rPr>
        <w:t>(Cheng and Washington, 2005; Morency and Cloutier, 2006)</w:t>
      </w:r>
      <w:r>
        <w:fldChar w:fldCharType="end"/>
      </w:r>
      <w:r>
        <w:t>.</w:t>
      </w:r>
      <w:r w:rsidR="00633FC5">
        <w:t xml:space="preserve"> </w:t>
      </w:r>
      <w:r w:rsidR="00E43BD9">
        <w:t>H</w:t>
      </w:r>
      <w:r w:rsidR="00417463">
        <w:t>otspots are also often referred to as hot zones</w:t>
      </w:r>
      <w:r w:rsidR="00731C60">
        <w:t xml:space="preserve">, </w:t>
      </w:r>
      <w:r w:rsidR="005A32E6">
        <w:t>black</w:t>
      </w:r>
      <w:r w:rsidR="00417463">
        <w:t xml:space="preserve"> </w:t>
      </w:r>
      <w:r w:rsidR="005A32E6">
        <w:t>spots, accident-prone locations,</w:t>
      </w:r>
      <w:r w:rsidR="00F5388C">
        <w:t xml:space="preserve"> and high risk locations</w:t>
      </w:r>
      <w:r w:rsidR="00417463">
        <w:t xml:space="preserve">, among others </w:t>
      </w:r>
      <w:commentRangeStart w:id="0"/>
      <w:r w:rsidR="005A32E6">
        <w:fldChar w:fldCharType="begin" w:fldLock="1"/>
      </w:r>
      <w:r>
        <w:instrText>ADDIN CSL_CITATION {"citationItems":[{"id":"ITEM-1","itemData":{"DOI":"10.1016/j.aap.2005.04.015","ISSN":"00014575","abstract":"Identifying crash \"hotspots\", \"blackspots\", \"sites with promise\", or \"high risk\" locations is standard practice in departments of transportation throughout the US. The literature is replete with the development and discussion of statistical methods for hotspot identification (HSID). Theoretical derivations and empirical studies have been used to weigh the benefits of various HSID methods; however, a small number of studies have used controlled experiments to systematically assess various methods. Using experimentally derived simulated data - which are argued to be superior to empirical data, three hot spot identification methods observed in practice are evaluated: simple ranking, confidence interval, and Empirical Bayes. Using simulated data, sites with promise are known a priori, in contrast to empirical data where high risk sites are not known for certain. To conduct the evaluation, properties of observed crash data are used to generate simulated crash frequency distributions at hypothetical sites. A variety of factors is manipulated to simulate a host of 'real world' conditions. Various levels of confidence are explored, and false positives (identifying a safe site as high risk) and false negatives (identifying a high risk site as safe) are compared across methods. Finally, the effects of crash history duration in the three HSID approaches are assessed. The results illustrate that the Empirical Bayes technique significantly outperforms ranking and confidence interval techniques (with certain caveats). As found by others, false positives and negatives are inversely related. Three years of crash history appears, in general, to provide an appropriate crash history duration. © 2005 Elsevier Ltd. All rights reserved.","author":[{"dropping-particle":"","family":"Cheng","given":"Wen","non-dropping-particle":"","parse-names":false,"suffix":""},{"dropping-particle":"","family":"Washington","given":"Simon P.","non-dropping-particle":"","parse-names":false,"suffix":""}],"container-title":"Accident Analysis and Prevention","id":"ITEM-1","issue":"5","issued":{"date-parts":[["2005"]]},"page":"870-881","title":"Experimental evaluation of hotspot identification methods","type":"article-journal","volume":"37"},"uris":["http://www.mendeley.com/documents/?uuid=767edec5-d5ef-497d-a7c8-645ec3a5bbed"]}],"mendeley":{"formattedCitation":"(Cheng and Washington, 2005)","plainTextFormattedCitation":"(Cheng and Washington, 2005)","previouslyFormattedCitation":"(Cheng and Washington, 2005)"},"properties":{"noteIndex":0},"schema":"https://github.com/citation-style-language/schema/raw/master/csl-citation.json"}</w:instrText>
      </w:r>
      <w:r w:rsidR="005A32E6">
        <w:fldChar w:fldCharType="separate"/>
      </w:r>
      <w:r w:rsidRPr="00257D6B">
        <w:rPr>
          <w:noProof/>
        </w:rPr>
        <w:t>(Cheng and Washington, 2005)</w:t>
      </w:r>
      <w:r w:rsidR="005A32E6">
        <w:fldChar w:fldCharType="end"/>
      </w:r>
      <w:commentRangeEnd w:id="0"/>
      <w:r w:rsidR="00E43BD9">
        <w:t xml:space="preserve">. </w:t>
      </w:r>
      <w:r w:rsidR="00E43BD9">
        <w:rPr>
          <w:rStyle w:val="CommentReference"/>
        </w:rPr>
        <w:commentReference w:id="0"/>
      </w:r>
      <w:r w:rsidR="00E43BD9">
        <w:t>Regardless of terminology, detection of these locations can provide a basis to diagnose specific issues and implement countermeasures to treat identified problem</w:t>
      </w:r>
      <w:r w:rsidR="0025089E">
        <w:t>s</w:t>
      </w:r>
      <w:r w:rsidR="00E43BD9">
        <w:t>.</w:t>
      </w:r>
      <w:r w:rsidR="00D11F48">
        <w:t xml:space="preserve"> </w:t>
      </w:r>
    </w:p>
    <w:p w14:paraId="47B1C878" w14:textId="1549C83C" w:rsidR="00AD3496" w:rsidRDefault="00D11F48" w:rsidP="00371F52">
      <w:pPr>
        <w:ind w:firstLine="720"/>
      </w:pPr>
      <w:r>
        <w:t xml:space="preserve">Traffic crash hotspots are a fundamentally spatial phenomenon, in that they are realizations of underlying spatial processes that drive abnormal occurrences of crashes within the road network. </w:t>
      </w:r>
      <w:r w:rsidR="00AD3496">
        <w:rPr>
          <w:rFonts w:cs="Times New Roman"/>
          <w:szCs w:val="24"/>
          <w:lang w:val="en-US"/>
        </w:rPr>
        <w:t>Specifically, elements of the road environment, vehicles and road users</w:t>
      </w:r>
      <w:r w:rsidR="00AD3496" w:rsidRPr="006D33D7">
        <w:rPr>
          <w:rFonts w:cs="Times New Roman"/>
          <w:szCs w:val="24"/>
          <w:lang w:val="en-US"/>
        </w:rPr>
        <w:t xml:space="preserve"> interact in space and time to contribute causally to a given crash that occurs in the system. Spatial patterns of crashes that have occurred within a broader region and time period are therefore realizations of underlying spatial processes, in which crash</w:t>
      </w:r>
      <w:r w:rsidR="00AD3496">
        <w:rPr>
          <w:rFonts w:cs="Times New Roman"/>
          <w:szCs w:val="24"/>
          <w:lang w:val="en-US"/>
        </w:rPr>
        <w:t xml:space="preserve"> </w:t>
      </w:r>
      <w:r w:rsidR="00AD3496" w:rsidRPr="006D33D7">
        <w:rPr>
          <w:rFonts w:cs="Times New Roman"/>
          <w:szCs w:val="24"/>
          <w:lang w:val="en-US"/>
        </w:rPr>
        <w:t>risk factors related to road environment, road user and vehicles are spatially heterogeneous</w:t>
      </w:r>
      <w:r w:rsidR="00AD3496">
        <w:t xml:space="preserve">. The areas in which there are frequently occurring crashes represent areas of high crash </w:t>
      </w:r>
      <w:r w:rsidR="00AD3496" w:rsidRPr="00AC3556">
        <w:rPr>
          <w:i/>
          <w:iCs/>
        </w:rPr>
        <w:t xml:space="preserve">burden, </w:t>
      </w:r>
      <w:r w:rsidR="00AD3496">
        <w:t xml:space="preserve">whereas </w:t>
      </w:r>
      <w:r w:rsidR="00AD3496" w:rsidRPr="00AC3556">
        <w:rPr>
          <w:i/>
          <w:iCs/>
        </w:rPr>
        <w:t xml:space="preserve">risky </w:t>
      </w:r>
      <w:r w:rsidR="00AD3496">
        <w:t>areas are place where there are a higher probability of a crash occurring, relative to the number of opportunities for a crash to occur</w:t>
      </w:r>
      <w:r w:rsidR="00B44B3F">
        <w:t xml:space="preserve"> (i.e. road users interacting in that space)</w:t>
      </w:r>
      <w:r w:rsidR="00AD3496">
        <w:t xml:space="preserve"> </w:t>
      </w:r>
      <w:r w:rsidR="00AD3496">
        <w:fldChar w:fldCharType="begin" w:fldLock="1"/>
      </w:r>
      <w:r w:rsidR="00AD3496">
        <w:instrText>ADDIN CSL_CITATION {"citationItems":[{"id":"ITEM-1","itemData":{"DOI":"10.1155/2013/916460","ISBN":"1687-9813 (Electronic)\\n1687-9805 (Linking)","ISSN":"16879805","PMID":"23840236","abstract":"Transportation planning and public health have important historical roots. To address common challenges, including road traffic fatalities, integration of theories and methods from both disciplines is required. This paper presents an overview of Geoffrey Rose's strategy of preventive medicine applied to road traffic fatalities. One of the basic principles of Rose's strategy is that a large number of people exposed to a small risk can generate more cases than a small number exposed to a high risk. Thus, interventions should address the large number of people exposed to the fundamental causes of diseases. Exposure to moving vehicles could be considered a fundamental cause of road traffic deaths and injuries. A global reduction in the amount of kilometers driven would result in a reduction of the likelihood of collisions for all road users. Public health and transportation research must critically appraise their practice and engage in informed dialogue with the objective of improving mobility and productivity while simultaneously reducing the public health burden of road deaths and injuries.","author":[{"dropping-particle":"","family":"Fuller","given":"Daniel","non-dropping-particle":"","parse-names":false,"suffix":""},{"dropping-particle":"","family":"Morency","given":"Patrick","non-dropping-particle":"","parse-names":false,"suffix":""}],"container-title":"Journal of Environmental and Public Health","id":"ITEM-1","issued":{"date-parts":[["2013"]]},"page":"2-7","title":"A population approach to transportation planning: Reducing exposure to motor-vehicles","type":"article-journal","volume":"2013"},"uris":["http://www.mendeley.com/documents/?uuid=3c0c6cf2-8ca2-446b-afa2-88696be51daf"]}],"mendeley":{"formattedCitation":"(Fuller and Morency, 2013)","plainTextFormattedCitation":"(Fuller and Morency, 2013)","previouslyFormattedCitation":"(Fuller and Morency, 2013)"},"properties":{"noteIndex":0},"schema":"https://github.com/citation-style-language/schema/raw/master/csl-citation.json"}</w:instrText>
      </w:r>
      <w:r w:rsidR="00AD3496">
        <w:fldChar w:fldCharType="separate"/>
      </w:r>
      <w:r w:rsidR="00AD3496" w:rsidRPr="008C2B60">
        <w:rPr>
          <w:noProof/>
        </w:rPr>
        <w:t>(Fuller and Morency, 2013)</w:t>
      </w:r>
      <w:r w:rsidR="00AD3496">
        <w:fldChar w:fldCharType="end"/>
      </w:r>
      <w:r w:rsidR="00AD3496">
        <w:t>.</w:t>
      </w:r>
      <w:r w:rsidR="00AD3496" w:rsidRPr="002A0004">
        <w:t xml:space="preserve"> </w:t>
      </w:r>
      <w:r w:rsidR="00AD3496">
        <w:t xml:space="preserve">Measurements of the number of opportunities for a crash to occur is often referred to as “exposure” and are a fundamental data requirement in analysis of risk. Without exposure data, </w:t>
      </w:r>
      <w:r w:rsidR="00A11250">
        <w:t>hotpots of crashes represent locations with a greater</w:t>
      </w:r>
      <w:r w:rsidR="00AD3496">
        <w:t xml:space="preserve"> probability of a crash, but necessarily a higher risk</w:t>
      </w:r>
      <w:r w:rsidR="00A11250">
        <w:t xml:space="preserve"> for individual road users since</w:t>
      </w:r>
      <w:r w:rsidR="00AD3496">
        <w:t xml:space="preserve"> </w:t>
      </w:r>
      <w:r w:rsidR="00A11250">
        <w:t>they</w:t>
      </w:r>
      <w:r w:rsidR="00AD3496">
        <w:t xml:space="preserve"> will not control for the amount of traffic.</w:t>
      </w:r>
    </w:p>
    <w:p w14:paraId="6F867591" w14:textId="7D768D82" w:rsidR="00EB5D5F" w:rsidRDefault="00A11250" w:rsidP="00371F52">
      <w:pPr>
        <w:ind w:firstLine="720"/>
      </w:pPr>
      <w:r>
        <w:t xml:space="preserve">Due to the geographic nature of traffic crashes, </w:t>
      </w:r>
      <w:r w:rsidR="00D11F48">
        <w:t xml:space="preserve">geographical approaches to identifying </w:t>
      </w:r>
      <w:r w:rsidR="00EB5D5F">
        <w:t>spatial clusters of events</w:t>
      </w:r>
      <w:r w:rsidR="00D11F48">
        <w:t xml:space="preserve"> are well placed to </w:t>
      </w:r>
      <w:r>
        <w:t>detect</w:t>
      </w:r>
      <w:r w:rsidR="00EB5D5F">
        <w:t xml:space="preserve"> traffic hotspots. </w:t>
      </w:r>
      <w:r w:rsidR="00871797">
        <w:t>S</w:t>
      </w:r>
      <w:r w:rsidR="00EB5D5F">
        <w:t xml:space="preserve">patial analysis techniques such as kernel density estimation (KDE) and local </w:t>
      </w:r>
      <w:r w:rsidR="00B44B3F">
        <w:t>indicators</w:t>
      </w:r>
      <w:r w:rsidR="00EB5D5F">
        <w:t xml:space="preserve"> of spatial autocorrelation (LISA) </w:t>
      </w:r>
      <w:r w:rsidR="00871797">
        <w:t>are popular methods</w:t>
      </w:r>
      <w:r w:rsidR="00EB5D5F">
        <w:t xml:space="preserve"> to detect hotspots of traffic crashes </w:t>
      </w:r>
      <w:r w:rsidR="00EB5D5F">
        <w:fldChar w:fldCharType="begin" w:fldLock="1"/>
      </w:r>
      <w:r w:rsidR="00EB5D5F">
        <w:instrText>ADDIN CSL_CITATION {"citationItems":[{"id":"ITEM-1","itemData":{"DOI":"10.1016/j.aap.2008.12.014","ISBN":"1879-2057 (Electronic)\\n0001-4575 (Linking)","ISSN":"00014575","PMID":"19393780","abstract":"Identifying road accident hotspots is a key role in determining effective strategies for the reduction of high density areas of accidents. This paper presents (1) a methodology using Geographical Information Systems (GIS) and Kernel Density Estimation to study the spatial patterns of injury related road accidents in London, UK and (2) a clustering methodology using environmental data and results from the first section in order to create a classification of road accident hotspots. The use of this methodology will be illustrated using the London area in the UK. Road accident data collected by the Metropolitan Police from 1999 to 2003 was used. A kernel density estimation map was created and subsequently disaggregated by cell density to create a basic spatial unit of an accident hotspot. Appended environmental data was then added to the hotspot cells and using K-means clustering, an outcome of similar hotspots was deciphered. Five groups and 15 clusters were created based on collision and attribute data. These clusters are discussed and evaluated according to their robustness and potential uses in road safety campaigning. © 2008 Elsevier Ltd. All rights reserved.","author":[{"dropping-particle":"","family":"Anderson","given":"Tessa K.","non-dropping-particle":"","parse-names":false,"suffix":""}],"container-title":"Accident Analysis &amp; Prevention","id":"ITEM-1","issue":"3","issued":{"date-parts":[["2009","5"]]},"page":"359-364","title":"Kernel density estimation and K-means clustering to profile road accident hotspots","type":"article-journal","volume":"41"},"uris":["http://www.mendeley.com/documents/?uuid=dc71c89c-4f02-421d-805b-3dbfa977dedb"]},{"id":"ITEM-2","itemData":{"DOI":"10.1016/j.aap.2015.11.026","ISSN":"00014575","abstract":"Mobility practices have changed dramatically in Romanian towns over the last 25 years, following the collapse of socialist mobility restrictions. Urban areas like Cluj-Napoca are facing both increasing immigration and car mobility, and therefore increasing levels of road traffic crashes. The analysis of traffic crashes is one of the most important elements for improving the road safety policy. This paper is divided in two parts. In the first one, the authors focus on identifying the traffic crash hotspots along the street network, while in the second part they discuss the social background of road traffic crash occurrence. The first step in analyzing traffic crashes is to determine crash hotspots. A four-year record (2010-2013) provided by the Traffic Department of the General Inspectorate of Romanian Police (GIRPTD) was used. As a method of hotspot determination, the Kernel Density Estimation tool was employed, in the frame of the spatial analysis along network (SANET). The outcome was the hotspot map of traffic crashes in Cluj-Napoca. The results have revealed 4 categories of street segments: not-dangerous, low-dangerous, medium-dangerous and high-dangerous. Based on this classification, at least 4 dangerous areas were identified, located at the city entrances-exits (in the West, North-West and East) and the city center (the most dangerous zone). The second part of the paper focuses on social groups involved in car crashes. The following are considered: age, gender and blood alcohol concentration of the person (driver or pedestrian) found guilty for every individual crash.","author":[{"dropping-particle":"","family":"Benedek","given":"József","non-dropping-particle":"","parse-names":false,"suffix":""},{"dropping-particle":"","family":"Ciobanu","given":"Silviu Marian","non-dropping-particle":"","parse-names":false,"suffix":""},{"dropping-particle":"","family":"Man","given":"Titus Cristian","non-dropping-particle":"","parse-names":false,"suffix":""}],"container-title":"Accident Analysis and Prevention","id":"ITEM-2","issued":{"date-parts":[["2016"]]},"page":"117-126","publisher":"Elsevier Ltd","title":"Hotspots and social background of urban traffic crashes: A case study in Cluj-Napoca (Romania)","type":"article-journal","volume":"87"},"uris":["http://www.mendeley.com/documents/?uuid=9c487ee7-d8b0-4fbf-a317-b72037efc372"]},{"id":"ITEM-3","itemData":{"DOI":"10.1007/s40534-015-0068-0","ISSN":"21960577","abstract":"This paper presents a study aimed at comparing the outcome of two geostatistical-based approaches, namely kernel density estimation (KDE) and kriging, for identifying crash hotspots in a road network. Aiming at locating high-risk locations for potential intervention, hotspot identification is an integral component of any comprehensive road safety management programs. A case study was conducted with historical crash data collected between 2003 and 2007 in the Hennepin County of Minnesota, U.S. The two methods were evaluated on the basis of a prediction accuracy index (PAI) and a comparison in hotspot ranking. It was found that, based on the PAI measure, the kriging method outperformed the KDE method in its ability to detect hotspots, for all four tested groups of crash data with different times of day. Furthermore, the lists of hotspots identified by the two methods were found to be moderately different, indicating the importance of selecting the right geostatistical method for hotspot identification. Notwithstanding the fact that the comparison study presented herein is limited to one case study, the findings have shown the promising perspective of the kriging technique for road safety analysis.","author":[{"dropping-particle":"","family":"Thakali","given":"Lalita","non-dropping-particle":"","parse-names":false,"suffix":""},{"dropping-particle":"","family":"Kwon","given":"Tae J.","non-dropping-particle":"","parse-names":false,"suffix":""},{"dropping-particle":"","family":"Fu","given":"Liping","non-dropping-particle":"","parse-names":false,"suffix":""}],"container-title":"Journal of Modern Transportation","id":"ITEM-3","issue":"2","issued":{"date-parts":[["2015"]]},"page":"93-106","publisher":"Springer Berlin Heidelberg","title":"Identification of crash hotspots using kernel density estimation and kriging methods: a comparison","type":"article-journal","volume":"23"},"uris":["http://www.mendeley.com/documents/?uuid=63d49c4f-a8ca-485d-af41-a43024af10de"]},{"id":"ITEM-4","itemData":{"DOI":"10.1109/GeoInformatics.2011.5980938","ISBN":"9781612848488","abstract":"As road crashes are constrained to a one-dimensional space, this paper analyzes the spatial distribution of road crashes with a GIS-based network-constrained kernel density method. A dissolving procedure is introduced before road segmentation, which can significantly reduce the undesirable effects during the segmentation process. The result of the sensitivity analysis reflects that the bandwidth imposes great impacts on the spatial distribution of density estimates. Different bandwidths may be considered for different types of traffic crashes. In particular, vehicle-pedestrian crashes in downtown areas tend to be highly localized and a narrower bandwidth is more appropriate. Vehicle-vehicle crashes at the suburb and rural areas, however, tend to happen in a less concentrated manner along a continuous stretch of dangerous road segments; and a wider bandwidth is more powerful in identifying these hot zones. Based on our results, administrations can gain more information on hazardous road locations, conduct investigations and propose improvement measures. © 2011 IEEE.","author":[{"dropping-particle":"","family":"Loo","given":"Becky P.Y.","non-dropping-particle":"","parse-names":false,"suffix":""},{"dropping-particle":"","family":"Yao","given":"Shenjun","non-dropping-particle":"","parse-names":false,"suffix":""},{"dropping-particle":"","family":"Wu","given":"Jianping","non-dropping-particle":"","parse-names":false,"suffix":""}],"container-title":"Proceedings - 2011 19th International Conference on Geoinformatics, Geoinformatics 2011","id":"ITEM-4","issued":{"date-parts":[["2011"]]},"publisher":"IEEE","title":"Spatial point analysis of road crashes in Shanghai: A GIS-based network kernel density method","type":"article-journal"},"uris":["http://www.mendeley.com/documents/?uuid=a6ac0fcc-80dc-4cfa-9bfd-9429d5df6933"]},{"id":"ITEM-5","itemData":{"DOI":"10.1080/10095020.2013.766396","ISSN":"10095020","abstract":"Identifying high-crash-risk road segments provides safety specialists with an insight to better understanding of crash patterns and enhancing road safety management. The common hotspot identification methods are not robust enough to visualize the underlying shape of crash patterns since they neglect the spatial properties of crash data. Spatial traffic accidents have the tendency to be dependent, a phenomenon known as spatial autocorrelation. Values over distance are more or less similar than expected for randomly associated observations. Modeling the spatial variations can properly be explained in terms of first- and second-order properties. The first-order properties, describe the way of varying the expected value of point pattern in space which can be due to changes in the substantial properties of the local environment, while second-order effects describe the interactive effects of events explaining on how the events are interacted. Considering the discrete nature of crash data and the limited access to exact locations where crashes occur, it is likely that a continuous surface drawn from discrete points will better reflect crash density, present a more realistic picture of crash distribution. Network kernel density estimation (NKDE) is a nonparametric approach for events distributed over one-dimensional space which facilitates estimating the density at any location in the study region not just at the location where the event occurs. NKDE for road safety applications enables the extraction and visualization of crash density along roadways The application of suggested method was illustrated for Arak-Khomein rural road in Markazi province, Iran and the stability of hazardous segments by examining the resulted network estimated density during the three years of study (2006-2008) was investigated. The result of this paper helps the traffic engineers and safety specialists to determine the segments which demand more safety attentions from both transportation authorities and drivers and request assigning the resources such as budget and time. © 2013 Wuhan University.","author":[{"dropping-particle":"","family":"Mohaymany","given":"Afshin Shariat","non-dropping-particle":"","parse-names":false,"suffix":""},{"dropping-particle":"","family":"Shahri","given":"Matin","non-dropping-particle":"","parse-names":false,"suffix":""},{"dropping-particle":"","family":"Mirbagheri","given":"Babak","non-dropping-particle":"","parse-names":false,"suffix":""}],"container-title":"Geo-Spatial Information Science","id":"ITEM-5","issue":"2","issued":{"date-parts":[["2013"]]},"page":"113-119","title":"GIS-based method for detecting high-crash-risk road segments using network kernel density estimation","type":"article-journal","volume":"16"},"uris":["http://www.mendeley.com/documents/?uuid=f8a01bb9-705c-4bf3-8a7e-cce2c3a72781"]},{"id":"ITEM-6","itemData":{"DOI":"10.1016/j.aap.2006.12.001","ISSN":"00014575","abstract":"Identifying and ranking high pedestrian crash zones plays a key role in developing efficient and effective strategies to enhance pedestrian safety. This paper presents (1) a Geographical Information Systems (GIS) methodology to study the spatial patterns of pedestrian crashes in order to identify high pedestrian crash zones, and (2) an evaluation of methods to rank these high pedestrian crash zones. The GIS based methodology to identify high pedestrian crash zones includes geocoding crash data, creating crash concentration maps, and then identifying high pedestrian crash zones. Two methods generally used to create crash concentration maps based on density values are the Simple Method and the Kernel Method. Ranking methods such as crash frequency, crash density, and crash rate, as well as composite methods such as the sum-of-the-ranks and the crash score methods are used to rank the selected high pedestrian crash zones. The use of this methodology and ranking methods for high pedestrian crash zones are illustrated using the Las Vegas metropolitan area as the study area. Crash data collected for a 5-year period (1998-2002) were address matched using the street name/reference street name intersection location reference system. A crash concentration map was then created using the Kernel Method as it facilitates the creation of a smooth density surface when compared to the Simple Method. Twenty-two linear high crash zones and seven circular high crash zones were then identified. The GIS based methodology reduced the subjectivity in the analysis process. Results obtained from the evaluation of methods to rank high pedestrian crash zones show a significant variation in ranking when individual methods were considered. However, rankings of high pedestrian crash zones were relatively consistent with little to no variation when the sum-of-the-ranks method and the crash score method were used. Thus, these composite methods are recommended for use in ranking high pedestrian crash zones instead of individual methods. © 2007 Elsevier Ltd. All rights reserved.","author":[{"dropping-particle":"","family":"Pulugurtha","given":"Srinivas S.","non-dropping-particle":"","parse-names":false,"suffix":""},{"dropping-particle":"","family":"Krishnakumar","given":"Vanjeeswaran K.","non-dropping-particle":"","parse-names":false,"suffix":""},{"dropping-particle":"","family":"Nambisan","given":"Shashi S.","non-dropping-particle":"","parse-names":false,"suffix":""}],"container-title":"Accident Analysis and Prevention","id":"ITEM-6","issue":"4","issued":{"date-parts":[["2007"]]},"page":"800-811","title":"New methods to identify and rank high pedestrian crash zones: An illustration","type":"article-journal","volume":"39"},"uris":["http://www.mendeley.com/documents/?uuid=f9f95e8c-5982-4b24-a237-c7941473b7ba"]},{"id":"ITEM-7","itemData":{"DOI":"10.1016/j.aap.2007.05.004","ISSN":"00014575","abstract":"Geographical Information System (GIS) technology has been a popular tool for visualization of accident data and analysis of hot spots in highways. Many traffic agencies have been using GIS for accident analysis. Accident analysis studies aim at the identification of high rate accident locations and safety deficient areas on the highways. So, traffic officials can implement precautionary measures and provisions for traffic safety. Since accident reports are prepared in textual format in Turkey, this situation makes it difficult to analyze accident results. In our study, we developed a system transforming these textual data to tabular form and then this tabular data were georeferenced onto the highways. Then, the hot spots in the highways in Afyonkarahisar administrative border were explored and determined with two different methods of Kernel Density analysis and repeatability analysis. Subsequently, accident conditions at these hot spots were examined. We realized that the hot spots determined with two methods reflect really problematic places such as cross roads, junction points etc. Many of previous studies introduced GIS only as a visualization tool for accident locations. The importance of this study was to use GIS as a management system for accident analysis and determination of hot spots in Turkey with statistical analysis methods. © 2007 Elsevier Ltd. All rights reserved.","author":[{"dropping-particle":"","family":"Erdogan","given":"Saffet","non-dropping-particle":"","parse-names":false,"suffix":""},{"dropping-particle":"","family":"Yilmaz","given":"Ibrahim","non-dropping-particle":"","parse-names":false,"suffix":""},{"dropping-particle":"","family":"Baybura","given":"Tamer","non-dropping-particle":"","parse-names":false,"suffix":""},{"dropping-particle":"","family":"Gullu","given":"Mevlut","non-dropping-particle":"","parse-names":false,"suffix":""}],"container-title":"Accident Analysis and Prevention","id":"ITEM-7","issue":"1","issued":{"date-parts":[["2008"]]},"page":"174-181","title":"Geographical information systems aided traffic accident analysis system case study: city of Afyonkarahisar","type":"article-journal","volume":"40"},"uris":["http://www.mendeley.com/documents/?uuid=c316290c-8e06-4f48-946d-6b09ca50cc5b"]},{"id":"ITEM-8","itemData":{"DOI":"10.1016/j.aap.2014.01.017","ISSN":"00014575","abstract":"Spatial analysis technique has been introduced as an innovative approach for hazardous road segments identification (HRSI). In this study, the performance of two spatial analysis methods and four conventional methods for HRSI was compared against three quantitative evaluation criteria. The spatial analysis methods considered in this study include the local spatial autocorrelation method and the kernel density estimation (KDE) method. It was found that the empirical Bayesian (EB) method and the KDE method outperformed other HRSI approaches. By transferring the kernel density function into a form that was analogous to the form of the EB function, we further proved that the KDE method can eventually be considered a simplified version of the EB method in which crashes reported at neighboring spatial units are used as the reference population for estimating the EB-adjusted crashes. Theoretically, the KDE method may outperform the EB method in HRSI when the neighboring spatial units provide more useful information on the expected crash frequency than a safety performance function does. © 2014 Elsevier Ltd. All rights reserved.","author":[{"dropping-particle":"","family":"Yu","given":"Hao","non-dropping-particle":"","parse-names":false,"suffix":""},{"dropping-particle":"","family":"Liu","given":"Pan","non-dropping-particle":"","parse-names":false,"suffix":""},{"dropping-particle":"","family":"Chen","given":"Jun","non-dropping-particle":"","parse-names":false,"suffix":""},{"dropping-particle":"","family":"Wang","given":"Hao","non-dropping-particle":"","parse-names":false,"suffix":""}],"container-title":"Accident Analysis and Prevention","id":"ITEM-8","issued":{"date-parts":[["2014"]]},"page":"80-88","publisher":"Elsevier Ltd","title":"Comparative analysis of the spatial analysis methods for hotspot identification","type":"article-journal","volume":"66"},"uris":["http://www.mendeley.com/documents/?uuid=fb6da88c-0a3b-48dd-be57-0d2d7523fac7"]},{"id":"ITEM-9","itemData":{"DOI":"10.3390/su7032662","ISSN":"2071-1050","abstract":"Research on spatial cluster detection of traffic crash (TC) at the city level plays an essential role in safety improvement and urban development. This study aimed to detect spatial cluster pattern and identify riskier road segments (RRSs) of TC constrained by network with a two-step integrated method, called NKDE-GLINCS combining density estimation and spatial autocorrelation. The first step is novel and involves in spreading TC count to a density surface using Network-constrained Kernel Density Estimation (NKDE). The second step is the process of calculating local indicators of spatial association (LISA) using Network-constrained Getis-Ord Gi* (GLINCS). GLINCS takes the smoothed TC density as input value to identify locations of road segments with high risk. This method was tested using the TC data in 2007 in Wuhan, China. The results demonstrated that the method was valid to delineate TC cluster and identify risk road segments. Besides, it was more effective compared with traditional GLINCS using TC counting as input. Moreover, the top 20 road segments with high-high TC density at the significance level of 0.1 were listed. These results can promote a better identification of RRS, which is valuable in the pursuit of improving transit safety and sustainability in urban road network. Further research should address spatial-temporal analysis and TC factors exploration.","author":[{"dropping-particle":"","family":"Nie","given":"Ke","non-dropping-particle":"","parse-names":false,"suffix":""},{"dropping-particle":"","family":"Wang","given":"Zhensheng","non-dropping-particle":"","parse-names":false,"suffix":""},{"dropping-particle":"","family":"Du","given":"Qingyun","non-dropping-particle":"","parse-names":false,"suffix":""},{"dropping-particle":"","family":"Ren","given":"Fu","non-dropping-particle":"","parse-names":false,"suffix":""},{"dropping-particle":"","family":"Tian","given":"Qin","non-dropping-particle":"","parse-names":false,"suffix":""}],"container-title":"Sustainability","id":"ITEM-9","issue":"3","issued":{"date-parts":[["2015","3","4"]]},"page":"2662-2677","title":"A Network-Constrained Integrated Method for Detecting Spatial Cluster and Risk Location of Traffic Crash: A Case Study from Wuhan, China","type":"article-journal","volume":"7"},"uris":["http://www.mendeley.com/documents/?uuid=78039011-278e-4cdc-86ec-be146c26b4c1"]}],"mendeley":{"formattedCitation":"(Anderson, 2009; Benedek et al., 2016; Erdogan et al., 2008; Loo et al., 2011; Mohaymany et al., 2013; Nie et al., 2015; Pulugurtha et al., 2007; Thakali et al., 2015; Yu et al., 2014)","plainTextFormattedCitation":"(Anderson, 2009; Benedek et al., 2016; Erdogan et al., 2008; Loo et al., 2011; Mohaymany et al., 2013; Nie et al., 2015; Pulugurtha et al., 2007; Thakali et al., 2015; Yu et al., 2014)","previouslyFormattedCitation":"(Anderson, 2009; Benedek et al., 2016; Erdogan et al., 2008; Loo et al., 2011; Mohaymany et al., 2013; Nie et al., 2015; Pulugurtha et al., 2007; Thakali et al., 2015; Yu et al., 2014)"},"properties":{"noteIndex":0},"schema":"https://github.com/citation-style-language/schema/raw/master/csl-citation.json"}</w:instrText>
      </w:r>
      <w:r w:rsidR="00EB5D5F">
        <w:fldChar w:fldCharType="separate"/>
      </w:r>
      <w:r w:rsidR="00EB5D5F" w:rsidRPr="00661973">
        <w:rPr>
          <w:noProof/>
        </w:rPr>
        <w:t>(Anderson, 2009; Benedek et al., 2016; Erdogan et al., 2008; Loo et al., 2011; Mohaymany et al., 2013; Nie et al., 2015; Pulugurtha et al., 2007; Thakali et al., 2015; Yu et al., 2014)</w:t>
      </w:r>
      <w:r w:rsidR="00EB5D5F">
        <w:fldChar w:fldCharType="end"/>
      </w:r>
      <w:r w:rsidR="00EB5D5F">
        <w:t xml:space="preserve">. These spatial methods are relatively simple, and are not as data intensive as gold-standard methods such as the Empirical Bayes (EB) or Full Bayes (FB) approaches </w:t>
      </w:r>
      <w:r w:rsidR="00EB5D5F">
        <w:fldChar w:fldCharType="begin" w:fldLock="1"/>
      </w:r>
      <w:r w:rsidR="00EB5D5F">
        <w:instrText>ADDIN CSL_CITATION {"citationItems":[{"id":"ITEM-1","itemData":{"DOI":"10.3141/2237-13","ISSN":"0361-1981","abstract":"The fully Bayesian (FB) approach for identification of collision black spots has been available for some time. However, little research has been conducted on the performance of the FB method, especially on criteria for ranking sites. A study was done to fill this void by a thorough evaluation of the FB method for black spot identification. First, an investigation compared the FB approach with the now-traditional empirical Bayesian method. It was confirmed that the FB method was superior for key ranking criteria [the posterior Poisson mean (PM) of crash frequency and potential for safety improvement] based on evaluation criteria, including sensitivity and specificity, and the sum of the PM. Next, eight ranking criteria, which included PM, posterior expected, mode and median ranks, and probability of being the worst, were proposed and evaluated for the best of several FB model variations explored. The mode rank of the posterior distribution of the Poisson mean proved to be the most promising because it tended to provide the best results, especially for top-ranked sites. The sum of the Poisson mean was also found to be a solid evaluation criterion, especially for limited numbers of top-ranked sites.","author":[{"dropping-particle":"","family":"Lan","given":"Bo","non-dropping-particle":"","parse-names":false,"suffix":""},{"dropping-particle":"","family":"Persaud","given":"Bhagwant","non-dropping-particle":"","parse-names":false,"suffix":""}],"container-title":"Transportation Research Record: Journal of the Transportation Research Board","id":"ITEM-1","issue":"1","issued":{"date-parts":[["2011","1"]]},"page":"117-125","title":"Fully Bayesian Approach to Investigate and Evaluate Ranking Criteria for Black Spot Identification","type":"article-journal","volume":"2237"},"uris":["http://www.mendeley.com/documents/?uuid=c8554c38-0d2c-412e-90de-97f6dc8adc9a"]}],"mendeley":{"formattedCitation":"(Lan and Persaud, 2011)","plainTextFormattedCitation":"(Lan and Persaud, 2011)","previouslyFormattedCitation":"(Lan and Persaud, 2011)"},"properties":{"noteIndex":0},"schema":"https://github.com/citation-style-language/schema/raw/master/csl-citation.json"}</w:instrText>
      </w:r>
      <w:r w:rsidR="00EB5D5F">
        <w:fldChar w:fldCharType="separate"/>
      </w:r>
      <w:r w:rsidR="00EB5D5F" w:rsidRPr="00EB5D5F">
        <w:rPr>
          <w:noProof/>
        </w:rPr>
        <w:t>(Lan and Persaud, 2011)</w:t>
      </w:r>
      <w:r w:rsidR="00EB5D5F">
        <w:fldChar w:fldCharType="end"/>
      </w:r>
      <w:r w:rsidR="00EB5D5F">
        <w:t xml:space="preserve">. Studies that seek to identify active transportation crashes using EB or FB approaches are rarely conducted </w:t>
      </w:r>
      <w:r w:rsidR="00EB5D5F">
        <w:fldChar w:fldCharType="begin" w:fldLock="1"/>
      </w:r>
      <w:r w:rsidR="00371F52">
        <w:instrText>ADDIN CSL_CITATION {"citationItems":[{"id":"ITEM-1","itemData":{"DOI":"10.1016/j.aap.2020.105439","ISSN":"00014575","abstract":"Zonal characteristics (e.g. built environment, network configuration, socio-demographics, and land use) have been shown to affect biking attractiveness and safety. However, previously developed bikeability indices do not account for cyclist-vehicle crash risk. This study aims to develop a comprehensive zone-based index to represent both biking attractiveness and cyclist crash risk. The developed Bike Composite Index (BCI) consists of two sub-indices representing bike attractiveness and bike safety, which are estimated using Bike Kilometers Travelled (BKT) and cyclist-vehicle crash data from 134 traffic analysis zones (TAZ) in the City of Vancouver, Canada. The Bike Attractiveness Index is calculated from five factors: bike network density, centrality, and weighted slope as well as land use mix and recreational density. The Bike Safety Index is calculated from bike network coverage, continuity, and complexity as well as signal density and recreational density. The correlation between the Bike Attractiveness Index and the Bike Safety Index in Vancouver is low (r = 0.11), supporting the need to account for both biking attractiveness and safety in the composite index.","author":[{"dropping-particle":"","family":"Kamel","given":"Mohamed Bayoumi","non-dropping-particle":"","parse-names":false,"suffix":""},{"dropping-particle":"","family":"Sayed","given":"Tarek","non-dropping-particle":"","parse-names":false,"suffix":""},{"dropping-particle":"","family":"Bigazzi","given":"Alexander","non-dropping-particle":"","parse-names":false,"suffix":""}],"container-title":"Accident Analysis &amp; Prevention","id":"ITEM-1","issue":"105439","issued":{"date-parts":[["2020","3"]]},"publisher":"Elsevier","title":"A composite zonal index for biking attractiveness and safety","type":"article-journal","volume":"137"},"uris":["http://www.mendeley.com/documents/?uuid=f5f7a519-af8f-4df0-a18d-c9a196779614"]}],"mendeley":{"formattedCitation":"(Kamel et al., 2020)","plainTextFormattedCitation":"(Kamel et al., 2020)","previouslyFormattedCitation":"(Kamel et al., 2020)"},"properties":{"noteIndex":0},"schema":"https://github.com/citation-style-language/schema/raw/master/csl-citation.json"}</w:instrText>
      </w:r>
      <w:r w:rsidR="00EB5D5F">
        <w:fldChar w:fldCharType="separate"/>
      </w:r>
      <w:r w:rsidR="00EB5D5F" w:rsidRPr="00EB5D5F">
        <w:rPr>
          <w:noProof/>
        </w:rPr>
        <w:t>(Kamel et al., 2020)</w:t>
      </w:r>
      <w:r w:rsidR="00EB5D5F">
        <w:fldChar w:fldCharType="end"/>
      </w:r>
      <w:r w:rsidR="00EB5D5F">
        <w:t xml:space="preserve">, making </w:t>
      </w:r>
      <w:r w:rsidR="00AD3496">
        <w:t xml:space="preserve">geographic methods an attractive option to researchers and practitioners seeking to improve active transportation safety. </w:t>
      </w:r>
    </w:p>
    <w:p w14:paraId="6D0B7997" w14:textId="51EC8BB5" w:rsidR="00AC3556" w:rsidRDefault="00A11250" w:rsidP="00371F52">
      <w:pPr>
        <w:ind w:firstLine="720"/>
      </w:pPr>
      <w:r>
        <w:t xml:space="preserve">The overarching goal of this research is to compare KDE and LISA approaches to identifying hotpots for active transportation research. To meet our goal, we have two objectives: (i) </w:t>
      </w:r>
      <w:r w:rsidR="00AC3556">
        <w:t xml:space="preserve">review commonly used methods for detecting spatial hotspots in road safety, including </w:t>
      </w:r>
      <w:r w:rsidR="00AD3496">
        <w:t xml:space="preserve">KDE and LISA approaches </w:t>
      </w:r>
      <w:r>
        <w:t>–</w:t>
      </w:r>
      <w:r w:rsidR="00AD3496">
        <w:t xml:space="preserve"> </w:t>
      </w:r>
      <w:r>
        <w:t xml:space="preserve">without </w:t>
      </w:r>
      <w:r>
        <w:lastRenderedPageBreak/>
        <w:t>and with consideration</w:t>
      </w:r>
      <w:r w:rsidR="00AD3496">
        <w:t xml:space="preserve"> of exposure da</w:t>
      </w:r>
      <w:r>
        <w:t xml:space="preserve">ta; and (ii) </w:t>
      </w:r>
      <w:r w:rsidR="00AC3556">
        <w:t xml:space="preserve">apply these techniques to a case study of bicycling safety data and compare the results. </w:t>
      </w:r>
    </w:p>
    <w:p w14:paraId="1F4072DD" w14:textId="5BC197BA" w:rsidR="006D33D7" w:rsidRDefault="00A11250" w:rsidP="008A4871">
      <w:pPr>
        <w:pStyle w:val="Heading1"/>
      </w:pPr>
      <w:r>
        <w:t xml:space="preserve">2.0 </w:t>
      </w:r>
      <w:r w:rsidR="006D33D7">
        <w:t>Background</w:t>
      </w:r>
      <w:r>
        <w:t xml:space="preserve">: detecting spatial hotspots </w:t>
      </w:r>
      <w:r w:rsidR="00F139BA">
        <w:t>in Road safety</w:t>
      </w:r>
    </w:p>
    <w:p w14:paraId="7CA12B0E" w14:textId="62B266DF" w:rsidR="00B44B3F" w:rsidRPr="00B44B3F" w:rsidRDefault="00F139BA" w:rsidP="00B44B3F">
      <w:r>
        <w:t xml:space="preserve">Geographical approaches to spatial hotspot detection in road safety can be delineated into two main categories: event-based and link-attribute-based </w:t>
      </w:r>
      <w:r>
        <w:fldChar w:fldCharType="begin" w:fldLock="1"/>
      </w:r>
      <w:r w:rsidR="002C6AF5">
        <w:instrText>ADDIN CSL_CITATION {"citationItems":[{"id":"ITEM-1","itemData":{"DOI":"10.1016/j.compenvurbsys.2013.07.001","ISSN":"01989715","abstract":"In the spatial analysis of road traffic crashes, a hot zone methodology explicitly uses the network contiguity of more than one road segment as a criterion in identifying crash clusters. In this paper, 603 simulated patterns of traffic crashes in three simplified hypothetical networks and the empirical crash pattern in Hong Kong from 2008 to 2010 (with a total of 30,490 traffic crashes on 1090. km of roads) are analyzed using the link-attribute approach and the network-constrained event-based approach. Procedures for identifying hot zones using statistical thresholds are developed. This paper represents the first systematic comparison of hot zone results using these two different approaches. The results suggest that the link-attribute approach and network-constrained event-based approach are usually consistent but there are major differences between the two approaches. © 2013 Elsevier Ltd.","author":[{"dropping-particle":"","family":"Loo","given":"Becky P.Y.","non-dropping-particle":"","parse-names":false,"suffix":""},{"dropping-particle":"","family":"Yao","given":"Shenjun","non-dropping-particle":"","parse-names":false,"suffix":""}],"container-title":"Computers, Environment and Urban Systems","id":"ITEM-1","issued":{"date-parts":[["2013"]]},"page":"249-261","publisher":"Elsevier Ltd","title":"The identification of traffic crash hot zones under the link-attribute and event-based approaches in a network-constrained environment","type":"article-journal","volume":"41"},"uris":["http://www.mendeley.com/documents/?uuid=9d2ca890-b660-4724-9573-5baf2ba5d233"]},{"id":"ITEM-2","itemData":{"DOI":"10.1080/00045600903550337","ISSN":"00045608","abstract":"Clustering in a spatially distributed phenomenon is an important focus of spatial analysis because it not only suggests characteristics of the pattern itself but also of its background processes. Traditional methods of spatial cluster detection mostly rely on the planar space assumption, yet a variety of spatial phenomena do not support its logic. This article expounds on an exploratory spatial data analysis methodology named local indicators of network-constrained clusters (LINCS) introduced elsewhere for detecting local-scale clustering in a spatial phenomenon that is constrained by a network space. In particular, this article focuses on two types of LINCS methods that are network extensions of traditional methods for analyzing spatial associations in zone-based planar-space data, namely, the local Moran I statistic and the local Getis and Ord G statistic. They are designed for phenomena that are represented by attribute values of individual network links. Examples of such phenomena include traffic volume, traffic speed, and the number of vehicle crashes aggregated at the link level. When the phenomenon of interest can be seen as a subset of a more generic spatial phenomenon, for example, vehicle crashes in relation to the entire traffic observed in a study region, the LINCS methods are capable of taking into account the distribution of such a base phenomenon so that one can avoid the detection of spurious clusters merely reflecting the base distribution. The article illustrates the application of the two LINCS methods using data on highway vehicle crashes in the Buffalo, New York, area in 1997. © 2010 by Association of American Geographers.","author":[{"dropping-particle":"","family":"Yamada","given":"Ikuho","non-dropping-particle":"","parse-names":false,"suffix":""},{"dropping-particle":"","family":"Thill","given":"Jean Claude","non-dropping-particle":"","parse-names":false,"suffix":""}],"container-title":"Annals of the Association of American Geographers","id":"ITEM-2","issue":"2","issued":{"date-parts":[["2010"]]},"page":"269-285","title":"Local Indicators of Network-Constrained Clusters in Spatial Patterns Represented by a Link Attribute","type":"article-journal","volume":"100"},"uris":["http://www.mendeley.com/documents/?uuid=a16bbd2f-a0d5-471b-9411-2b23a179b2f1"]}],"mendeley":{"formattedCitation":"(Loo and Yao, 2013; Yamada and Thill, 2010)","plainTextFormattedCitation":"(Loo and Yao, 2013; Yamada and Thill, 2010)","previouslyFormattedCitation":"(Loo and Yao, 2013; Yamada and Thill, 2010)"},"properties":{"noteIndex":0},"schema":"https://github.com/citation-style-language/schema/raw/master/csl-citation.json"}</w:instrText>
      </w:r>
      <w:r>
        <w:fldChar w:fldCharType="separate"/>
      </w:r>
      <w:r w:rsidR="00ED4CA7" w:rsidRPr="00ED4CA7">
        <w:rPr>
          <w:noProof/>
        </w:rPr>
        <w:t>(Loo and Yao, 2013; Yamada and Thill, 2010)</w:t>
      </w:r>
      <w:r>
        <w:fldChar w:fldCharType="end"/>
      </w:r>
      <w:r w:rsidR="00213533">
        <w:t>.</w:t>
      </w:r>
      <w:commentRangeStart w:id="1"/>
      <w:commentRangeEnd w:id="1"/>
      <w:r w:rsidR="00B44B3F">
        <w:rPr>
          <w:rStyle w:val="CommentReference"/>
        </w:rPr>
        <w:commentReference w:id="1"/>
      </w:r>
      <w:r w:rsidR="001F5FFD">
        <w:t xml:space="preserve">  In event-based analyses crashes are represented as points in geographic space and considered directly. In link-attribute based analyses crashes are aggregated to a spatial unit of analysis such as a census tract, or road segment, and spatial analyses are performed on the spatial unit of analysis and their attribute values.</w:t>
      </w:r>
      <w:r w:rsidR="00ED4CA7">
        <w:t xml:space="preserve"> </w:t>
      </w:r>
    </w:p>
    <w:p w14:paraId="449E6C88" w14:textId="3547F1BA" w:rsidR="00A11250" w:rsidRDefault="00A11250" w:rsidP="00A11250">
      <w:pPr>
        <w:pStyle w:val="Heading2"/>
      </w:pPr>
      <w:r>
        <w:t xml:space="preserve">2.1 </w:t>
      </w:r>
      <w:r w:rsidRPr="00A11250">
        <w:t xml:space="preserve">Kernel Density Estimation </w:t>
      </w:r>
    </w:p>
    <w:p w14:paraId="43ECB921" w14:textId="0AAD00BC" w:rsidR="007162F7" w:rsidRDefault="002C6AF5" w:rsidP="007162F7">
      <w:r>
        <w:t xml:space="preserve">Kernel density estimators are an event-based method of hotspot detection where the spatial distribution of points </w:t>
      </w:r>
      <w:r w:rsidR="00AE7691">
        <w:t>is</w:t>
      </w:r>
      <w:r>
        <w:t xml:space="preserve"> considered directly. </w:t>
      </w:r>
      <w:r w:rsidR="007162F7">
        <w:t xml:space="preserve">Fundamentally, KDE’s </w:t>
      </w:r>
      <w:r w:rsidR="00AE7691">
        <w:t>convert</w:t>
      </w:r>
      <w:r w:rsidR="007162F7">
        <w:t xml:space="preserve"> discrete point data </w:t>
      </w:r>
      <w:r w:rsidR="00AE7691">
        <w:t>in</w:t>
      </w:r>
      <w:r w:rsidR="007162F7">
        <w:t xml:space="preserve">to a continuous surface </w:t>
      </w:r>
      <w:r w:rsidR="00AE7691">
        <w:t>that</w:t>
      </w:r>
      <w:r w:rsidR="007162F7">
        <w:t xml:space="preserve"> represents the intensity of the events.</w:t>
      </w:r>
      <w:r w:rsidR="00ED4CA7">
        <w:t xml:space="preserve"> </w:t>
      </w:r>
      <w:r w:rsidR="007162F7">
        <w:t>The form of the KDE in 2-D space is defined by:</w:t>
      </w:r>
    </w:p>
    <w:p w14:paraId="6B86F955" w14:textId="1C67C245" w:rsidR="007162F7" w:rsidRDefault="007162F7" w:rsidP="00792774">
      <w:pPr>
        <w:jc w:val="right"/>
      </w:pPr>
      <m:oMath>
        <m:r>
          <w:rPr>
            <w:rFonts w:ascii="Cambria Math" w:hAnsi="Cambria Math"/>
          </w:rPr>
          <m:t>λ</m:t>
        </m:r>
        <m:d>
          <m:dPr>
            <m:ctrlPr>
              <w:rPr>
                <w:rFonts w:ascii="Cambria Math" w:hAnsi="Cambria Math"/>
                <w:i/>
              </w:rPr>
            </m:ctrlPr>
          </m:dPr>
          <m:e>
            <m:r>
              <w:rPr>
                <w:rFonts w:ascii="Cambria Math" w:hAnsi="Cambria Math"/>
              </w:rPr>
              <m:t>z</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π</m:t>
                </m:r>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iz</m:t>
                        </m:r>
                      </m:sub>
                    </m:sSub>
                  </m:num>
                  <m:den>
                    <m:r>
                      <w:rPr>
                        <w:rFonts w:ascii="Cambria Math" w:hAnsi="Cambria Math"/>
                      </w:rPr>
                      <m:t>τ</m:t>
                    </m:r>
                  </m:den>
                </m:f>
              </m:e>
            </m:d>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w:t>
      </w:r>
      <w:r w:rsidR="00792774">
        <w:tab/>
      </w:r>
      <w:r w:rsidR="00792774">
        <w:tab/>
      </w:r>
      <w:r w:rsidR="00792774">
        <w:tab/>
      </w:r>
      <w:r w:rsidR="00792774">
        <w:tab/>
      </w:r>
      <w:r w:rsidR="00792774">
        <w:tab/>
      </w:r>
      <w:r>
        <w:t>(1)</w:t>
      </w:r>
    </w:p>
    <w:p w14:paraId="143644F6" w14:textId="3BBB9EE4" w:rsidR="00E353B6" w:rsidRDefault="007162F7" w:rsidP="007162F7">
      <w:r>
        <w:t xml:space="preserve">Where, </w:t>
      </w:r>
      <m:oMath>
        <m:r>
          <w:rPr>
            <w:rFonts w:ascii="Cambria Math" w:hAnsi="Cambria Math"/>
          </w:rPr>
          <m:t>λ</m:t>
        </m:r>
        <m:d>
          <m:dPr>
            <m:ctrlPr>
              <w:rPr>
                <w:rFonts w:ascii="Cambria Math" w:hAnsi="Cambria Math"/>
                <w:i/>
              </w:rPr>
            </m:ctrlPr>
          </m:dPr>
          <m:e>
            <m:r>
              <w:rPr>
                <w:rFonts w:ascii="Cambria Math" w:hAnsi="Cambria Math"/>
              </w:rPr>
              <m:t>z</m:t>
            </m:r>
          </m:e>
        </m:d>
      </m:oMath>
      <w:r>
        <w:t xml:space="preserve"> is the density at location </w:t>
      </w:r>
      <m:oMath>
        <m:r>
          <w:rPr>
            <w:rFonts w:ascii="Cambria Math" w:hAnsi="Cambria Math"/>
          </w:rPr>
          <m:t>z</m:t>
        </m:r>
      </m:oMath>
      <w:r w:rsidR="00E353B6">
        <w:t xml:space="preserve">, </w:t>
      </w:r>
      <m:oMath>
        <m:r>
          <w:rPr>
            <w:rFonts w:ascii="Cambria Math" w:hAnsi="Cambria Math"/>
          </w:rPr>
          <m:t>τ</m:t>
        </m:r>
      </m:oMath>
      <w:r>
        <w:t xml:space="preserve"> is bandwidth distance</w:t>
      </w:r>
      <w:r w:rsidR="00E353B6">
        <w:t xml:space="preserve"> (search radius), </w:t>
      </w:r>
      <m:oMath>
        <m:sSub>
          <m:sSubPr>
            <m:ctrlPr>
              <w:rPr>
                <w:rFonts w:ascii="Cambria Math" w:hAnsi="Cambria Math"/>
                <w:i/>
              </w:rPr>
            </m:ctrlPr>
          </m:sSubPr>
          <m:e>
            <m:r>
              <w:rPr>
                <w:rFonts w:ascii="Cambria Math" w:hAnsi="Cambria Math"/>
              </w:rPr>
              <m:t>d</m:t>
            </m:r>
          </m:e>
          <m:sub>
            <m:r>
              <w:rPr>
                <w:rFonts w:ascii="Cambria Math" w:hAnsi="Cambria Math"/>
              </w:rPr>
              <m:t>iz</m:t>
            </m:r>
          </m:sub>
        </m:sSub>
      </m:oMath>
      <w:r w:rsidR="00E353B6">
        <w:t xml:space="preserve"> is the distance from event </w:t>
      </w:r>
      <m:oMath>
        <m:r>
          <w:rPr>
            <w:rFonts w:ascii="Cambria Math" w:hAnsi="Cambria Math"/>
          </w:rPr>
          <m:t>i</m:t>
        </m:r>
      </m:oMath>
      <w:r w:rsidR="00E353B6">
        <w:t xml:space="preserve"> to location </w:t>
      </w:r>
      <m:oMath>
        <m:r>
          <w:rPr>
            <w:rFonts w:ascii="Cambria Math" w:hAnsi="Cambria Math"/>
          </w:rPr>
          <m:t>z</m:t>
        </m:r>
      </m:oMath>
      <w:r w:rsidR="00E353B6">
        <w:t xml:space="preserve">, </w:t>
      </w:r>
      <m:oMath>
        <m:r>
          <w:rPr>
            <w:rFonts w:ascii="Cambria Math" w:hAnsi="Cambria Math"/>
          </w:rPr>
          <m:t>k</m:t>
        </m:r>
      </m:oMath>
      <w:r>
        <w:t xml:space="preserve"> is the kernel function</w:t>
      </w:r>
      <w:r w:rsidR="00E353B6">
        <w:t xml:space="preserve">  (</w:t>
      </w:r>
      <w:r>
        <w:t xml:space="preserve">typically a function of the ratio of </w:t>
      </w:r>
      <m:oMath>
        <m:sSub>
          <m:sSubPr>
            <m:ctrlPr>
              <w:rPr>
                <w:rFonts w:ascii="Cambria Math" w:hAnsi="Cambria Math"/>
                <w:i/>
              </w:rPr>
            </m:ctrlPr>
          </m:sSubPr>
          <m:e>
            <m:r>
              <w:rPr>
                <w:rFonts w:ascii="Cambria Math" w:hAnsi="Cambria Math"/>
              </w:rPr>
              <m:t>d</m:t>
            </m:r>
          </m:e>
          <m:sub>
            <m:r>
              <w:rPr>
                <w:rFonts w:ascii="Cambria Math" w:hAnsi="Cambria Math"/>
              </w:rPr>
              <m:t>iz</m:t>
            </m:r>
          </m:sub>
        </m:sSub>
      </m:oMath>
      <w:r>
        <w:t xml:space="preserve"> to </w:t>
      </w:r>
      <m:oMath>
        <m:r>
          <w:rPr>
            <w:rFonts w:ascii="Cambria Math" w:hAnsi="Cambria Math"/>
          </w:rPr>
          <m:t>τ</m:t>
        </m:r>
      </m:oMath>
      <w:r w:rsidR="00E353B6">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353B6">
        <w:t xml:space="preserve"> is the attribute value</w:t>
      </w:r>
      <w:r w:rsidR="00371F52">
        <w:t xml:space="preserve"> at event </w:t>
      </w:r>
      <m:oMath>
        <m:r>
          <w:rPr>
            <w:rFonts w:ascii="Cambria Math" w:hAnsi="Cambria Math"/>
          </w:rPr>
          <m:t>i</m:t>
        </m:r>
      </m:oMath>
      <w:r w:rsidR="00E353B6">
        <w:t xml:space="preserve">. </w:t>
      </w:r>
      <w:r w:rsidR="00371F52">
        <w:t xml:space="preserve"> </w:t>
      </w:r>
      <w:r w:rsidR="00E353B6">
        <w:t xml:space="preserve">Essentially, each event </w:t>
      </w:r>
      <m:oMath>
        <m:r>
          <w:rPr>
            <w:rFonts w:ascii="Cambria Math" w:hAnsi="Cambria Math"/>
          </w:rPr>
          <m:t>i</m:t>
        </m:r>
      </m:oMath>
      <w:r w:rsidR="00E353B6">
        <w:t xml:space="preserve"> that falls within the bandwidth distance </w:t>
      </w:r>
      <m:oMath>
        <m:r>
          <w:rPr>
            <w:rFonts w:ascii="Cambria Math" w:hAnsi="Cambria Math"/>
          </w:rPr>
          <m:t>τ</m:t>
        </m:r>
      </m:oMath>
      <w:r w:rsidR="00E353B6">
        <w:t xml:space="preserve">, </w:t>
      </w:r>
      <w:r w:rsidR="00371F52">
        <w:t xml:space="preserve">is weighted based on distance to location </w:t>
      </w:r>
      <m:oMath>
        <m:r>
          <w:rPr>
            <w:rFonts w:ascii="Cambria Math" w:hAnsi="Cambria Math"/>
          </w:rPr>
          <m:t>z</m:t>
        </m:r>
      </m:oMath>
      <w:r w:rsidR="00371F52">
        <w:t xml:space="preserve"> through </w:t>
      </w:r>
      <w:r w:rsidR="0021049C">
        <w:t xml:space="preserve">a </w:t>
      </w:r>
      <w:r w:rsidR="00371F52">
        <w:t xml:space="preserve">kernel function </w:t>
      </w:r>
      <m:oMath>
        <m:r>
          <w:rPr>
            <w:rFonts w:ascii="Cambria Math" w:hAnsi="Cambria Math"/>
          </w:rPr>
          <m:t>k</m:t>
        </m:r>
      </m:oMath>
      <w:r w:rsidR="00371F52">
        <w:t xml:space="preserve">. </w:t>
      </w:r>
      <w:r w:rsidR="0021049C">
        <w:t xml:space="preserve">The weights are then </w:t>
      </w:r>
      <w:r w:rsidR="00371F52">
        <w:t xml:space="preserve">summed to </w:t>
      </w:r>
      <w:r w:rsidR="0021049C">
        <w:t>determine</w:t>
      </w:r>
      <w:r w:rsidR="00371F52">
        <w:t xml:space="preserve"> </w:t>
      </w:r>
      <m:oMath>
        <m:r>
          <w:rPr>
            <w:rFonts w:ascii="Cambria Math" w:hAnsi="Cambria Math"/>
          </w:rPr>
          <m:t>λ</m:t>
        </m:r>
        <m:d>
          <m:dPr>
            <m:ctrlPr>
              <w:rPr>
                <w:rFonts w:ascii="Cambria Math" w:hAnsi="Cambria Math"/>
                <w:i/>
              </w:rPr>
            </m:ctrlPr>
          </m:dPr>
          <m:e>
            <m:r>
              <w:rPr>
                <w:rFonts w:ascii="Cambria Math" w:hAnsi="Cambria Math"/>
              </w:rPr>
              <m:t>z</m:t>
            </m:r>
          </m:e>
        </m:d>
      </m:oMath>
      <w:r w:rsidR="00371F52">
        <w:t xml:space="preserve">. </w:t>
      </w:r>
    </w:p>
    <w:p w14:paraId="30B1E708" w14:textId="52BD952B" w:rsidR="007162F7" w:rsidRDefault="00371F52" w:rsidP="007162F7">
      <w:r>
        <w:t>The</w:t>
      </w:r>
      <w:r w:rsidR="00E06046">
        <w:t xml:space="preserve"> type of</w:t>
      </w:r>
      <w:r>
        <w:t xml:space="preserve"> kernel</w:t>
      </w:r>
      <w:r w:rsidR="00E06046">
        <w:t xml:space="preserve"> </w:t>
      </w:r>
      <m:oMath>
        <m:r>
          <w:rPr>
            <w:rFonts w:ascii="Cambria Math" w:hAnsi="Cambria Math"/>
          </w:rPr>
          <m:t>k</m:t>
        </m:r>
      </m:oMath>
      <w:r w:rsidR="00E06046">
        <w:t xml:space="preserve"> defines precisely how each event within a bandwidth distance is weighted and comes in different forms</w:t>
      </w:r>
      <w:r w:rsidR="00E97AEF">
        <w:t xml:space="preserve"> such as Gaussian, Quartic, Conic, or Epanichnekov</w:t>
      </w:r>
      <w:r w:rsidR="00E06046">
        <w:t xml:space="preserve">. </w:t>
      </w:r>
      <w:r w:rsidR="00E97AEF">
        <w:t>In our case study we will use the Quartic kernel as it is</w:t>
      </w:r>
      <w:r w:rsidR="00E06046">
        <w:t xml:space="preserve"> computationally less burdensome approximation of the Gaussian kernel </w:t>
      </w:r>
      <w:r w:rsidR="00E06046">
        <w:fldChar w:fldCharType="begin" w:fldLock="1"/>
      </w:r>
      <w:r w:rsidR="00D416EA">
        <w:instrText>ADDIN CSL_CITATION {"citationItems":[{"id":"ITEM-1","itemData":{"DOI":"10.1111/j.0906-7590.2008.05548.x","ISSN":"09067590","author":[{"dropping-particle":"","family":"Nelson","given":"Trisalyn A","non-dropping-particle":"","parse-names":false,"suffix":""},{"dropping-particle":"","family":"Boots","given":"Barry","non-dropping-particle":"","parse-names":false,"suffix":""}],"container-title":"Ecography","id":"ITEM-1","issue":"5","issued":{"date-parts":[["2008","10"]]},"page":"556-566","title":"Detecting spatial hot spots in landscape ecology","type":"article-journal","volume":"31"},"uris":["http://www.mendeley.com/documents/?uuid=a4a67ad0-314f-42ac-a3f6-0be76df1411a"]},{"id":"ITEM-2","itemData":{"DOI":"10.1016/j.compenvurbsys.2008.05.001","ISSN":"01989715","abstract":"A standard planar Kernel Density Estimation (KDE) aims to produce a smooth density surface of spatial point events over a 2-D geographic space. However, the planar KDE may not be suited for characterizing certain point events, such as traffic accidents, which usually occur inside a 1-D linear space, the roadway network. This paper presents a novel network KDE approach to estimating the density of such spatial point events. One key feature of the new approach is that the network space is represented with basic linear units of equal network length, termed lixel (linear pixel), and related network topology. The use of lixel not only facilitates the systematic selection of a set of regularly spaced locations along a network for density estimation, but also makes the practical application of the network KDE feasible by significantly improving the computation efficiency. The approach is implemented in the ESRI ArcGIS environment and tested with the year 2005 traffic accident data and a road network in the Bowling Green, Kentucky area. The test results indicate that the new network KDE is more appropriate than standard planar KDE for density estimation of traffic accidents, since the latter covers space beyond the event context (network space) and is likely to overestimate the density values. The study also investigates the impacts on density calculation from two kernel functions, lixel lengths, and search bandwidths. It is found that the kernel function is least important in structuring the density pattern over network space, whereas the lixel length critically impacts the local variation details of the spatial density pattern. The search bandwidth imposes the highest influence by controlling the smoothness of the spatial pattern, showing local effects at a narrow bandwidth and revealing \"hot spots\" at larger or global scales with a wider bandwidth. More significantly, the idea of representing a linear network by a network system of equal-length lixels may potentially lead the way to developing a suite of other network related spatial analysis and modeling methods.","author":[{"dropping-particle":"","family":"Xie","given":"Zhixiao","non-dropping-particle":"","parse-names":false,"suffix":""},{"dropping-particle":"","family":"Yan","given":"Jun","non-dropping-particle":"","parse-names":false,"suffix":""}],"container-title":"Computers, Environment and Urban Systems","id":"ITEM-2","issue":"5","issued":{"date-parts":[["2008"]]},"page":"396-406","publisher":"Elsevier Ltd","title":"Kernel Density Estimation of traffic accidents in a network space","type":"article-journal","volume":"32"},"uris":["http://www.mendeley.com/documents/?uuid=e7373080-3ffc-4f5e-99f4-946495c3e877"]}],"mendeley":{"formattedCitation":"(Nelson and Boots, 2008; Xie and Yan, 2008)","plainTextFormattedCitation":"(Nelson and Boots, 2008; Xie and Yan, 2008)","previouslyFormattedCitation":"(Nelson and Boots, 2008; Xie and Yan, 2008)"},"properties":{"noteIndex":0},"schema":"https://github.com/citation-style-language/schema/raw/master/csl-citation.json"}</w:instrText>
      </w:r>
      <w:r w:rsidR="00E06046">
        <w:fldChar w:fldCharType="separate"/>
      </w:r>
      <w:r w:rsidR="002C6AF5" w:rsidRPr="002C6AF5">
        <w:rPr>
          <w:noProof/>
        </w:rPr>
        <w:t>(Nelson and Boots, 2008; Xie and Yan, 2008)</w:t>
      </w:r>
      <w:r w:rsidR="00E06046">
        <w:fldChar w:fldCharType="end"/>
      </w:r>
      <w:r w:rsidR="00E06046">
        <w:t xml:space="preserve">. The form </w:t>
      </w:r>
      <w:r w:rsidR="001357FA">
        <w:t>the</w:t>
      </w:r>
      <w:r w:rsidR="00E06046">
        <w:t xml:space="preserve"> KDE with a quartic kernel is given by:</w:t>
      </w:r>
    </w:p>
    <w:p w14:paraId="33F8FC3E" w14:textId="5BD4E139" w:rsidR="007162F7" w:rsidRDefault="00871797" w:rsidP="00792774">
      <w:pPr>
        <w:jc w:val="right"/>
      </w:pPr>
      <m:oMath>
        <m:r>
          <w:rPr>
            <w:rFonts w:ascii="Cambria Math" w:hAnsi="Cambria Math"/>
          </w:rPr>
          <m:t>λ</m:t>
        </m:r>
        <m:d>
          <m:dPr>
            <m:ctrlPr>
              <w:rPr>
                <w:rFonts w:ascii="Cambria Math" w:hAnsi="Cambria Math"/>
                <w:i/>
              </w:rPr>
            </m:ctrlPr>
          </m:dPr>
          <m:e>
            <m:r>
              <w:rPr>
                <w:rFonts w:ascii="Cambria Math" w:hAnsi="Cambria Math"/>
              </w:rPr>
              <m:t>z</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ctrlPr>
                  <w:rPr>
                    <w:rFonts w:ascii="Cambria Math" w:eastAsia="Cambria Math" w:hAnsi="Cambria Math" w:cs="Cambria Math"/>
                    <w:i/>
                  </w:rPr>
                </m:ctrlPr>
              </m:num>
              <m:den>
                <m:r>
                  <w:rPr>
                    <w:rFonts w:ascii="Cambria Math" w:hAnsi="Cambria Math"/>
                  </w:rPr>
                  <m:t>π</m:t>
                </m:r>
                <m:sSup>
                  <m:sSupPr>
                    <m:ctrlPr>
                      <w:rPr>
                        <w:rFonts w:ascii="Cambria Math" w:hAnsi="Cambria Math"/>
                        <w:i/>
                      </w:rPr>
                    </m:ctrlPr>
                  </m:sSupPr>
                  <m:e>
                    <m:r>
                      <w:rPr>
                        <w:rFonts w:ascii="Cambria Math" w:hAnsi="Cambria Math"/>
                      </w:rPr>
                      <m:t>τ</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π</m:t>
                    </m:r>
                  </m:den>
                </m:f>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iz</m:t>
                            </m:r>
                          </m:sub>
                          <m:sup>
                            <m:r>
                              <w:rPr>
                                <w:rFonts w:ascii="Cambria Math" w:hAnsi="Cambria Math"/>
                              </w:rPr>
                              <m:t>2</m:t>
                            </m:r>
                          </m:sup>
                        </m:sSubSup>
                      </m:num>
                      <m:den>
                        <m:sSup>
                          <m:sSupPr>
                            <m:ctrlPr>
                              <w:rPr>
                                <w:rFonts w:ascii="Cambria Math" w:hAnsi="Cambria Math"/>
                                <w:i/>
                              </w:rPr>
                            </m:ctrlPr>
                          </m:sSupPr>
                          <m:e>
                            <m:r>
                              <w:rPr>
                                <w:rFonts w:ascii="Cambria Math" w:hAnsi="Cambria Math"/>
                              </w:rPr>
                              <m:t>τ</m:t>
                            </m:r>
                          </m:e>
                          <m:sup>
                            <m:r>
                              <w:rPr>
                                <w:rFonts w:ascii="Cambria Math" w:hAnsi="Cambria Math"/>
                              </w:rPr>
                              <m:t>2</m:t>
                            </m:r>
                          </m:sup>
                        </m:sSup>
                      </m:den>
                    </m:f>
                  </m:e>
                </m:d>
              </m:e>
            </m:d>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5535D6">
        <w:t xml:space="preserve"> </w:t>
      </w:r>
      <w:r w:rsidR="00792774">
        <w:tab/>
      </w:r>
      <w:r w:rsidR="00792774">
        <w:tab/>
      </w:r>
      <w:r w:rsidR="00792774">
        <w:tab/>
      </w:r>
      <w:r w:rsidR="00792774">
        <w:tab/>
      </w:r>
      <w:r w:rsidR="005535D6">
        <w:t>(2)</w:t>
      </w:r>
    </w:p>
    <w:p w14:paraId="0DC05B1D" w14:textId="51EBCF68" w:rsidR="001357FA" w:rsidRDefault="001357FA" w:rsidP="005535D6">
      <w:pPr>
        <w:jc w:val="left"/>
      </w:pPr>
      <w:r>
        <w:t xml:space="preserve">The 2-D KDE has also been extended to 1-D linear network space, </w:t>
      </w:r>
      <w:r w:rsidR="0021049C">
        <w:t xml:space="preserve">specifically to obtain density estimates for events that occur within network space </w:t>
      </w:r>
      <w:r>
        <w:fldChar w:fldCharType="begin" w:fldLock="1"/>
      </w:r>
      <w:r w:rsidR="0021049C">
        <w:instrText>ADDIN CSL_CITATION {"citationItems":[{"id":"ITEM-1","itemData":{"DOI":"10.1016/j.compenvurbsys.2008.05.001","ISSN":"01989715","abstract":"A standard planar Kernel Density Estimation (KDE) aims to produce a smooth density surface of spatial point events over a 2-D geographic space. However, the planar KDE may not be suited for characterizing certain point events, such as traffic accidents, which usually occur inside a 1-D linear space, the roadway network. This paper presents a novel network KDE approach to estimating the density of such spatial point events. One key feature of the new approach is that the network space is represented with basic linear units of equal network length, termed lixel (linear pixel), and related network topology. The use of lixel not only facilitates the systematic selection of a set of regularly spaced locations along a network for density estimation, but also makes the practical application of the network KDE feasible by significantly improving the computation efficiency. The approach is implemented in the ESRI ArcGIS environment and tested with the year 2005 traffic accident data and a road network in the Bowling Green, Kentucky area. The test results indicate that the new network KDE is more appropriate than standard planar KDE for density estimation of traffic accidents, since the latter covers space beyond the event context (network space) and is likely to overestimate the density values. The study also investigates the impacts on density calculation from two kernel functions, lixel lengths, and search bandwidths. It is found that the kernel function is least important in structuring the density pattern over network space, whereas the lixel length critically impacts the local variation details of the spatial density pattern. The search bandwidth imposes the highest influence by controlling the smoothness of the spatial pattern, showing local effects at a narrow bandwidth and revealing \"hot spots\" at larger or global scales with a wider bandwidth. More significantly, the idea of representing a linear network by a network system of equal-length lixels may potentially lead the way to developing a suite of other network related spatial analysis and modeling methods.","author":[{"dropping-particle":"","family":"Xie","given":"Zhixiao","non-dropping-particle":"","parse-names":false,"suffix":""},{"dropping-particle":"","family":"Yan","given":"Jun","non-dropping-particle":"","parse-names":false,"suffix":""}],"container-title":"Computers, Environment and Urban Systems","id":"ITEM-1","issue":"5","issued":{"date-parts":[["2008"]]},"page":"396-406","publisher":"Elsevier Ltd","title":"Kernel Density Estimation of traffic accidents in a network space","type":"article-journal","volume":"32"},"uris":["http://www.mendeley.com/documents/?uuid=e7373080-3ffc-4f5e-99f4-946495c3e877"]},{"id":"ITEM-2","itemData":{"DOI":"10.1080/13658810802475491","ISSN":"13658816","abstract":"We develop a kernel density estimation method for estimating the density of points on a network and implement the method in the GIS environment. This method could be applied to, for instance, finding 'hot spots' of traffic accidents, street crimes or leakages in gas and oil pipe lines. We first show that the application of the ordinary two-dimensional kernel method to density estimation on a network produces biased estimates. Second, we formulate a 'natural' extension of the univariate kernel method to density estimation on a network, and prove that its estimator is biased; in particular, it overestimates the densities around nodes. Third, we formulate an unbiased discontinuous kernel function on a network. Fourth, we formulate an unbiased continuous kernel function on a network. Fifth, we develop computational methods for these kernels and derive their computational complexity; and we also develop a plug-in tool for operating these methods in the GIS environment. Sixth, an application of the proposed methods to the density estimation of traffic accidents on streets is illustrated. Lastly, we summarize the major results and describe some suggestions for the practical use of the proposed methods.","author":[{"dropping-particle":"","family":"Okabe","given":"Atsuyuki","non-dropping-particle":"","parse-names":false,"suffix":""},{"dropping-particle":"","family":"Satoh","given":"Toshiaki","non-dropping-particle":"","parse-names":false,"suffix":""},{"dropping-particle":"","family":"Sugihara","given":"Kokichi","non-dropping-particle":"","parse-names":false,"suffix":""}],"container-title":"International Journal of Geographical Information Science","id":"ITEM-2","issue":"1","issued":{"date-parts":[["2009"]]},"page":"7-32","title":"A kernel density estimation method for networks, its computational method and a GIS-based tool","type":"article-journal","volume":"23"},"uris":["http://www.mendeley.com/documents/?uuid=6dad7af8-6f36-42e2-adfb-f4c1ecbd227d"]}],"mendeley":{"formattedCitation":"(Okabe et al., 2009; Xie and Yan, 2008)","plainTextFormattedCitation":"(Okabe et al., 2009; Xie and Yan, 2008)","previouslyFormattedCitation":"(Okabe et al., 2009; Xie and Yan, 2008)"},"properties":{"noteIndex":0},"schema":"https://github.com/citation-style-language/schema/raw/master/csl-citation.json"}</w:instrText>
      </w:r>
      <w:r>
        <w:fldChar w:fldCharType="separate"/>
      </w:r>
      <w:r w:rsidR="0021049C" w:rsidRPr="0021049C">
        <w:rPr>
          <w:noProof/>
        </w:rPr>
        <w:t>(Okabe et al., 2009; Xie and Yan, 2008)</w:t>
      </w:r>
      <w:r>
        <w:fldChar w:fldCharType="end"/>
      </w:r>
      <w:r>
        <w:t xml:space="preserve">.  </w:t>
      </w:r>
      <w:r w:rsidR="0021049C">
        <w:t>A network-based KDE estimate is given by the following form</w:t>
      </w:r>
      <w:r w:rsidR="00E97AEF">
        <w:t xml:space="preserve"> </w:t>
      </w:r>
      <w:r w:rsidR="00E97AEF">
        <w:fldChar w:fldCharType="begin" w:fldLock="1"/>
      </w:r>
      <w:r w:rsidR="0070780D">
        <w:instrText>ADDIN CSL_CITATION {"citationItems":[{"id":"ITEM-1","itemData":{"DOI":"10.1016/j.compenvurbsys.2008.05.001","ISSN":"01989715","abstract":"A standard planar Kernel Density Estimation (KDE) aims to produce a smooth density surface of spatial point events over a 2-D geographic space. However, the planar KDE may not be suited for characterizing certain point events, such as traffic accidents, which usually occur inside a 1-D linear space, the roadway network. This paper presents a novel network KDE approach to estimating the density of such spatial point events. One key feature of the new approach is that the network space is represented with basic linear units of equal network length, termed lixel (linear pixel), and related network topology. The use of lixel not only facilitates the systematic selection of a set of regularly spaced locations along a network for density estimation, but also makes the practical application of the network KDE feasible by significantly improving the computation efficiency. The approach is implemented in the ESRI ArcGIS environment and tested with the year 2005 traffic accident data and a road network in the Bowling Green, Kentucky area. The test results indicate that the new network KDE is more appropriate than standard planar KDE for density estimation of traffic accidents, since the latter covers space beyond the event context (network space) and is likely to overestimate the density values. The study also investigates the impacts on density calculation from two kernel functions, lixel lengths, and search bandwidths. It is found that the kernel function is least important in structuring the density pattern over network space, whereas the lixel length critically impacts the local variation details of the spatial density pattern. The search bandwidth imposes the highest influence by controlling the smoothness of the spatial pattern, showing local effects at a narrow bandwidth and revealing \"hot spots\" at larger or global scales with a wider bandwidth. More significantly, the idea of representing a linear network by a network system of equal-length lixels may potentially lead the way to developing a suite of other network related spatial analysis and modeling methods.","author":[{"dropping-particle":"","family":"Xie","given":"Zhixiao","non-dropping-particle":"","parse-names":false,"suffix":""},{"dropping-particle":"","family":"Yan","given":"Jun","non-dropping-particle":"","parse-names":false,"suffix":""}],"container-title":"Computers, Environment and Urban Systems","id":"ITEM-1","issue":"5","issued":{"date-parts":[["2008"]]},"page":"396-406","publisher":"Elsevier Ltd","title":"Kernel Density Estimation of traffic accidents in a network space","type":"article-journal","volume":"32"},"uris":["http://www.mendeley.com/documents/?uuid=e7373080-3ffc-4f5e-99f4-946495c3e877"]}],"mendeley":{"formattedCitation":"(Xie and Yan, 2008)","plainTextFormattedCitation":"(Xie and Yan, 2008)","previouslyFormattedCitation":"(Xie and Yan, 2008)"},"properties":{"noteIndex":0},"schema":"https://github.com/citation-style-language/schema/raw/master/csl-citation.json"}</w:instrText>
      </w:r>
      <w:r w:rsidR="00E97AEF">
        <w:fldChar w:fldCharType="separate"/>
      </w:r>
      <w:r w:rsidR="00E97AEF" w:rsidRPr="00E97AEF">
        <w:rPr>
          <w:noProof/>
        </w:rPr>
        <w:t>(Xie and Yan, 2008)</w:t>
      </w:r>
      <w:r w:rsidR="00E97AEF">
        <w:fldChar w:fldCharType="end"/>
      </w:r>
      <w:r w:rsidR="0021049C">
        <w:t>:</w:t>
      </w:r>
    </w:p>
    <w:p w14:paraId="050E1E4D" w14:textId="34757C2F" w:rsidR="0021049C" w:rsidRDefault="0021049C" w:rsidP="00792774">
      <w:pPr>
        <w:jc w:val="right"/>
      </w:pPr>
      <m:oMath>
        <m:r>
          <w:rPr>
            <w:rFonts w:ascii="Cambria Math" w:hAnsi="Cambria Math"/>
          </w:rPr>
          <m:t>λ</m:t>
        </m:r>
        <m:d>
          <m:dPr>
            <m:ctrlPr>
              <w:rPr>
                <w:rFonts w:ascii="Cambria Math" w:hAnsi="Cambria Math"/>
                <w:i/>
              </w:rPr>
            </m:ctrlPr>
          </m:dPr>
          <m:e>
            <m:r>
              <w:rPr>
                <w:rFonts w:ascii="Cambria Math" w:hAnsi="Cambria Math"/>
              </w:rPr>
              <m:t>z</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τ</m:t>
                </m:r>
              </m:den>
            </m:f>
            <m:r>
              <w:rPr>
                <w:rFonts w:ascii="Cambria Math" w:hAnsi="Cambria Math"/>
              </w:rPr>
              <m:t>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iz</m:t>
                        </m:r>
                      </m:sub>
                    </m:sSub>
                  </m:num>
                  <m:den>
                    <m:r>
                      <w:rPr>
                        <w:rFonts w:ascii="Cambria Math" w:hAnsi="Cambria Math"/>
                      </w:rPr>
                      <m:t>τ</m:t>
                    </m:r>
                  </m:den>
                </m:f>
              </m:e>
            </m:d>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w:t>
      </w:r>
      <w:r w:rsidR="00792774">
        <w:tab/>
      </w:r>
      <w:r w:rsidR="00792774">
        <w:tab/>
      </w:r>
      <w:r w:rsidR="00792774">
        <w:tab/>
      </w:r>
      <w:r w:rsidR="00792774">
        <w:tab/>
      </w:r>
      <w:r w:rsidR="00792774">
        <w:tab/>
      </w:r>
      <w:r>
        <w:t>(3)</w:t>
      </w:r>
    </w:p>
    <w:p w14:paraId="33014F9D" w14:textId="6641671B" w:rsidR="00E06046" w:rsidRDefault="0021049C" w:rsidP="0021049C">
      <w:r>
        <w:t xml:space="preserve">Where,  </w:t>
      </w:r>
      <m:oMath>
        <m:r>
          <w:rPr>
            <w:rFonts w:ascii="Cambria Math" w:hAnsi="Cambria Math"/>
          </w:rPr>
          <m:t>τ</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iz</m:t>
            </m:r>
          </m:sub>
        </m:sSub>
      </m:oMath>
      <w:r>
        <w:t xml:space="preserve"> are based on network distances rather than Euclidean distances. Using the quartic kernel, the form of the network-based KDE is: </w:t>
      </w:r>
    </w:p>
    <w:p w14:paraId="0759C4A5" w14:textId="7081B81F" w:rsidR="007162F7" w:rsidRDefault="007162F7" w:rsidP="00792774">
      <w:pPr>
        <w:jc w:val="right"/>
      </w:pPr>
      <m:oMath>
        <m:r>
          <w:rPr>
            <w:rFonts w:ascii="Cambria Math" w:hAnsi="Cambria Math"/>
          </w:rPr>
          <m:t>λ</m:t>
        </m:r>
        <m:d>
          <m:dPr>
            <m:ctrlPr>
              <w:rPr>
                <w:rFonts w:ascii="Cambria Math" w:hAnsi="Cambria Math"/>
                <w:i/>
              </w:rPr>
            </m:ctrlPr>
          </m:dPr>
          <m:e>
            <m:r>
              <w:rPr>
                <w:rFonts w:ascii="Cambria Math" w:hAnsi="Cambria Math"/>
              </w:rPr>
              <m:t>z</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τ</m:t>
                </m:r>
              </m:den>
            </m:f>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π</m:t>
                    </m:r>
                  </m:den>
                </m:f>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iz</m:t>
                            </m:r>
                          </m:sub>
                          <m:sup>
                            <m:r>
                              <w:rPr>
                                <w:rFonts w:ascii="Cambria Math" w:hAnsi="Cambria Math"/>
                              </w:rPr>
                              <m:t>2</m:t>
                            </m:r>
                          </m:sup>
                        </m:sSubSup>
                      </m:num>
                      <m:den>
                        <m:sSup>
                          <m:sSupPr>
                            <m:ctrlPr>
                              <w:rPr>
                                <w:rFonts w:ascii="Cambria Math" w:hAnsi="Cambria Math"/>
                                <w:i/>
                              </w:rPr>
                            </m:ctrlPr>
                          </m:sSupPr>
                          <m:e>
                            <m:r>
                              <w:rPr>
                                <w:rFonts w:ascii="Cambria Math" w:hAnsi="Cambria Math"/>
                              </w:rPr>
                              <m:t>τ</m:t>
                            </m:r>
                          </m:e>
                          <m:sup>
                            <m:r>
                              <w:rPr>
                                <w:rFonts w:ascii="Cambria Math" w:hAnsi="Cambria Math"/>
                              </w:rPr>
                              <m:t>2</m:t>
                            </m:r>
                          </m:sup>
                        </m:sSup>
                      </m:den>
                    </m:f>
                  </m:e>
                </m:d>
              </m:e>
            </m:d>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00792774">
        <w:tab/>
      </w:r>
      <w:r w:rsidR="00792774">
        <w:tab/>
      </w:r>
      <w:r w:rsidR="00792774">
        <w:tab/>
      </w:r>
      <w:r w:rsidR="00792774">
        <w:tab/>
      </w:r>
      <w:r w:rsidR="00792774">
        <w:tab/>
      </w:r>
      <w:r w:rsidR="0021049C">
        <w:t>(4)</w:t>
      </w:r>
    </w:p>
    <w:p w14:paraId="761D6CBE" w14:textId="051D40D7" w:rsidR="009C5862" w:rsidRDefault="009C5862" w:rsidP="009C5862">
      <w:pPr>
        <w:jc w:val="left"/>
      </w:pPr>
      <w:r>
        <w:t xml:space="preserve">For both planar and network versions of a KDE, the main parameter affecting output is the bandwidth </w:t>
      </w:r>
      <m:oMath>
        <m:r>
          <w:rPr>
            <w:rFonts w:ascii="Cambria Math" w:hAnsi="Cambria Math"/>
          </w:rPr>
          <m:t>τ</m:t>
        </m:r>
      </m:oMath>
      <w:r w:rsidR="0070780D">
        <w:t xml:space="preserve">, as the choice of kernel has been found to have very little impact on outputs </w:t>
      </w:r>
      <w:r w:rsidR="0070780D">
        <w:fldChar w:fldCharType="begin" w:fldLock="1"/>
      </w:r>
      <w:r w:rsidR="00A56B4A">
        <w:instrText>ADDIN CSL_CITATION {"citationItems":[{"id":"ITEM-1","itemData":{"DOI":"10.1016/j.compenvurbsys.2008.05.001","ISSN":"01989715","abstract":"A standard planar Kernel Density Estimation (KDE) aims to produce a smooth density surface of spatial point events over a 2-D geographic space. However, the planar KDE may not be suited for characterizing certain point events, such as traffic accidents, which usually occur inside a 1-D linear space, the roadway network. This paper presents a novel network KDE approach to estimating the density of such spatial point events. One key feature of the new approach is that the network space is represented with basic linear units of equal network length, termed lixel (linear pixel), and related network topology. The use of lixel not only facilitates the systematic selection of a set of regularly spaced locations along a network for density estimation, but also makes the practical application of the network KDE feasible by significantly improving the computation efficiency. The approach is implemented in the ESRI ArcGIS environment and tested with the year 2005 traffic accident data and a road network in the Bowling Green, Kentucky area. The test results indicate that the new network KDE is more appropriate than standard planar KDE for density estimation of traffic accidents, since the latter covers space beyond the event context (network space) and is likely to overestimate the density values. The study also investigates the impacts on density calculation from two kernel functions, lixel lengths, and search bandwidths. It is found that the kernel function is least important in structuring the density pattern over network space, whereas the lixel length critically impacts the local variation details of the spatial density pattern. The search bandwidth imposes the highest influence by controlling the smoothness of the spatial pattern, showing local effects at a narrow bandwidth and revealing \"hot spots\" at larger or global scales with a wider bandwidth. More significantly, the idea of representing a linear network by a network system of equal-length lixels may potentially lead the way to developing a suite of other network related spatial analysis and modeling methods.","author":[{"dropping-particle":"","family":"Xie","given":"Zhixiao","non-dropping-particle":"","parse-names":false,"suffix":""},{"dropping-particle":"","family":"Yan","given":"Jun","non-dropping-particle":"","parse-names":false,"suffix":""}],"container-title":"Computers, Environment and Urban Systems","id":"ITEM-1","issue":"5","issued":{"date-parts":[["2008"]]},"page":"396-406","publisher":"Elsevier Ltd","title":"Kernel Density Estimation of traffic accidents in a network space","type":"article-journal","volume":"32"},"uris":["http://www.mendeley.com/documents/?uuid=e7373080-3ffc-4f5e-99f4-946495c3e877"]},{"id":"ITEM-2","itemData":{"DOI":"10.1111/j.0906-7590.2008.05548.x","ISSN":"09067590","author":[{"dropping-particle":"","family":"Nelson","given":"Trisalyn A","non-dropping-particle":"","parse-names":false,"suffix":""},{"dropping-particle":"","family":"Boots","given":"Barry","non-dropping-particle":"","parse-names":false,"suffix":""}],"container-title":"Ecography","id":"ITEM-2","issue":"5","issued":{"date-parts":[["2008","10"]]},"page":"556-566","title":"Detecting spatial hot spots in landscape ecology","type":"article-journal","volume":"31"},"uris":["http://www.mendeley.com/documents/?uuid=a4a67ad0-314f-42ac-a3f6-0be76df1411a"]}],"mendeley":{"formattedCitation":"(Nelson and Boots, 2008; Xie and Yan, 2008)","plainTextFormattedCitation":"(Nelson and Boots, 2008; Xie and Yan, 2008)","previouslyFormattedCitation":"(Nelson and Boots, 2008; Xie and Yan, 2008)"},"properties":{"noteIndex":0},"schema":"https://github.com/citation-style-language/schema/raw/master/csl-citation.json"}</w:instrText>
      </w:r>
      <w:r w:rsidR="0070780D">
        <w:fldChar w:fldCharType="separate"/>
      </w:r>
      <w:r w:rsidR="0070780D" w:rsidRPr="0070780D">
        <w:rPr>
          <w:noProof/>
        </w:rPr>
        <w:t>(Nelson and Boots, 2008; Xie and Yan, 2008)</w:t>
      </w:r>
      <w:r w:rsidR="0070780D">
        <w:fldChar w:fldCharType="end"/>
      </w:r>
      <w:r w:rsidR="0070780D">
        <w:t>.</w:t>
      </w:r>
      <w:r>
        <w:t xml:space="preserve"> Previous research has indicated that for both planar and network KDE’s, larger values of </w:t>
      </w:r>
      <m:oMath>
        <m:r>
          <w:rPr>
            <w:rFonts w:ascii="Cambria Math" w:hAnsi="Cambria Math"/>
          </w:rPr>
          <m:t>τ</m:t>
        </m:r>
      </m:oMath>
      <w:r>
        <w:t xml:space="preserve"> will result in fewer identified hotspots that each larger in size </w:t>
      </w:r>
      <w:r>
        <w:fldChar w:fldCharType="begin" w:fldLock="1"/>
      </w:r>
      <w:r>
        <w:instrText>ADDIN CSL_CITATION {"citationItems":[{"id":"ITEM-1","itemData":{"DOI":"10.1111/j.0906-7590.2008.05548.x","ISSN":"09067590","author":[{"dropping-particle":"","family":"Nelson","given":"Trisalyn A","non-dropping-particle":"","parse-names":false,"suffix":""},{"dropping-particle":"","family":"Boots","given":"Barry","non-dropping-particle":"","parse-names":false,"suffix":""}],"container-title":"Ecography","id":"ITEM-1","issue":"5","issued":{"date-parts":[["2008","10"]]},"page":"556-566","title":"Detecting spatial hot spots in landscape ecology","type":"article-journal","volume":"31"},"uris":["http://www.mendeley.com/documents/?uuid=a4a67ad0-314f-42ac-a3f6-0be76df1411a"]},{"id":"ITEM-2","itemData":{"DOI":"10.1016/j.compenvurbsys.2008.05.001","ISSN":"01989715","abstract":"A standard planar Kernel Density Estimation (KDE) aims to produce a smooth density surface of spatial point events over a 2-D geographic space. However, the planar KDE may not be suited for characterizing certain point events, such as traffic accidents, which usually occur inside a 1-D linear space, the roadway network. This paper presents a novel network KDE approach to estimating the density of such spatial point events. One key feature of the new approach is that the network space is represented with basic linear units of equal network length, termed lixel (linear pixel), and related network topology. The use of lixel not only facilitates the systematic selection of a set of regularly spaced locations along a network for density estimation, but also makes the practical application of the network KDE feasible by significantly improving the computation efficiency. The approach is implemented in the ESRI ArcGIS environment and tested with the year 2005 traffic accident data and a road network in the Bowling Green, Kentucky area. The test results indicate that the new network KDE is more appropriate than standard planar KDE for density estimation of traffic accidents, since the latter covers space beyond the event context (network space) and is likely to overestimate the density values. The study also investigates the impacts on density calculation from two kernel functions, lixel lengths, and search bandwidths. It is found that the kernel function is least important in structuring the density pattern over network space, whereas the lixel length critically impacts the local variation details of the spatial density pattern. The search bandwidth imposes the highest influence by controlling the smoothness of the spatial pattern, showing local effects at a narrow bandwidth and revealing \"hot spots\" at larger or global scales with a wider bandwidth. More significantly, the idea of representing a linear network by a network system of equal-length lixels may potentially lead the way to developing a suite of other network related spatial analysis and modeling methods.","author":[{"dropping-particle":"","family":"Xie","given":"Zhixiao","non-dropping-particle":"","parse-names":false,"suffix":""},{"dropping-particle":"","family":"Yan","given":"Jun","non-dropping-particle":"","parse-names":false,"suffix":""}],"container-title":"Computers, Environment and Urban Systems","id":"ITEM-2","issue":"5","issued":{"date-parts":[["2008"]]},"page":"396-406","publisher":"Elsevier Ltd","title":"Kernel Density Estimation of traffic accidents in a network space","type":"article-journal","volume":"32"},"uris":["http://www.mendeley.com/documents/?uuid=e7373080-3ffc-4f5e-99f4-946495c3e877"]}],"mendeley":{"formattedCitation":"(Nelson and Boots, 2008; Xie and Yan, 2008)","plainTextFormattedCitation":"(Nelson and Boots, 2008; Xie and Yan, 2008)","previouslyFormattedCitation":"(Nelson and Boots, 2008; Xie and Yan, 2008)"},"properties":{"noteIndex":0},"schema":"https://github.com/citation-style-language/schema/raw/master/csl-citation.json"}</w:instrText>
      </w:r>
      <w:r>
        <w:fldChar w:fldCharType="separate"/>
      </w:r>
      <w:r w:rsidRPr="00D416EA">
        <w:rPr>
          <w:noProof/>
        </w:rPr>
        <w:t>(Nelson and Boots, 2008; Xie and Yan, 2008)</w:t>
      </w:r>
      <w:r>
        <w:fldChar w:fldCharType="end"/>
      </w:r>
      <w:r>
        <w:t>. The appropriate size of the bandwidth</w:t>
      </w:r>
      <w:r w:rsidR="0093362A">
        <w:t xml:space="preserve"> is context specific and can depend on the size of </w:t>
      </w:r>
      <w:r w:rsidR="0093362A">
        <w:lastRenderedPageBreak/>
        <w:t xml:space="preserve">the study area, the spatial dependence structure in the data, and the scale of the analysis </w:t>
      </w:r>
      <w:r w:rsidR="0093362A">
        <w:fldChar w:fldCharType="begin" w:fldLock="1"/>
      </w:r>
      <w:r w:rsidR="00792774">
        <w:instrText>ADDIN CSL_CITATION {"citationItems":[{"id":"ITEM-1","itemData":{"DOI":"10.1016/j.compenvurbsys.2008.05.001","ISSN":"01989715","abstract":"A standard planar Kernel Density Estimation (KDE) aims to produce a smooth density surface of spatial point events over a 2-D geographic space. However, the planar KDE may not be suited for characterizing certain point events, such as traffic accidents, which usually occur inside a 1-D linear space, the roadway network. This paper presents a novel network KDE approach to estimating the density of such spatial point events. One key feature of the new approach is that the network space is represented with basic linear units of equal network length, termed lixel (linear pixel), and related network topology. The use of lixel not only facilitates the systematic selection of a set of regularly spaced locations along a network for density estimation, but also makes the practical application of the network KDE feasible by significantly improving the computation efficiency. The approach is implemented in the ESRI ArcGIS environment and tested with the year 2005 traffic accident data and a road network in the Bowling Green, Kentucky area. The test results indicate that the new network KDE is more appropriate than standard planar KDE for density estimation of traffic accidents, since the latter covers space beyond the event context (network space) and is likely to overestimate the density values. The study also investigates the impacts on density calculation from two kernel functions, lixel lengths, and search bandwidths. It is found that the kernel function is least important in structuring the density pattern over network space, whereas the lixel length critically impacts the local variation details of the spatial density pattern. The search bandwidth imposes the highest influence by controlling the smoothness of the spatial pattern, showing local effects at a narrow bandwidth and revealing \"hot spots\" at larger or global scales with a wider bandwidth. More significantly, the idea of representing a linear network by a network system of equal-length lixels may potentially lead the way to developing a suite of other network related spatial analysis and modeling methods.","author":[{"dropping-particle":"","family":"Xie","given":"Zhixiao","non-dropping-particle":"","parse-names":false,"suffix":""},{"dropping-particle":"","family":"Yan","given":"Jun","non-dropping-particle":"","parse-names":false,"suffix":""}],"container-title":"Computers, Environment and Urban Systems","id":"ITEM-1","issue":"5","issued":{"date-parts":[["2008"]]},"page":"396-406","publisher":"Elsevier Ltd","title":"Kernel Density Estimation of traffic accidents in a network space","type":"article-journal","volume":"32"},"uris":["http://www.mendeley.com/documents/?uuid=e7373080-3ffc-4f5e-99f4-946495c3e877"]},{"id":"ITEM-2","itemData":{"DOI":"10.1111/j.0906-7590.2008.05548.x","ISSN":"09067590","author":[{"dropping-particle":"","family":"Nelson","given":"Trisalyn A","non-dropping-particle":"","parse-names":false,"suffix":""},{"dropping-particle":"","family":"Boots","given":"Barry","non-dropping-particle":"","parse-names":false,"suffix":""}],"container-title":"Ecography","id":"ITEM-2","issue":"5","issued":{"date-parts":[["2008","10"]]},"page":"556-566","title":"Detecting spatial hot spots in landscape ecology","type":"article-journal","volume":"31"},"uris":["http://www.mendeley.com/documents/?uuid=a4a67ad0-314f-42ac-a3f6-0be76df1411a"]}],"mendeley":{"formattedCitation":"(Nelson and Boots, 2008; Xie and Yan, 2008)","plainTextFormattedCitation":"(Nelson and Boots, 2008; Xie and Yan, 2008)","previouslyFormattedCitation":"(Nelson and Boots, 2008; Xie and Yan, 2008)"},"properties":{"noteIndex":0},"schema":"https://github.com/citation-style-language/schema/raw/master/csl-citation.json"}</w:instrText>
      </w:r>
      <w:r w:rsidR="0093362A">
        <w:fldChar w:fldCharType="separate"/>
      </w:r>
      <w:r w:rsidR="0093362A" w:rsidRPr="0093362A">
        <w:rPr>
          <w:noProof/>
        </w:rPr>
        <w:t>(Nelson and Boots, 2008; Xie and Yan, 2008)</w:t>
      </w:r>
      <w:r w:rsidR="0093362A">
        <w:fldChar w:fldCharType="end"/>
      </w:r>
      <w:r w:rsidR="0093362A">
        <w:t xml:space="preserve">. </w:t>
      </w:r>
    </w:p>
    <w:p w14:paraId="76C80F8A" w14:textId="163CCD40" w:rsidR="00831B70" w:rsidRDefault="003A512B" w:rsidP="002C6AF5">
      <w:pPr>
        <w:pStyle w:val="Heading3"/>
      </w:pPr>
      <w:r>
        <w:t>2.1.</w:t>
      </w:r>
      <w:r w:rsidR="00831B70">
        <w:t>1</w:t>
      </w:r>
      <w:r>
        <w:t xml:space="preserve"> Integrating exposure</w:t>
      </w:r>
      <w:r w:rsidR="00484D49">
        <w:t xml:space="preserve"> and identifying hotspots</w:t>
      </w:r>
    </w:p>
    <w:p w14:paraId="3709DB07" w14:textId="716FC717" w:rsidR="00792774" w:rsidRPr="00792774" w:rsidRDefault="00792774" w:rsidP="00792774">
      <w:r>
        <w:t xml:space="preserve">The use of KDE’s in traffic hotspot identification rarely integrates information on exposure, and therefore </w:t>
      </w:r>
      <w:r w:rsidR="0093498F">
        <w:t xml:space="preserve">only </w:t>
      </w:r>
      <w:r>
        <w:t xml:space="preserve">highlights hotspots of greatest crash burden. To identify hotspots that represent greatest risk of a crash, information on the amount of traffic that occurs (exposure) is needed. </w:t>
      </w:r>
      <w:r w:rsidR="00461C6F">
        <w:t>Historically,</w:t>
      </w:r>
      <w:r>
        <w:t xml:space="preserve"> </w:t>
      </w:r>
      <w:r w:rsidR="00461C6F">
        <w:t>spatially representative exposure data</w:t>
      </w:r>
      <w:r w:rsidR="0093498F">
        <w:t xml:space="preserve"> for active transportation users </w:t>
      </w:r>
      <w:r w:rsidR="00461C6F">
        <w:t>are</w:t>
      </w:r>
      <w:r w:rsidR="0093498F">
        <w:t xml:space="preserve"> difficult to obtain. In recent years, with the advent of fitness apps and smart phone technology, spatially continuous estimates of exposure are increasingly feasible to estimate across an entire </w:t>
      </w:r>
      <w:r w:rsidR="0070780D">
        <w:t>road network</w:t>
      </w:r>
      <w:r w:rsidR="00461C6F">
        <w:t xml:space="preserve"> </w:t>
      </w:r>
      <w:r>
        <w:t xml:space="preserve"> </w:t>
      </w:r>
      <w:r>
        <w:fldChar w:fldCharType="begin" w:fldLock="1"/>
      </w:r>
      <w:r w:rsidR="008C085D">
        <w:instrText>ADDIN CSL_CITATION {"citationItems":[{"id":"ITEM-1","itemData":{"DOI":"10.1139/cjce-2015-0065","abstract":"This paper presents a general framework for a modeling platform and a visualization tool for bicycle volume data of different quality and quantity. The modeling platform is aimed to estimate the annual average daily bicycle traffic (AADB) on links where bicycle volume data are collected during part of the year even if very limited data exist. The visualization tool, on the other hand, displays the estimated AADBs along with their associated quality indices on a digital network map so that it becomes available to both officials and end users. This paper describes the general structure of the model along with the estimation algorithms used in different stages. The assumptions associated with model development are discussed along with their implications. A case study is presented and is referred to as Vancouver Cycling Data Model. It was shown that the model could lead to a coverage ratio of more than 70% using an initial dataset that included only 5% of the total number of hourly volumes that are actually needed to calculate the AADBs. This demonstrates the efficiency of the model in expanding the estimation of AADB over the entire network using limited data. This research effort is one of only few existing studies that attempted to develop cycling data models that can be used as useful decision-making tools for planners and sustainable transportation experts.","author":[{"dropping-particle":"","family":"Esawey","given":"Mohamed","non-dropping-particle":"El","parse-names":false,"suffix":""},{"dropping-particle":"","family":"Lim","given":"Clark","non-dropping-particle":"","parse-names":false,"suffix":""},{"dropping-particle":"","family":"Sayed","given":"Tarek","non-dropping-particle":"","parse-names":false,"suffix":""}],"container-title":"Canadian Journal of Civil Engineering","id":"ITEM-1","issue":"12","issued":{"date-parts":[["2015","12"]]},"page":"1000-1010","title":"Development of a cycling data model: City of Vancouver case study","type":"article-journal","volume":"42"},"uris":["http://www.mendeley.com/documents/?uuid=da5d1008-98f2-4d0c-95ea-168b31ba9a6d"]},{"id":"ITEM-2","itemData":{"DOI":"10.3390/urbansci3020062","ISSN":"2413-8851","abstract":"Traditional methods of counting bicyclists are resource-intensive and generate data with sparse spatial and temporal detail. Previous research suggests big data from crowdsourced fitness apps offer a new source of bicycling data with high spatial and temporal resolution. However, crowdsourced bicycling data are biased as they oversample recreational riders. Our goals are to quantify geographical variables, which can help in correcting bias in crowdsourced, data and to develop a generalized method to correct bias in big crowdsourced data on bicycle ridership in different settings in order to generate maps for cities representative of all bicyclists at a street-level spatial resolution. We used street-level ridership data for 2016 from a crowdsourced fitness app (Strava), geographical covariate data, and official counts from 44 locations across Maricopa County, Arizona, USA (training data); and 60 locations from the city of Tempe, within Maricopa (test data). First, we quantified the relationship between Strava and official ridership data volumes. Second, we used a multi-step approach with variable selection using LASSO followed by Poisson regression to integrate geographical covariates, Strava, and training data to correct bias. Finally, we predicted bias-corrected average annual daily bicyclist counts for Tempe and evaluated the model’s accuracy using the test data. We found a correlation between the annual ridership data from Strava and official counts (R2 = 0.76) in Maricopa County for 2016. The significant variables for correcting bias were: The proportion of white population, median household income, traffic speed, distance to residential areas, and distance to green spaces. The model could correct bias in crowdsourced data from Strava in Tempe with 86% of road segments being predicted within a margin of ±100 average annual bicyclists. Our results indicate that it is possible to map ridership for cities at the street-level by correcting bias in crowdsourced bicycle ridership data, with access to adequate data from official count programs and geographical covariates at a comparable spatial and temporal resolution.","author":[{"dropping-particle":"","family":"Roy","given":"Avipsa","non-dropping-particle":"","parse-names":false,"suffix":""},{"dropping-particle":"","family":"Nelson","given":"Trisalyn A.","non-dropping-particle":"","parse-names":false,"suffix":""},{"dropping-particle":"","family":"Fotheringham","given":"A. Stewart","non-dropping-particle":"","parse-names":false,"suffix":""},{"dropping-particle":"","family":"Winters","given":"Meghan","non-dropping-particle":"","parse-names":false,"suffix":""}],"container-title":"Urban Science","id":"ITEM-2","issue":"2","issued":{"date-parts":[["2019","6","4"]]},"page":"62","title":"Correcting Bias in Crowdsourced Data to Map Bicycle Ridership of All Bicyclists","type":"article-journal","volume":"3"},"uris":["http://www.mendeley.com/documents/?uuid=27dc9a06-1cde-4dc9-95c1-9eb06ec8621a"]},{"id":"ITEM-3","itemData":{"DOI":"10.1016/j.aap.2015.07.014","ISSN":"00014575","abstract":"In recent years, the modal share of cycling has been growing in North American cities. With the increase of cycling, the need of bicycle infrastructure and road safety concerns have also raised. Bicycle flows are an essential component in safety analysis. The main objective of this work is to propose a methodology to estimate and map bicycle volumes and cyclist injury risk throughout the entire network of road segments and intersections on the island of Montreal, achieved by combining smartphone GPS traces and count data. In recent years, methods have been proposed to estimate average annual daily bicycle (AADB) volume and injury risk estimates at both the intersection and segment levels using bicycle counts. However, these works have been limited to small samples of locations for which count data is available. In this work, a methodology is proposed to combine short- and long-term bicycle counts with GPS data to estimate AADB volumes along segments and intersections in the entire network. As part of the validation process, correlation is observed between AADB values obtained from GPS data and AADB values from count data, with R-squared values of 0.7 for signalized intersections, 0.58 for non-signalized intersections and between 0.48 and 0.76 for segments with and without bicycle infrastructure. The methodology is also validated through the calibration of safety performance functions using both sources of AADB estimates, from counts and from GPS data. Using the validated AADB estimates, the factors associated with injury risk were identified using data from the entire population of intersections and segments throughout Montreal. Bayesian injury risk maps are then generated and the concentrations of expected injuries and risk at signalized intersections are identified. Signalized intersections, which are often located at the intersection of major arterials, witness 4 times more injuries and 2.5 times greater risk than non-signalized intersections. A similar observation can be made for arterials which not only have a higher concentration of injuries but also injury rates (risk). On average, streets with cycle tracks have a greater concentration of injuries due to greater bicycle volumes, however, and in accordance with recent works, the individual risk per cyclist is lower, justifying the benefits of cycle tracks.","author":[{"dropping-particle":"","family":"Strauss","given":"Jillian","non-dropping-particle":"","parse-names":false,"suffix":""},{"dropping-particle":"","family":"Miranda-Moreno","given":"Luis F.","non-dropping-particle":"","parse-names":false,"suffix":""},{"dropping-particle":"","family":"Morency","given":"Patrick","non-dropping-particle":"","parse-names":false,"suffix":""}],"container-title":"Accident Analysis and Prevention","id":"ITEM-3","issued":{"date-parts":[["2015"]]},"page":"132-142","publisher":"Elsevier Ltd","title":"Mapping cyclist activity and injury risk in a network combining smartphone GPS data and bicycle counts","type":"article-journal","volume":"83"},"uris":["http://www.mendeley.com/documents/?uuid=7eeab89d-26b1-485c-868e-be5765f5eb9f"]}],"mendeley":{"formattedCitation":"(El Esawey et al., 2015; Roy et al., 2019; Strauss et al., 2015)","plainTextFormattedCitation":"(El Esawey et al., 2015; Roy et al., 2019; Strauss et al., 2015)","previouslyFormattedCitation":"(El Esawey et al., 2015; Roy et al., 2019; Strauss et al., 2015)"},"properties":{"noteIndex":0},"schema":"https://github.com/citation-style-language/schema/raw/master/csl-citation.json"}</w:instrText>
      </w:r>
      <w:r>
        <w:fldChar w:fldCharType="separate"/>
      </w:r>
      <w:r w:rsidR="0093498F" w:rsidRPr="0093498F">
        <w:rPr>
          <w:noProof/>
        </w:rPr>
        <w:t>(El Esawey et al., 2015; Roy et al., 2019; Strauss et al., 2015)</w:t>
      </w:r>
      <w:r>
        <w:fldChar w:fldCharType="end"/>
      </w:r>
      <w:r>
        <w:t xml:space="preserve">. </w:t>
      </w:r>
      <w:r w:rsidR="0093498F">
        <w:t xml:space="preserve">Given spatially representative exposure counts are available for a given region, estimates of the density of crash risk </w:t>
      </w:r>
      <w:r w:rsidR="00484D49">
        <w:t xml:space="preserve">can be obtained through a simple ratio: </w:t>
      </w:r>
    </w:p>
    <w:p w14:paraId="0CAE5888" w14:textId="359281A0" w:rsidR="00831B70" w:rsidRPr="004E5E3E" w:rsidRDefault="00484D49" w:rsidP="00792774">
      <w:pPr>
        <w:jc w:val="right"/>
      </w:pP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risk</m:t>
                </m:r>
              </m:sub>
            </m:sSub>
          </m:e>
        </m:d>
        <m:r>
          <w:rPr>
            <w:rFonts w:ascii="Cambria Math" w:hAnsi="Cambria Math"/>
          </w:rPr>
          <m:t xml:space="preserve"> =</m:t>
        </m:r>
        <m:f>
          <m:fPr>
            <m:ctrlPr>
              <w:rPr>
                <w:rFonts w:ascii="Cambria Math" w:hAnsi="Cambria Math"/>
                <w:i/>
              </w:rPr>
            </m:ctrlPr>
          </m:fPr>
          <m:num>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crash</m:t>
                    </m:r>
                  </m:sub>
                </m:sSub>
              </m:e>
            </m:d>
            <m:r>
              <w:rPr>
                <w:rFonts w:ascii="Cambria Math" w:hAnsi="Cambria Math"/>
              </w:rPr>
              <m:t>+ σ</m:t>
            </m:r>
          </m:num>
          <m:den>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exposure</m:t>
                    </m:r>
                  </m:sub>
                </m:sSub>
              </m:e>
            </m:d>
            <m:r>
              <w:rPr>
                <w:rFonts w:ascii="Cambria Math" w:hAnsi="Cambria Math"/>
              </w:rPr>
              <m:t xml:space="preserve"> + σ</m:t>
            </m:r>
          </m:den>
        </m:f>
      </m:oMath>
      <w:r w:rsidR="000C0BDE">
        <w:tab/>
      </w:r>
      <w:r w:rsidR="00792774">
        <w:tab/>
      </w:r>
      <w:r w:rsidR="00792774">
        <w:tab/>
      </w:r>
      <w:r w:rsidR="00792774">
        <w:tab/>
      </w:r>
      <w:r w:rsidR="00792774">
        <w:tab/>
      </w:r>
      <w:r w:rsidR="000C0BDE">
        <w:t>(5)</w:t>
      </w:r>
    </w:p>
    <w:p w14:paraId="1C5F3CDB" w14:textId="744894D7" w:rsidR="00831B70" w:rsidRDefault="00484D49" w:rsidP="00831B70">
      <w:r>
        <w:t xml:space="preserve">Where, at a given location </w:t>
      </w:r>
      <m:oMath>
        <m:r>
          <w:rPr>
            <w:rFonts w:ascii="Cambria Math" w:hAnsi="Cambria Math"/>
          </w:rPr>
          <m:t>z</m:t>
        </m:r>
      </m:oMath>
      <w:r>
        <w:t xml:space="preserve">,  </w:t>
      </w: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risk</m:t>
                </m:r>
              </m:sub>
            </m:sSub>
          </m:e>
        </m:d>
        <m:r>
          <w:rPr>
            <w:rFonts w:ascii="Cambria Math" w:hAnsi="Cambria Math"/>
          </w:rPr>
          <m:t xml:space="preserve"> </m:t>
        </m:r>
      </m:oMath>
      <w:r>
        <w:t xml:space="preserve">is the density of crash risk, </w:t>
      </w: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crash</m:t>
                </m:r>
              </m:sub>
            </m:sSub>
          </m:e>
        </m:d>
      </m:oMath>
      <w:r>
        <w:t xml:space="preserve"> is the density of crashes, </w:t>
      </w: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exposure</m:t>
                </m:r>
              </m:sub>
            </m:sSub>
          </m:e>
        </m:d>
      </m:oMath>
      <w:r>
        <w:t xml:space="preserve"> is the density of exposure and </w:t>
      </w:r>
      <m:oMath>
        <m:r>
          <w:rPr>
            <w:rFonts w:ascii="Cambria Math" w:hAnsi="Cambria Math"/>
          </w:rPr>
          <m:t>σ</m:t>
        </m:r>
      </m:oMath>
      <w:r>
        <w:t xml:space="preserve"> is a small constant to prevent instabilities</w:t>
      </w:r>
      <w:r w:rsidR="00860C0A">
        <w:t xml:space="preserve"> through dividing </w:t>
      </w:r>
      <w:r>
        <w:t xml:space="preserve">by zero. </w:t>
      </w:r>
    </w:p>
    <w:p w14:paraId="39DB1B66" w14:textId="3FEDF884" w:rsidR="00484D49" w:rsidRDefault="00484D49" w:rsidP="00484D49">
      <w:pPr>
        <w:jc w:val="left"/>
      </w:pPr>
      <w:r>
        <w:t xml:space="preserve">Once a KDE surface is created the next step is to identify the hotspots. While there is no widely accepted method for defining a hotspot, in most applications of KDE’s in road safety an arbitrary threshold is set such that values above that threshold are considered within a hotspot and values below are outside of hotspot </w:t>
      </w:r>
      <w:r>
        <w:fldChar w:fldCharType="begin" w:fldLock="1"/>
      </w:r>
      <w:r>
        <w:instrText>ADDIN CSL_CITATION {"citationItems":[{"id":"ITEM-1","itemData":{"DOI":"10.1007/s40534-015-0068-0","ISSN":"21960577","abstract":"This paper presents a study aimed at comparing the outcome of two geostatistical-based approaches, namely kernel density estimation (KDE) and kriging, for identifying crash hotspots in a road network. Aiming at locating high-risk locations for potential intervention, hotspot identification is an integral component of any comprehensive road safety management programs. A case study was conducted with historical crash data collected between 2003 and 2007 in the Hennepin County of Minnesota, U.S. The two methods were evaluated on the basis of a prediction accuracy index (PAI) and a comparison in hotspot ranking. It was found that, based on the PAI measure, the kriging method outperformed the KDE method in its ability to detect hotspots, for all four tested groups of crash data with different times of day. Furthermore, the lists of hotspots identified by the two methods were found to be moderately different, indicating the importance of selecting the right geostatistical method for hotspot identification. Notwithstanding the fact that the comparison study presented herein is limited to one case study, the findings have shown the promising perspective of the kriging technique for road safety analysis.","author":[{"dropping-particle":"","family":"Thakali","given":"Lalita","non-dropping-particle":"","parse-names":false,"suffix":""},{"dropping-particle":"","family":"Kwon","given":"Tae J.","non-dropping-particle":"","parse-names":false,"suffix":""},{"dropping-particle":"","family":"Fu","given":"Liping","non-dropping-particle":"","parse-names":false,"suffix":""}],"container-title":"Journal of Modern Transportation","id":"ITEM-1","issue":"2","issued":{"date-parts":[["2015"]]},"page":"93-106","publisher":"Springer Berlin Heidelberg","title":"Identification of crash hotspots using kernel density estimation and kriging methods: a comparison","type":"article-journal","volume":"23"},"uris":["http://www.mendeley.com/documents/?uuid=63d49c4f-a8ca-485d-af41-a43024af10de"]},{"id":"ITEM-2","itemData":{"DOI":"10.1016/j.aap.2007.05.004","ISSN":"00014575","abstract":"Geographical Information System (GIS) technology has been a popular tool for visualization of accident data and analysis of hot spots in highways. Many traffic agencies have been using GIS for accident analysis. Accident analysis studies aim at the identification of high rate accident locations and safety deficient areas on the highways. So, traffic officials can implement precautionary measures and provisions for traffic safety. Since accident reports are prepared in textual format in Turkey, this situation makes it difficult to analyze accident results. In our study, we developed a system transforming these textual data to tabular form and then this tabular data were georeferenced onto the highways. Then, the hot spots in the highways in Afyonkarahisar administrative border were explored and determined with two different methods of Kernel Density analysis and repeatability analysis. Subsequently, accident conditions at these hot spots were examined. We realized that the hot spots determined with two methods reflect really problematic places such as cross roads, junction points etc. Many of previous studies introduced GIS only as a visualization tool for accident locations. The importance of this study was to use GIS as a management system for accident analysis and determination of hot spots in Turkey with statistical analysis methods. © 2007 Elsevier Ltd. All rights reserved.","author":[{"dropping-particle":"","family":"Erdogan","given":"Saffet","non-dropping-particle":"","parse-names":false,"suffix":""},{"dropping-particle":"","family":"Yilmaz","given":"Ibrahim","non-dropping-particle":"","parse-names":false,"suffix":""},{"dropping-particle":"","family":"Baybura","given":"Tamer","non-dropping-particle":"","parse-names":false,"suffix":""},{"dropping-particle":"","family":"Gullu","given":"Mevlut","non-dropping-particle":"","parse-names":false,"suffix":""}],"container-title":"Accident Analysis and Prevention","id":"ITEM-2","issue":"1","issued":{"date-parts":[["2008"]]},"page":"174-181","title":"Geographical information systems aided traffic accident analysis system case study: city of Afyonkarahisar","type":"article-journal","volume":"40"},"uris":["http://www.mendeley.com/documents/?uuid=c316290c-8e06-4f48-946d-6b09ca50cc5b"]},{"id":"ITEM-3","itemData":{"DOI":"10.1016/j.aap.2016.08.015","ISSN":"00014575","abstract":"This paper proposes a two-step integrated method for identifying traffic accident (TA) hotspots on a roadway network. The first step includes a spatial analysis method called network kernel density estimation (KDE). The second step is a network screening method using the critical crash rate, which it described in the Highway Safety Manual (HSM). The method was examined by using three years of TAs (2011-2013) in Sherbrooke, Canada. The network KDE uses TAs to graphically display sites with a high crash density. Two different crash patterns were used for identifying these locations: (1) a crash pattern that includes three-year aggregated crash data, and (2) a crash pattern that involves three-year merged crash data. The results of the two crash patterns were evaluated based on a prediction accuracy index (PAI). It was found that the results obtained from the merged crash data outperformed the other. On the other hand, crash clustering in a site does not imply a site is hotspot and it is better to tested by other factors. High crash density locations were then tested by the critical crash rate, which helps to create an accurate comparison of sites. The importance of the critical crash rate is that it takes several factors into account such as the amount of exposure, the type of intersection, variance in crash data, etc. We realized that the hotspots determined using the two methods reflect very problematic locations and filter out the locations that do not have a problem. This approach could help transportation authorities and safety specialists to identify and prioritize sites that require more safety attention.","author":[{"dropping-particle":"","family":"Harirforoush","given":"Homayoun","non-dropping-particle":"","parse-names":false,"suffix":""},{"dropping-particle":"","family":"Bellalite","given":"Lynda","non-dropping-particle":"","parse-names":false,"suffix":""}],"container-title":"Accident Analysis and Prevention","id":"ITEM-3","issued":{"date-parts":[["2016"]]},"page":"62-74","publisher":"Elsevier Ltd","title":"A new integrated GIS-based analysis to detect hotspots: A case study of the city of Sherbrooke","type":"article-journal","volume":"130"},"uris":["http://www.mendeley.com/documents/?uuid=b2db9ced-104d-41ce-81e1-2f89ddaeb77b"]},{"id":"ITEM-4","itemData":{"DOI":"10.1016/j.aap.2008.12.014","ISBN":"1879-2057 (Electronic)\\n0001-4575 (Linking)","ISSN":"00014575","PMID":"19393780","abstract":"Identifying road accident hotspots is a key role in determining effective strategies for the reduction of high density areas of accidents. This paper presents (1) a methodology using Geographical Information Systems (GIS) and Kernel Density Estimation to study the spatial patterns of injury related road accidents in London, UK and (2) a clustering methodology using environmental data and results from the first section in order to create a classification of road accident hotspots. The use of this methodology will be illustrated using the London area in the UK. Road accident data collected by the Metropolitan Police from 1999 to 2003 was used. A kernel density estimation map was created and subsequently disaggregated by cell density to create a basic spatial unit of an accident hotspot. Appended environmental data was then added to the hotspot cells and using K-means clustering, an outcome of similar hotspots was deciphered. Five groups and 15 clusters were created based on collision and attribute data. These clusters are discussed and evaluated according to their robustness and potential uses in road safety campaigning. © 2008 Elsevier Ltd. All rights reserved.","author":[{"dropping-particle":"","family":"Anderson","given":"Tessa K.","non-dropping-particle":"","parse-names":false,"suffix":""}],"container-title":"Accident Analysis &amp; Prevention","id":"ITEM-4","issue":"3","issued":{"date-parts":[["2009","5"]]},"page":"359-364","title":"Kernel density estimation and K-means clustering to profile road accident hotspots","type":"article-journal","volume":"41"},"uris":["http://www.mendeley.com/documents/?uuid=dc71c89c-4f02-421d-805b-3dbfa977dedb"]},{"id":"ITEM-5","itemData":{"DOI":"10.1016/j.aap.2006.12.001","ISSN":"00014575","abstract":"Identifying and ranking high pedestrian crash zones plays a key role in developing efficient and effective strategies to enhance pedestrian safety. This paper presents (1) a Geographical Information Systems (GIS) methodology to study the spatial patterns of pedestrian crashes in order to identify high pedestrian crash zones, and (2) an evaluation of methods to rank these high pedestrian crash zones. The GIS based methodology to identify high pedestrian crash zones includes geocoding crash data, creating crash concentration maps, and then identifying high pedestrian crash zones. Two methods generally used to create crash concentration maps based on density values are the Simple Method and the Kernel Method. Ranking methods such as crash frequency, crash density, and crash rate, as well as composite methods such as the sum-of-the-ranks and the crash score methods are used to rank the selected high pedestrian crash zones. The use of this methodology and ranking methods for high pedestrian crash zones are illustrated using the Las Vegas metropolitan area as the study area. Crash data collected for a 5-year period (1998-2002) were address matched using the street name/reference street name intersection location reference system. A crash concentration map was then created using the Kernel Method as it facilitates the creation of a smooth density surface when compared to the Simple Method. Twenty-two linear high crash zones and seven circular high crash zones were then identified. The GIS based methodology reduced the subjectivity in the analysis process. Results obtained from the evaluation of methods to rank high pedestrian crash zones show a significant variation in ranking when individual methods were considered. However, rankings of high pedestrian crash zones were relatively consistent with little to no variation when the sum-of-the-ranks method and the crash score method were used. Thus, these composite methods are recommended for use in ranking high pedestrian crash zones instead of individual methods. © 2007 Elsevier Ltd. All rights reserved.","author":[{"dropping-particle":"","family":"Pulugurtha","given":"Srinivas S.","non-dropping-particle":"","parse-names":false,"suffix":""},{"dropping-particle":"","family":"Krishnakumar","given":"Vanjeeswaran K.","non-dropping-particle":"","parse-names":false,"suffix":""},{"dropping-particle":"","family":"Nambisan","given":"Shashi S.","non-dropping-particle":"","parse-names":false,"suffix":""}],"container-title":"Accident Analysis and Prevention","id":"ITEM-5","issue":"4","issued":{"date-parts":[["2007"]]},"page":"800-811","title":"New methods to identify and rank high pedestrian crash zones: An illustration","type":"article-journal","volume":"39"},"uris":["http://www.mendeley.com/documents/?uuid=f9f95e8c-5982-4b24-a237-c7941473b7ba"]}],"mendeley":{"formattedCitation":"(Anderson, 2009; Erdogan et al., 2008; Harirforoush and Bellalite, 2016; Pulugurtha et al., 2007; Thakali et al., 2015)","plainTextFormattedCitation":"(Anderson, 2009; Erdogan et al., 2008; Harirforoush and Bellalite, 2016; Pulugurtha et al., 2007; Thakali et al., 2015)","previouslyFormattedCitation":"(Anderson, 2009; Erdogan et al., 2008; Harirforoush and Bellalite, 2016; Pulugurtha et al., 2007; Thakali et al., 2015)"},"properties":{"noteIndex":0},"schema":"https://github.com/citation-style-language/schema/raw/master/csl-citation.json"}</w:instrText>
      </w:r>
      <w:r>
        <w:fldChar w:fldCharType="separate"/>
      </w:r>
      <w:r w:rsidRPr="00792774">
        <w:rPr>
          <w:noProof/>
        </w:rPr>
        <w:t>(Anderson, 2009; Erdogan et al., 2008; Harirforoush and Bellalite, 2016; Pulugurtha et al., 2007; Thakali et al., 2015)</w:t>
      </w:r>
      <w:r>
        <w:fldChar w:fldCharType="end"/>
      </w:r>
      <w:r>
        <w:t xml:space="preserve">. </w:t>
      </w:r>
    </w:p>
    <w:p w14:paraId="3B85EBAC" w14:textId="6AEF3CCA" w:rsidR="0021049C" w:rsidRDefault="0021049C" w:rsidP="0021049C">
      <w:pPr>
        <w:pStyle w:val="Heading2"/>
      </w:pPr>
      <w:r>
        <w:t>2.</w:t>
      </w:r>
      <w:r w:rsidR="00831B70">
        <w:t>2</w:t>
      </w:r>
      <w:r>
        <w:t xml:space="preserve"> Local Indicators of Spatial Association</w:t>
      </w:r>
    </w:p>
    <w:p w14:paraId="477D7FEC" w14:textId="57498D61" w:rsidR="00917F74" w:rsidRDefault="00274BDF" w:rsidP="00EF0E95">
      <w:r>
        <w:t xml:space="preserve">Spatial autocorrelation refers to the idea that near things are more related than things that are further away. </w:t>
      </w:r>
      <w:r w:rsidR="00CD6FFE">
        <w:t xml:space="preserve">Positive autocorrelation exists when there are there are similar values close to each other, while negative autocorrelation exists </w:t>
      </w:r>
      <w:r w:rsidR="00EF0E95">
        <w:t xml:space="preserve">when values are dissimilar close to each other. The </w:t>
      </w:r>
      <w:r>
        <w:t xml:space="preserve">degree to which events are clustered in geographic space can be quantified using measures of spatial autocorrelation </w:t>
      </w:r>
      <w:r>
        <w:fldChar w:fldCharType="begin" w:fldLock="1"/>
      </w:r>
      <w:r w:rsidR="00EF0E95">
        <w:instrText>ADDIN CSL_CITATION {"citationItems":[{"id":"ITEM-1","itemData":{"DOI":"10.1080/00045600903550337","ISSN":"00045608","abstract":"Clustering in a spatially distributed phenomenon is an important focus of spatial analysis because it not only suggests characteristics of the pattern itself but also of its background processes. Traditional methods of spatial cluster detection mostly rely on the planar space assumption, yet a variety of spatial phenomena do not support its logic. This article expounds on an exploratory spatial data analysis methodology named local indicators of network-constrained clusters (LINCS) introduced elsewhere for detecting local-scale clustering in a spatial phenomenon that is constrained by a network space. In particular, this article focuses on two types of LINCS methods that are network extensions of traditional methods for analyzing spatial associations in zone-based planar-space data, namely, the local Moran I statistic and the local Getis and Ord G statistic. They are designed for phenomena that are represented by attribute values of individual network links. Examples of such phenomena include traffic volume, traffic speed, and the number of vehicle crashes aggregated at the link level. When the phenomenon of interest can be seen as a subset of a more generic spatial phenomenon, for example, vehicle crashes in relation to the entire traffic observed in a study region, the LINCS methods are capable of taking into account the distribution of such a base phenomenon so that one can avoid the detection of spurious clusters merely reflecting the base distribution. The article illustrates the application of the two LINCS methods using data on highway vehicle crashes in the Buffalo, New York, area in 1997. © 2010 by Association of American Geographers.","author":[{"dropping-particle":"","family":"Yamada","given":"Ikuho","non-dropping-particle":"","parse-names":false,"suffix":""},{"dropping-particle":"","family":"Thill","given":"Jean Claude","non-dropping-particle":"","parse-names":false,"suffix":""}],"container-title":"Annals of the Association of American Geographers","id":"ITEM-1","issue":"2","issued":{"date-parts":[["2010"]]},"page":"269-285","title":"Local Indicators of Network-Constrained Clusters in Spatial Patterns Represented by a Link Attribute","type":"article-journal","volume":"100"},"uris":["http://www.mendeley.com/documents/?uuid=a16bbd2f-a0d5-471b-9411-2b23a179b2f1"]},{"id":"ITEM-2","itemData":{"DOI":"10.1111/j.0906-7590.2008.05548.x","ISSN":"09067590","author":[{"dropping-particle":"","family":"Nelson","given":"Trisalyn A","non-dropping-particle":"","parse-names":false,"suffix":""},{"dropping-particle":"","family":"Boots","given":"Barry","non-dropping-particle":"","parse-names":false,"suffix":""}],"container-title":"Ecography","id":"ITEM-2","issue":"5","issued":{"date-parts":[["2008","10"]]},"page":"556-566","title":"Detecting spatial hot spots in landscape ecology","type":"article-journal","volume":"31"},"uris":["http://www.mendeley.com/documents/?uuid=a4a67ad0-314f-42ac-a3f6-0be76df1411a"]}],"mendeley":{"formattedCitation":"(Nelson and Boots, 2008; Yamada and Thill, 2010)","plainTextFormattedCitation":"(Nelson and Boots, 2008; Yamada and Thill, 2010)","previouslyFormattedCitation":"(Nelson and Boots, 2008; Yamada and Thill, 2010)"},"properties":{"noteIndex":0},"schema":"https://github.com/citation-style-language/schema/raw/master/csl-citation.json"}</w:instrText>
      </w:r>
      <w:r>
        <w:fldChar w:fldCharType="separate"/>
      </w:r>
      <w:r w:rsidRPr="00274BDF">
        <w:rPr>
          <w:noProof/>
        </w:rPr>
        <w:t>(Nelson and Boots, 2008; Yamada and Thill, 2010)</w:t>
      </w:r>
      <w:r>
        <w:fldChar w:fldCharType="end"/>
      </w:r>
      <w:r>
        <w:t>. Global measures of spatial autocorrelation assess the average level of spatial autocorrelation within a study area</w:t>
      </w:r>
      <w:r w:rsidR="003A512B">
        <w:t xml:space="preserve"> with a single statistic</w:t>
      </w:r>
      <w:r>
        <w:t xml:space="preserve">, while local measures </w:t>
      </w:r>
      <w:r w:rsidR="003A512B">
        <w:t>assess the spatial autocorrelation for an individual spatial unit. Local measures can therefore be used to detect</w:t>
      </w:r>
      <w:r w:rsidR="00484D49">
        <w:t xml:space="preserve"> </w:t>
      </w:r>
      <w:r w:rsidR="003A512B">
        <w:t>unusually high spatial autocorrelation at a local level</w:t>
      </w:r>
      <w:r w:rsidR="00FE3A34">
        <w:t xml:space="preserve"> (i.e a hotspot)</w:t>
      </w:r>
      <w:r w:rsidR="00917F74">
        <w:t xml:space="preserve"> </w:t>
      </w:r>
      <w:r w:rsidR="00917F74">
        <w:fldChar w:fldCharType="begin" w:fldLock="1"/>
      </w:r>
      <w:r w:rsidR="00ED4CA7">
        <w:instrText>ADDIN CSL_CITATION {"citationItems":[{"id":"ITEM-1","itemData":{"DOI":"10.1111/j.0906-7590.2008.05548.x","ISSN":"09067590","author":[{"dropping-particle":"","family":"Nelson","given":"Trisalyn A","non-dropping-particle":"","parse-names":false,"suffix":""},{"dropping-particle":"","family":"Boots","given":"Barry","non-dropping-particle":"","parse-names":false,"suffix":""}],"container-title":"Ecography","id":"ITEM-1","issue":"5","issued":{"date-parts":[["2008","10"]]},"page":"556-566","title":"Detecting spatial hot spots in landscape ecology","type":"article-journal","volume":"31"},"uris":["http://www.mendeley.com/documents/?uuid=a4a67ad0-314f-42ac-a3f6-0be76df1411a"]},{"id":"ITEM-2","itemData":{"DOI":"10.1080/00045600903550337","ISSN":"00045608","abstract":"Clustering in a spatially distributed phenomenon is an important focus of spatial analysis because it not only suggests characteristics of the pattern itself but also of its background processes. Traditional methods of spatial cluster detection mostly rely on the planar space assumption, yet a variety of spatial phenomena do not support its logic. This article expounds on an exploratory spatial data analysis methodology named local indicators of network-constrained clusters (LINCS) introduced elsewhere for detecting local-scale clustering in a spatial phenomenon that is constrained by a network space. In particular, this article focuses on two types of LINCS methods that are network extensions of traditional methods for analyzing spatial associations in zone-based planar-space data, namely, the local Moran I statistic and the local Getis and Ord G statistic. They are designed for phenomena that are represented by attribute values of individual network links. Examples of such phenomena include traffic volume, traffic speed, and the number of vehicle crashes aggregated at the link level. When the phenomenon of interest can be seen as a subset of a more generic spatial phenomenon, for example, vehicle crashes in relation to the entire traffic observed in a study region, the LINCS methods are capable of taking into account the distribution of such a base phenomenon so that one can avoid the detection of spurious clusters merely reflecting the base distribution. The article illustrates the application of the two LINCS methods using data on highway vehicle crashes in the Buffalo, New York, area in 1997. © 2010 by Association of American Geographers.","author":[{"dropping-particle":"","family":"Yamada","given":"Ikuho","non-dropping-particle":"","parse-names":false,"suffix":""},{"dropping-particle":"","family":"Thill","given":"Jean Claude","non-dropping-particle":"","parse-names":false,"suffix":""}],"container-title":"Annals of the Association of American Geographers","id":"ITEM-2","issue":"2","issued":{"date-parts":[["2010"]]},"page":"269-285","title":"Local Indicators of Network-Constrained Clusters in Spatial Patterns Represented by a Link Attribute","type":"article-journal","volume":"100"},"uris":["http://www.mendeley.com/documents/?uuid=a16bbd2f-a0d5-471b-9411-2b23a179b2f1"]}],"mendeley":{"formattedCitation":"(Nelson and Boots, 2008; Yamada and Thill, 2010)","plainTextFormattedCitation":"(Nelson and Boots, 2008; Yamada and Thill, 2010)","previouslyFormattedCitation":"(Nelson and Boots, 2008; Yamada and Thill, 2010)"},"properties":{"noteIndex":0},"schema":"https://github.com/citation-style-language/schema/raw/master/csl-citation.json"}</w:instrText>
      </w:r>
      <w:r w:rsidR="00917F74">
        <w:fldChar w:fldCharType="separate"/>
      </w:r>
      <w:r w:rsidR="00917F74" w:rsidRPr="00917F74">
        <w:rPr>
          <w:noProof/>
        </w:rPr>
        <w:t>(Nelson and Boots, 2008; Yamada and Thill, 2010)</w:t>
      </w:r>
      <w:r w:rsidR="00917F74">
        <w:fldChar w:fldCharType="end"/>
      </w:r>
      <w:r w:rsidR="00917F74">
        <w:t xml:space="preserve">. </w:t>
      </w:r>
      <w:r w:rsidR="00AB0E66">
        <w:t xml:space="preserve"> </w:t>
      </w:r>
    </w:p>
    <w:p w14:paraId="008C3679" w14:textId="72876D1C" w:rsidR="000C0BDE" w:rsidRDefault="00AB0E66" w:rsidP="00EF0E95">
      <w:r>
        <w:t>Local measures of spatial autocorrelation are a link-attribute based analyses, where the events themselves are not directly analysed, rather, they are aggregated to a spatial unit of analysis</w:t>
      </w:r>
      <w:r w:rsidR="0070780D">
        <w:t xml:space="preserve"> and spatial analyses are conducted on the spatial units and the aggregated event values</w:t>
      </w:r>
      <w:r>
        <w:t xml:space="preserve">. </w:t>
      </w:r>
      <w:r w:rsidR="00EF0E95">
        <w:t xml:space="preserve">A common </w:t>
      </w:r>
      <w:r>
        <w:t>local measure</w:t>
      </w:r>
      <w:r w:rsidR="0070780D">
        <w:t xml:space="preserve"> of spatial autocorrelation</w:t>
      </w:r>
      <w:r>
        <w:t xml:space="preserve"> is the</w:t>
      </w:r>
      <w:r w:rsidR="007F1EA7">
        <w:t xml:space="preserve"> local</w:t>
      </w:r>
      <w:r w:rsidR="00917F74">
        <w:t xml:space="preserve"> </w:t>
      </w:r>
      <w:r w:rsidR="00EF0E95">
        <w:t xml:space="preserve">Moran’s I </w:t>
      </w:r>
      <w:r w:rsidR="00917F74">
        <w:t xml:space="preserve">statistic </w:t>
      </w:r>
      <w:r w:rsidR="00EF0E95">
        <w:fldChar w:fldCharType="begin" w:fldLock="1"/>
      </w:r>
      <w:r w:rsidR="00917F74">
        <w:instrText>ADDIN CSL_CITATION {"citationItems":[{"id":"ITEM-1","itemData":{"DOI":"10.1080/00045600903550337","ISSN":"00045608","abstract":"Clustering in a spatially distributed phenomenon is an important focus of spatial analysis because it not only suggests characteristics of the pattern itself but also of its background processes. Traditional methods of spatial cluster detection mostly rely on the planar space assumption, yet a variety of spatial phenomena do not support its logic. This article expounds on an exploratory spatial data analysis methodology named local indicators of network-constrained clusters (LINCS) introduced elsewhere for detecting local-scale clustering in a spatial phenomenon that is constrained by a network space. In particular, this article focuses on two types of LINCS methods that are network extensions of traditional methods for analyzing spatial associations in zone-based planar-space data, namely, the local Moran I statistic and the local Getis and Ord G statistic. They are designed for phenomena that are represented by attribute values of individual network links. Examples of such phenomena include traffic volume, traffic speed, and the number of vehicle crashes aggregated at the link level. When the phenomenon of interest can be seen as a subset of a more generic spatial phenomenon, for example, vehicle crashes in relation to the entire traffic observed in a study region, the LINCS methods are capable of taking into account the distribution of such a base phenomenon so that one can avoid the detection of spurious clusters merely reflecting the base distribution. The article illustrates the application of the two LINCS methods using data on highway vehicle crashes in the Buffalo, New York, area in 1997. © 2010 by Association of American Geographers.","author":[{"dropping-particle":"","family":"Yamada","given":"Ikuho","non-dropping-particle":"","parse-names":false,"suffix":""},{"dropping-particle":"","family":"Thill","given":"Jean Claude","non-dropping-particle":"","parse-names":false,"suffix":""}],"container-title":"Annals of the Association of American Geographers","id":"ITEM-1","issue":"2","issued":{"date-parts":[["2010"]]},"page":"269-285","title":"Local Indicators of Network-Constrained Clusters in Spatial Patterns Represented by a Link Attribute","type":"article-journal","volume":"100"},"uris":["http://www.mendeley.com/documents/?uuid=a16bbd2f-a0d5-471b-9411-2b23a179b2f1"]},{"id":"ITEM-2","itemData":{"DOI":"10.1007/978-3-540-89930-3_7","ISBN":"978-3-540-89930-3","abstract":"This chapter aims at identifying accident hot spots by means of a local indicator of spatial association (LISA), more in particular Moran's I. A straightforward use of this LISA is impossible, since it is not tailor-made for applications in traffic safety. First of all, road accidents occur on a network, so Moran's I needs to be adapted to account for this. Moreover, its regular distributional properties are not valid under the circumstances of Poisson distributed count data, as is the case for accidents. Therefore, a Monte Carlo simulation procedure is set up to determine the correct distribution of the indicator under study, though this can be generalized to any kind of LISA. Moran's I will be adapted in such a way, that it can overcome all the previously stated problems. Results are presented on highways in a province in Flanders and in a city environment. They indicate that an incorrect use of the underlying distribution would lead to false results. Next to this, the impact of the weight function is thoroughly investigated and compared in both settings. The obtained results may have a large impact for policy makers, as money could be allocated in a completely wrong way when an unadjusted LISA is used.","author":[{"dropping-particle":"","family":"Moons","given":"Elke","non-dropping-particle":"","parse-names":false,"suffix":""},{"dropping-particle":"","family":"Brijs","given":"Tom","non-dropping-particle":"","parse-names":false,"suffix":""},{"dropping-particle":"","family":"Wets","given":"Geert","non-dropping-particle":"","parse-names":false,"suffix":""}],"container-title":"Geocomputation and Urban Planning","editor":[{"dropping-particle":"","family":"Murgante","given":"Beniamino","non-dropping-particle":"","parse-names":false,"suffix":""},{"dropping-particle":"","family":"Borruso","given":"Giuseppe","non-dropping-particle":"","parse-names":false,"suffix":""},{"dropping-particle":"","family":"Lapucci","given":"Alessandra","non-dropping-particle":"","parse-names":false,"suffix":""}],"id":"ITEM-2","issued":{"date-parts":[["2009"]]},"page":"117-132","publisher":"Springer Berlin Heidelberg","publisher-place":"Berlin, Heidelberg","title":"Improving Moran's Index to Identify Hot Spots in Traffic Safety","type":"chapter"},"uris":["http://www.mendeley.com/documents/?uuid=082056d7-1c13-4c44-83cc-de720e6efd35"]}],"mendeley":{"formattedCitation":"(Moons et al., 2009; Yamada and Thill, 2010)","plainTextFormattedCitation":"(Moons et al., 2009; Yamada and Thill, 2010)","previouslyFormattedCitation":"(Moons et al., 2009; Yamada and Thill, 2010)"},"properties":{"noteIndex":0},"schema":"https://github.com/citation-style-language/schema/raw/master/csl-citation.json"}</w:instrText>
      </w:r>
      <w:r w:rsidR="00EF0E95">
        <w:fldChar w:fldCharType="separate"/>
      </w:r>
      <w:r w:rsidR="00EF0E95" w:rsidRPr="00EF0E95">
        <w:rPr>
          <w:noProof/>
        </w:rPr>
        <w:t>(Moons et al., 2009; Yamada and Thill, 2010)</w:t>
      </w:r>
      <w:r w:rsidR="00EF0E95">
        <w:fldChar w:fldCharType="end"/>
      </w:r>
      <w:r w:rsidR="003A512B">
        <w:t>.</w:t>
      </w:r>
      <w:r w:rsidR="007F1EA7">
        <w:t xml:space="preserve"> Local </w:t>
      </w:r>
      <w:r w:rsidR="000C0BDE">
        <w:t>Moran’s I is given by the following:</w:t>
      </w:r>
    </w:p>
    <w:p w14:paraId="4C114C30" w14:textId="4F6AFE03" w:rsidR="000C0BDE" w:rsidRDefault="00A528A9" w:rsidP="00AB0E66">
      <w:pPr>
        <w:jc w:val="right"/>
      </w:pPr>
      <m:oMath>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num>
          <m:den>
            <m:r>
              <w:rPr>
                <w:rFonts w:ascii="Cambria Math" w:hAnsi="Cambria Math"/>
              </w:rPr>
              <m:t>s</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Y</m:t>
                    </m:r>
                  </m:e>
                </m:acc>
              </m:num>
              <m:den>
                <m:r>
                  <w:rPr>
                    <w:rFonts w:ascii="Cambria Math" w:hAnsi="Cambria Math"/>
                  </w:rPr>
                  <m:t>s</m:t>
                </m:r>
              </m:den>
            </m:f>
          </m:e>
        </m:nary>
      </m:oMath>
      <w:r w:rsidR="000C0BDE">
        <w:tab/>
      </w:r>
      <w:r w:rsidR="00AB0E66">
        <w:tab/>
      </w:r>
      <w:r w:rsidR="00AB0E66">
        <w:tab/>
      </w:r>
      <w:r w:rsidR="00AB0E66">
        <w:tab/>
      </w:r>
      <w:r w:rsidR="00AB0E66">
        <w:tab/>
      </w:r>
      <w:r w:rsidR="00AB0E66">
        <w:tab/>
      </w:r>
      <w:r w:rsidR="000C0BDE">
        <w:t>(6)</w:t>
      </w:r>
    </w:p>
    <w:p w14:paraId="474F9AFA" w14:textId="77777777" w:rsidR="0070780D" w:rsidRDefault="000C0BDE" w:rsidP="0070780D">
      <w:pPr>
        <w:jc w:val="left"/>
      </w:pPr>
      <w:r>
        <w:t>Where,</w:t>
      </w:r>
      <w:r w:rsidR="00DC0AFC">
        <w:t xml:space="preserve"> for spatial unit</w:t>
      </w:r>
      <m:oMath>
        <m:r>
          <w:rPr>
            <w:rFonts w:ascii="Cambria Math" w:hAnsi="Cambria Math"/>
          </w:rPr>
          <m:t xml:space="preserve"> i</m:t>
        </m:r>
      </m:oMath>
      <w:r w:rsidR="00DC0AFC">
        <w:t xml:space="preserve"> </w:t>
      </w:r>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the </w:t>
      </w:r>
      <w:r w:rsidR="00062E61">
        <w:t>attribute value</w:t>
      </w:r>
      <w:r>
        <w:t xml:space="preserve">, </w:t>
      </w:r>
      <m:oMath>
        <m:acc>
          <m:accPr>
            <m:chr m:val="̅"/>
            <m:ctrlPr>
              <w:rPr>
                <w:rFonts w:ascii="Cambria Math" w:hAnsi="Cambria Math"/>
                <w:i/>
              </w:rPr>
            </m:ctrlPr>
          </m:accPr>
          <m:e>
            <m:r>
              <w:rPr>
                <w:rFonts w:ascii="Cambria Math" w:hAnsi="Cambria Math"/>
              </w:rPr>
              <m:t>Y</m:t>
            </m:r>
          </m:e>
        </m:acc>
      </m:oMath>
      <w:r w:rsidR="00062E61">
        <w:t xml:space="preserve"> is the mean attribute value over all </w:t>
      </w:r>
      <m:oMath>
        <m:r>
          <w:rPr>
            <w:rFonts w:ascii="Cambria Math" w:hAnsi="Cambria Math"/>
          </w:rPr>
          <m:t>i's</m:t>
        </m:r>
      </m:oMath>
      <w:r>
        <w:t xml:space="preserve">, </w:t>
      </w:r>
      <m:oMath>
        <m:r>
          <w:rPr>
            <w:rFonts w:ascii="Cambria Math" w:hAnsi="Cambria Math"/>
          </w:rPr>
          <m:t>s</m:t>
        </m:r>
      </m:oMath>
      <w:r w:rsidR="00062E61">
        <w:t xml:space="preserve"> is the sample variance of the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62E61">
        <w:t xml:space="preserve">’s, </w:t>
      </w:r>
      <w:r>
        <w:t xml:space="preserve">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t>
      </w:r>
      <w:r w:rsidR="00062E61">
        <w:t xml:space="preserve">is the attribute value at neighbouring spatial unit </w:t>
      </w:r>
      <m:oMath>
        <m:r>
          <w:rPr>
            <w:rFonts w:ascii="Cambria Math" w:hAnsi="Cambria Math"/>
          </w:rPr>
          <m:t>j</m:t>
        </m:r>
      </m:oMath>
      <w:r w:rsidR="00062E61">
        <w:t xml:space="preserve"> and</w:t>
      </w:r>
      <w:r>
        <w:t xml:space="preserve">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00062E61">
        <w:t xml:space="preserve"> is the definition of spatial relationships amongst </w:t>
      </w:r>
      <m:oMath>
        <m:r>
          <w:rPr>
            <w:rFonts w:ascii="Cambria Math" w:hAnsi="Cambria Math"/>
          </w:rPr>
          <m:t>i's</m:t>
        </m:r>
      </m:oMath>
      <w:r w:rsidR="00DF17D0">
        <w:t xml:space="preserve"> (e.g. which spatial units are neighbours with another)</w:t>
      </w:r>
      <w:r w:rsidR="00062E61">
        <w:t>.</w:t>
      </w:r>
      <w:r w:rsidR="00DC0AFC">
        <w:t xml:space="preserve"> </w:t>
      </w:r>
      <w:r w:rsidR="0070780D">
        <w:lastRenderedPageBreak/>
        <w:t xml:space="preserve">Positive values of </w:t>
      </w:r>
      <m:oMath>
        <m:r>
          <w:rPr>
            <w:rFonts w:ascii="Cambria Math" w:hAnsi="Cambria Math"/>
          </w:rPr>
          <m:t>I</m:t>
        </m:r>
      </m:oMath>
      <w:r w:rsidR="0070780D">
        <w:t xml:space="preserve"> indicates positive spatial autocorrelation for values higher or lower than the mean, while negative values indicate negative spatial autocorrelation for values higher or lower than the mean.</w:t>
      </w:r>
    </w:p>
    <w:p w14:paraId="7578469B" w14:textId="38B090DE" w:rsidR="0070780D" w:rsidRDefault="0070780D" w:rsidP="0070780D">
      <w:pPr>
        <w:jc w:val="left"/>
      </w:pPr>
      <w:r>
        <w:t>Depending on the spatial unit of analysis, spatial relationships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t xml:space="preserve">) can be defined through Euclidian distances, number of nearest neighbours, or different adjacency metrics </w:t>
      </w:r>
      <w:r>
        <w:fldChar w:fldCharType="begin" w:fldLock="1"/>
      </w:r>
      <w:r>
        <w:instrText>ADDIN CSL_CITATION {"citationItems":[{"id":"ITEM-1","itemData":{"DOI":"10.1111/j.0906-7590.2008.05548.x","ISSN":"09067590","author":[{"dropping-particle":"","family":"Nelson","given":"Trisalyn A","non-dropping-particle":"","parse-names":false,"suffix":""},{"dropping-particle":"","family":"Boots","given":"Barry","non-dropping-particle":"","parse-names":false,"suffix":""}],"container-title":"Ecography","id":"ITEM-1","issue":"5","issued":{"date-parts":[["2008","10"]]},"page":"556-566","title":"Detecting spatial hot spots in landscape ecology","type":"article-journal","volume":"31"},"uris":["http://www.mendeley.com/documents/?uuid=a4a67ad0-314f-42ac-a3f6-0be76df1411a"]}],"mendeley":{"formattedCitation":"(Nelson and Boots, 2008)","plainTextFormattedCitation":"(Nelson and Boots, 2008)","previouslyFormattedCitation":"(Nelson and Boots, 2008)"},"properties":{"noteIndex":0},"schema":"https://github.com/citation-style-language/schema/raw/master/csl-citation.json"}</w:instrText>
      </w:r>
      <w:r>
        <w:fldChar w:fldCharType="separate"/>
      </w:r>
      <w:r w:rsidRPr="008C085D">
        <w:rPr>
          <w:noProof/>
        </w:rPr>
        <w:t>(Nelson and Boots, 2008)</w:t>
      </w:r>
      <w:r>
        <w:fldChar w:fldCharType="end"/>
      </w:r>
      <w:r>
        <w:t xml:space="preserve">.  While Moran’s I (and other local measures) are more typically conducted when the spatial unit of analyses are areal units (polygons such as census tracts, or traffic analysis zones), they can easily be adapted to when the spatial units are network segments (such as road sections) by modifying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t xml:space="preserve"> to a linear network context </w:t>
      </w:r>
      <w:r>
        <w:fldChar w:fldCharType="begin" w:fldLock="1"/>
      </w:r>
      <w:r>
        <w:instrText>ADDIN CSL_CITATION {"citationItems":[{"id":"ITEM-1","itemData":{"DOI":"10.1080/00045600903550337","ISSN":"00045608","abstract":"Clustering in a spatially distributed phenomenon is an important focus of spatial analysis because it not only suggests characteristics of the pattern itself but also of its background processes. Traditional methods of spatial cluster detection mostly rely on the planar space assumption, yet a variety of spatial phenomena do not support its logic. This article expounds on an exploratory spatial data analysis methodology named local indicators of network-constrained clusters (LINCS) introduced elsewhere for detecting local-scale clustering in a spatial phenomenon that is constrained by a network space. In particular, this article focuses on two types of LINCS methods that are network extensions of traditional methods for analyzing spatial associations in zone-based planar-space data, namely, the local Moran I statistic and the local Getis and Ord G statistic. They are designed for phenomena that are represented by attribute values of individual network links. Examples of such phenomena include traffic volume, traffic speed, and the number of vehicle crashes aggregated at the link level. When the phenomenon of interest can be seen as a subset of a more generic spatial phenomenon, for example, vehicle crashes in relation to the entire traffic observed in a study region, the LINCS methods are capable of taking into account the distribution of such a base phenomenon so that one can avoid the detection of spurious clusters merely reflecting the base distribution. The article illustrates the application of the two LINCS methods using data on highway vehicle crashes in the Buffalo, New York, area in 1997. © 2010 by Association of American Geographers.","author":[{"dropping-particle":"","family":"Yamada","given":"Ikuho","non-dropping-particle":"","parse-names":false,"suffix":""},{"dropping-particle":"","family":"Thill","given":"Jean Claude","non-dropping-particle":"","parse-names":false,"suffix":""}],"container-title":"Annals of the Association of American Geographers","id":"ITEM-1","issue":"2","issued":{"date-parts":[["2010"]]},"page":"269-285","title":"Local Indicators of Network-Constrained Clusters in Spatial Patterns Represented by a Link Attribute","type":"article-journal","volume":"100"},"uris":["http://www.mendeley.com/documents/?uuid=a16bbd2f-a0d5-471b-9411-2b23a179b2f1"]}],"mendeley":{"formattedCitation":"(Yamada and Thill, 2010)","plainTextFormattedCitation":"(Yamada and Thill, 2010)","previouslyFormattedCitation":"(Yamada and Thill, 2010)"},"properties":{"noteIndex":0},"schema":"https://github.com/citation-style-language/schema/raw/master/csl-citation.json"}</w:instrText>
      </w:r>
      <w:r>
        <w:fldChar w:fldCharType="separate"/>
      </w:r>
      <w:r w:rsidRPr="008C085D">
        <w:rPr>
          <w:noProof/>
        </w:rPr>
        <w:t>(Yamada and Thill, 2010)</w:t>
      </w:r>
      <w:r>
        <w:fldChar w:fldCharType="end"/>
      </w:r>
      <w:r>
        <w:t xml:space="preserve">. In a linear network, spatial relationships may be defined by whether segment links share a common node, or are within a specified </w:t>
      </w:r>
      <w:r>
        <w:rPr>
          <w:i/>
          <w:iCs/>
        </w:rPr>
        <w:t>network</w:t>
      </w:r>
      <w:r>
        <w:t xml:space="preserve"> distance of one another </w:t>
      </w:r>
      <w:r>
        <w:fldChar w:fldCharType="begin" w:fldLock="1"/>
      </w:r>
      <w:r>
        <w:instrText>ADDIN CSL_CITATION {"citationItems":[{"id":"ITEM-1","itemData":{"DOI":"10.1080/00045600903550337","ISSN":"00045608","abstract":"Clustering in a spatially distributed phenomenon is an important focus of spatial analysis because it not only suggests characteristics of the pattern itself but also of its background processes. Traditional methods of spatial cluster detection mostly rely on the planar space assumption, yet a variety of spatial phenomena do not support its logic. This article expounds on an exploratory spatial data analysis methodology named local indicators of network-constrained clusters (LINCS) introduced elsewhere for detecting local-scale clustering in a spatial phenomenon that is constrained by a network space. In particular, this article focuses on two types of LINCS methods that are network extensions of traditional methods for analyzing spatial associations in zone-based planar-space data, namely, the local Moran I statistic and the local Getis and Ord G statistic. They are designed for phenomena that are represented by attribute values of individual network links. Examples of such phenomena include traffic volume, traffic speed, and the number of vehicle crashes aggregated at the link level. When the phenomenon of interest can be seen as a subset of a more generic spatial phenomenon, for example, vehicle crashes in relation to the entire traffic observed in a study region, the LINCS methods are capable of taking into account the distribution of such a base phenomenon so that one can avoid the detection of spurious clusters merely reflecting the base distribution. The article illustrates the application of the two LINCS methods using data on highway vehicle crashes in the Buffalo, New York, area in 1997. © 2010 by Association of American Geographers.","author":[{"dropping-particle":"","family":"Yamada","given":"Ikuho","non-dropping-particle":"","parse-names":false,"suffix":""},{"dropping-particle":"","family":"Thill","given":"Jean Claude","non-dropping-particle":"","parse-names":false,"suffix":""}],"container-title":"Annals of the Association of American Geographers","id":"ITEM-1","issue":"2","issued":{"date-parts":[["2010"]]},"page":"269-285","title":"Local Indicators of Network-Constrained Clusters in Spatial Patterns Represented by a Link Attribute","type":"article-journal","volume":"100"},"uris":["http://www.mendeley.com/documents/?uuid=a16bbd2f-a0d5-471b-9411-2b23a179b2f1"]}],"mendeley":{"formattedCitation":"(Yamada and Thill, 2010)","plainTextFormattedCitation":"(Yamada and Thill, 2010)","previouslyFormattedCitation":"(Yamada and Thill, 2010)"},"properties":{"noteIndex":0},"schema":"https://github.com/citation-style-language/schema/raw/master/csl-citation.json"}</w:instrText>
      </w:r>
      <w:r>
        <w:fldChar w:fldCharType="separate"/>
      </w:r>
      <w:r w:rsidRPr="008C085D">
        <w:rPr>
          <w:noProof/>
        </w:rPr>
        <w:t>(Yamada and Thill, 2010)</w:t>
      </w:r>
      <w:r>
        <w:fldChar w:fldCharType="end"/>
      </w:r>
      <w:r>
        <w:t>.</w:t>
      </w:r>
    </w:p>
    <w:p w14:paraId="13854DDA" w14:textId="3324C5FB" w:rsidR="0070780D" w:rsidRDefault="0070780D" w:rsidP="0070780D">
      <w:pPr>
        <w:jc w:val="left"/>
      </w:pPr>
      <w:r>
        <w:t xml:space="preserve">Once the spatial relationships are defined and </w:t>
      </w:r>
      <m:oMath>
        <m:sSub>
          <m:sSubPr>
            <m:ctrlPr>
              <w:rPr>
                <w:rFonts w:ascii="Cambria Math" w:hAnsi="Cambria Math"/>
                <w:i/>
              </w:rPr>
            </m:ctrlPr>
          </m:sSubPr>
          <m:e>
            <m:r>
              <w:rPr>
                <w:rFonts w:ascii="Cambria Math" w:hAnsi="Cambria Math"/>
              </w:rPr>
              <m:t>I</m:t>
            </m:r>
          </m:e>
          <m:sub>
            <m:r>
              <w:rPr>
                <w:rFonts w:ascii="Cambria Math" w:hAnsi="Cambria Math"/>
              </w:rPr>
              <m:t>i</m:t>
            </m:r>
          </m:sub>
        </m:sSub>
      </m:oMath>
      <w:r>
        <w:t xml:space="preserve"> is computed for the each spatial unit </w:t>
      </w:r>
      <m:oMath>
        <m:r>
          <w:rPr>
            <w:rFonts w:ascii="Cambria Math" w:hAnsi="Cambria Math"/>
          </w:rPr>
          <m:t>i</m:t>
        </m:r>
      </m:oMath>
      <w:r>
        <w:t xml:space="preserve">, spatial hotspots can then be detected by combining information regarding the category of </w:t>
      </w:r>
      <w:r w:rsidR="00A56B4A">
        <w:t xml:space="preserve">spatial </w:t>
      </w:r>
      <w:r>
        <w:t xml:space="preserve">autocorrelation with statistical testing </w:t>
      </w:r>
      <w:r>
        <w:fldChar w:fldCharType="begin" w:fldLock="1"/>
      </w:r>
      <w:r>
        <w:instrText>ADDIN CSL_CITATION {"citationItems":[{"id":"ITEM-1","itemData":{"DOI":"10.1111/j.0906-7590.2008.05548.x","ISSN":"09067590","author":[{"dropping-particle":"","family":"Nelson","given":"Trisalyn A","non-dropping-particle":"","parse-names":false,"suffix":""},{"dropping-particle":"","family":"Boots","given":"Barry","non-dropping-particle":"","parse-names":false,"suffix":""}],"container-title":"Ecography","id":"ITEM-1","issue":"5","issued":{"date-parts":[["2008","10"]]},"page":"556-566","title":"Detecting spatial hot spots in landscape ecology","type":"article-journal","volume":"31"},"uris":["http://www.mendeley.com/documents/?uuid=a4a67ad0-314f-42ac-a3f6-0be76df1411a"]},{"id":"ITEM-2","itemData":{"ISBN":"0-471-38771-1","abstract":"The statistical methods for detecting disease clustering and disease clusters pre- sented in Chapter 6 draw fairly directly from the concepts and theory of spatial point processes introduced in Chapter 5. Many times, however, access to point data is either strictly or practically impossible. As mentioned in Chapters 2 and 3, confidentiality restrictions often limit release of point-level disease or census data, and many official agencies release disease, census, or other data only as sum- mary counts for a particular set of enumeration districts. These regions partition the study area, assigning each location to one region only. In the United States, states are divided into counties which are divided into census tracts. Census tracts are divided into block groups, which in turn are divided into census blocks. In this chapter we turn attention to statistical approaches for detecting clustering and/or clusters in disease incidence data available as counts of cases from a set of geo- graphic regions. We use the term regions throughout to refer to the enumeration districts partitioning the study area and the term area to refer to the entire study area or a particular collection of regions.","author":[{"dropping-particle":"","family":"Waller","given":"LA","non-dropping-particle":"","parse-names":false,"suffix":""},{"dropping-particle":"","family":"Gotway","given":"CA","non-dropping-particle":"","parse-names":false,"suffix":""}],"chapter-number":"7","container-title":"Applied Spatial Statistics for Public Health Data","id":"ITEM-2","issued":{"date-parts":[["2004"]]},"page":"200-271","publisher":"John Wiley &amp; Sons","publisher-place":"Hoboken","title":"Spatial Clustering of Health Events: Regional Count Data","type":"chapter"},"uris":["http://www.mendeley.com/documents/?uuid=f3cc1a8d-0178-4912-b5db-c5df56a75456"]}],"mendeley":{"formattedCitation":"(Nelson and Boots, 2008; Waller and Gotway, 2004)","plainTextFormattedCitation":"(Nelson and Boots, 2008; Waller and Gotway, 2004)","previouslyFormattedCitation":"(Nelson and Boots, 2008; Waller and Gotway, 2004)"},"properties":{"noteIndex":0},"schema":"https://github.com/citation-style-language/schema/raw/master/csl-citation.json"}</w:instrText>
      </w:r>
      <w:r>
        <w:fldChar w:fldCharType="separate"/>
      </w:r>
      <w:r w:rsidRPr="005A25DE">
        <w:rPr>
          <w:noProof/>
        </w:rPr>
        <w:t>(Nelson and Boots, 2008; Waller and Gotway, 2004)</w:t>
      </w:r>
      <w:r>
        <w:fldChar w:fldCharType="end"/>
      </w:r>
      <w:r>
        <w:t xml:space="preserve">. </w:t>
      </w:r>
      <w:r w:rsidR="00A56B4A">
        <w:t xml:space="preserve">Categories of spatial autocorrelation can be delineated for each unit through a Moran’s scatterplot which compares a spatial units attribute value to a standardized average of its neighbours attribute values </w:t>
      </w:r>
      <w:r w:rsidR="00A56B4A">
        <w:fldChar w:fldCharType="begin" w:fldLock="1"/>
      </w:r>
      <w:r w:rsidR="0088411A">
        <w:instrText>ADDIN CSL_CITATION {"citationItems":[{"id":"ITEM-1","itemData":{"DOI":"10.1111/j.0906-7590.2008.05548.x","ISSN":"09067590","author":[{"dropping-particle":"","family":"Nelson","given":"Trisalyn A","non-dropping-particle":"","parse-names":false,"suffix":""},{"dropping-particle":"","family":"Boots","given":"Barry","non-dropping-particle":"","parse-names":false,"suffix":""}],"container-title":"Ecography","id":"ITEM-1","issue":"5","issued":{"date-parts":[["2008","10"]]},"page":"556-566","title":"Detecting spatial hot spots in landscape ecology","type":"article-journal","volume":"31"},"uris":["http://www.mendeley.com/documents/?uuid=a4a67ad0-314f-42ac-a3f6-0be76df1411a"]}],"mendeley":{"formattedCitation":"(Nelson and Boots, 2008)","plainTextFormattedCitation":"(Nelson and Boots, 2008)","previouslyFormattedCitation":"(Nelson and Boots, 2008)"},"properties":{"noteIndex":0},"schema":"https://github.com/citation-style-language/schema/raw/master/csl-citation.json"}</w:instrText>
      </w:r>
      <w:r w:rsidR="00A56B4A">
        <w:fldChar w:fldCharType="separate"/>
      </w:r>
      <w:r w:rsidR="00A56B4A" w:rsidRPr="00A56B4A">
        <w:rPr>
          <w:noProof/>
        </w:rPr>
        <w:t>(Nelson and Boots, 2008)</w:t>
      </w:r>
      <w:r w:rsidR="00A56B4A">
        <w:fldChar w:fldCharType="end"/>
      </w:r>
      <w:r w:rsidR="00A56B4A">
        <w:t>. The</w:t>
      </w:r>
      <w:r>
        <w:t xml:space="preserve"> types of spatial autocorrelation</w:t>
      </w:r>
      <w:r w:rsidR="00A56B4A">
        <w:t xml:space="preserve"> that can be identified</w:t>
      </w:r>
      <w:r>
        <w:t xml:space="preserve"> include: high values surrounded by high values (high-high), high values surrounded by low values (high - low), low values surrounded by high values (low-high) and low-values surrounded by low values (low-low) </w:t>
      </w:r>
      <w:r>
        <w:fldChar w:fldCharType="begin" w:fldLock="1"/>
      </w:r>
      <w:r>
        <w:instrText>ADDIN CSL_CITATION {"citationItems":[{"id":"ITEM-1","itemData":{"DOI":"10.1111/j.0906-7590.2008.05548.x","ISSN":"09067590","author":[{"dropping-particle":"","family":"Nelson","given":"Trisalyn A","non-dropping-particle":"","parse-names":false,"suffix":""},{"dropping-particle":"","family":"Boots","given":"Barry","non-dropping-particle":"","parse-names":false,"suffix":""}],"container-title":"Ecography","id":"ITEM-1","issue":"5","issued":{"date-parts":[["2008","10"]]},"page":"556-566","title":"Detecting spatial hot spots in landscape ecology","type":"article-journal","volume":"31"},"uris":["http://www.mendeley.com/documents/?uuid=a4a67ad0-314f-42ac-a3f6-0be76df1411a"]}],"mendeley":{"formattedCitation":"(Nelson and Boots, 2008)","plainTextFormattedCitation":"(Nelson and Boots, 2008)","previouslyFormattedCitation":"(Nelson and Boots, 2008)"},"properties":{"noteIndex":0},"schema":"https://github.com/citation-style-language/schema/raw/master/csl-citation.json"}</w:instrText>
      </w:r>
      <w:r>
        <w:fldChar w:fldCharType="separate"/>
      </w:r>
      <w:r w:rsidRPr="005A25DE">
        <w:rPr>
          <w:noProof/>
        </w:rPr>
        <w:t>(Nelson and Boots, 2008)</w:t>
      </w:r>
      <w:r>
        <w:fldChar w:fldCharType="end"/>
      </w:r>
      <w:r>
        <w:t>. Positive autocorrelation is represented by the categories high-high and low-low, while negative autocorrelation is represented by high-low and low-high</w:t>
      </w:r>
      <w:r w:rsidR="00A56B4A">
        <w:t>.</w:t>
      </w:r>
    </w:p>
    <w:p w14:paraId="5EBDC883" w14:textId="481D8F7F" w:rsidR="005A25DE" w:rsidRDefault="00A56B4A" w:rsidP="000C0BDE">
      <w:pPr>
        <w:jc w:val="left"/>
      </w:pPr>
      <w:commentRangeStart w:id="2"/>
      <w:r>
        <w:t>Significance testing can then be used to identify which of these potential hotspots are significant. D</w:t>
      </w:r>
      <w:r w:rsidR="007F1EA7">
        <w:t>ue to the fact that the exact distribution of the local Moran’s I is not known, a</w:t>
      </w:r>
      <w:r w:rsidR="005A25DE">
        <w:t xml:space="preserve"> randomization approach is</w:t>
      </w:r>
      <w:r w:rsidR="007F1EA7">
        <w:t xml:space="preserve"> often</w:t>
      </w:r>
      <w:r w:rsidR="005A25DE">
        <w:t xml:space="preserve"> used </w:t>
      </w:r>
      <w:r w:rsidR="007F1EA7">
        <w:t>to develop pseudo p-values</w:t>
      </w:r>
      <w:r w:rsidR="003946AF">
        <w:t xml:space="preserve"> to assess significance</w:t>
      </w:r>
      <w:r w:rsidR="007F1EA7">
        <w:t xml:space="preserve"> </w:t>
      </w:r>
      <w:r w:rsidR="007F1EA7">
        <w:fldChar w:fldCharType="begin" w:fldLock="1"/>
      </w:r>
      <w:r w:rsidR="003946AF">
        <w:instrText>ADDIN CSL_CITATION {"citationItems":[{"id":"ITEM-1","itemData":{"ISBN":"0-471-38771-1","abstract":"The statistical methods for detecting disease clustering and disease clusters pre- sented in Chapter 6 draw fairly directly from the concepts and theory of spatial point processes introduced in Chapter 5. Many times, however, access to point data is either strictly or practically impossible. As mentioned in Chapters 2 and 3, confidentiality restrictions often limit release of point-level disease or census data, and many official agencies release disease, census, or other data only as sum- mary counts for a particular set of enumeration districts. These regions partition the study area, assigning each location to one region only. In the United States, states are divided into counties which are divided into census tracts. Census tracts are divided into block groups, which in turn are divided into census blocks. In this chapter we turn attention to statistical approaches for detecting clustering and/or clusters in disease incidence data available as counts of cases from a set of geo- graphic regions. We use the term regions throughout to refer to the enumeration districts partitioning the study area and the term area to refer to the entire study area or a particular collection of regions.","author":[{"dropping-particle":"","family":"Waller","given":"LA","non-dropping-particle":"","parse-names":false,"suffix":""},{"dropping-particle":"","family":"Gotway","given":"CA","non-dropping-particle":"","parse-names":false,"suffix":""}],"chapter-number":"7","container-title":"Applied Spatial Statistics for Public Health Data","id":"ITEM-1","issued":{"date-parts":[["2004"]]},"page":"200-271","publisher":"John Wiley &amp; Sons","publisher-place":"Hoboken","title":"Spatial Clustering of Health Events: Regional Count Data","type":"chapter"},"uris":["http://www.mendeley.com/documents/?uuid=f3cc1a8d-0178-4912-b5db-c5df56a75456"]},{"id":"ITEM-2","itemData":{"DOI":"10.1080/00045600903550337","ISSN":"00045608","abstract":"Clustering in a spatially distributed phenomenon is an important focus of spatial analysis because it not only suggests characteristics of the pattern itself but also of its background processes. Traditional methods of spatial cluster detection mostly rely on the planar space assumption, yet a variety of spatial phenomena do not support its logic. This article expounds on an exploratory spatial data analysis methodology named local indicators of network-constrained clusters (LINCS) introduced elsewhere for detecting local-scale clustering in a spatial phenomenon that is constrained by a network space. In particular, this article focuses on two types of LINCS methods that are network extensions of traditional methods for analyzing spatial associations in zone-based planar-space data, namely, the local Moran I statistic and the local Getis and Ord G statistic. They are designed for phenomena that are represented by attribute values of individual network links. Examples of such phenomena include traffic volume, traffic speed, and the number of vehicle crashes aggregated at the link level. When the phenomenon of interest can be seen as a subset of a more generic spatial phenomenon, for example, vehicle crashes in relation to the entire traffic observed in a study region, the LINCS methods are capable of taking into account the distribution of such a base phenomenon so that one can avoid the detection of spurious clusters merely reflecting the base distribution. The article illustrates the application of the two LINCS methods using data on highway vehicle crashes in the Buffalo, New York, area in 1997. © 2010 by Association of American Geographers.","author":[{"dropping-particle":"","family":"Yamada","given":"Ikuho","non-dropping-particle":"","parse-names":false,"suffix":""},{"dropping-particle":"","family":"Thill","given":"Jean Claude","non-dropping-particle":"","parse-names":false,"suffix":""}],"container-title":"Annals of the Association of American Geographers","id":"ITEM-2","issue":"2","issued":{"date-parts":[["2010"]]},"page":"269-285","title":"Local Indicators of Network-Constrained Clusters in Spatial Patterns Represented by a Link Attribute","type":"article-journal","volume":"100"},"uris":["http://www.mendeley.com/documents/?uuid=a16bbd2f-a0d5-471b-9411-2b23a179b2f1"]}],"mendeley":{"formattedCitation":"(Waller and Gotway, 2004; Yamada and Thill, 2010)","plainTextFormattedCitation":"(Waller and Gotway, 2004; Yamada and Thill, 2010)","previouslyFormattedCitation":"(Waller and Gotway, 2004; Yamada and Thill, 2010)"},"properties":{"noteIndex":0},"schema":"https://github.com/citation-style-language/schema/raw/master/csl-citation.json"}</w:instrText>
      </w:r>
      <w:r w:rsidR="007F1EA7">
        <w:fldChar w:fldCharType="separate"/>
      </w:r>
      <w:r w:rsidR="007F1EA7" w:rsidRPr="007F1EA7">
        <w:rPr>
          <w:noProof/>
        </w:rPr>
        <w:t>(Waller and Gotway, 2004; Yamada and Thill, 2010)</w:t>
      </w:r>
      <w:r w:rsidR="007F1EA7">
        <w:fldChar w:fldCharType="end"/>
      </w:r>
      <w:r w:rsidR="007F1EA7">
        <w:t xml:space="preserve">. </w:t>
      </w:r>
      <w:r w:rsidR="003946AF">
        <w:t>Spatial units</w:t>
      </w:r>
      <w:r>
        <w:t xml:space="preserve"> that</w:t>
      </w:r>
      <w:r w:rsidR="003946AF">
        <w:t xml:space="preserve"> </w:t>
      </w:r>
      <w:r>
        <w:t>are identified to have both</w:t>
      </w:r>
      <w:r w:rsidR="003946AF">
        <w:t xml:space="preserve"> high-high spatial autocorrelation and a significant value of </w:t>
      </w:r>
      <m:oMath>
        <m:sSub>
          <m:sSubPr>
            <m:ctrlPr>
              <w:rPr>
                <w:rFonts w:ascii="Cambria Math" w:hAnsi="Cambria Math"/>
                <w:i/>
              </w:rPr>
            </m:ctrlPr>
          </m:sSubPr>
          <m:e>
            <m:r>
              <w:rPr>
                <w:rFonts w:ascii="Cambria Math" w:hAnsi="Cambria Math"/>
              </w:rPr>
              <m:t>I</m:t>
            </m:r>
          </m:e>
          <m:sub>
            <m:r>
              <w:rPr>
                <w:rFonts w:ascii="Cambria Math" w:hAnsi="Cambria Math"/>
              </w:rPr>
              <m:t>i</m:t>
            </m:r>
          </m:sub>
        </m:sSub>
      </m:oMath>
      <w:r w:rsidR="003946AF">
        <w:t xml:space="preserve"> can be considered as </w:t>
      </w:r>
      <w:r w:rsidR="00BC4B2C">
        <w:t>part of a</w:t>
      </w:r>
      <w:r w:rsidR="003946AF">
        <w:t xml:space="preserve"> spatial hotspot </w:t>
      </w:r>
      <w:r w:rsidR="003946AF">
        <w:fldChar w:fldCharType="begin" w:fldLock="1"/>
      </w:r>
      <w:r w:rsidR="00E97AEF">
        <w:instrText>ADDIN CSL_CITATION {"citationItems":[{"id":"ITEM-1","itemData":{"DOI":"10.1111/j.0906-7590.2008.05548.x","ISSN":"09067590","author":[{"dropping-particle":"","family":"Nelson","given":"Trisalyn A","non-dropping-particle":"","parse-names":false,"suffix":""},{"dropping-particle":"","family":"Boots","given":"Barry","non-dropping-particle":"","parse-names":false,"suffix":""}],"container-title":"Ecography","id":"ITEM-1","issue":"5","issued":{"date-parts":[["2008","10"]]},"page":"556-566","title":"Detecting spatial hot spots in landscape ecology","type":"article-journal","volume":"31"},"uris":["http://www.mendeley.com/documents/?uuid=a4a67ad0-314f-42ac-a3f6-0be76df1411a"]}],"mendeley":{"formattedCitation":"(Nelson and Boots, 2008)","plainTextFormattedCitation":"(Nelson and Boots, 2008)","previouslyFormattedCitation":"(Nelson and Boots, 2008)"},"properties":{"noteIndex":0},"schema":"https://github.com/citation-style-language/schema/raw/master/csl-citation.json"}</w:instrText>
      </w:r>
      <w:r w:rsidR="003946AF">
        <w:fldChar w:fldCharType="separate"/>
      </w:r>
      <w:r w:rsidR="003946AF" w:rsidRPr="003946AF">
        <w:rPr>
          <w:noProof/>
        </w:rPr>
        <w:t>(Nelson and Boots, 2008)</w:t>
      </w:r>
      <w:r w:rsidR="003946AF">
        <w:fldChar w:fldCharType="end"/>
      </w:r>
      <w:r w:rsidR="003946AF">
        <w:t xml:space="preserve">. </w:t>
      </w:r>
      <w:commentRangeEnd w:id="2"/>
      <w:r>
        <w:rPr>
          <w:rStyle w:val="CommentReference"/>
        </w:rPr>
        <w:commentReference w:id="2"/>
      </w:r>
    </w:p>
    <w:p w14:paraId="3A88AC40" w14:textId="321AF898" w:rsidR="00831B70" w:rsidRDefault="00831B70" w:rsidP="00831B70">
      <w:pPr>
        <w:pStyle w:val="Heading3"/>
      </w:pPr>
      <w:r>
        <w:t>2.2.1 Integrating exposure</w:t>
      </w:r>
    </w:p>
    <w:p w14:paraId="618644F1" w14:textId="725BA794" w:rsidR="003A512B" w:rsidRPr="00004B6D" w:rsidRDefault="00532245" w:rsidP="00EF0E95">
      <w:r>
        <w:t xml:space="preserve">To assess hotspots of crash risk we must be able to integrate </w:t>
      </w:r>
      <w:r w:rsidR="003A513F">
        <w:t>exposure data. Given exposure data are available aggregated to the same spatial unit of analysis as crash data, one method would be to simply replace raw counts with an incidence rate</w:t>
      </w:r>
      <w:commentRangeStart w:id="3"/>
      <w:r w:rsidR="003A513F">
        <w:t xml:space="preserve">. A more sophisticated method </w:t>
      </w:r>
      <w:commentRangeEnd w:id="3"/>
      <w:r w:rsidR="0088411A">
        <w:rPr>
          <w:rStyle w:val="CommentReference"/>
        </w:rPr>
        <w:commentReference w:id="3"/>
      </w:r>
      <w:r w:rsidR="003A513F">
        <w:t xml:space="preserve">is suggested by Waller and Gotway (2004) which adapts the local Moran’s I equation </w:t>
      </w:r>
      <w:r w:rsidR="0088411A">
        <w:t xml:space="preserve">based on a constant risk hypothesis. The constant risk hypothesis refers to the null hypothesis that </w:t>
      </w:r>
      <w:r w:rsidR="00467400">
        <w:t xml:space="preserve">location has no influence on risk of a crash, that any spatial patterns of counts </w:t>
      </w:r>
      <w:r w:rsidR="0088411A">
        <w:t xml:space="preserve">are the result of differences in underlying exposure to risk (e.g. population size or </w:t>
      </w:r>
      <w:r w:rsidR="00467400">
        <w:t xml:space="preserve">traffic </w:t>
      </w:r>
      <w:r w:rsidR="0088411A">
        <w:t xml:space="preserve">exposure) </w:t>
      </w:r>
      <w:r w:rsidR="0088411A">
        <w:fldChar w:fldCharType="begin" w:fldLock="1"/>
      </w:r>
      <w:r w:rsidR="00467400">
        <w:instrText>ADDIN CSL_CITATION {"citationItems":[{"id":"ITEM-1","itemData":{"ISBN":"0-471-38771-1","abstract":"The statistical methods for detecting disease clustering and disease clusters pre- sented in Chapter 6 draw fairly directly from the concepts and theory of spatial point processes introduced in Chapter 5. Many times, however, access to point data is either strictly or practically impossible. As mentioned in Chapters 2 and 3, confidentiality restrictions often limit release of point-level disease or census data, and many official agencies release disease, census, or other data only as sum- mary counts for a particular set of enumeration districts. These regions partition the study area, assigning each location to one region only. In the United States, states are divided into counties which are divided into census tracts. Census tracts are divided into block groups, which in turn are divided into census blocks. In this chapter we turn attention to statistical approaches for detecting clustering and/or clusters in disease incidence data available as counts of cases from a set of geo- graphic regions. We use the term regions throughout to refer to the enumeration districts partitioning the study area and the term area to refer to the entire study area or a particular collection of regions.","author":[{"dropping-particle":"","family":"Waller","given":"LA","non-dropping-particle":"","parse-names":false,"suffix":""},{"dropping-particle":"","family":"Gotway","given":"CA","non-dropping-particle":"","parse-names":false,"suffix":""}],"chapter-number":"7","container-title":"Applied Spatial Statistics for Public Health Data","id":"ITEM-1","issued":{"date-parts":[["2004"]]},"page":"200-271","publisher":"John Wiley &amp; Sons","publisher-place":"Hoboken","title":"Spatial Clustering of Health Events: Regional Count Data","type":"chapter"},"uris":["http://www.mendeley.com/documents/?uuid=f3cc1a8d-0178-4912-b5db-c5df56a75456"]}],"mendeley":{"formattedCitation":"(Waller and Gotway, 2004)","plainTextFormattedCitation":"(Waller and Gotway, 2004)","previouslyFormattedCitation":"(Waller and Gotway, 2004)"},"properties":{"noteIndex":0},"schema":"https://github.com/citation-style-language/schema/raw/master/csl-citation.json"}</w:instrText>
      </w:r>
      <w:r w:rsidR="0088411A">
        <w:fldChar w:fldCharType="separate"/>
      </w:r>
      <w:r w:rsidR="0088411A" w:rsidRPr="0088411A">
        <w:rPr>
          <w:noProof/>
        </w:rPr>
        <w:t>(Waller and Gotway, 2004)</w:t>
      </w:r>
      <w:r w:rsidR="0088411A">
        <w:fldChar w:fldCharType="end"/>
      </w:r>
      <w:r w:rsidR="0088411A">
        <w:t>. The better comparator of differences in risk between spatial units is the expected counts in that spatial unit, given the size of the underlying population, rather than average count over all units. Local Moran’s I for the constant risk hypothesis is given by:</w:t>
      </w:r>
    </w:p>
    <w:p w14:paraId="42BF0F85" w14:textId="5E111A2D" w:rsidR="003A512B" w:rsidRPr="00AB0E66" w:rsidRDefault="00A528A9" w:rsidP="00AB0E66">
      <w:pPr>
        <w:jc w:val="right"/>
      </w:pPr>
      <m:oMath>
        <m:sSub>
          <m:sSubPr>
            <m:ctrlPr>
              <w:rPr>
                <w:rFonts w:ascii="Cambria Math" w:hAnsi="Cambria Math"/>
                <w:i/>
              </w:rPr>
            </m:ctrlPr>
          </m:sSubPr>
          <m:e>
            <m:r>
              <w:rPr>
                <w:rFonts w:ascii="Cambria Math" w:hAnsi="Cambria Math"/>
              </w:rPr>
              <m:t>I</m:t>
            </m:r>
          </m:e>
          <m:sub>
            <m:r>
              <w:rPr>
                <w:rFonts w:ascii="Cambria Math" w:hAnsi="Cambria Math"/>
              </w:rPr>
              <m:t>i,cr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i</m:t>
                </m:r>
              </m:sub>
            </m:sSub>
          </m:num>
          <m:den>
            <m:rad>
              <m:radPr>
                <m:degHide m:val="1"/>
                <m:ctrlPr>
                  <w:rPr>
                    <w:rFonts w:ascii="Cambria Math" w:hAnsi="Cambria Math"/>
                    <w:i/>
                  </w:rPr>
                </m:ctrlPr>
              </m:radPr>
              <m:deg/>
              <m:e>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i</m:t>
                    </m:r>
                  </m:sub>
                </m:sSub>
              </m:e>
            </m:rad>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j</m:t>
                    </m:r>
                  </m:sub>
                </m:sSub>
              </m:num>
              <m:den>
                <m:rad>
                  <m:radPr>
                    <m:degHide m:val="1"/>
                    <m:ctrlPr>
                      <w:rPr>
                        <w:rFonts w:ascii="Cambria Math" w:hAnsi="Cambria Math"/>
                        <w:i/>
                      </w:rPr>
                    </m:ctrlPr>
                  </m:radPr>
                  <m:deg/>
                  <m:e>
                    <m:r>
                      <w:rPr>
                        <w:rFonts w:ascii="Cambria Math" w:hAnsi="Cambria Math"/>
                      </w:rPr>
                      <m:t>r</m:t>
                    </m:r>
                    <m:sSub>
                      <m:sSubPr>
                        <m:ctrlPr>
                          <w:rPr>
                            <w:rFonts w:ascii="Cambria Math" w:hAnsi="Cambria Math"/>
                            <w:i/>
                          </w:rPr>
                        </m:ctrlPr>
                      </m:sSubPr>
                      <m:e>
                        <m:r>
                          <w:rPr>
                            <w:rFonts w:ascii="Cambria Math" w:hAnsi="Cambria Math"/>
                          </w:rPr>
                          <m:t>n</m:t>
                        </m:r>
                      </m:e>
                      <m:sub>
                        <m:r>
                          <w:rPr>
                            <w:rFonts w:ascii="Cambria Math" w:hAnsi="Cambria Math"/>
                          </w:rPr>
                          <m:t>j</m:t>
                        </m:r>
                      </m:sub>
                    </m:sSub>
                  </m:e>
                </m:rad>
              </m:den>
            </m:f>
          </m:e>
        </m:nary>
      </m:oMath>
      <w:r w:rsidR="00AB0E66">
        <w:t xml:space="preserve"> </w:t>
      </w:r>
      <w:r w:rsidR="00AB0E66">
        <w:tab/>
      </w:r>
      <w:r w:rsidR="00AB0E66">
        <w:tab/>
      </w:r>
      <w:r w:rsidR="00AB0E66">
        <w:tab/>
      </w:r>
      <w:r w:rsidR="00AB0E66">
        <w:tab/>
      </w:r>
      <w:r w:rsidR="00AB0E66">
        <w:tab/>
        <w:t>(7)</w:t>
      </w:r>
    </w:p>
    <w:p w14:paraId="64948BEE" w14:textId="7E3863B2" w:rsidR="00467400" w:rsidRPr="00467400" w:rsidRDefault="003A513F" w:rsidP="003A513F">
      <w:r>
        <w:rPr>
          <w:lang w:val="en-US"/>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w:t>
      </w:r>
      <w:r w:rsidR="0088411A">
        <w:t xml:space="preserve">exposure data for spatial unit </w:t>
      </w:r>
      <m:oMath>
        <m:r>
          <w:rPr>
            <w:rFonts w:ascii="Cambria Math" w:hAnsi="Cambria Math"/>
          </w:rPr>
          <m:t>i</m:t>
        </m:r>
      </m:oMath>
      <w:r w:rsidR="0088411A">
        <w:t xml:space="preserve">, </w:t>
      </w:r>
      <m:oMath>
        <m:r>
          <w:rPr>
            <w:rFonts w:ascii="Cambria Math" w:hAnsi="Cambria Math"/>
          </w:rPr>
          <m:t>r</m:t>
        </m:r>
      </m:oMath>
      <w:r w:rsidR="0088411A">
        <w:t xml:space="preserve"> is the event rate of the study area (total crashes/total exposure). The resulting </w:t>
      </w:r>
      <m:oMath>
        <m:sSub>
          <m:sSubPr>
            <m:ctrlPr>
              <w:rPr>
                <w:rFonts w:ascii="Cambria Math" w:hAnsi="Cambria Math"/>
                <w:i/>
              </w:rPr>
            </m:ctrlPr>
          </m:sSubPr>
          <m:e>
            <m:r>
              <w:rPr>
                <w:rFonts w:ascii="Cambria Math" w:hAnsi="Cambria Math"/>
              </w:rPr>
              <m:t>I</m:t>
            </m:r>
          </m:e>
          <m:sub>
            <m:r>
              <w:rPr>
                <w:rFonts w:ascii="Cambria Math" w:hAnsi="Cambria Math"/>
              </w:rPr>
              <m:t>i,cr</m:t>
            </m:r>
          </m:sub>
        </m:sSub>
      </m:oMath>
      <w:r w:rsidR="0088411A">
        <w:t xml:space="preserve">  value</w:t>
      </w:r>
      <w:r w:rsidR="00467400">
        <w:t xml:space="preserve"> is interpreted in the same manner as before, but represents spatial autocorrelation in risk of an event at spatial unit </w:t>
      </w:r>
      <m:oMath>
        <m:r>
          <w:rPr>
            <w:rFonts w:ascii="Cambria Math" w:hAnsi="Cambria Math"/>
          </w:rPr>
          <m:t>i</m:t>
        </m:r>
      </m:oMath>
      <w:r w:rsidR="00467400">
        <w:t xml:space="preserve">. Hotspot detection also follows the same steps as before, but with slightly different approaches in significance testing through randomization </w:t>
      </w:r>
      <w:r w:rsidR="00467400">
        <w:fldChar w:fldCharType="begin" w:fldLock="1"/>
      </w:r>
      <w:r w:rsidR="0072018F">
        <w:instrText>ADDIN CSL_CITATION {"citationItems":[{"id":"ITEM-1","itemData":{"ISBN":"0-471-38771-1","abstract":"The statistical methods for detecting disease clustering and disease clusters pre- sented in Chapter 6 draw fairly directly from the concepts and theory of spatial point processes introduced in Chapter 5. Many times, however, access to point data is either strictly or practically impossible. As mentioned in Chapters 2 and 3, confidentiality restrictions often limit release of point-level disease or census data, and many official agencies release disease, census, or other data only as sum- mary counts for a particular set of enumeration districts. These regions partition the study area, assigning each location to one region only. In the United States, states are divided into counties which are divided into census tracts. Census tracts are divided into block groups, which in turn are divided into census blocks. In this chapter we turn attention to statistical approaches for detecting clustering and/or clusters in disease incidence data available as counts of cases from a set of geo- graphic regions. We use the term regions throughout to refer to the enumeration districts partitioning the study area and the term area to refer to the entire study area or a particular collection of regions.","author":[{"dropping-particle":"","family":"Waller","given":"LA","non-dropping-particle":"","parse-names":false,"suffix":""},{"dropping-particle":"","family":"Gotway","given":"CA","non-dropping-particle":"","parse-names":false,"suffix":""}],"chapter-number":"7","container-title":"Applied Spatial Statistics for Public Health Data","id":"ITEM-1","issued":{"date-parts":[["2004"]]},"page":"200-271","publisher":"John Wiley &amp; Sons","publisher-place":"Hoboken","title":"Spatial Clustering of Health Events: Regional Count Data","type":"chapter"},"uris":["http://www.mendeley.com/documents/?uuid=f3cc1a8d-0178-4912-b5db-c5df56a75456"]},{"id":"ITEM-2","itemData":{"DOI":"10.2307/2982708","ISSN":"09641998","abstract":"Tests for clustering of rare diseases investigate whether an observed pattern of cases in one or more geographical regions could reasonably have arisen by chance alone, bearing in mind the variation in background population density. In contrast, tests for the detection of clusters are concerned with screening a large region for evidence of individual 'hot spots' of disease but without any preconception about their likely locations; the results of such tests may form the basis for subsequent small area investigations, statistical or non-statistical, but will rarely be an end in themselves. The main intention of the paper is to describe and illustrate a new technique for the identification of small clusters of disease. A secondary purpose is to discuss some common pitfalls in the application of tests of clustering to epidemiological data","author":[{"dropping-particle":"","family":"Besag","given":"Julian","non-dropping-particle":"","parse-names":false,"suffix":""},{"dropping-particle":"","family":"Newell","given":"James","non-dropping-particle":"","parse-names":false,"suffix":""}],"container-title":"Journal of the Royal Statistical Society. Series A (Statistics in Society)","id":"ITEM-2","issue":"1","issued":{"date-parts":[["1991"]]},"page":"143","title":"The Detection of Clusters in Rare Diseases","type":"article-journal","volume":"154"},"uris":["http://www.mendeley.com/documents/?uuid=6cbda42a-d7b4-4976-aa19-47df3358672f"]}],"mendeley":{"formattedCitation":"(Besag and Newell, 1991; Waller and Gotway, 2004)","plainTextFormattedCitation":"(Besag and Newell, 1991; Waller and Gotway, 2004)","previouslyFormattedCitation":"(Besag and Newell, 1991; Waller and Gotway, 2004)"},"properties":{"noteIndex":0},"schema":"https://github.com/citation-style-language/schema/raw/master/csl-citation.json"}</w:instrText>
      </w:r>
      <w:r w:rsidR="00467400">
        <w:fldChar w:fldCharType="separate"/>
      </w:r>
      <w:r w:rsidR="00467400" w:rsidRPr="00467400">
        <w:rPr>
          <w:noProof/>
        </w:rPr>
        <w:t>(Besag and Newell, 1991; Waller and Gotway, 2004)</w:t>
      </w:r>
      <w:r w:rsidR="00467400">
        <w:fldChar w:fldCharType="end"/>
      </w:r>
      <w:r w:rsidR="00467400">
        <w:t>.</w:t>
      </w:r>
    </w:p>
    <w:p w14:paraId="14CBACCA" w14:textId="0831D70E" w:rsidR="00A56B4A" w:rsidRDefault="00A56B4A" w:rsidP="00A56B4A">
      <w:pPr>
        <w:pStyle w:val="Heading1"/>
      </w:pPr>
      <w:r>
        <w:lastRenderedPageBreak/>
        <w:t>3.0 Case Study: Analysis of crowdsourced bicycling exposure and crash data in victoria, bC</w:t>
      </w:r>
    </w:p>
    <w:p w14:paraId="0A9C22BD" w14:textId="72214BAF" w:rsidR="00A11250" w:rsidRDefault="002A74A6" w:rsidP="00A11250">
      <w:r>
        <w:t xml:space="preserve">For this case study we implement the kernel density and local measure of spatial association methods outlined above using crowdsourced data from Bikemaps.org and Strava Metro for bicycling </w:t>
      </w:r>
      <w:r w:rsidR="00A528A9">
        <w:t>incidents (crashes and near misses)</w:t>
      </w:r>
      <w:r>
        <w:t xml:space="preserve"> and exposure, respectively.</w:t>
      </w:r>
    </w:p>
    <w:p w14:paraId="4D2130F1" w14:textId="4E07008C" w:rsidR="00A530EC" w:rsidRDefault="00A530EC" w:rsidP="00A530EC">
      <w:pPr>
        <w:pStyle w:val="Heading2"/>
      </w:pPr>
      <w:r>
        <w:t>3.1 Study area and data</w:t>
      </w:r>
    </w:p>
    <w:p w14:paraId="2983AF14" w14:textId="296F9981" w:rsidR="007C2A3E" w:rsidRDefault="00A528A9" w:rsidP="00A528A9">
      <w:r>
        <w:t xml:space="preserve">While we conducted our analysis on the contiguous municipalities of Victoria, Saanich, Oak Bay and Esquimalt, we focus the results on the city of Victoria exclusively (Figure 1). This approach reduced the impact of edge effects on the results by considering </w:t>
      </w:r>
      <w:r w:rsidR="00860C0A">
        <w:t>outlying areas,</w:t>
      </w:r>
      <w:r>
        <w:t xml:space="preserve"> as well as increased the clarity of differences in approaches by </w:t>
      </w:r>
      <w:r w:rsidR="00860C0A">
        <w:t>concentrating</w:t>
      </w:r>
      <w:r>
        <w:t xml:space="preserve"> on a smaller </w:t>
      </w:r>
      <w:r w:rsidR="00860C0A">
        <w:t>geographic area</w:t>
      </w:r>
      <w:r>
        <w:t>.</w:t>
      </w:r>
    </w:p>
    <w:p w14:paraId="1A8B175C" w14:textId="77777777" w:rsidR="00117B62" w:rsidRDefault="00117B62" w:rsidP="00117B62">
      <w:pPr>
        <w:keepNext/>
        <w:jc w:val="center"/>
      </w:pPr>
      <w:r>
        <w:rPr>
          <w:noProof/>
        </w:rPr>
        <w:drawing>
          <wp:inline distT="0" distB="0" distL="0" distR="0" wp14:anchorId="062B6C3A" wp14:editId="4947AA1D">
            <wp:extent cx="3238805" cy="3238805"/>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y_area.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8805" cy="3238805"/>
                    </a:xfrm>
                    <a:prstGeom prst="rect">
                      <a:avLst/>
                    </a:prstGeom>
                  </pic:spPr>
                </pic:pic>
              </a:graphicData>
            </a:graphic>
          </wp:inline>
        </w:drawing>
      </w:r>
    </w:p>
    <w:p w14:paraId="3960B0E5" w14:textId="41C10BAA" w:rsidR="00506F7B" w:rsidRDefault="00117B62" w:rsidP="00117B62">
      <w:pPr>
        <w:pStyle w:val="Caption"/>
        <w:jc w:val="center"/>
      </w:pPr>
      <w:r>
        <w:t xml:space="preserve">Figure </w:t>
      </w:r>
      <w:fldSimple w:instr=" SEQ Figure \* ARABIC ">
        <w:r w:rsidR="004D7338">
          <w:rPr>
            <w:noProof/>
          </w:rPr>
          <w:t>1</w:t>
        </w:r>
      </w:fldSimple>
      <w:r>
        <w:t xml:space="preserve">: Study area. Results are focused on </w:t>
      </w:r>
      <w:r w:rsidR="009C4F8D">
        <w:t>the C</w:t>
      </w:r>
      <w:r>
        <w:t>ity of Victoria.</w:t>
      </w:r>
    </w:p>
    <w:p w14:paraId="7A0AD50B" w14:textId="367C75AB" w:rsidR="007C2A3E" w:rsidRDefault="007C2A3E" w:rsidP="00A530EC">
      <w:r>
        <w:t xml:space="preserve">We use bicycling incident data from a crowdsourced website called </w:t>
      </w:r>
      <w:r w:rsidR="00A528A9" w:rsidRPr="004900F9">
        <w:t>BikeMaps.org</w:t>
      </w:r>
      <w:r>
        <w:t>. Bikemaps.org</w:t>
      </w:r>
      <w:r w:rsidR="00A528A9">
        <w:t xml:space="preserve"> was launched in October 2014 and</w:t>
      </w:r>
      <w:r w:rsidR="00A528A9" w:rsidRPr="004900F9">
        <w:t xml:space="preserve"> is a </w:t>
      </w:r>
      <w:r w:rsidR="00A528A9">
        <w:t xml:space="preserve">global </w:t>
      </w:r>
      <w:r w:rsidR="00A528A9" w:rsidRPr="004900F9">
        <w:t xml:space="preserve">web-mapping application </w:t>
      </w:r>
      <w:r w:rsidR="00A528A9">
        <w:t xml:space="preserve">that enables the collection of incidents bicyclist experience in traffic, including collisions, falls, and near misses </w:t>
      </w:r>
      <w:r w:rsidR="00A528A9">
        <w:fldChar w:fldCharType="begin" w:fldLock="1"/>
      </w:r>
      <w:r w:rsidR="0072018F">
        <w:instrText>ADDIN CSL_CITATION {"citationItems":[{"id":"ITEM-1","itemData":{"DOI":"10.3389/fpubh.2015.00053","ISSN":"2296-2565","author":[{"dropping-particle":"","family":"Nelson","given":"Trisalyn A.","non-dropping-particle":"","parse-names":false,"suffix":""},{"dropping-particle":"","family":"Denouden","given":"Taylor","non-dropping-particle":"","parse-names":false,"suffix":""},{"dropping-particle":"","family":"Jestico","given":"Benjamin","non-dropping-particle":"","parse-names":false,"suffix":""},{"dropping-particle":"","family":"Laberee","given":"Karen","non-dropping-particle":"","parse-names":false,"suffix":""},{"dropping-particle":"","family":"Winters","given":"Meghan","non-dropping-particle":"","parse-names":false,"suffix":""}],"container-title":"Frontiers in Public Health","id":"ITEM-1","issue":"53","issued":{"date-parts":[["2015","3","30"]]},"page":"1-8","title":"BikeMaps.org: A Global Tool for Collision and Near Miss Mapping","type":"article-journal","volume":"3"},"uris":["http://www.mendeley.com/documents/?uuid=fc112f8a-bf94-4e77-9c7f-b1c74b302c35"]}],"mendeley":{"formattedCitation":"(Nelson et al., 2015)","plainTextFormattedCitation":"(Nelson et al., 2015)","previouslyFormattedCitation":"(Nelson et al., 2015)"},"properties":{"noteIndex":0},"schema":"https://github.com/citation-style-language/schema/raw/master/csl-citation.json"}</w:instrText>
      </w:r>
      <w:r w:rsidR="00A528A9">
        <w:fldChar w:fldCharType="separate"/>
      </w:r>
      <w:r w:rsidR="0072018F" w:rsidRPr="0072018F">
        <w:rPr>
          <w:noProof/>
        </w:rPr>
        <w:t>(Nelson et al., 2015)</w:t>
      </w:r>
      <w:r w:rsidR="00A528A9">
        <w:fldChar w:fldCharType="end"/>
      </w:r>
      <w:r w:rsidR="00A528A9">
        <w:t>.</w:t>
      </w:r>
      <w:r>
        <w:t xml:space="preserve"> Citizens are able to </w:t>
      </w:r>
      <w:r>
        <w:t>pin</w:t>
      </w:r>
      <w:r>
        <w:t xml:space="preserve"> the location of a given incident by navigating to the location at which the incident occurred on a web map</w:t>
      </w:r>
      <w:r>
        <w:t xml:space="preserve"> through a mobile application or web-browser </w:t>
      </w:r>
      <w:r>
        <w:fldChar w:fldCharType="begin" w:fldLock="1"/>
      </w:r>
      <w:r w:rsidR="0072018F">
        <w:instrText>ADDIN CSL_CITATION {"citationItems":[{"id":"ITEM-1","itemData":{"DOI":"10.1016/b978-0-12-409548-9.09620-2","abstract":"Volunteered geographic information (VGI) is the use of digital tools to collect, analyze, and share geographic information that was provided by individuals. Recent advances in digital communication tools and applications have led to unprecedented advances for VGI. Because official credentials are not required, VGI can include the experiences and perspectives of many people, respond rapidly to local needs, and be more spatially and temporally extensive than traditional approaches. VGI encompasses a wide range of activities, from simple and possibly unintentional actions, such as georeferencing messages or pictures shared on the Internet, to the intentional involvement of volunteers in scientific research. The motivations of volunteers and researchers for these activities are wide and ranging and relate to the products that are generated. This article focuses on intentional efforts by geographers to collect VGI. Two main barriers to adoption of VGI for decision making are concerns about data quality and incomplete representation. Strategies to address these concerns can lead to new discoveries and improved decision making in governance. In this article we introduce VGI, discuss theoretical developments, and relate them to three recent experiences.","author":[{"dropping-particle":"","family":"Ferster","given":"Colin J.","non-dropping-particle":"","parse-names":false,"suffix":""},{"dropping-particle":"","family":"Nelson","given":"Trisalyn","non-dropping-particle":"","parse-names":false,"suffix":""},{"dropping-particle":"","family":"Robertson","given":"Colin","non-dropping-particle":"","parse-names":false,"suffix":""},{"dropping-particle":"","family":"Feick","given":"Rob","non-dropping-particle":"","parse-names":false,"suffix":""}],"container-title":"Comprehensive Geographic Information Systems","id":"ITEM-1","issued":{"date-parts":[["2018"]]},"page":"26-41","publisher":"Elsevier","title":"Current Themes in Volunteered Geographic Information","type":"chapter"},"uris":["http://www.mendeley.com/documents/?uuid=da11b2e4-8607-4970-bd85-a089f5e39372"]},{"id":"ITEM-2","itemData":{"DOI":"10.3389/fpubh.2015.00053","ISSN":"2296-2565","author":[{"dropping-particle":"","family":"Nelson","given":"Trisalyn A.","non-dropping-particle":"","parse-names":false,"suffix":""},{"dropping-particle":"","family":"Denouden","given":"Taylor","non-dropping-particle":"","parse-names":false,"suffix":""},{"dropping-particle":"","family":"Jestico","given":"Benjamin","non-dropping-particle":"","parse-names":false,"suffix":""},{"dropping-particle":"","family":"Laberee","given":"Karen","non-dropping-particle":"","parse-names":false,"suffix":""},{"dropping-particle":"","family":"Winters","given":"Meghan","non-dropping-particle":"","parse-names":false,"suffix":""}],"container-title":"Frontiers in Public Health","id":"ITEM-2","issue":"53","issued":{"date-parts":[["2015","3","30"]]},"page":"1-8","title":"BikeMaps.org: A Global Tool for Collision and Near Miss Mapping","type":"article-journal","volume":"3"},"uris":["http://www.mendeley.com/documents/?uuid=fc112f8a-bf94-4e77-9c7f-b1c74b302c35"]}],"mendeley":{"formattedCitation":"(Ferster et al., 2018; Nelson et al., 2015)","plainTextFormattedCitation":"(Ferster et al., 2018; Nelson et al., 2015)","previouslyFormattedCitation":"(Ferster et al., 2018; Nelson et al., 2015)"},"properties":{"noteIndex":0},"schema":"https://github.com/citation-style-language/schema/raw/master/csl-citation.json"}</w:instrText>
      </w:r>
      <w:r>
        <w:fldChar w:fldCharType="separate"/>
      </w:r>
      <w:r w:rsidR="0072018F" w:rsidRPr="0072018F">
        <w:rPr>
          <w:noProof/>
        </w:rPr>
        <w:t>(Ferster et al., 2018; Nelson et al., 2015)</w:t>
      </w:r>
      <w:r>
        <w:fldChar w:fldCharType="end"/>
      </w:r>
      <w:r>
        <w:t xml:space="preserve">. </w:t>
      </w:r>
    </w:p>
    <w:p w14:paraId="34A9F0BB" w14:textId="63D3A09A" w:rsidR="007C2A3E" w:rsidRDefault="007C2A3E" w:rsidP="00A530EC">
      <w:r>
        <w:t xml:space="preserve">Exposure data </w:t>
      </w:r>
      <w:r w:rsidR="0072018F">
        <w:t>were</w:t>
      </w:r>
      <w:r>
        <w:t xml:space="preserve"> collected from a</w:t>
      </w:r>
      <w:r w:rsidR="00117B62">
        <w:t xml:space="preserve"> popular</w:t>
      </w:r>
      <w:r>
        <w:t xml:space="preserve"> GPS enabled fitness app</w:t>
      </w:r>
      <w:r w:rsidR="00117B62">
        <w:t>:</w:t>
      </w:r>
      <w:r>
        <w:t xml:space="preserve"> Strava</w:t>
      </w:r>
      <w:r w:rsidR="00117B62">
        <w:t>. P</w:t>
      </w:r>
      <w:r w:rsidR="0072018F">
        <w:t xml:space="preserve">revious research has shown it to be a significant predictor of overall bicycling counts within the </w:t>
      </w:r>
      <w:r w:rsidR="00117B62">
        <w:t>C</w:t>
      </w:r>
      <w:r w:rsidR="0072018F">
        <w:t xml:space="preserve">ity of Victoria </w:t>
      </w:r>
      <w:r w:rsidR="0072018F">
        <w:fldChar w:fldCharType="begin" w:fldLock="1"/>
      </w:r>
      <w:r w:rsidR="0072018F">
        <w:instrText>ADDIN CSL_CITATION {"citationItems":[{"id":"ITEM-1","itemData":{"DOI":"10.1016/j.jtrangeo.2016.03.006","ISSN":"09666923","abstract":"Cycling volumes are necessary to understand what influences ridership and are essential for safety studies. Traditional methods of data collection are expensive, time consuming, and lack spatial and temporal detail. New sources have emerged as a result of crowdsourced data from fitness apps, allowing cyclists to track routes using GPS enabled cell phones. Our goal is to determine if crowdsourced data from fitness apps data can be used to quantify and map the spatial and temporal variation of ridership. Using data provided by Strava.com, we quantify how well crowdsourced fitness app data represent ridership through comparison with manual cycling counts in Victoria, British Columbia. Comparisons are made for hourly, AM and PM peak, and peak period totals that are separated by season. Using Geographic Information Systems (GIS) and a Generalized Linear Model we modelled the relationships between crowdsourced data from Strava and manual counts and predicted categories of ridership into low, medium, and high for all roadways in Victoria. Our results indicate a linear association (r2 0.40 to 0.58) between crowdsourced data volumes and manual counts, with one crowdsourced data cyclist representing 51 riders. Categorical cycling volumes were predicted and mapped using data on slope, traffic speeds, on street parking, time of year, and crowdsourced ridership with a predictive accuracy of 62%. Crowdsourced fitness data are a biased sample of ridership, however, in urban areas the high temporal and spatial resolution of data can predict categories of ridership and map spatial variation. Crowdsourced fitness apps offer a new source of data for transportation planning and can increase the spatial and temporal resolution of official count programs.","author":[{"dropping-particle":"","family":"Jestico","given":"Ben","non-dropping-particle":"","parse-names":false,"suffix":""},{"dropping-particle":"","family":"Nelson","given":"Trisalyn","non-dropping-particle":"","parse-names":false,"suffix":""},{"dropping-particle":"","family":"Winters","given":"Meghan","non-dropping-particle":"","parse-names":false,"suffix":""}],"container-title":"Journal of Transport Geography","id":"ITEM-1","issued":{"date-parts":[["2016"]]},"page":"90-97","publisher":"The Authors","title":"Mapping ridership using crowdsourced cycling data","type":"article-journal","volume":"52"},"uris":["http://www.mendeley.com/documents/?uuid=c782a3ec-082c-4c1d-8c94-1f916062a628"]}],"mendeley":{"formattedCitation":"(Jestico et al., 2016)","plainTextFormattedCitation":"(Jestico et al., 2016)","previouslyFormattedCitation":"(Jestico et al., 2016)"},"properties":{"noteIndex":0},"schema":"https://github.com/citation-style-language/schema/raw/master/csl-citation.json"}</w:instrText>
      </w:r>
      <w:r w:rsidR="0072018F">
        <w:fldChar w:fldCharType="separate"/>
      </w:r>
      <w:r w:rsidR="0072018F" w:rsidRPr="0072018F">
        <w:rPr>
          <w:noProof/>
        </w:rPr>
        <w:t>(Jestico et al., 2016)</w:t>
      </w:r>
      <w:r w:rsidR="0072018F">
        <w:fldChar w:fldCharType="end"/>
      </w:r>
      <w:r w:rsidR="0072018F">
        <w:t xml:space="preserve">. In this case study we drew upon Strava counts from January 2016 to September 2017 as a proxy for average annual daily bicycling for every road section in the study area. We did not use bias-corrected counts </w:t>
      </w:r>
      <w:r w:rsidR="0072018F">
        <w:fldChar w:fldCharType="begin" w:fldLock="1"/>
      </w:r>
      <w:r w:rsidR="00AE21E3">
        <w:instrText>ADDIN CSL_CITATION {"citationItems":[{"id":"ITEM-1","itemData":{"DOI":"10.1016/j.aap.2017.03.024","ISSN":"00014575","abstract":"Real and perceived concerns about cycling safety are a barrier to increased ridership in many cities. Many people prefer to bike on facilities separated from motor vehicles, such as multiuse trails. However, due to underreporting, cities lack data on bike collisions, especially along greenways and multiuse paths. We used a crowdsourced cycling incident dataset (2005–2016) from BikeMaps.org for the Capital Regional District (CRD), BC, Canada. Our goal was to identify design characteristics associated with unsafe intersections between multiuse trails and roads. 92.8% of mapped incidents occurred between 2014 and 2016. We extracted both collision and near miss incidents at intersections from BikeMaps.org. We conducted site observations at 32 intersections where a major multiuse trail intersected with roads. We compared attributes of reported incidents at multiuse trail-road intersections to those at road-road intersections. We then used negative binomial regression to model the relationship between the number of incidents and the infrastructure characteristics at multiuse trail-road intersections. We found a higher proportion of collisions (38%, or 17/45 total reports) at multiuse trail-road intersections compared to road-road intersections (23%, or 62/268 total reports). A higher proportion of incidents resulted in an injury at multiuse trail-road intersections compared to road-road intersections (33% versus 15%). Cycling volumes, vehicle volumes, and trail sight distance were all associated with incident frequency at multiuse trail–road intersections. Supplementing traditional crash records with crowdsourced cycling incident data provides valuable evidence on cycling safety at intersections between multiuse trails and roads, and more generally, when conflicts occur between diverse transportation modes.","author":[{"dropping-particle":"","family":"Jestico","given":"Ben","non-dropping-particle":"","parse-names":false,"suffix":""},{"dropping-particle":"","family":"Nelson","given":"Trisalyn A.","non-dropping-particle":"","parse-names":false,"suffix":""},{"dropping-particle":"","family":"Potter","given":"Jason","non-dropping-particle":"","parse-names":false,"suffix":""},{"dropping-particle":"","family":"Winters","given":"Meghan","non-dropping-particle":"","parse-names":false,"suffix":""}],"container-title":"Accident Analysis &amp; Prevention","id":"ITEM-1","issued":{"date-parts":[["2017","6"]]},"page":"65-71","publisher":"Elsevier","title":"Multiuse trail intersection safety analysis: A crowdsourced data perspective","type":"article-journal","volume":"103"},"uris":["http://www.mendeley.com/documents/?uuid=33f76310-db36-446a-a99e-1ffdfb73ae96"]},{"id":"ITEM-2","itemData":{"DOI":"10.3390/urbansci3020062","ISSN":"2413-8851","abstract":"Traditional methods of counting bicyclists are resource-intensive and generate data with sparse spatial and temporal detail. Previous research suggests big data from crowdsourced fitness apps offer a new source of bicycling data with high spatial and temporal resolution. However, crowdsourced bicycling data are biased as they oversample recreational riders. Our goals are to quantify geographical variables, which can help in correcting bias in crowdsourced, data and to develop a generalized method to correct bias in big crowdsourced data on bicycle ridership in different settings in order to generate maps for cities representative of all bicyclists at a street-level spatial resolution. We used street-level ridership data for 2016 from a crowdsourced fitness app (Strava), geographical covariate data, and official counts from 44 locations across Maricopa County, Arizona, USA (training data); and 60 locations from the city of Tempe, within Maricopa (test data). First, we quantified the relationship between Strava and official ridership data volumes. Second, we used a multi-step approach with variable selection using LASSO followed by Poisson regression to integrate geographical covariates, Strava, and training data to correct bias. Finally, we predicted bias-corrected average annual daily bicyclist counts for Tempe and evaluated the model’s accuracy using the test data. We found a correlation between the annual ridership data from Strava and official counts (R2 = 0.76) in Maricopa County for 2016. The significant variables for correcting bias were: The proportion of white population, median household income, traffic speed, distance to residential areas, and distance to green spaces. The model could correct bias in crowdsourced data from Strava in Tempe with 86% of road segments being predicted within a margin of ±100 average annual bicyclists. Our results indicate that it is possible to map ridership for cities at the street-level by correcting bias in crowdsourced bicycle ridership data, with access to adequate data from official count programs and geographical covariates at a comparable spatial and temporal resolution.","author":[{"dropping-particle":"","family":"Roy","given":"Avipsa","non-dropping-particle":"","parse-names":false,"suffix":""},{"dropping-particle":"","family":"Nelson","given":"Trisalyn A.","non-dropping-particle":"","parse-names":false,"suffix":""},{"dropping-particle":"","family":"Fotheringham","given":"A. Stewart","non-dropping-particle":"","parse-names":false,"suffix":""},{"dropping-particle":"","family":"Winters","given":"Meghan","non-dropping-particle":"","parse-names":false,"suffix":""}],"container-title":"Urban Science","id":"ITEM-2","issue":"2","issued":{"date-parts":[["2019","6","4"]]},"page":"62","title":"Correcting Bias in Crowdsourced Data to Map Bicycle Ridership of All Bicyclists","type":"article-journal","volume":"3"},"uris":["http://www.mendeley.com/documents/?uuid=27dc9a06-1cde-4dc9-95c1-9eb06ec8621a"]}],"mendeley":{"formattedCitation":"(Jestico et al., 2017; Roy et al., 2019)","manualFormatting":"(e.g Jestico et al., 2017; Roy et al., 2019)","plainTextFormattedCitation":"(Jestico et al., 2017; Roy et al., 2019)","previouslyFormattedCitation":"(Jestico et al., 2017; Roy et al., 2019)"},"properties":{"noteIndex":0},"schema":"https://github.com/citation-style-language/schema/raw/master/csl-citation.json"}</w:instrText>
      </w:r>
      <w:r w:rsidR="0072018F">
        <w:fldChar w:fldCharType="separate"/>
      </w:r>
      <w:r w:rsidR="0072018F" w:rsidRPr="0072018F">
        <w:rPr>
          <w:noProof/>
        </w:rPr>
        <w:t>(</w:t>
      </w:r>
      <w:r w:rsidR="0072018F">
        <w:rPr>
          <w:noProof/>
        </w:rPr>
        <w:t xml:space="preserve">e.g </w:t>
      </w:r>
      <w:r w:rsidR="0072018F" w:rsidRPr="0072018F">
        <w:rPr>
          <w:noProof/>
        </w:rPr>
        <w:t>Jestico et al., 2017; Roy et al., 2019)</w:t>
      </w:r>
      <w:r w:rsidR="0072018F">
        <w:fldChar w:fldCharType="end"/>
      </w:r>
      <w:r w:rsidR="0072018F">
        <w:t xml:space="preserve"> </w:t>
      </w:r>
      <w:r w:rsidR="0072018F">
        <w:t xml:space="preserve">as the purpose </w:t>
      </w:r>
      <w:r w:rsidR="0072018F">
        <w:t>of this study was</w:t>
      </w:r>
      <w:r w:rsidR="0072018F">
        <w:t xml:space="preserve"> to differentiate identified hotpots between different methods, rather than to identify true hotspots</w:t>
      </w:r>
      <w:r w:rsidR="0072018F">
        <w:t xml:space="preserve">. For each road section we </w:t>
      </w:r>
      <w:r w:rsidR="00AE250C">
        <w:t xml:space="preserve">calculate the average daily number of Strava recorded trips over the 21 months period. We assume there are no road sections with 0 bicyclists and add a small constant to each. </w:t>
      </w:r>
    </w:p>
    <w:p w14:paraId="2CE39571" w14:textId="425944CE" w:rsidR="00A530EC" w:rsidRDefault="00A530EC" w:rsidP="00A530EC">
      <w:pPr>
        <w:pStyle w:val="Heading2"/>
      </w:pPr>
      <w:r>
        <w:lastRenderedPageBreak/>
        <w:t>3.2 Methods</w:t>
      </w:r>
    </w:p>
    <w:p w14:paraId="59F3CF17" w14:textId="2D13ABC6" w:rsidR="00983506" w:rsidRDefault="00983506" w:rsidP="00983506">
      <w:r>
        <w:t xml:space="preserve">We compare hotspots through planar KDE’s, network KDE’s and Moran’s I. First, we apply these methods without integrating exposure data to compare hotspots on the frequency of </w:t>
      </w:r>
      <w:r w:rsidR="00AE21E3">
        <w:t xml:space="preserve">bicycling incidents. </w:t>
      </w:r>
      <w:r>
        <w:t xml:space="preserve">Second, we integrate exposure data and compare hotspots on the </w:t>
      </w:r>
      <w:r>
        <w:rPr>
          <w:i/>
          <w:iCs/>
        </w:rPr>
        <w:t xml:space="preserve">risk </w:t>
      </w:r>
      <w:r>
        <w:t xml:space="preserve">of </w:t>
      </w:r>
      <w:r w:rsidR="00AE21E3">
        <w:t>an incident</w:t>
      </w:r>
      <w:r>
        <w:t xml:space="preserve">. </w:t>
      </w:r>
      <w:r w:rsidR="00AE21E3">
        <w:t xml:space="preserve">All analyses were conducted in </w:t>
      </w:r>
      <w:r>
        <w:t xml:space="preserve">R version </w:t>
      </w:r>
      <w:r w:rsidR="00AE21E3">
        <w:t xml:space="preserve">3.6.3 </w:t>
      </w:r>
      <w:r w:rsidR="00AE21E3">
        <w:fldChar w:fldCharType="begin" w:fldLock="1"/>
      </w:r>
      <w:r w:rsidR="00AE21E3">
        <w:instrText>ADDIN CSL_CITATION {"citationItems":[{"id":"ITEM-1","itemData":{"author":[{"dropping-particle":"","family":"R Core Team","given":"","non-dropping-particle":"","parse-names":false,"suffix":""}],"id":"ITEM-1","issued":{"date-parts":[["2020"]]},"publisher-place":"Vienna, Austria","title":"R: A Language and Environment for Statistical Computing","type":"article"},"uris":["http://www.mendeley.com/documents/?uuid=b556363d-613c-4d3f-a75b-10bfda7f9938"]}],"mendeley":{"formattedCitation":"(R Core Team, 2020)","plainTextFormattedCitation":"(R Core Team, 2020)","previouslyFormattedCitation":"(R Core Team, 2020)"},"properties":{"noteIndex":0},"schema":"https://github.com/citation-style-language/schema/raw/master/csl-citation.json"}</w:instrText>
      </w:r>
      <w:r w:rsidR="00AE21E3">
        <w:fldChar w:fldCharType="separate"/>
      </w:r>
      <w:r w:rsidR="00AE21E3" w:rsidRPr="00AE21E3">
        <w:rPr>
          <w:noProof/>
        </w:rPr>
        <w:t>(R Core Team, 2020)</w:t>
      </w:r>
      <w:r w:rsidR="00AE21E3">
        <w:fldChar w:fldCharType="end"/>
      </w:r>
      <w:r>
        <w:t xml:space="preserve">. </w:t>
      </w:r>
    </w:p>
    <w:p w14:paraId="3B39B291" w14:textId="2D806AB5" w:rsidR="00AE21E3" w:rsidRDefault="00C34B46" w:rsidP="009C4F8D">
      <w:r>
        <w:t>For computation of planar KDE’s we use the density.ppp function from the spatstat package</w:t>
      </w:r>
      <w:r w:rsidR="00CF33E7">
        <w:t xml:space="preserve"> </w:t>
      </w:r>
      <w:r w:rsidR="00AE21E3">
        <w:fldChar w:fldCharType="begin" w:fldLock="1"/>
      </w:r>
      <w:r w:rsidR="00CF33E7">
        <w:instrText>ADDIN CSL_CITATION {"citationItems":[{"id":"ITEM-1","itemData":{"author":[{"dropping-particle":"","family":"Baddeley","given":"Adrian","non-dropping-particle":"","parse-names":false,"suffix":""},{"dropping-particle":"","family":"Rubak","given":"Ege","non-dropping-particle":"","parse-names":false,"suffix":""},{"dropping-particle":"","family":"Turner","given":"Rolf","non-dropping-particle":"","parse-names":false,"suffix":""}],"id":"ITEM-1","issued":{"date-parts":[["2015"]]},"publisher":"Chapman and Hall/CRC Press","publisher-place":"London","title":"Spatial Point Patterns: Methodology and Applications with R","type":"book"},"uris":["http://www.mendeley.com/documents/?uuid=b315c535-26a5-433a-9dec-8eab7f35f6ca"]}],"mendeley":{"formattedCitation":"(Baddeley et al., 2015)","plainTextFormattedCitation":"(Baddeley et al., 2015)","previouslyFormattedCitation":"(Baddeley et al., 2015)"},"properties":{"noteIndex":0},"schema":"https://github.com/citation-style-language/schema/raw/master/csl-citation.json"}</w:instrText>
      </w:r>
      <w:r w:rsidR="00AE21E3">
        <w:fldChar w:fldCharType="separate"/>
      </w:r>
      <w:r w:rsidR="00CF33E7" w:rsidRPr="00CF33E7">
        <w:rPr>
          <w:noProof/>
        </w:rPr>
        <w:t>(Baddeley et al., 2015)</w:t>
      </w:r>
      <w:r w:rsidR="00AE21E3">
        <w:fldChar w:fldCharType="end"/>
      </w:r>
      <w:r>
        <w:t xml:space="preserve">. We use a quartic kernel and test different </w:t>
      </w:r>
      <w:r w:rsidR="00983506">
        <w:t xml:space="preserve">bandwidth sizes </w:t>
      </w:r>
      <w:r w:rsidR="00983506">
        <w:t>(</w:t>
      </w:r>
      <m:oMath>
        <m:r>
          <w:rPr>
            <w:rFonts w:ascii="Cambria Math" w:hAnsi="Cambria Math"/>
          </w:rPr>
          <m:t>τ</m:t>
        </m:r>
      </m:oMath>
      <w:r w:rsidR="00983506">
        <w:t xml:space="preserve">) </w:t>
      </w:r>
      <w:r w:rsidR="00983506">
        <w:t xml:space="preserve"> of 50,</w:t>
      </w:r>
      <w:r>
        <w:t xml:space="preserve"> </w:t>
      </w:r>
      <w:r w:rsidR="00983506">
        <w:t>100,</w:t>
      </w:r>
      <w:r>
        <w:t xml:space="preserve"> </w:t>
      </w:r>
      <w:r w:rsidR="00983506">
        <w:t>150, and 250m</w:t>
      </w:r>
      <w:r w:rsidR="00AE21E3">
        <w:t xml:space="preserve"> (eq. 2)</w:t>
      </w:r>
      <w:r>
        <w:t>. For computation of network KDE’s we developed a function in R based on the algorithm outlined in Xie and Yan (2008)</w:t>
      </w:r>
      <w:r w:rsidR="00AE21E3">
        <w:t xml:space="preserve"> </w:t>
      </w:r>
      <w:r>
        <w:t xml:space="preserve">We use a quartic kernel </w:t>
      </w:r>
      <w:r>
        <w:t xml:space="preserve">and test </w:t>
      </w:r>
      <w:r>
        <w:t>the same</w:t>
      </w:r>
      <w:r>
        <w:t xml:space="preserve"> bandwidth sizes</w:t>
      </w:r>
      <w:r>
        <w:t xml:space="preserve"> </w:t>
      </w:r>
      <w:r>
        <w:t>(</w:t>
      </w:r>
      <m:oMath>
        <m:r>
          <w:rPr>
            <w:rFonts w:ascii="Cambria Math" w:hAnsi="Cambria Math"/>
          </w:rPr>
          <m:t>τ</m:t>
        </m:r>
      </m:oMath>
      <w:r>
        <w:t>)  of 50, 100, 150, and 250m</w:t>
      </w:r>
      <w:r>
        <w:t>, though these are now based on network distances</w:t>
      </w:r>
      <w:r w:rsidR="00AE21E3">
        <w:t xml:space="preserve"> </w:t>
      </w:r>
      <w:r w:rsidR="00AE21E3">
        <w:t>(eq. 4).</w:t>
      </w:r>
      <w:r w:rsidR="00CF33E7">
        <w:t xml:space="preserve"> To develop network and planar KDE’s of incident risk, we </w:t>
      </w:r>
      <w:r w:rsidR="005F60C6">
        <w:t xml:space="preserve">first </w:t>
      </w:r>
      <w:r w:rsidR="00CF33E7">
        <w:t xml:space="preserve">compute KDE estimates </w:t>
      </w:r>
      <w:r w:rsidR="005F60C6">
        <w:t xml:space="preserve">based on Strava data with the same parameters. For each location we divide the density estimate of an incident by the density estimate of exposure (eq. 5). </w:t>
      </w:r>
      <w:r w:rsidR="00B64F7C">
        <w:t>Hotspots were identified as locations that had a density value greater than the 99</w:t>
      </w:r>
      <w:r w:rsidR="00B64F7C" w:rsidRPr="00B64F7C">
        <w:rPr>
          <w:vertAlign w:val="superscript"/>
        </w:rPr>
        <w:t>th</w:t>
      </w:r>
      <w:r w:rsidR="00B64F7C">
        <w:t xml:space="preserve"> </w:t>
      </w:r>
      <w:commentRangeStart w:id="4"/>
      <w:r w:rsidR="00B64F7C">
        <w:t>percentile</w:t>
      </w:r>
      <w:commentRangeEnd w:id="4"/>
      <w:r w:rsidR="007468D1">
        <w:rPr>
          <w:rStyle w:val="CommentReference"/>
        </w:rPr>
        <w:commentReference w:id="4"/>
      </w:r>
      <w:r w:rsidR="00B64F7C">
        <w:t xml:space="preserve">. </w:t>
      </w:r>
    </w:p>
    <w:p w14:paraId="48314C1E" w14:textId="471E5DBA" w:rsidR="005F60C6" w:rsidRDefault="005F60C6" w:rsidP="009C4F8D">
      <w:r>
        <w:t>For Moran’s I we identified hotspots using a contiguity-based definition of spatial relationships</w:t>
      </w:r>
      <w:r w:rsidR="00B64F7C">
        <w:t xml:space="preserve"> using </w:t>
      </w:r>
      <w:r w:rsidR="007468D1">
        <w:t xml:space="preserve">custom functions developed in R based on the spdep package </w:t>
      </w:r>
      <w:r w:rsidR="007468D1">
        <w:fldChar w:fldCharType="begin" w:fldLock="1"/>
      </w:r>
      <w:r w:rsidR="004D7338">
        <w:instrText>ADDIN CSL_CITATION {"citationItems":[{"id":"ITEM-1","itemData":{"DOI":"10.1007/s11749-018-0599-x","ISSN":"11330686","abstract":"Functions to calculate measures of spatial association, especially measures of spatial autocorrelation, have been made available in many software applications. Measures may be global, applying to the whole data set under consideration, or local, applying to each observation in the data set. Methods of statistical inference may also be provided, but these will, like the measures themselves, depend on the support of the observations, chosen assumptions, and the way in which spatial association is represented; spatial weights are often used as a representational technique. In addition, assumptions may be made about the underlying mean model, and about error distributions. Different software implementations may choose to expose these choices to the analyst, but the sets of choices available may vary between these implementations, as may default settings. This comparison will consider the implementations of global Moran’s I, Getis–Ord G and Geary’s C, local Ii and Gi, available in a range of software including Crimestat, GeoDa, ArcGIS, PySAL and R contributed packages.","author":[{"dropping-particle":"","family":"Bivand","given":"Roger S.","non-dropping-particle":"","parse-names":false,"suffix":""},{"dropping-particle":"","family":"Wong","given":"David W.S.","non-dropping-particle":"","parse-names":false,"suffix":""}],"container-title":"Test","id":"ITEM-1","issue":"3","issued":{"date-parts":[["2018"]]},"page":"716-748","publisher":"Springer Berlin Heidelberg","title":"Comparing implementations of global and local indicators of spatial association","type":"article-journal","volume":"27"},"uris":["http://www.mendeley.com/documents/?uuid=adbb7c53-b34b-4f72-8886-c9a4a84cac1c"]}],"mendeley":{"formattedCitation":"(Bivand and Wong, 2018)","plainTextFormattedCitation":"(Bivand and Wong, 2018)","previouslyFormattedCitation":"(Bivand and Wong, 2018)"},"properties":{"noteIndex":0},"schema":"https://github.com/citation-style-language/schema/raw/master/csl-citation.json"}</w:instrText>
      </w:r>
      <w:r w:rsidR="007468D1">
        <w:fldChar w:fldCharType="separate"/>
      </w:r>
      <w:r w:rsidR="007468D1" w:rsidRPr="007468D1">
        <w:rPr>
          <w:noProof/>
        </w:rPr>
        <w:t>(Bivand and Wong, 2018)</w:t>
      </w:r>
      <w:r w:rsidR="007468D1">
        <w:fldChar w:fldCharType="end"/>
      </w:r>
      <w:r>
        <w:t xml:space="preserve">. Each road section </w:t>
      </w:r>
      <w:r w:rsidRPr="005F60C6">
        <w:t>has two nodes</w:t>
      </w:r>
      <w:r>
        <w:t xml:space="preserve"> at either end. For each road section, we considered a neighbouring road section to be those that have a common node. We compared different neighbourhood sizes by </w:t>
      </w:r>
      <w:r w:rsidR="00B64F7C">
        <w:t xml:space="preserve">adding neighbours of neighbours to the definition (lags). We calculated Moran’s I for first, second and third order lags. To detect </w:t>
      </w:r>
      <w:r w:rsidR="007468D1">
        <w:t>hotspots,</w:t>
      </w:r>
      <w:r w:rsidR="00B64F7C">
        <w:t xml:space="preserve"> we categorized each road section through a Moran’s scatterplot and assessed significance through a conditional randomization procedure with 999 permutations </w:t>
      </w:r>
      <w:r w:rsidR="00B64F7C">
        <w:t>a critical value of 0.01</w:t>
      </w:r>
      <w:r w:rsidR="00B64F7C">
        <w:t xml:space="preserve">. Road sections that were categorized as either high-high or high-low and had a pseudo p-value &lt;0.01 were identified as hotspots. </w:t>
      </w:r>
    </w:p>
    <w:p w14:paraId="231A2448" w14:textId="55C834EC" w:rsidR="00B2669C" w:rsidRDefault="00184EB9" w:rsidP="00B2669C">
      <w:pPr>
        <w:pStyle w:val="Heading2"/>
      </w:pPr>
      <w:r>
        <w:t>3.</w:t>
      </w:r>
      <w:r>
        <w:t>3 Results</w:t>
      </w:r>
    </w:p>
    <w:p w14:paraId="7CA3186C" w14:textId="468B74F4" w:rsidR="00DC5811" w:rsidRDefault="00DC5811" w:rsidP="00DC5811"/>
    <w:p w14:paraId="3734DF6F" w14:textId="57EC9BCE" w:rsidR="00DC5811" w:rsidRDefault="00DC5811" w:rsidP="00DC5811">
      <w:pPr>
        <w:pStyle w:val="ListParagraph"/>
        <w:numPr>
          <w:ilvl w:val="0"/>
          <w:numId w:val="31"/>
        </w:numPr>
      </w:pPr>
      <w:r>
        <w:t xml:space="preserve">Bandwidth </w:t>
      </w:r>
      <w:r>
        <w:t xml:space="preserve">an important parameter </w:t>
      </w:r>
      <w:r>
        <w:t>(obvious a-priori)</w:t>
      </w:r>
      <w:r>
        <w:t>. Results</w:t>
      </w:r>
      <w:r>
        <w:t xml:space="preserve"> reflect different spatial processes for a given scale</w:t>
      </w:r>
    </w:p>
    <w:p w14:paraId="72E86160" w14:textId="77777777" w:rsidR="00DC5811" w:rsidRDefault="00DC5811" w:rsidP="00DC5811">
      <w:pPr>
        <w:pStyle w:val="ListParagraph"/>
        <w:numPr>
          <w:ilvl w:val="1"/>
          <w:numId w:val="31"/>
        </w:numPr>
      </w:pPr>
      <w:r>
        <w:t>Larger bandwidth results in larger hotspots that likely reflect neighbourhood level processes such as land use, connectivity that lead to greater density</w:t>
      </w:r>
    </w:p>
    <w:p w14:paraId="77605AE2" w14:textId="2B221876" w:rsidR="00DC5811" w:rsidRDefault="00DC5811" w:rsidP="00DC5811">
      <w:pPr>
        <w:pStyle w:val="ListParagraph"/>
        <w:numPr>
          <w:ilvl w:val="1"/>
          <w:numId w:val="31"/>
        </w:numPr>
      </w:pPr>
      <w:r>
        <w:t>Smaller bandwidth results in smaller hotspots, more reflective of site specific conditions such as geometric design etc.</w:t>
      </w:r>
    </w:p>
    <w:p w14:paraId="09F4001E" w14:textId="28F186C2" w:rsidR="00DC5811" w:rsidRPr="00DC5811" w:rsidRDefault="00DC5811" w:rsidP="00DC5811">
      <w:pPr>
        <w:pStyle w:val="ListParagraph"/>
        <w:numPr>
          <w:ilvl w:val="0"/>
          <w:numId w:val="31"/>
        </w:numPr>
      </w:pPr>
      <w:r>
        <w:t>LISA stats don’t seem to work that well? Seems like there are a lot of false positive’s</w:t>
      </w:r>
    </w:p>
    <w:p w14:paraId="70FBB5F6" w14:textId="77777777" w:rsidR="00B2669C" w:rsidRDefault="00184EB9" w:rsidP="00B2669C">
      <w:pPr>
        <w:pStyle w:val="Heading2"/>
      </w:pPr>
      <w:r>
        <w:rPr>
          <w:noProof/>
        </w:rPr>
        <w:lastRenderedPageBreak/>
        <w:drawing>
          <wp:inline distT="0" distB="0" distL="0" distR="0" wp14:anchorId="4B53B786" wp14:editId="1A7F7DBE">
            <wp:extent cx="4572000" cy="45720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ar_hotspot.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C59639F" w14:textId="6F726D90" w:rsidR="00B2669C" w:rsidRDefault="00B2669C" w:rsidP="00B2669C">
      <w:pPr>
        <w:pStyle w:val="Caption"/>
      </w:pPr>
      <w:r>
        <w:t xml:space="preserve">Figure </w:t>
      </w:r>
      <w:fldSimple w:instr=" SEQ Figure \* ARABIC ">
        <w:r w:rsidR="004D7338">
          <w:rPr>
            <w:noProof/>
          </w:rPr>
          <w:t>2</w:t>
        </w:r>
      </w:fldSimple>
      <w:r>
        <w:t>: Planar kernel density estimate hotspots based on 99th percentile values.</w:t>
      </w:r>
    </w:p>
    <w:p w14:paraId="116DA10D" w14:textId="326C35D1" w:rsidR="00184EB9" w:rsidRPr="00184EB9" w:rsidRDefault="00B2669C" w:rsidP="00B2669C">
      <w:pPr>
        <w:pStyle w:val="Heading2"/>
      </w:pPr>
      <w:r>
        <w:rPr>
          <w:noProof/>
        </w:rPr>
        <w:lastRenderedPageBreak/>
        <w:drawing>
          <wp:inline distT="0" distB="0" distL="0" distR="0" wp14:anchorId="08B7D462" wp14:editId="4CC6E9E9">
            <wp:extent cx="4571637" cy="4571637"/>
            <wp:effectExtent l="0" t="0" r="635" b="635"/>
            <wp:docPr id="5" name="Picture 5"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_hotspot.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8614" cy="4578614"/>
                    </a:xfrm>
                    <a:prstGeom prst="rect">
                      <a:avLst/>
                    </a:prstGeom>
                  </pic:spPr>
                </pic:pic>
              </a:graphicData>
            </a:graphic>
          </wp:inline>
        </w:drawing>
      </w:r>
    </w:p>
    <w:p w14:paraId="74D47916" w14:textId="7642CFEC" w:rsidR="00B2669C" w:rsidRDefault="00B2669C" w:rsidP="00B2669C">
      <w:pPr>
        <w:pStyle w:val="Caption"/>
      </w:pPr>
      <w:r>
        <w:t xml:space="preserve">Figure </w:t>
      </w:r>
      <w:r>
        <w:fldChar w:fldCharType="begin"/>
      </w:r>
      <w:r>
        <w:instrText xml:space="preserve"> SEQ Figure \* ARABIC </w:instrText>
      </w:r>
      <w:r>
        <w:fldChar w:fldCharType="separate"/>
      </w:r>
      <w:r w:rsidR="004D7338">
        <w:rPr>
          <w:noProof/>
        </w:rPr>
        <w:t>3</w:t>
      </w:r>
      <w:r>
        <w:fldChar w:fldCharType="end"/>
      </w:r>
      <w:r>
        <w:t xml:space="preserve">: </w:t>
      </w:r>
      <w:r>
        <w:t>Network</w:t>
      </w:r>
      <w:r>
        <w:t xml:space="preserve"> kernel density estimate hotspots based on 99th percentile values.</w:t>
      </w:r>
    </w:p>
    <w:p w14:paraId="193413B6" w14:textId="77777777" w:rsidR="0012684D" w:rsidRDefault="0012684D" w:rsidP="0012684D">
      <w:pPr>
        <w:keepNext/>
      </w:pPr>
      <w:r>
        <w:rPr>
          <w:noProof/>
        </w:rPr>
        <w:lastRenderedPageBreak/>
        <w:drawing>
          <wp:inline distT="0" distB="0" distL="0" distR="0" wp14:anchorId="594F0FCF" wp14:editId="061DCCA8">
            <wp:extent cx="4572000" cy="4572000"/>
            <wp:effectExtent l="0" t="0" r="0" b="0"/>
            <wp:docPr id="11" name="Picture 1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sa_counts.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5EA3370" w14:textId="4D0982CB" w:rsidR="00AE21E3" w:rsidRDefault="0012684D" w:rsidP="0012684D">
      <w:pPr>
        <w:pStyle w:val="Caption"/>
      </w:pPr>
      <w:r>
        <w:t xml:space="preserve">Figure </w:t>
      </w:r>
      <w:fldSimple w:instr=" SEQ Figure \* ARABIC ">
        <w:r w:rsidR="004D7338">
          <w:rPr>
            <w:noProof/>
          </w:rPr>
          <w:t>4</w:t>
        </w:r>
      </w:fldSimple>
      <w:r>
        <w:t>: Moran’s I hotspots based on pseudo significance of &lt;0.01.</w:t>
      </w:r>
    </w:p>
    <w:p w14:paraId="627357A2" w14:textId="77777777" w:rsidR="00913BA8" w:rsidRDefault="00913BA8" w:rsidP="00913BA8">
      <w:pPr>
        <w:keepNext/>
      </w:pPr>
      <w:r>
        <w:rPr>
          <w:noProof/>
        </w:rPr>
        <w:lastRenderedPageBreak/>
        <w:drawing>
          <wp:inline distT="0" distB="0" distL="0" distR="0" wp14:anchorId="6FFA0C06" wp14:editId="49F3B44A">
            <wp:extent cx="4572000" cy="4572000"/>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nar_risk_hotspot.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DF5D5FD" w14:textId="64F6D372" w:rsidR="00913BA8" w:rsidRDefault="00913BA8" w:rsidP="00913BA8">
      <w:pPr>
        <w:pStyle w:val="Caption"/>
      </w:pPr>
      <w:r>
        <w:t xml:space="preserve">Figure </w:t>
      </w:r>
      <w:fldSimple w:instr=" SEQ Figure \* ARABIC ">
        <w:r w:rsidR="004D7338">
          <w:rPr>
            <w:noProof/>
          </w:rPr>
          <w:t>5</w:t>
        </w:r>
      </w:fldSimple>
      <w:r>
        <w:t>: Planar kernel density estimate hotspots of risk</w:t>
      </w:r>
      <w:r w:rsidR="004D7338">
        <w:t xml:space="preserve"> </w:t>
      </w:r>
      <w:r w:rsidR="004D7338">
        <w:t>based on 99th percentile values</w:t>
      </w:r>
      <w:r>
        <w:t xml:space="preserve">. </w:t>
      </w:r>
    </w:p>
    <w:p w14:paraId="513F3850" w14:textId="77777777" w:rsidR="00913BA8" w:rsidRDefault="00913BA8" w:rsidP="00913BA8">
      <w:pPr>
        <w:keepNext/>
      </w:pPr>
      <w:r>
        <w:rPr>
          <w:noProof/>
        </w:rPr>
        <w:lastRenderedPageBreak/>
        <w:drawing>
          <wp:inline distT="0" distB="0" distL="0" distR="0" wp14:anchorId="05168A83" wp14:editId="4B774F32">
            <wp:extent cx="4572000" cy="4572000"/>
            <wp:effectExtent l="0" t="0" r="0" b="0"/>
            <wp:docPr id="8" name="Picture 8"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twork_risk_hotspot.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8E971B2" w14:textId="54701CDC" w:rsidR="00AE21E3" w:rsidRDefault="00913BA8" w:rsidP="00913BA8">
      <w:pPr>
        <w:pStyle w:val="Caption"/>
      </w:pPr>
      <w:r>
        <w:t xml:space="preserve">Figure </w:t>
      </w:r>
      <w:fldSimple w:instr=" SEQ Figure \* ARABIC ">
        <w:r w:rsidR="004D7338">
          <w:rPr>
            <w:noProof/>
          </w:rPr>
          <w:t>6</w:t>
        </w:r>
      </w:fldSimple>
      <w:r>
        <w:t>: Network KDE estimates of risk</w:t>
      </w:r>
      <w:r w:rsidR="004D7338">
        <w:t xml:space="preserve"> </w:t>
      </w:r>
      <w:r w:rsidR="004D7338">
        <w:t>based on 99th percentile values</w:t>
      </w:r>
      <w:r>
        <w:t xml:space="preserve">. </w:t>
      </w:r>
    </w:p>
    <w:p w14:paraId="1FFDA67E" w14:textId="77777777" w:rsidR="004D7338" w:rsidRDefault="004D7338" w:rsidP="004D7338">
      <w:pPr>
        <w:keepNext/>
      </w:pPr>
      <w:r>
        <w:rPr>
          <w:noProof/>
        </w:rPr>
        <w:lastRenderedPageBreak/>
        <w:drawing>
          <wp:inline distT="0" distB="0" distL="0" distR="0" wp14:anchorId="437540F6" wp14:editId="12D1F032">
            <wp:extent cx="4572000" cy="4572000"/>
            <wp:effectExtent l="0" t="0" r="0" b="0"/>
            <wp:docPr id="12" name="Picture 1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sa_rates.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B9B2CE4" w14:textId="73F567C9" w:rsidR="0012684D" w:rsidRDefault="004D7338" w:rsidP="004D7338">
      <w:pPr>
        <w:pStyle w:val="Caption"/>
      </w:pPr>
      <w:r>
        <w:t xml:space="preserve">Figure </w:t>
      </w:r>
      <w:fldSimple w:instr=" SEQ Figure \* ARABIC ">
        <w:r>
          <w:rPr>
            <w:noProof/>
          </w:rPr>
          <w:t>7</w:t>
        </w:r>
      </w:fldSimple>
      <w:r>
        <w:t xml:space="preserve">: Moran's I hotspots </w:t>
      </w:r>
      <w:r>
        <w:t>based on pseudo significance of &lt;0.01</w:t>
      </w:r>
      <w:r>
        <w:t>, adjusting for exposure.</w:t>
      </w:r>
    </w:p>
    <w:p w14:paraId="289B8BF2" w14:textId="72549B8D" w:rsidR="004D7338" w:rsidRDefault="004D7338" w:rsidP="004D7338"/>
    <w:p w14:paraId="32E06BDB" w14:textId="77777777" w:rsidR="004D7338" w:rsidRPr="004D7338" w:rsidRDefault="004D7338" w:rsidP="004D7338"/>
    <w:p w14:paraId="0085774B" w14:textId="1B3E1ED6" w:rsidR="00831B70" w:rsidRDefault="00831B70" w:rsidP="00A11250"/>
    <w:p w14:paraId="3931C020" w14:textId="44A45C6F" w:rsidR="00831B70" w:rsidRDefault="00831B70" w:rsidP="00A11250"/>
    <w:p w14:paraId="707AF785" w14:textId="3876AA6B" w:rsidR="00831B70" w:rsidRDefault="00831B70" w:rsidP="00A11250"/>
    <w:p w14:paraId="3B74A383" w14:textId="04B1ADDD" w:rsidR="00831B70" w:rsidRDefault="00831B70" w:rsidP="00A11250"/>
    <w:p w14:paraId="2F679F86" w14:textId="355F9FE9" w:rsidR="00831B70" w:rsidRDefault="00831B70" w:rsidP="00A11250"/>
    <w:p w14:paraId="30868B62" w14:textId="349DEAFF" w:rsidR="00831B70" w:rsidRDefault="00831B70" w:rsidP="00A11250"/>
    <w:p w14:paraId="294CFB8D" w14:textId="095B0B92" w:rsidR="00831B70" w:rsidRDefault="00831B70" w:rsidP="00A11250"/>
    <w:p w14:paraId="04D78E20" w14:textId="5C7409EF" w:rsidR="00831B70" w:rsidRDefault="00831B70" w:rsidP="00A11250"/>
    <w:p w14:paraId="6AAE0B62" w14:textId="31F7AE95" w:rsidR="00831B70" w:rsidRDefault="00831B70" w:rsidP="00A11250"/>
    <w:p w14:paraId="05F146E6" w14:textId="1439A4F2" w:rsidR="00831B70" w:rsidRDefault="00831B70" w:rsidP="00A11250"/>
    <w:p w14:paraId="0279A505" w14:textId="0FBC60C6" w:rsidR="00831B70" w:rsidRDefault="00831B70" w:rsidP="00A11250"/>
    <w:p w14:paraId="48D94900" w14:textId="52D250E7" w:rsidR="00831B70" w:rsidRDefault="00831B70" w:rsidP="00A11250"/>
    <w:p w14:paraId="697687D4" w14:textId="0345CF06" w:rsidR="00831B70" w:rsidRDefault="00831B70" w:rsidP="00A11250"/>
    <w:p w14:paraId="2823C816" w14:textId="7FBFC297" w:rsidR="00831B70" w:rsidRDefault="00831B70" w:rsidP="00A11250"/>
    <w:p w14:paraId="05994D25" w14:textId="5F96CA06" w:rsidR="004D7338" w:rsidRDefault="004D7338" w:rsidP="004D7338">
      <w:pPr>
        <w:pStyle w:val="Heading2"/>
      </w:pPr>
      <w:r>
        <w:t>4.0 Discussion</w:t>
      </w:r>
    </w:p>
    <w:p w14:paraId="7A992073" w14:textId="69C05998" w:rsidR="00831B70" w:rsidRDefault="00DC5811" w:rsidP="00DC5811">
      <w:pPr>
        <w:pStyle w:val="ListParagraph"/>
        <w:numPr>
          <w:ilvl w:val="0"/>
          <w:numId w:val="32"/>
        </w:numPr>
      </w:pPr>
      <w:r w:rsidRPr="00DC5811">
        <w:t>Integrating exposure requires spatially comprehensive exposure data</w:t>
      </w:r>
      <w:r>
        <w:t>. B</w:t>
      </w:r>
      <w:r w:rsidRPr="00DC5811">
        <w:t xml:space="preserve">ias corrected fitness app counts are one of the </w:t>
      </w:r>
      <w:r>
        <w:t>on</w:t>
      </w:r>
      <w:r w:rsidRPr="00DC5811">
        <w:t>ly means of obtaining reasonable estimates of bicycling exposure data for an entire study area</w:t>
      </w:r>
      <w:r>
        <w:t>.</w:t>
      </w:r>
    </w:p>
    <w:p w14:paraId="200686BA" w14:textId="356B5341" w:rsidR="00831B70" w:rsidRDefault="00831B70" w:rsidP="00A11250"/>
    <w:p w14:paraId="3DF02FCB" w14:textId="560BCB86" w:rsidR="004D7338" w:rsidRDefault="004D7338" w:rsidP="004D7338">
      <w:pPr>
        <w:pStyle w:val="Heading2"/>
      </w:pPr>
      <w:r>
        <w:t>5.0</w:t>
      </w:r>
      <w:r>
        <w:t xml:space="preserve"> </w:t>
      </w:r>
      <w:r>
        <w:t>References</w:t>
      </w:r>
    </w:p>
    <w:p w14:paraId="1D8BC280" w14:textId="77777777" w:rsidR="004D7338" w:rsidRPr="004D7338" w:rsidRDefault="004D7338" w:rsidP="004D7338"/>
    <w:p w14:paraId="31E6BD87" w14:textId="3C684752" w:rsidR="004D7338" w:rsidRPr="004D7338" w:rsidRDefault="003926C0" w:rsidP="004D7338">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4D7338" w:rsidRPr="004D7338">
        <w:rPr>
          <w:rFonts w:ascii="Calibri" w:hAnsi="Calibri" w:cs="Calibri"/>
          <w:noProof/>
          <w:szCs w:val="24"/>
        </w:rPr>
        <w:t>Anderson, T.K., 2009. Kernel density estimation and K-means clustering to profile road accident hotspots. Accid. Anal. Prev. 41, 359–364. doi:10.1016/j.aap.2008.12.014</w:t>
      </w:r>
    </w:p>
    <w:p w14:paraId="7C01A647"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Baddeley, A., Rubak, E., Turner, R., 2015. Spatial Point Patterns: Methodology and Applications with R. Chapman and Hall/CRC Press, London.</w:t>
      </w:r>
    </w:p>
    <w:p w14:paraId="6654E182"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Benedek, J., Ciobanu, S.M., Man, T.C., 2016. Hotspots and social background of urban traffic crashes: A case study in Cluj-Napoca (Romania). Accid. Anal. Prev. 87, 117–126. doi:10.1016/j.aap.2015.11.026</w:t>
      </w:r>
    </w:p>
    <w:p w14:paraId="615C31D5"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Besag, J., Newell, J., 1991. The Detection of Clusters in Rare Diseases. J. R. Stat. Soc. Ser. A (Statistics Soc. 154, 143. doi:10.2307/2982708</w:t>
      </w:r>
    </w:p>
    <w:p w14:paraId="28F0B104"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Bivand, R.S., Wong, D.W.S., 2018. Comparing implementations of global and local indicators of spatial association. Test 27, 716–748. doi:10.1007/s11749-018-0599-x</w:t>
      </w:r>
    </w:p>
    <w:p w14:paraId="34C3AADD"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Cheng, W., Washington, S.P., 2005. Experimental evaluation of hotspot identification methods. Accid. Anal. Prev. 37, 870–881. doi:10.1016/j.aap.2005.04.015</w:t>
      </w:r>
    </w:p>
    <w:p w14:paraId="517EB3E8"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El Esawey, M., Lim, C., Sayed, T., 2015. Development of a cycling data model: City of Vancouver case study. Can. J. Civ. Eng. 42, 1000–1010. doi:10.1139/cjce-2015-0065</w:t>
      </w:r>
    </w:p>
    <w:p w14:paraId="04C89A09"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Erdogan, S., Yilmaz, I., Baybura, T., Gullu, M., 2008. Geographical information systems aided traffic accident analysis system case study: city of Afyonkarahisar. Accid. Anal. Prev. 40, 174–181. doi:10.1016/j.aap.2007.05.004</w:t>
      </w:r>
    </w:p>
    <w:p w14:paraId="1EC9FB13"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Ferster, C.J., Nelson, T., Robertson, C., Feick, R., 2018. Current Themes in Volunteered Geographic Information, in: Comprehensive Geographic Information Systems. Elsevier, pp. 26–41. doi:10.1016/b978-0-12-409548-9.09620-2</w:t>
      </w:r>
    </w:p>
    <w:p w14:paraId="45B1DD65"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Fuller, D., Morency, P., 2013. A population approach to transportation planning: Reducing exposure to motor-vehicles. J. Environ. Public Health 2013, 2–7. doi:10.1155/2013/916460</w:t>
      </w:r>
    </w:p>
    <w:p w14:paraId="53874F32"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Götschi, T., Garrard, J., Giles-Corti, B., 2016. Cycling as a Part of Daily Life: A Review of Health Perspectives. Transp. Rev. 36, 45–71. doi:10.1080/01441647.2015.1057877</w:t>
      </w:r>
    </w:p>
    <w:p w14:paraId="08F61366"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 xml:space="preserve">Harirforoush, H., Bellalite, L., 2016. A new integrated GIS-based analysis to detect hotspots: A case study </w:t>
      </w:r>
      <w:r w:rsidRPr="004D7338">
        <w:rPr>
          <w:rFonts w:ascii="Calibri" w:hAnsi="Calibri" w:cs="Calibri"/>
          <w:noProof/>
          <w:szCs w:val="24"/>
        </w:rPr>
        <w:lastRenderedPageBreak/>
        <w:t>of the city of Sherbrooke. Accid. Anal. Prev. 130, 62–74. doi:10.1016/j.aap.2016.08.015</w:t>
      </w:r>
    </w:p>
    <w:p w14:paraId="6352E88C"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Heinen, E., van Wee, B., Maat, K., 2010. Commuting by Bicycle: An Overview of the Literature. Transp. Rev. 30, 59–96. doi:10.1080/01441640903187001</w:t>
      </w:r>
    </w:p>
    <w:p w14:paraId="7EB04169"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Jestico, B., Nelson, T., Winters, M., 2016. Mapping ridership using crowdsourced cycling data. J. Transp. Geogr. 52, 90–97. doi:10.1016/j.jtrangeo.2016.03.006</w:t>
      </w:r>
    </w:p>
    <w:p w14:paraId="4ACA5154"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Jestico, B., Nelson, T.A., Potter, J., Winters, M., 2017. Multiuse trail intersection safety analysis: A crowdsourced data perspective. Accid. Anal. Prev. 103, 65–71. doi:10.1016/j.aap.2017.03.024</w:t>
      </w:r>
    </w:p>
    <w:p w14:paraId="4E9EEAD7"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Kamel, M.B., Sayed, T., Bigazzi, A., 2020. A composite zonal index for biking attractiveness and safety. Accid. Anal. Prev. 137. doi:10.1016/j.aap.2020.105439</w:t>
      </w:r>
    </w:p>
    <w:p w14:paraId="41A42674"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Lan, B., Persaud, B., 2011. Fully Bayesian Approach to Investigate and Evaluate Ranking Criteria for Black Spot Identification. Transp. Res. Rec. J. Transp. Res. Board 2237, 117–125. doi:10.3141/2237-13</w:t>
      </w:r>
    </w:p>
    <w:p w14:paraId="5163FCA4"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Loo, B.P.Y., Yao, S., 2013. The identification of traffic crash hot zones under the link-attribute and event-based approaches in a network-constrained environment. Comput. Environ. Urban Syst. 41, 249–261. doi:10.1016/j.compenvurbsys.2013.07.001</w:t>
      </w:r>
    </w:p>
    <w:p w14:paraId="03E00AE1"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Loo, B.P.Y., Yao, S., Wu, J., 2011. Spatial point analysis of road crashes in Shanghai: A GIS-based network kernel density method. Proc. - 2011 19th Int. Conf. Geoinformatics, Geoinformatics 2011. doi:10.1109/GeoInformatics.2011.5980938</w:t>
      </w:r>
    </w:p>
    <w:p w14:paraId="450E1169"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Mohaymany, A.S., Shahri, M., Mirbagheri, B., 2013. GIS-based method for detecting high-crash-risk road segments using network kernel density estimation. Geo-Spatial Inf. Sci. 16, 113–119. doi:10.1080/10095020.2013.766396</w:t>
      </w:r>
    </w:p>
    <w:p w14:paraId="47BEC169"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Moons, E., Brijs, T., Wets, G., 2009. Improving Moran’s Index to Identify Hot Spots in Traffic Safety, in: Murgante, B., Borruso, G., Lapucci, A. (Eds.), Geocomputation and Urban Planning. Springer Berlin Heidelberg, Berlin, Heidelberg, pp. 117–132. doi:10.1007/978-3-540-89930-3_7</w:t>
      </w:r>
    </w:p>
    <w:p w14:paraId="7C0EB1EE"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Morency, P., Cloutier, M.-S., 2006. From targeted “black spots” to area-wide pedestrian safety. Inj. Prev. 12, 360–4. doi:10.1136/ip.2006.013326</w:t>
      </w:r>
    </w:p>
    <w:p w14:paraId="5ACD0107"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Nelson, T.A., Boots, B., 2008. Detecting spatial hot spots in landscape ecology. Ecography (Cop.). 31, 556–566. doi:10.1111/j.0906-7590.2008.05548.x</w:t>
      </w:r>
    </w:p>
    <w:p w14:paraId="05AD5645"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Nelson, T.A., Denouden, T., Jestico, B., Laberee, K., Winters, M., 2015. BikeMaps.org: A Global Tool for Collision and Near Miss Mapping. Front. Public Heal. 3, 1–8. doi:10.3389/fpubh.2015.00053</w:t>
      </w:r>
    </w:p>
    <w:p w14:paraId="65D337AE"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Nie, K., Wang, Z., Du, Q., Ren, F., Tian, Q., 2015. A Network-Constrained Integrated Method for Detecting Spatial Cluster and Risk Location of Traffic Crash: A Case Study from Wuhan, China. Sustainability 7, 2662–2677. doi:10.3390/su7032662</w:t>
      </w:r>
    </w:p>
    <w:p w14:paraId="730C0B43"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Okabe, A., Satoh, T., Sugihara, K., 2009. A kernel density estimation method for networks, its computational method and a GIS-based tool. Int. J. Geogr. Inf. Sci. 23, 7–32. doi:10.1080/13658810802475491</w:t>
      </w:r>
    </w:p>
    <w:p w14:paraId="30190F9D"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Pulugurtha, S.S., Krishnakumar, V.K., Nambisan, S.S., 2007. New methods to identify and rank high pedestrian crash zones: An illustration. Accid. Anal. Prev. 39, 800–811. doi:10.1016/j.aap.2006.12.001</w:t>
      </w:r>
    </w:p>
    <w:p w14:paraId="4C78C0B1"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lastRenderedPageBreak/>
        <w:t>R Core Team, 2020. R: A Language and Environment for Statistical Computing.</w:t>
      </w:r>
    </w:p>
    <w:p w14:paraId="4F852B27"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Roy, A., Nelson, T.A., Fotheringham, A.S., Winters, M., 2019. Correcting Bias in Crowdsourced Data to Map Bicycle Ridership of All Bicyclists. Urban Sci. 3, 62. doi:10.3390/urbansci3020062</w:t>
      </w:r>
    </w:p>
    <w:p w14:paraId="42D563BD"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Strauss, J., Miranda-Moreno, L.F., Morency, P., 2015. Mapping cyclist activity and injury risk in a network combining smartphone GPS data and bicycle counts. Accid. Anal. Prev. 83, 132–142. doi:10.1016/j.aap.2015.07.014</w:t>
      </w:r>
    </w:p>
    <w:p w14:paraId="0F602B12"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Thakali, L., Kwon, T.J., Fu, L., 2015. Identification of crash hotspots using kernel density estimation and kriging methods: a comparison. J. Mod. Transp. 23, 93–106. doi:10.1007/s40534-015-0068-0</w:t>
      </w:r>
    </w:p>
    <w:p w14:paraId="77610A1B"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Waller, L., Gotway, C., 2004. Spatial Clustering of Health Events: Regional Count Data, in: Applied Spatial Statistics for Public Health Data. John Wiley &amp; Sons, Hoboken, pp. 200–271.</w:t>
      </w:r>
    </w:p>
    <w:p w14:paraId="60CDB354"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Willis, D.P., Manaugh, K., El-Geneidy, A., 2015. Cycling Under Influence: Summarizing the Influence of Perceptions, Attitudes, Habits, and Social Environments on Cycling for Transportation. Int. J. Sustain. Transp. 9, 565–579. doi:10.1080/15568318.2013.827285</w:t>
      </w:r>
    </w:p>
    <w:p w14:paraId="4E6591BB"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Woodcock, J., Edwards, P., Tonne, C., Armstrong, B.G., Ashiru, O., Banister, D., Beevers, S., Chalabi, Z., Chowdhury, Z., Cohen, A., Franco, O.H., Haines, A., Hickman, R., Lindsay, G., Mittal, I., Mohan, D., Tiwari, G., Woodward, A., Roberts, I., 2009. Public health benefits of strategies to reduce greenhouse-gas emissions: urban land transport. Lancet 374, 1930–1943. doi:10.1016/S0140-6736(09)61714-1</w:t>
      </w:r>
    </w:p>
    <w:p w14:paraId="29948236"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Xie, Z., Yan, J., 2008. Kernel Density Estimation of traffic accidents in a network space. Comput. Environ. Urban Syst. 32, 396–406. doi:10.1016/j.compenvurbsys.2008.05.001</w:t>
      </w:r>
    </w:p>
    <w:p w14:paraId="41540BD6"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szCs w:val="24"/>
        </w:rPr>
      </w:pPr>
      <w:r w:rsidRPr="004D7338">
        <w:rPr>
          <w:rFonts w:ascii="Calibri" w:hAnsi="Calibri" w:cs="Calibri"/>
          <w:noProof/>
          <w:szCs w:val="24"/>
        </w:rPr>
        <w:t>Yamada, I., Thill, J.C., 2010. Local Indicators of Network-Constrained Clusters in Spatial Patterns Represented by a Link Attribute. Ann. Assoc. Am. Geogr. 100, 269–285. doi:10.1080/00045600903550337</w:t>
      </w:r>
    </w:p>
    <w:p w14:paraId="5056EFC0" w14:textId="77777777" w:rsidR="004D7338" w:rsidRPr="004D7338" w:rsidRDefault="004D7338" w:rsidP="004D7338">
      <w:pPr>
        <w:widowControl w:val="0"/>
        <w:autoSpaceDE w:val="0"/>
        <w:autoSpaceDN w:val="0"/>
        <w:adjustRightInd w:val="0"/>
        <w:spacing w:line="240" w:lineRule="auto"/>
        <w:ind w:left="480" w:hanging="480"/>
        <w:rPr>
          <w:rFonts w:ascii="Calibri" w:hAnsi="Calibri" w:cs="Calibri"/>
          <w:noProof/>
        </w:rPr>
      </w:pPr>
      <w:r w:rsidRPr="004D7338">
        <w:rPr>
          <w:rFonts w:ascii="Calibri" w:hAnsi="Calibri" w:cs="Calibri"/>
          <w:noProof/>
          <w:szCs w:val="24"/>
        </w:rPr>
        <w:t>Yu, H., Liu, P., Chen, J., Wang, H., 2014. Comparative analysis of the spatial analysis methods for hotspot identification. Accid. Anal. Prev. 66, 80–88. doi:10.1016/j.aap.2014.01.017</w:t>
      </w:r>
    </w:p>
    <w:p w14:paraId="1DEAA6A6" w14:textId="4E07DD49" w:rsidR="006D33D7" w:rsidRPr="006D33D7" w:rsidRDefault="003926C0" w:rsidP="006D33D7">
      <w:pPr>
        <w:rPr>
          <w:rFonts w:cs="Times New Roman"/>
          <w:i/>
          <w:szCs w:val="24"/>
          <w:lang w:val="en-US"/>
        </w:rPr>
      </w:pPr>
      <w:r>
        <w:fldChar w:fldCharType="end"/>
      </w:r>
      <w:r w:rsidR="006D33D7" w:rsidRPr="006D33D7">
        <w:rPr>
          <w:i/>
        </w:rPr>
        <w:t xml:space="preserve"> Increasing active transportation (walking and bicycling), at the expense of motor vehicle use, would result in better public health outcomes and reduced emissions from motor vehicles </w:t>
      </w:r>
      <w:r w:rsidR="006D33D7" w:rsidRPr="006D33D7">
        <w:rPr>
          <w:i/>
        </w:rPr>
        <w:fldChar w:fldCharType="begin" w:fldLock="1"/>
      </w:r>
      <w:r w:rsidR="006D33D7" w:rsidRPr="006D33D7">
        <w:rPr>
          <w:i/>
        </w:rPr>
        <w:instrText>ADDIN CSL_CITATION {"citationItems":[{"id":"ITEM-1","itemData":{"DOI":"10.1016/S0140-6736(09)61714-1","ISSN":"01406736","PMID":"19942277","abstract":"We used Comparative Risk Assessment methods to estimate the health effects of alternative urban land transport scenarios for two settings-London, UK, and Delhi, India. For each setting, we compared a business-as-usual 2030 projection (without policies for reduction of greenhouse gases) with alternative scenarios-lower-carbon-emission motor vehicles, increased active travel, and a combination of the two. We developed separate models that linked transport scenarios with physical activity, air pollution, and risk of road traffic injury. In both cities, we noted that reduction in carbon dioxide emissions through an increase in active travel and less use of motor vehicles had larger health benefits per million population (7332 disability-adjusted life-years [DALYs] in London, and 12 516 in Delhi in 1 year) than from the increased use of lower-emission motor vehicles (160 DALYs in London, and 1696 in Delhi). However, combination of active travel and lower-emission motor vehicles would give the largest benefits (7439 DALYs in London, 12 995 in Delhi), notably from a reduction in the number of years of life lost from ischaemic heart disease (10-19% in London, 11-25% in Delhi). Although uncertainties remain, climate change mitigation in transport should benefit public health substantially. Policies to increase the acceptability, appeal, and safety of active urban travel, and discourage travel in private motor vehicles would provide larger health benefits than would policies that focus solely on lower-emission motor vehicles. © 2009 Elsevier Ltd. All rights reserved.","author":[{"dropping-particle":"","family":"Woodcock","given":"James","non-dropping-particle":"","parse-names":false,"suffix":""},{"dropping-particle":"","family":"Edwards","given":"Phil","non-dropping-particle":"","parse-names":false,"suffix":""},{"dropping-particle":"","family":"Tonne","given":"Cathryn","non-dropping-particle":"","parse-names":false,"suffix":""},{"dropping-particle":"","family":"Armstrong","given":"Ben G","non-dropping-particle":"","parse-names":false,"suffix":""},{"dropping-particle":"","family":"Ashiru","given":"Olu","non-dropping-particle":"","parse-names":false,"suffix":""},{"dropping-particle":"","family":"Banister","given":"David","non-dropping-particle":"","parse-names":false,"suffix":""},{"dropping-particle":"","family":"Beevers","given":"Sean","non-dropping-particle":"","parse-names":false,"suffix":""},{"dropping-particle":"","family":"Chalabi","given":"Zaid","non-dropping-particle":"","parse-names":false,"suffix":""},{"dropping-particle":"","family":"Chowdhury","given":"Zohir","non-dropping-particle":"","parse-names":false,"suffix":""},{"dropping-particle":"","family":"Cohen","given":"Aaron","non-dropping-particle":"","parse-names":false,"suffix":""},{"dropping-particle":"","family":"Franco","given":"Oscar H","non-dropping-particle":"","parse-names":false,"suffix":""},{"dropping-particle":"","family":"Haines","given":"Andy","non-dropping-particle":"","parse-names":false,"suffix":""},{"dropping-particle":"","family":"Hickman","given":"Robin","non-dropping-particle":"","parse-names":false,"suffix":""},{"dropping-particle":"","family":"Lindsay","given":"Graeme","non-dropping-particle":"","parse-names":false,"suffix":""},{"dropping-particle":"","family":"Mittal","given":"Ishaan","non-dropping-particle":"","parse-names":false,"suffix":""},{"dropping-particle":"","family":"Mohan","given":"Dinesh","non-dropping-particle":"","parse-names":false,"suffix":""},{"dropping-particle":"","family":"Tiwari","given":"Geetam","non-dropping-particle":"","parse-names":false,"suffix":""},{"dropping-particle":"","family":"Woodward","given":"Alistair","non-dropping-particle":"","parse-names":false,"suffix":""},{"dropping-particle":"","family":"Roberts","given":"Ian","non-dropping-particle":"","parse-names":false,"suffix":""}],"container-title":"The Lancet","id":"ITEM-1","issue":"9705","issued":{"date-parts":[["2009","12"]]},"page":"1930-1943","title":"Public health benefits of strategies to reduce greenhouse-gas emissions: urban land transport","type":"article-journal","volume":"374"},"uris":["http://www.mendeley.com/documents/?uuid=1e4ded28-62ce-483c-b447-8b2c44a76332"]},{"id":"ITEM-2","itemData":{"DOI":"10.1080/01441647.2015.1057877","author":[{"dropping-particle":"","family":"Götschi","given":"Thomas","non-dropping-particle":"","parse-names":false,"suffix":""},{"dropping-particle":"","family":"Garrard","given":"Jan","non-dropping-particle":"","parse-names":false,"suffix":""},{"dropping-particle":"","family":"Giles-Corti","given":"Billie","non-dropping-particle":"","parse-names":false,"suffix":""}],"container-title":"Transport Reviews","id":"ITEM-2","issue":"1","issued":{"date-parts":[["2016"]]},"page":"45-71","title":"Cycling as a Part of Daily Life: A Review of Health Perspectives","type":"article-journal","volume":"36"},"uris":["http://www.mendeley.com/documents/?uuid=b6642420-83a5-4f35-9ef8-cfa3dabcdad2"]}],"mendeley":{"formattedCitation":"(Götschi et al., 2016; Woodcock et al., 2009)","plainTextFormattedCitation":"(Götschi et al., 2016; Woodcock et al., 2009)","previouslyFormattedCitation":"(Götschi et al., 2016; Woodcock et al., 2009)"},"properties":{"noteIndex":0},"schema":"https://github.com/citation-style-language/schema/raw/master/csl-citation.json"}</w:instrText>
      </w:r>
      <w:r w:rsidR="006D33D7" w:rsidRPr="006D33D7">
        <w:rPr>
          <w:i/>
        </w:rPr>
        <w:fldChar w:fldCharType="separate"/>
      </w:r>
      <w:r w:rsidR="006D33D7" w:rsidRPr="006D33D7">
        <w:rPr>
          <w:i/>
          <w:noProof/>
        </w:rPr>
        <w:t>(Götschi et al., 2016; Woodcock et al., 2009)</w:t>
      </w:r>
      <w:r w:rsidR="006D33D7" w:rsidRPr="006D33D7">
        <w:rPr>
          <w:i/>
        </w:rPr>
        <w:fldChar w:fldCharType="end"/>
      </w:r>
      <w:r w:rsidR="006D33D7" w:rsidRPr="006D33D7">
        <w:rPr>
          <w:i/>
        </w:rPr>
        <w:t xml:space="preserve">. Concerns about crashes are a main deterrent to increased active transportation use, especially for bicyclists </w:t>
      </w:r>
      <w:r w:rsidR="006D33D7" w:rsidRPr="006D33D7">
        <w:rPr>
          <w:i/>
        </w:rPr>
        <w:fldChar w:fldCharType="begin" w:fldLock="1"/>
      </w:r>
      <w:r w:rsidR="006D33D7" w:rsidRPr="006D33D7">
        <w:rPr>
          <w:i/>
        </w:rPr>
        <w:instrText>ADDIN CSL_CITATION {"citationItems":[{"id":"ITEM-1","itemData":{"DOI":"10.1080/01441640903187001","ISBN":"0144-1647 %[ June 10, 2010","ISSN":"0144-1647","abstract":"Commuting by bicycle has advantages over other modes of transport, both for the commuter and for society. Although cycling is an option for many commuters, a considerable number of them choose to use other forms of transport. In order to underpin policies that promote commuting by bicycle, this paper investigates the determinants for commuting to work. As many bicycle commuters do not cycle every day, we also examine people’s daily choices, in terms of frequency. We conducted a survey of the current literature in order to identify the determinants for commuting by bicycle. We found many determinants, not all of which are addressed by conventional mode choice studies and models. This suggests that predicting and influencing bicycle use needs to be grounded in other kinds of knowledge than those currently available for motorized forms of transport.","author":[{"dropping-particle":"","family":"Heinen","given":"Eva","non-dropping-particle":"","parse-names":false,"suffix":""},{"dropping-particle":"","family":"Wee","given":"Bert","non-dropping-particle":"van","parse-names":false,"suffix":""},{"dropping-particle":"","family":"Maat","given":"Kees","non-dropping-particle":"","parse-names":false,"suffix":""}],"container-title":"Transport Reviews","id":"ITEM-1","issue":"1","issued":{"date-parts":[["2010"]]},"page":"59-96","title":"Commuting by Bicycle: An Overview of the Literature","type":"article-journal","volume":"30"},"uris":["http://www.mendeley.com/documents/?uuid=2b6bdb45-80f6-40c8-89cd-46afd579d619"]},{"id":"ITEM-2","itemData":{"DOI":"10.1080/15568318.2013.827285","ISSN":"1556-8318","abstract":"Due to cycling’s many benefits, research on factors that could increase this activity has greatly expanded. Clear connections have been found between elements of the built environment and cycling for transportation. However, social and psychological factors, such as attitudes, perceptions, and habits, have recently been shown to play an important role in affecting travel behaviour and mode choice. This review paper sets out to summarize the literature concerning the influence of these social and psychological factors on the choice to cycle for transportation. The findings highlight the importance of these factors on bicycle commuting; implications for policy are presented.","author":[{"dropping-particle":"","family":"Willis","given":"Devon Paige","non-dropping-particle":"","parse-names":false,"suffix":""},{"dropping-particle":"","family":"Manaugh","given":"Kevin","non-dropping-particle":"","parse-names":false,"suffix":""},{"dropping-particle":"","family":"El-Geneidy","given":"Ahmed","non-dropping-particle":"","parse-names":false,"suffix":""}],"container-title":"International Journal of Sustainable Transportation","id":"ITEM-2","issue":"8","issued":{"date-parts":[["2015","11","17"]]},"page":"565-579","title":"Cycling Under Influence: Summarizing the Influence of Perceptions, Attitudes, Habits, and Social Environments on Cycling for Transportation","type":"article-journal","volume":"9"},"uris":["http://www.mendeley.com/documents/?uuid=4c728d68-923e-42bd-ba0d-b6b7ca8f34c8"]}],"mendeley":{"formattedCitation":"(Heinen et al., 2010; Willis et al., 2015)","plainTextFormattedCitation":"(Heinen et al., 2010; Willis et al., 2015)","previouslyFormattedCitation":"(Heinen et al., 2010; Willis et al., 2015)"},"properties":{"noteIndex":0},"schema":"https://github.com/citation-style-language/schema/raw/master/csl-citation.json"}</w:instrText>
      </w:r>
      <w:r w:rsidR="006D33D7" w:rsidRPr="006D33D7">
        <w:rPr>
          <w:i/>
        </w:rPr>
        <w:fldChar w:fldCharType="separate"/>
      </w:r>
      <w:r w:rsidR="006D33D7" w:rsidRPr="006D33D7">
        <w:rPr>
          <w:i/>
          <w:noProof/>
        </w:rPr>
        <w:t>(Heinen et al., 2010; Willis et al., 2015)</w:t>
      </w:r>
      <w:r w:rsidR="006D33D7" w:rsidRPr="006D33D7">
        <w:rPr>
          <w:i/>
        </w:rPr>
        <w:fldChar w:fldCharType="end"/>
      </w:r>
      <w:r w:rsidR="006D33D7" w:rsidRPr="006D33D7">
        <w:rPr>
          <w:i/>
        </w:rPr>
        <w:t xml:space="preserve">. To encourage more walking and bicycling and to reduce associated harms, it is critical that jurisdictions provide safe and comfortable road environments. A foundational step in providing safe and comfortable road environments is to use available data to understand where and when crashes are occurring within a jurisdiction.  </w:t>
      </w:r>
    </w:p>
    <w:p w14:paraId="1BEBC54C" w14:textId="77777777" w:rsidR="00AD3496" w:rsidRDefault="00AD3496" w:rsidP="00AD3496"/>
    <w:p w14:paraId="3EFCA4CA" w14:textId="77777777" w:rsidR="00AD3496" w:rsidRDefault="00AD3496" w:rsidP="00AD3496"/>
    <w:p w14:paraId="7D4AAB5A" w14:textId="39156048" w:rsidR="00AD3496" w:rsidRDefault="00AD3496" w:rsidP="00AD3496">
      <w:r>
        <w:t xml:space="preserve">Spatial analysis tehcniques approaches are designed to analyse spatial data such as crashes, in order to answer questions regarding where and when they occur. </w:t>
      </w:r>
    </w:p>
    <w:p w14:paraId="349C90F6" w14:textId="77777777" w:rsidR="00AD3496" w:rsidRDefault="00AD3496" w:rsidP="00AD3496"/>
    <w:p w14:paraId="7571EB2E" w14:textId="77777777" w:rsidR="00AD3496" w:rsidRDefault="00AD3496" w:rsidP="00AD3496"/>
    <w:p w14:paraId="2E583E4C" w14:textId="77777777" w:rsidR="00AD3496" w:rsidRDefault="00AD3496" w:rsidP="00AD3496"/>
    <w:p w14:paraId="0A5AA362" w14:textId="77777777" w:rsidR="00AD3496" w:rsidRDefault="00AD3496" w:rsidP="00AD3496">
      <w:r>
        <w:t>Traffic crashes are a spatially explicit event in that they occur at specific ti</w:t>
      </w:r>
    </w:p>
    <w:p w14:paraId="7B9E61CC" w14:textId="5E8EA10C" w:rsidR="002B1157" w:rsidRPr="006D33D7" w:rsidRDefault="002B1157" w:rsidP="009C2646">
      <w:pPr>
        <w:rPr>
          <w:b/>
        </w:rPr>
      </w:pPr>
    </w:p>
    <w:sectPr w:rsidR="002B1157" w:rsidRPr="006D33D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hael Branion-Calles" w:date="2020-04-24T15:00:00Z" w:initials="MB">
    <w:p w14:paraId="63D96C2A" w14:textId="4875FC6D" w:rsidR="00A528A9" w:rsidRDefault="00A528A9">
      <w:pPr>
        <w:pStyle w:val="CommentText"/>
      </w:pPr>
      <w:r>
        <w:rPr>
          <w:rStyle w:val="CommentReference"/>
        </w:rPr>
        <w:annotationRef/>
      </w:r>
      <w:r>
        <w:t xml:space="preserve">The most sophisticated methods for identifying problem locations such as the Empirical Bayes or Fully Bayesian techniques are data intensive, complex, and as a result, are generally only used to identify and rank the most hazardous locations for motor-vehicle crashes </w:t>
      </w:r>
      <w:r>
        <w:fldChar w:fldCharType="begin" w:fldLock="1"/>
      </w:r>
      <w:r>
        <w:instrText>ADDIN CSL_CITATION {"citationItems":[{"id":"ITEM-1","itemData":{"DOI":"10.3141/2237-13","ISSN":"0361-1981","abstract":"The fully Bayesian (FB) approach for identification of collision black spots has been available for some time. However, little research has been conducted on the performance of the FB method, especially on criteria for ranking sites. A study was done to fill this void by a thorough evaluation of the FB method for black spot identification. First, an investigation compared the FB approach with the now-traditional empirical Bayesian method. It was confirmed that the FB method was superior for key ranking criteria [the posterior Poisson mean (PM) of crash frequency and potential for safety improvement] based on evaluation criteria, including sensitivity and specificity, and the sum of the PM. Next, eight ranking criteria, which included PM, posterior expected, mode and median ranks, and probability of being the worst, were proposed and evaluated for the best of several FB model variations explored. The mode rank of the posterior distribution of the Poisson mean proved to be the most promising because it tended to provide the best results, especially for top-ranked sites. The sum of the Poisson mean was also found to be a solid evaluation criterion, especially for limited numbers of top-ranked sites.","author":[{"dropping-particle":"","family":"Lan","given":"Bo","non-dropping-particle":"","parse-names":false,"suffix":""},{"dropping-particle":"","family":"Persaud","given":"Bhagwant","non-dropping-particle":"","parse-names":false,"suffix":""}],"container-title":"Transportation Research Record: Journal of the Transportation Research Board","id":"ITEM-1","issue":"1","issued":{"date-parts":[["2011","1"]]},"page":"117-125","title":"Fully Bayesian Approach to Investigate and Evaluate Ranking Criteria for Black Spot Identification","type":"article-journal","volume":"2237"},"uris":["http://www.mendeley.com/documents/?uuid=c8554c38-0d2c-412e-90de-97f6dc8adc9a"]},{"id":"ITEM-2","itemData":{"DOI":"10.1016/j.aap.2020.105439","ISSN":"00014575","abstract":"Zonal characteristics (e.g. built environment, network configuration, socio-demographics, and land use) have been shown to affect biking attractiveness and safety. However, previously developed bikeability indices do not account for cyclist-vehicle crash risk. This study aims to develop a comprehensive zone-based index to represent both biking attractiveness and cyclist crash risk. The developed Bike Composite Index (BCI) consists of two sub-indices representing bike attractiveness and bike safety, which are estimated using Bike Kilometers Travelled (BKT) and cyclist-vehicle crash data from 134 traffic analysis zones (TAZ) in the City of Vancouver, Canada. The Bike Attractiveness Index is calculated from five factors: bike network density, centrality, and weighted slope as well as land use mix and recreational density. The Bike Safety Index is calculated from bike network coverage, continuity, and complexity as well as signal density and recreational density. The correlation between the Bike Attractiveness Index and the Bike Safety Index in Vancouver is low (r = 0.11), supporting the need to account for both biking attractiveness and safety in the composite index.","author":[{"dropping-particle":"","family":"Kamel","given":"Mohamed Bayoumi","non-dropping-particle":"","parse-names":false,"suffix":""},{"dropping-particle":"","family":"Sayed","given":"Tarek","non-dropping-particle":"","parse-names":false,"suffix":""},{"dropping-particle":"","family":"Bigazzi","given":"Alexander","non-dropping-particle":"","parse-names":false,"suffix":""}],"container-title":"Accident Analysis &amp; Prevention","id":"ITEM-2","issue":"105439","issued":{"date-parts":[["2020","3"]]},"publisher":"Elsevier","title":"A composite zonal index for biking attractiveness and safety","type":"article-journal","volume":"137"},"uris":["http://www.mendeley.com/documents/?uuid=f5f7a519-af8f-4df0-a18d-c9a196779614"]}],"mendeley":{"formattedCitation":"(Kamel et al., 2020; Lan and Persaud, 2011)","plainTextFormattedCitation":"(Kamel et al., 2020; Lan and Persaud, 2011)","previouslyFormattedCitation":"(Lan and Persaud, 2011)"},"properties":{"noteIndex":0},"schema":"https://github.com/citation-style-language/schema/raw/master/csl-citation.json"}</w:instrText>
      </w:r>
      <w:r>
        <w:fldChar w:fldCharType="separate"/>
      </w:r>
      <w:r w:rsidRPr="00A63EAF">
        <w:rPr>
          <w:noProof/>
        </w:rPr>
        <w:t>(Kamel et al., 2020; Lan and Persaud, 2011)</w:t>
      </w:r>
      <w:r>
        <w:fldChar w:fldCharType="end"/>
      </w:r>
      <w:r>
        <w:t>. While these methods are the gold-standard, often the expertise and/or resources are unavailable to conduct such studies. In</w:t>
      </w:r>
    </w:p>
  </w:comment>
  <w:comment w:id="1" w:author="Michael Branion-Calles" w:date="2020-04-28T15:34:00Z" w:initials="MB">
    <w:p w14:paraId="0B3A4E14" w14:textId="10B66CB4" w:rsidR="00A528A9" w:rsidRDefault="00A528A9">
      <w:pPr>
        <w:pStyle w:val="CommentText"/>
      </w:pPr>
      <w:r>
        <w:rPr>
          <w:rStyle w:val="CommentReference"/>
        </w:rPr>
        <w:annotationRef/>
      </w:r>
      <w:r>
        <w:t xml:space="preserve">Paragraph framing the KDE as event-based analysis and LISA as section-attribute based analyses </w:t>
      </w:r>
    </w:p>
    <w:p w14:paraId="32234A3C" w14:textId="40C223C1" w:rsidR="00A528A9" w:rsidRDefault="00A528A9">
      <w:pPr>
        <w:pStyle w:val="CommentText"/>
      </w:pPr>
      <w:r>
        <w:tab/>
        <w:t>Event-based: focused on defining spatial distribution of discrete events in geographic space (KDE)</w:t>
      </w:r>
    </w:p>
    <w:p w14:paraId="4DFDAF39" w14:textId="1AF205C7" w:rsidR="00A528A9" w:rsidRDefault="00A528A9">
      <w:pPr>
        <w:pStyle w:val="CommentText"/>
      </w:pPr>
      <w:r>
        <w:tab/>
        <w:t xml:space="preserve">Attribute-based: Aggregate events by spatial units and perform spatial analyses using the attributes (LISA) </w:t>
      </w:r>
    </w:p>
  </w:comment>
  <w:comment w:id="2" w:author="Michael Branion-Calles" w:date="2020-04-30T13:05:00Z" w:initials="MB">
    <w:p w14:paraId="589B165F" w14:textId="77777777" w:rsidR="00A528A9" w:rsidRDefault="00A528A9" w:rsidP="00A56B4A">
      <w:pPr>
        <w:pStyle w:val="CommentText"/>
        <w:numPr>
          <w:ilvl w:val="0"/>
          <w:numId w:val="27"/>
        </w:numPr>
      </w:pPr>
      <w:r>
        <w:rPr>
          <w:rStyle w:val="CommentReference"/>
        </w:rPr>
        <w:annotationRef/>
      </w:r>
      <w:r>
        <w:t xml:space="preserve">I need to put more detail here on randomization approaches </w:t>
      </w:r>
    </w:p>
    <w:p w14:paraId="737B3E79" w14:textId="77777777" w:rsidR="00A528A9" w:rsidRDefault="00A528A9" w:rsidP="00A56B4A">
      <w:pPr>
        <w:pStyle w:val="CommentText"/>
        <w:numPr>
          <w:ilvl w:val="0"/>
          <w:numId w:val="27"/>
        </w:numPr>
      </w:pPr>
      <w:r>
        <w:t>Conditional versus complete spatial randomness</w:t>
      </w:r>
    </w:p>
    <w:p w14:paraId="106B5EFA" w14:textId="77777777" w:rsidR="00A528A9" w:rsidRDefault="00A528A9" w:rsidP="00A56B4A">
      <w:pPr>
        <w:pStyle w:val="CommentText"/>
        <w:numPr>
          <w:ilvl w:val="0"/>
          <w:numId w:val="27"/>
        </w:numPr>
      </w:pPr>
      <w:r>
        <w:t>Multiple testing problem</w:t>
      </w:r>
    </w:p>
    <w:p w14:paraId="31BACABC" w14:textId="77FCA38B" w:rsidR="00A528A9" w:rsidRDefault="00A528A9" w:rsidP="00A56B4A">
      <w:pPr>
        <w:pStyle w:val="CommentText"/>
        <w:numPr>
          <w:ilvl w:val="0"/>
          <w:numId w:val="27"/>
        </w:numPr>
      </w:pPr>
      <w:r>
        <w:t xml:space="preserve">Interpretation as </w:t>
      </w:r>
      <w:r>
        <w:rPr>
          <w:i/>
          <w:iCs/>
        </w:rPr>
        <w:t>interesting observations</w:t>
      </w:r>
      <w:r>
        <w:t xml:space="preserve"> rather than significant</w:t>
      </w:r>
    </w:p>
  </w:comment>
  <w:comment w:id="3" w:author="Michael Branion-Calles" w:date="2020-04-30T13:29:00Z" w:initials="MB">
    <w:p w14:paraId="63EF6C76" w14:textId="148A3966" w:rsidR="00A528A9" w:rsidRDefault="00A528A9">
      <w:pPr>
        <w:pStyle w:val="CommentText"/>
      </w:pPr>
      <w:r>
        <w:rPr>
          <w:rStyle w:val="CommentReference"/>
        </w:rPr>
        <w:annotationRef/>
      </w:r>
      <w:r>
        <w:t xml:space="preserve">Why is this more sophisticated…. Takes into account heterogeneity in variances due to differing exposure counts which comparing raw rates does not. </w:t>
      </w:r>
    </w:p>
  </w:comment>
  <w:comment w:id="4" w:author="Michael Branion-Calles" w:date="2020-05-01T16:03:00Z" w:initials="MB">
    <w:p w14:paraId="03A452CD" w14:textId="3F7EECAE" w:rsidR="007468D1" w:rsidRDefault="007468D1">
      <w:pPr>
        <w:pStyle w:val="CommentText"/>
      </w:pPr>
      <w:r>
        <w:rPr>
          <w:rStyle w:val="CommentReference"/>
        </w:rPr>
        <w:annotationRef/>
      </w:r>
      <w:r>
        <w:t xml:space="preserve">OR </w:t>
      </w:r>
      <w:r w:rsidRPr="007468D1">
        <w:t>to identify hotspots, we use the incremental mean approach (Chainey et al., 2002). In this approach the density value at each location is divided by the mean value, where the mean is calculated using locations with non-zero values. We consider hotspots locations where values are 5 times greater than the mean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D96C2A" w15:done="0"/>
  <w15:commentEx w15:paraId="4DFDAF39" w15:done="0"/>
  <w15:commentEx w15:paraId="31BACABC" w15:done="0"/>
  <w15:commentEx w15:paraId="63EF6C76" w15:done="0"/>
  <w15:commentEx w15:paraId="03A452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D7D89" w16cex:dateUtc="2020-04-24T22:00:00Z"/>
  <w16cex:commentExtensible w16cex:durableId="2252CB91" w16cex:dateUtc="2020-04-28T22:34:00Z"/>
  <w16cex:commentExtensible w16cex:durableId="22554B85" w16cex:dateUtc="2020-04-30T20:05:00Z"/>
  <w16cex:commentExtensible w16cex:durableId="22555121" w16cex:dateUtc="2020-04-30T20:29:00Z"/>
  <w16cex:commentExtensible w16cex:durableId="2256C6E7" w16cex:dateUtc="2020-05-01T2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D96C2A" w16cid:durableId="224D7D89"/>
  <w16cid:commentId w16cid:paraId="4DFDAF39" w16cid:durableId="2252CB91"/>
  <w16cid:commentId w16cid:paraId="31BACABC" w16cid:durableId="22554B85"/>
  <w16cid:commentId w16cid:paraId="63EF6C76" w16cid:durableId="22555121"/>
  <w16cid:commentId w16cid:paraId="03A452CD" w16cid:durableId="2256C6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EED81D" w14:textId="77777777" w:rsidR="00046072" w:rsidRDefault="00046072" w:rsidP="00C45E77">
      <w:pPr>
        <w:spacing w:after="0" w:line="240" w:lineRule="auto"/>
      </w:pPr>
      <w:r>
        <w:separator/>
      </w:r>
    </w:p>
  </w:endnote>
  <w:endnote w:type="continuationSeparator" w:id="0">
    <w:p w14:paraId="76D55AF5" w14:textId="77777777" w:rsidR="00046072" w:rsidRDefault="00046072" w:rsidP="00C45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E9CBD" w14:textId="77777777" w:rsidR="00046072" w:rsidRDefault="00046072" w:rsidP="00C45E77">
      <w:pPr>
        <w:spacing w:after="0" w:line="240" w:lineRule="auto"/>
      </w:pPr>
      <w:r>
        <w:separator/>
      </w:r>
    </w:p>
  </w:footnote>
  <w:footnote w:type="continuationSeparator" w:id="0">
    <w:p w14:paraId="708B2118" w14:textId="77777777" w:rsidR="00046072" w:rsidRDefault="00046072" w:rsidP="00C45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A3BA4"/>
    <w:multiLevelType w:val="multilevel"/>
    <w:tmpl w:val="D64016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45B36DD"/>
    <w:multiLevelType w:val="multilevel"/>
    <w:tmpl w:val="D64016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878212C"/>
    <w:multiLevelType w:val="hybridMultilevel"/>
    <w:tmpl w:val="B3509D54"/>
    <w:lvl w:ilvl="0" w:tplc="10090001">
      <w:start w:val="1"/>
      <w:numFmt w:val="bullet"/>
      <w:lvlText w:val=""/>
      <w:lvlJc w:val="left"/>
      <w:pPr>
        <w:ind w:left="1440" w:hanging="360"/>
      </w:pPr>
      <w:rPr>
        <w:rFonts w:ascii="Symbol" w:hAnsi="Symbol" w:cs="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cs="Wingdings" w:hint="default"/>
      </w:rPr>
    </w:lvl>
    <w:lvl w:ilvl="3" w:tplc="10090001" w:tentative="1">
      <w:start w:val="1"/>
      <w:numFmt w:val="bullet"/>
      <w:lvlText w:val=""/>
      <w:lvlJc w:val="left"/>
      <w:pPr>
        <w:ind w:left="3600" w:hanging="360"/>
      </w:pPr>
      <w:rPr>
        <w:rFonts w:ascii="Symbol" w:hAnsi="Symbol" w:cs="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cs="Wingdings" w:hint="default"/>
      </w:rPr>
    </w:lvl>
    <w:lvl w:ilvl="6" w:tplc="10090001" w:tentative="1">
      <w:start w:val="1"/>
      <w:numFmt w:val="bullet"/>
      <w:lvlText w:val=""/>
      <w:lvlJc w:val="left"/>
      <w:pPr>
        <w:ind w:left="5760" w:hanging="360"/>
      </w:pPr>
      <w:rPr>
        <w:rFonts w:ascii="Symbol" w:hAnsi="Symbol" w:cs="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0B89313A"/>
    <w:multiLevelType w:val="hybridMultilevel"/>
    <w:tmpl w:val="5A58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01052"/>
    <w:multiLevelType w:val="hybridMultilevel"/>
    <w:tmpl w:val="59CC813E"/>
    <w:lvl w:ilvl="0" w:tplc="85E89A00">
      <w:start w:val="3"/>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8E52FCD"/>
    <w:multiLevelType w:val="multilevel"/>
    <w:tmpl w:val="D64016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C581F16"/>
    <w:multiLevelType w:val="hybridMultilevel"/>
    <w:tmpl w:val="396EA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941FDF"/>
    <w:multiLevelType w:val="hybridMultilevel"/>
    <w:tmpl w:val="DC72A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70B25"/>
    <w:multiLevelType w:val="hybridMultilevel"/>
    <w:tmpl w:val="27A6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A6ABA"/>
    <w:multiLevelType w:val="hybridMultilevel"/>
    <w:tmpl w:val="A7DC3782"/>
    <w:lvl w:ilvl="0" w:tplc="ACD26AE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06F75"/>
    <w:multiLevelType w:val="hybridMultilevel"/>
    <w:tmpl w:val="4618792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5203948"/>
    <w:multiLevelType w:val="hybridMultilevel"/>
    <w:tmpl w:val="572CA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7270BB3"/>
    <w:multiLevelType w:val="hybridMultilevel"/>
    <w:tmpl w:val="D52CAB46"/>
    <w:lvl w:ilvl="0" w:tplc="33A22E9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879BF"/>
    <w:multiLevelType w:val="hybridMultilevel"/>
    <w:tmpl w:val="E2486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AC0398"/>
    <w:multiLevelType w:val="hybridMultilevel"/>
    <w:tmpl w:val="CF3CA66C"/>
    <w:lvl w:ilvl="0" w:tplc="ACD26AE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723FA"/>
    <w:multiLevelType w:val="hybridMultilevel"/>
    <w:tmpl w:val="ACD03FE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3D032EE"/>
    <w:multiLevelType w:val="hybridMultilevel"/>
    <w:tmpl w:val="48EAA3B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C5347B1"/>
    <w:multiLevelType w:val="hybridMultilevel"/>
    <w:tmpl w:val="3148E2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715CE8"/>
    <w:multiLevelType w:val="hybridMultilevel"/>
    <w:tmpl w:val="103C49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2362020"/>
    <w:multiLevelType w:val="hybridMultilevel"/>
    <w:tmpl w:val="3394FF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30E0150"/>
    <w:multiLevelType w:val="multilevel"/>
    <w:tmpl w:val="D64016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EE40E8F"/>
    <w:multiLevelType w:val="hybridMultilevel"/>
    <w:tmpl w:val="7B9C8FD6"/>
    <w:lvl w:ilvl="0" w:tplc="ACD26AE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A305CA"/>
    <w:multiLevelType w:val="hybridMultilevel"/>
    <w:tmpl w:val="9F5280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3A16A01"/>
    <w:multiLevelType w:val="hybridMultilevel"/>
    <w:tmpl w:val="FED6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3A5948"/>
    <w:multiLevelType w:val="hybridMultilevel"/>
    <w:tmpl w:val="DFA2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E9586A"/>
    <w:multiLevelType w:val="hybridMultilevel"/>
    <w:tmpl w:val="20A47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8E4572"/>
    <w:multiLevelType w:val="multilevel"/>
    <w:tmpl w:val="D640164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B03145C"/>
    <w:multiLevelType w:val="hybridMultilevel"/>
    <w:tmpl w:val="7B247DA6"/>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B470FA"/>
    <w:multiLevelType w:val="hybridMultilevel"/>
    <w:tmpl w:val="04B617A6"/>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5E3D8E"/>
    <w:multiLevelType w:val="hybridMultilevel"/>
    <w:tmpl w:val="6010B372"/>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0979C7"/>
    <w:multiLevelType w:val="hybridMultilevel"/>
    <w:tmpl w:val="201E870C"/>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DAA3BE6"/>
    <w:multiLevelType w:val="hybridMultilevel"/>
    <w:tmpl w:val="3D486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9"/>
  </w:num>
  <w:num w:numId="4">
    <w:abstractNumId w:val="17"/>
  </w:num>
  <w:num w:numId="5">
    <w:abstractNumId w:val="11"/>
  </w:num>
  <w:num w:numId="6">
    <w:abstractNumId w:val="6"/>
  </w:num>
  <w:num w:numId="7">
    <w:abstractNumId w:val="18"/>
  </w:num>
  <w:num w:numId="8">
    <w:abstractNumId w:val="1"/>
  </w:num>
  <w:num w:numId="9">
    <w:abstractNumId w:val="5"/>
  </w:num>
  <w:num w:numId="10">
    <w:abstractNumId w:val="0"/>
  </w:num>
  <w:num w:numId="11">
    <w:abstractNumId w:val="26"/>
  </w:num>
  <w:num w:numId="12">
    <w:abstractNumId w:val="20"/>
  </w:num>
  <w:num w:numId="13">
    <w:abstractNumId w:val="25"/>
  </w:num>
  <w:num w:numId="14">
    <w:abstractNumId w:val="31"/>
  </w:num>
  <w:num w:numId="15">
    <w:abstractNumId w:val="23"/>
  </w:num>
  <w:num w:numId="16">
    <w:abstractNumId w:val="13"/>
  </w:num>
  <w:num w:numId="17">
    <w:abstractNumId w:val="3"/>
  </w:num>
  <w:num w:numId="18">
    <w:abstractNumId w:val="8"/>
  </w:num>
  <w:num w:numId="19">
    <w:abstractNumId w:val="7"/>
  </w:num>
  <w:num w:numId="20">
    <w:abstractNumId w:val="24"/>
  </w:num>
  <w:num w:numId="21">
    <w:abstractNumId w:val="9"/>
  </w:num>
  <w:num w:numId="22">
    <w:abstractNumId w:val="21"/>
  </w:num>
  <w:num w:numId="23">
    <w:abstractNumId w:val="14"/>
  </w:num>
  <w:num w:numId="24">
    <w:abstractNumId w:val="12"/>
  </w:num>
  <w:num w:numId="25">
    <w:abstractNumId w:val="15"/>
  </w:num>
  <w:num w:numId="26">
    <w:abstractNumId w:val="2"/>
  </w:num>
  <w:num w:numId="27">
    <w:abstractNumId w:val="4"/>
  </w:num>
  <w:num w:numId="28">
    <w:abstractNumId w:val="10"/>
  </w:num>
  <w:num w:numId="29">
    <w:abstractNumId w:val="30"/>
  </w:num>
  <w:num w:numId="30">
    <w:abstractNumId w:val="29"/>
  </w:num>
  <w:num w:numId="31">
    <w:abstractNumId w:val="27"/>
  </w:num>
  <w:num w:numId="32">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Branion-Calles">
    <w15:presenceInfo w15:providerId="Windows Live" w15:userId="c57bdb816094f9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157"/>
    <w:rsid w:val="00004B6D"/>
    <w:rsid w:val="00017D9A"/>
    <w:rsid w:val="00046072"/>
    <w:rsid w:val="000534D0"/>
    <w:rsid w:val="0005356F"/>
    <w:rsid w:val="00062E61"/>
    <w:rsid w:val="00070952"/>
    <w:rsid w:val="00086C62"/>
    <w:rsid w:val="000A0FAF"/>
    <w:rsid w:val="000A2D73"/>
    <w:rsid w:val="000C0BDE"/>
    <w:rsid w:val="000D1487"/>
    <w:rsid w:val="000F3E00"/>
    <w:rsid w:val="000F4F0B"/>
    <w:rsid w:val="00102AD7"/>
    <w:rsid w:val="00117B62"/>
    <w:rsid w:val="0012684D"/>
    <w:rsid w:val="00132F05"/>
    <w:rsid w:val="001357FA"/>
    <w:rsid w:val="001436C7"/>
    <w:rsid w:val="001633B7"/>
    <w:rsid w:val="00184EB9"/>
    <w:rsid w:val="001A5DEC"/>
    <w:rsid w:val="001F5FFD"/>
    <w:rsid w:val="0021049C"/>
    <w:rsid w:val="00213533"/>
    <w:rsid w:val="00220452"/>
    <w:rsid w:val="0024033E"/>
    <w:rsid w:val="0025089E"/>
    <w:rsid w:val="00257D6B"/>
    <w:rsid w:val="00271590"/>
    <w:rsid w:val="00274BDF"/>
    <w:rsid w:val="002A0004"/>
    <w:rsid w:val="002A1030"/>
    <w:rsid w:val="002A74A6"/>
    <w:rsid w:val="002B1157"/>
    <w:rsid w:val="002C19FF"/>
    <w:rsid w:val="002C6AF5"/>
    <w:rsid w:val="002D0977"/>
    <w:rsid w:val="002F458D"/>
    <w:rsid w:val="002F469B"/>
    <w:rsid w:val="00371F52"/>
    <w:rsid w:val="003730A5"/>
    <w:rsid w:val="003926C0"/>
    <w:rsid w:val="003946AF"/>
    <w:rsid w:val="003A512B"/>
    <w:rsid w:val="003A513F"/>
    <w:rsid w:val="003B4555"/>
    <w:rsid w:val="003B49E9"/>
    <w:rsid w:val="003C14D0"/>
    <w:rsid w:val="003D732F"/>
    <w:rsid w:val="003F60B8"/>
    <w:rsid w:val="00411313"/>
    <w:rsid w:val="00412663"/>
    <w:rsid w:val="00417463"/>
    <w:rsid w:val="00450308"/>
    <w:rsid w:val="00461C6F"/>
    <w:rsid w:val="00467400"/>
    <w:rsid w:val="004750EE"/>
    <w:rsid w:val="00484D49"/>
    <w:rsid w:val="004B7285"/>
    <w:rsid w:val="004D7338"/>
    <w:rsid w:val="004E5E3E"/>
    <w:rsid w:val="004E6AE3"/>
    <w:rsid w:val="004F001B"/>
    <w:rsid w:val="004F1AD2"/>
    <w:rsid w:val="00506F7B"/>
    <w:rsid w:val="00513C68"/>
    <w:rsid w:val="00525B4D"/>
    <w:rsid w:val="00532245"/>
    <w:rsid w:val="00533292"/>
    <w:rsid w:val="005427F7"/>
    <w:rsid w:val="005535D6"/>
    <w:rsid w:val="005639E8"/>
    <w:rsid w:val="005708E6"/>
    <w:rsid w:val="0059176C"/>
    <w:rsid w:val="005A25DE"/>
    <w:rsid w:val="005A32E6"/>
    <w:rsid w:val="005C3693"/>
    <w:rsid w:val="005D750C"/>
    <w:rsid w:val="005E4A58"/>
    <w:rsid w:val="005F60C6"/>
    <w:rsid w:val="00615599"/>
    <w:rsid w:val="00633FC5"/>
    <w:rsid w:val="00643053"/>
    <w:rsid w:val="0064464A"/>
    <w:rsid w:val="00645956"/>
    <w:rsid w:val="00654569"/>
    <w:rsid w:val="00661973"/>
    <w:rsid w:val="006757FB"/>
    <w:rsid w:val="0069617E"/>
    <w:rsid w:val="006B5292"/>
    <w:rsid w:val="006D3243"/>
    <w:rsid w:val="006D33D7"/>
    <w:rsid w:val="0070780D"/>
    <w:rsid w:val="007162F7"/>
    <w:rsid w:val="0072018F"/>
    <w:rsid w:val="00731C60"/>
    <w:rsid w:val="007344C1"/>
    <w:rsid w:val="007468D1"/>
    <w:rsid w:val="007638FB"/>
    <w:rsid w:val="007777AE"/>
    <w:rsid w:val="00782233"/>
    <w:rsid w:val="00792774"/>
    <w:rsid w:val="007C2A3E"/>
    <w:rsid w:val="007E3363"/>
    <w:rsid w:val="007F1EA7"/>
    <w:rsid w:val="0080029E"/>
    <w:rsid w:val="00831B70"/>
    <w:rsid w:val="0084041C"/>
    <w:rsid w:val="00860C0A"/>
    <w:rsid w:val="00871797"/>
    <w:rsid w:val="00876680"/>
    <w:rsid w:val="00882A03"/>
    <w:rsid w:val="0088411A"/>
    <w:rsid w:val="008A2358"/>
    <w:rsid w:val="008A4871"/>
    <w:rsid w:val="008C085D"/>
    <w:rsid w:val="008C2B60"/>
    <w:rsid w:val="008D4D7F"/>
    <w:rsid w:val="008F5645"/>
    <w:rsid w:val="00913BA8"/>
    <w:rsid w:val="00914B44"/>
    <w:rsid w:val="00917F74"/>
    <w:rsid w:val="00927DAB"/>
    <w:rsid w:val="0093362A"/>
    <w:rsid w:val="0093498F"/>
    <w:rsid w:val="009362E3"/>
    <w:rsid w:val="00942EC6"/>
    <w:rsid w:val="0096732F"/>
    <w:rsid w:val="00983506"/>
    <w:rsid w:val="009B0C9E"/>
    <w:rsid w:val="009B573A"/>
    <w:rsid w:val="009C15E7"/>
    <w:rsid w:val="009C2646"/>
    <w:rsid w:val="009C4F8D"/>
    <w:rsid w:val="009C5862"/>
    <w:rsid w:val="00A0500F"/>
    <w:rsid w:val="00A11250"/>
    <w:rsid w:val="00A528A9"/>
    <w:rsid w:val="00A530EC"/>
    <w:rsid w:val="00A56B4A"/>
    <w:rsid w:val="00A63EAF"/>
    <w:rsid w:val="00A918B6"/>
    <w:rsid w:val="00A92D98"/>
    <w:rsid w:val="00AA0B3E"/>
    <w:rsid w:val="00AA1E04"/>
    <w:rsid w:val="00AB0E66"/>
    <w:rsid w:val="00AC3556"/>
    <w:rsid w:val="00AD3496"/>
    <w:rsid w:val="00AD517C"/>
    <w:rsid w:val="00AE1820"/>
    <w:rsid w:val="00AE21E3"/>
    <w:rsid w:val="00AE250C"/>
    <w:rsid w:val="00AE7691"/>
    <w:rsid w:val="00AF49C0"/>
    <w:rsid w:val="00B2669C"/>
    <w:rsid w:val="00B44B3F"/>
    <w:rsid w:val="00B64F7C"/>
    <w:rsid w:val="00B87F6B"/>
    <w:rsid w:val="00BB2FF6"/>
    <w:rsid w:val="00BB4098"/>
    <w:rsid w:val="00BC4B2C"/>
    <w:rsid w:val="00BD6030"/>
    <w:rsid w:val="00BE71D2"/>
    <w:rsid w:val="00BF1CD6"/>
    <w:rsid w:val="00C03D04"/>
    <w:rsid w:val="00C06A89"/>
    <w:rsid w:val="00C26EFE"/>
    <w:rsid w:val="00C34B46"/>
    <w:rsid w:val="00C45E77"/>
    <w:rsid w:val="00C67DF8"/>
    <w:rsid w:val="00C70823"/>
    <w:rsid w:val="00CA422B"/>
    <w:rsid w:val="00CD64DB"/>
    <w:rsid w:val="00CD6FFE"/>
    <w:rsid w:val="00CF0391"/>
    <w:rsid w:val="00CF33E7"/>
    <w:rsid w:val="00D01DDF"/>
    <w:rsid w:val="00D11F48"/>
    <w:rsid w:val="00D17835"/>
    <w:rsid w:val="00D24594"/>
    <w:rsid w:val="00D416EA"/>
    <w:rsid w:val="00D44AE4"/>
    <w:rsid w:val="00D563C2"/>
    <w:rsid w:val="00D64397"/>
    <w:rsid w:val="00D83836"/>
    <w:rsid w:val="00D853FA"/>
    <w:rsid w:val="00DC0AFC"/>
    <w:rsid w:val="00DC49A1"/>
    <w:rsid w:val="00DC5811"/>
    <w:rsid w:val="00DF17D0"/>
    <w:rsid w:val="00DF68B7"/>
    <w:rsid w:val="00E0424E"/>
    <w:rsid w:val="00E06046"/>
    <w:rsid w:val="00E068C2"/>
    <w:rsid w:val="00E353B6"/>
    <w:rsid w:val="00E43BD9"/>
    <w:rsid w:val="00E97AEF"/>
    <w:rsid w:val="00EA6592"/>
    <w:rsid w:val="00EB0DFD"/>
    <w:rsid w:val="00EB5D5F"/>
    <w:rsid w:val="00ED4CA7"/>
    <w:rsid w:val="00ED709A"/>
    <w:rsid w:val="00EF0E95"/>
    <w:rsid w:val="00EF7170"/>
    <w:rsid w:val="00F02074"/>
    <w:rsid w:val="00F139BA"/>
    <w:rsid w:val="00F14DAD"/>
    <w:rsid w:val="00F46506"/>
    <w:rsid w:val="00F5388C"/>
    <w:rsid w:val="00FA19FB"/>
    <w:rsid w:val="00FE3A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44216"/>
  <w15:chartTrackingRefBased/>
  <w15:docId w15:val="{DEA1C600-8003-4EE8-B0F6-7A511782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32F"/>
  </w:style>
  <w:style w:type="paragraph" w:styleId="Heading1">
    <w:name w:val="heading 1"/>
    <w:basedOn w:val="Normal"/>
    <w:next w:val="Normal"/>
    <w:link w:val="Heading1Char"/>
    <w:uiPriority w:val="9"/>
    <w:qFormat/>
    <w:rsid w:val="008F564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F564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8F564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8F564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8F564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F564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F564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F564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F564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590"/>
    <w:pPr>
      <w:ind w:left="720"/>
      <w:contextualSpacing/>
    </w:pPr>
  </w:style>
  <w:style w:type="table" w:styleId="TableGrid">
    <w:name w:val="Table Grid"/>
    <w:basedOn w:val="TableNormal"/>
    <w:uiPriority w:val="39"/>
    <w:rsid w:val="00D64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F5645"/>
    <w:rPr>
      <w:rFonts w:asciiTheme="majorHAnsi" w:eastAsiaTheme="majorEastAsia" w:hAnsiTheme="majorHAnsi" w:cstheme="majorBidi"/>
      <w:b/>
      <w:bCs/>
      <w:caps/>
      <w:spacing w:val="4"/>
      <w:sz w:val="28"/>
      <w:szCs w:val="28"/>
    </w:rPr>
  </w:style>
  <w:style w:type="paragraph" w:styleId="Header">
    <w:name w:val="header"/>
    <w:basedOn w:val="Normal"/>
    <w:link w:val="HeaderChar"/>
    <w:uiPriority w:val="99"/>
    <w:unhideWhenUsed/>
    <w:rsid w:val="00C45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E77"/>
  </w:style>
  <w:style w:type="paragraph" w:styleId="Footer">
    <w:name w:val="footer"/>
    <w:basedOn w:val="Normal"/>
    <w:link w:val="FooterChar"/>
    <w:uiPriority w:val="99"/>
    <w:unhideWhenUsed/>
    <w:rsid w:val="00C45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E77"/>
  </w:style>
  <w:style w:type="character" w:customStyle="1" w:styleId="Heading2Char">
    <w:name w:val="Heading 2 Char"/>
    <w:basedOn w:val="DefaultParagraphFont"/>
    <w:link w:val="Heading2"/>
    <w:uiPriority w:val="9"/>
    <w:rsid w:val="008F564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8F5645"/>
    <w:rPr>
      <w:rFonts w:asciiTheme="majorHAnsi" w:eastAsiaTheme="majorEastAsia" w:hAnsiTheme="majorHAnsi" w:cstheme="majorBidi"/>
      <w:spacing w:val="4"/>
      <w:sz w:val="24"/>
      <w:szCs w:val="24"/>
    </w:rPr>
  </w:style>
  <w:style w:type="paragraph" w:styleId="Caption">
    <w:name w:val="caption"/>
    <w:basedOn w:val="Normal"/>
    <w:next w:val="Normal"/>
    <w:uiPriority w:val="35"/>
    <w:unhideWhenUsed/>
    <w:qFormat/>
    <w:rsid w:val="008F5645"/>
    <w:rPr>
      <w:b/>
      <w:bCs/>
      <w:sz w:val="18"/>
      <w:szCs w:val="18"/>
    </w:rPr>
  </w:style>
  <w:style w:type="character" w:customStyle="1" w:styleId="Heading4Char">
    <w:name w:val="Heading 4 Char"/>
    <w:basedOn w:val="DefaultParagraphFont"/>
    <w:link w:val="Heading4"/>
    <w:uiPriority w:val="9"/>
    <w:rsid w:val="008F564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8F5645"/>
    <w:rPr>
      <w:rFonts w:asciiTheme="majorHAnsi" w:eastAsiaTheme="majorEastAsia" w:hAnsiTheme="majorHAnsi" w:cstheme="majorBidi"/>
      <w:b/>
      <w:bCs/>
    </w:rPr>
  </w:style>
  <w:style w:type="paragraph" w:styleId="Title">
    <w:name w:val="Title"/>
    <w:basedOn w:val="Normal"/>
    <w:next w:val="Normal"/>
    <w:link w:val="TitleChar"/>
    <w:uiPriority w:val="10"/>
    <w:qFormat/>
    <w:rsid w:val="008F564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F5645"/>
    <w:rPr>
      <w:rFonts w:asciiTheme="majorHAnsi" w:eastAsiaTheme="majorEastAsia" w:hAnsiTheme="majorHAnsi" w:cstheme="majorBidi"/>
      <w:b/>
      <w:bCs/>
      <w:spacing w:val="-7"/>
      <w:sz w:val="48"/>
      <w:szCs w:val="48"/>
    </w:rPr>
  </w:style>
  <w:style w:type="character" w:customStyle="1" w:styleId="Heading6Char">
    <w:name w:val="Heading 6 Char"/>
    <w:basedOn w:val="DefaultParagraphFont"/>
    <w:link w:val="Heading6"/>
    <w:uiPriority w:val="9"/>
    <w:semiHidden/>
    <w:rsid w:val="008F564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F5645"/>
    <w:rPr>
      <w:i/>
      <w:iCs/>
    </w:rPr>
  </w:style>
  <w:style w:type="character" w:customStyle="1" w:styleId="Heading8Char">
    <w:name w:val="Heading 8 Char"/>
    <w:basedOn w:val="DefaultParagraphFont"/>
    <w:link w:val="Heading8"/>
    <w:uiPriority w:val="9"/>
    <w:semiHidden/>
    <w:rsid w:val="008F5645"/>
    <w:rPr>
      <w:b/>
      <w:bCs/>
    </w:rPr>
  </w:style>
  <w:style w:type="character" w:customStyle="1" w:styleId="Heading9Char">
    <w:name w:val="Heading 9 Char"/>
    <w:basedOn w:val="DefaultParagraphFont"/>
    <w:link w:val="Heading9"/>
    <w:uiPriority w:val="9"/>
    <w:semiHidden/>
    <w:rsid w:val="008F5645"/>
    <w:rPr>
      <w:i/>
      <w:iCs/>
    </w:rPr>
  </w:style>
  <w:style w:type="paragraph" w:styleId="Subtitle">
    <w:name w:val="Subtitle"/>
    <w:basedOn w:val="Normal"/>
    <w:next w:val="Normal"/>
    <w:link w:val="SubtitleChar"/>
    <w:uiPriority w:val="11"/>
    <w:qFormat/>
    <w:rsid w:val="008F564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F5645"/>
    <w:rPr>
      <w:rFonts w:asciiTheme="majorHAnsi" w:eastAsiaTheme="majorEastAsia" w:hAnsiTheme="majorHAnsi" w:cstheme="majorBidi"/>
      <w:sz w:val="24"/>
      <w:szCs w:val="24"/>
    </w:rPr>
  </w:style>
  <w:style w:type="character" w:styleId="Strong">
    <w:name w:val="Strong"/>
    <w:basedOn w:val="DefaultParagraphFont"/>
    <w:uiPriority w:val="22"/>
    <w:qFormat/>
    <w:rsid w:val="008F5645"/>
    <w:rPr>
      <w:b/>
      <w:bCs/>
      <w:color w:val="auto"/>
    </w:rPr>
  </w:style>
  <w:style w:type="character" w:styleId="Emphasis">
    <w:name w:val="Emphasis"/>
    <w:basedOn w:val="DefaultParagraphFont"/>
    <w:uiPriority w:val="20"/>
    <w:qFormat/>
    <w:rsid w:val="008F5645"/>
    <w:rPr>
      <w:i/>
      <w:iCs/>
      <w:color w:val="auto"/>
    </w:rPr>
  </w:style>
  <w:style w:type="paragraph" w:styleId="NoSpacing">
    <w:name w:val="No Spacing"/>
    <w:uiPriority w:val="1"/>
    <w:qFormat/>
    <w:rsid w:val="008F5645"/>
    <w:pPr>
      <w:spacing w:after="0" w:line="240" w:lineRule="auto"/>
    </w:pPr>
  </w:style>
  <w:style w:type="paragraph" w:styleId="Quote">
    <w:name w:val="Quote"/>
    <w:basedOn w:val="Normal"/>
    <w:next w:val="Normal"/>
    <w:link w:val="QuoteChar"/>
    <w:uiPriority w:val="29"/>
    <w:qFormat/>
    <w:rsid w:val="008F564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F564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F564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F564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F5645"/>
    <w:rPr>
      <w:i/>
      <w:iCs/>
      <w:color w:val="auto"/>
    </w:rPr>
  </w:style>
  <w:style w:type="character" w:styleId="IntenseEmphasis">
    <w:name w:val="Intense Emphasis"/>
    <w:basedOn w:val="DefaultParagraphFont"/>
    <w:uiPriority w:val="21"/>
    <w:qFormat/>
    <w:rsid w:val="008F5645"/>
    <w:rPr>
      <w:b/>
      <w:bCs/>
      <w:i/>
      <w:iCs/>
      <w:color w:val="auto"/>
    </w:rPr>
  </w:style>
  <w:style w:type="character" w:styleId="SubtleReference">
    <w:name w:val="Subtle Reference"/>
    <w:basedOn w:val="DefaultParagraphFont"/>
    <w:uiPriority w:val="31"/>
    <w:qFormat/>
    <w:rsid w:val="008F5645"/>
    <w:rPr>
      <w:smallCaps/>
      <w:color w:val="auto"/>
      <w:u w:val="single" w:color="7F7F7F" w:themeColor="text1" w:themeTint="80"/>
    </w:rPr>
  </w:style>
  <w:style w:type="character" w:styleId="IntenseReference">
    <w:name w:val="Intense Reference"/>
    <w:basedOn w:val="DefaultParagraphFont"/>
    <w:uiPriority w:val="32"/>
    <w:qFormat/>
    <w:rsid w:val="008F5645"/>
    <w:rPr>
      <w:b/>
      <w:bCs/>
      <w:smallCaps/>
      <w:color w:val="auto"/>
      <w:u w:val="single"/>
    </w:rPr>
  </w:style>
  <w:style w:type="character" w:styleId="BookTitle">
    <w:name w:val="Book Title"/>
    <w:basedOn w:val="DefaultParagraphFont"/>
    <w:uiPriority w:val="33"/>
    <w:qFormat/>
    <w:rsid w:val="008F5645"/>
    <w:rPr>
      <w:b/>
      <w:bCs/>
      <w:smallCaps/>
      <w:color w:val="auto"/>
    </w:rPr>
  </w:style>
  <w:style w:type="paragraph" w:styleId="TOCHeading">
    <w:name w:val="TOC Heading"/>
    <w:basedOn w:val="Heading1"/>
    <w:next w:val="Normal"/>
    <w:uiPriority w:val="39"/>
    <w:semiHidden/>
    <w:unhideWhenUsed/>
    <w:qFormat/>
    <w:rsid w:val="008F5645"/>
    <w:pPr>
      <w:outlineLvl w:val="9"/>
    </w:pPr>
  </w:style>
  <w:style w:type="character" w:styleId="CommentReference">
    <w:name w:val="annotation reference"/>
    <w:basedOn w:val="DefaultParagraphFont"/>
    <w:uiPriority w:val="99"/>
    <w:semiHidden/>
    <w:unhideWhenUsed/>
    <w:rsid w:val="0084041C"/>
    <w:rPr>
      <w:sz w:val="16"/>
      <w:szCs w:val="16"/>
    </w:rPr>
  </w:style>
  <w:style w:type="paragraph" w:styleId="CommentText">
    <w:name w:val="annotation text"/>
    <w:basedOn w:val="Normal"/>
    <w:link w:val="CommentTextChar"/>
    <w:uiPriority w:val="99"/>
    <w:semiHidden/>
    <w:unhideWhenUsed/>
    <w:rsid w:val="0084041C"/>
    <w:pPr>
      <w:spacing w:line="240" w:lineRule="auto"/>
    </w:pPr>
    <w:rPr>
      <w:sz w:val="20"/>
      <w:szCs w:val="20"/>
    </w:rPr>
  </w:style>
  <w:style w:type="character" w:customStyle="1" w:styleId="CommentTextChar">
    <w:name w:val="Comment Text Char"/>
    <w:basedOn w:val="DefaultParagraphFont"/>
    <w:link w:val="CommentText"/>
    <w:uiPriority w:val="99"/>
    <w:semiHidden/>
    <w:rsid w:val="0084041C"/>
    <w:rPr>
      <w:sz w:val="20"/>
      <w:szCs w:val="20"/>
    </w:rPr>
  </w:style>
  <w:style w:type="paragraph" w:styleId="CommentSubject">
    <w:name w:val="annotation subject"/>
    <w:basedOn w:val="CommentText"/>
    <w:next w:val="CommentText"/>
    <w:link w:val="CommentSubjectChar"/>
    <w:uiPriority w:val="99"/>
    <w:semiHidden/>
    <w:unhideWhenUsed/>
    <w:rsid w:val="0084041C"/>
    <w:rPr>
      <w:b/>
      <w:bCs/>
    </w:rPr>
  </w:style>
  <w:style w:type="character" w:customStyle="1" w:styleId="CommentSubjectChar">
    <w:name w:val="Comment Subject Char"/>
    <w:basedOn w:val="CommentTextChar"/>
    <w:link w:val="CommentSubject"/>
    <w:uiPriority w:val="99"/>
    <w:semiHidden/>
    <w:rsid w:val="0084041C"/>
    <w:rPr>
      <w:b/>
      <w:bCs/>
      <w:sz w:val="20"/>
      <w:szCs w:val="20"/>
    </w:rPr>
  </w:style>
  <w:style w:type="paragraph" w:styleId="BalloonText">
    <w:name w:val="Balloon Text"/>
    <w:basedOn w:val="Normal"/>
    <w:link w:val="BalloonTextChar"/>
    <w:uiPriority w:val="99"/>
    <w:semiHidden/>
    <w:unhideWhenUsed/>
    <w:rsid w:val="008404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041C"/>
    <w:rPr>
      <w:rFonts w:ascii="Segoe UI" w:hAnsi="Segoe UI" w:cs="Segoe UI"/>
      <w:sz w:val="18"/>
      <w:szCs w:val="18"/>
    </w:rPr>
  </w:style>
  <w:style w:type="character" w:styleId="PlaceholderText">
    <w:name w:val="Placeholder Text"/>
    <w:basedOn w:val="DefaultParagraphFont"/>
    <w:uiPriority w:val="99"/>
    <w:semiHidden/>
    <w:rsid w:val="00645956"/>
    <w:rPr>
      <w:color w:val="808080"/>
    </w:rPr>
  </w:style>
  <w:style w:type="character" w:styleId="Hyperlink">
    <w:name w:val="Hyperlink"/>
    <w:basedOn w:val="DefaultParagraphFont"/>
    <w:uiPriority w:val="99"/>
    <w:unhideWhenUsed/>
    <w:rsid w:val="00BF1CD6"/>
    <w:rPr>
      <w:color w:val="0563C1" w:themeColor="hyperlink"/>
      <w:u w:val="single"/>
    </w:rPr>
  </w:style>
  <w:style w:type="paragraph" w:styleId="FootnoteText">
    <w:name w:val="footnote text"/>
    <w:basedOn w:val="Normal"/>
    <w:link w:val="FootnoteTextChar"/>
    <w:uiPriority w:val="99"/>
    <w:semiHidden/>
    <w:unhideWhenUsed/>
    <w:rsid w:val="00917F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F74"/>
    <w:rPr>
      <w:sz w:val="20"/>
      <w:szCs w:val="20"/>
    </w:rPr>
  </w:style>
  <w:style w:type="character" w:styleId="FootnoteReference">
    <w:name w:val="footnote reference"/>
    <w:basedOn w:val="DefaultParagraphFont"/>
    <w:uiPriority w:val="99"/>
    <w:semiHidden/>
    <w:unhideWhenUsed/>
    <w:rsid w:val="00917F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810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jpe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A9074-395C-4764-BA02-A64592B6E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26268</Words>
  <Characters>149734</Characters>
  <Application>Microsoft Office Word</Application>
  <DocSecurity>0</DocSecurity>
  <Lines>1247</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Branion-Calles</dc:creator>
  <cp:keywords/>
  <dc:description/>
  <cp:lastModifiedBy>Michael Branion-Calles</cp:lastModifiedBy>
  <cp:revision>4</cp:revision>
  <dcterms:created xsi:type="dcterms:W3CDTF">2020-05-02T02:35:00Z</dcterms:created>
  <dcterms:modified xsi:type="dcterms:W3CDTF">2020-05-02T02:41:00Z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http://www.zotero.org/styles/accident-analysis-and-prevention</vt:lpwstr>
  </property>
  <property fmtid="{D5CDD505-2E9C-101B-9397-08002B2CF9AE}" pid="3" name="Mendeley Recent Style Name 0_1">
    <vt:lpwstr>Accident Analysis and Prevention</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http://www.zotero.org/styles/journal-of-transport-and-health</vt:lpwstr>
  </property>
  <property fmtid="{D5CDD505-2E9C-101B-9397-08002B2CF9AE}" pid="13" name="Mendeley Recent Style Name 5_1">
    <vt:lpwstr>Journal of Transport &amp; Health</vt:lpwstr>
  </property>
  <property fmtid="{D5CDD505-2E9C-101B-9397-08002B2CF9AE}" pid="14" name="Mendeley Recent Style Id 6_1">
    <vt:lpwstr>http://www.zotero.org/styles/journal-of-transport-geography</vt:lpwstr>
  </property>
  <property fmtid="{D5CDD505-2E9C-101B-9397-08002B2CF9AE}" pid="15" name="Mendeley Recent Style Name 6_1">
    <vt:lpwstr>Journal of Transport Geography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http://www.zotero.org/styles/preventive-medicine</vt:lpwstr>
  </property>
  <property fmtid="{D5CDD505-2E9C-101B-9397-08002B2CF9AE}" pid="19" name="Mendeley Recent Style Name 8_1">
    <vt:lpwstr>Preventive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http://www.zotero.org/styles/journal-of-transport-geography</vt:lpwstr>
  </property>
  <property fmtid="{D5CDD505-2E9C-101B-9397-08002B2CF9AE}" pid="24" name="Mendeley Unique User Id_1">
    <vt:lpwstr>5cb8b160-fce1-3a66-a5b3-4275210cd95c</vt:lpwstr>
  </property>
</Properties>
</file>