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35" w:rsidRPr="00E04A1A" w:rsidRDefault="00585B35" w:rsidP="00585B35">
      <w:pPr>
        <w:jc w:val="both"/>
        <w:rPr>
          <w:rFonts w:ascii="Gadugi" w:eastAsia="PMingLiU-ExtB" w:hAnsi="Gadugi" w:cs="Tahoma"/>
          <w:noProof/>
          <w:sz w:val="16"/>
          <w:szCs w:val="16"/>
        </w:rPr>
      </w:pPr>
      <w:r w:rsidRPr="00E04A1A">
        <w:rPr>
          <w:rFonts w:ascii="Gadugi" w:eastAsia="PMingLiU-ExtB" w:hAnsi="Gadugi" w:cs="Tahoma"/>
          <w:noProof/>
          <w:sz w:val="16"/>
          <w:szCs w:val="16"/>
        </w:rPr>
        <w:t xml:space="preserve">CONTRATO DE PRESTACIÓN DE SERVICIOS PROFESIONALES TECNICOS, ADMINISTRATIVOS Y OPERATIVOS ESPECIALIZADOS, QUE CELEBRAN POR UNA PARTE, LA SOCIEDAD DENOMINADA </w:t>
      </w:r>
      <w:bookmarkStart w:id="0" w:name="cNombreFiscalP"/>
      <w:bookmarkEnd w:id="0"/>
      <w:r w:rsidRPr="00E04A1A">
        <w:rPr>
          <w:rFonts w:ascii="Gadugi" w:eastAsia="PMingLiU-ExtB" w:hAnsi="Gadugi" w:cs="Tahoma"/>
          <w:noProof/>
          <w:sz w:val="16"/>
          <w:szCs w:val="16"/>
        </w:rPr>
        <w:t xml:space="preserve"> POR CONDUCTO DE SU </w:t>
      </w:r>
      <w:bookmarkStart w:id="1" w:name="cCargoRepresentanteP"/>
      <w:bookmarkEnd w:id="1"/>
      <w:r w:rsidRPr="00E04A1A">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 (EL) </w:t>
      </w:r>
      <w:r w:rsidRPr="00E04A1A">
        <w:rPr>
          <w:rFonts w:ascii="Gadugi" w:eastAsia="PMingLiU-ExtB" w:hAnsi="Gadugi" w:cs="Tahoma"/>
          <w:b/>
          <w:noProof/>
          <w:sz w:val="16"/>
          <w:szCs w:val="16"/>
        </w:rPr>
        <w:t>C.</w:t>
      </w:r>
      <w:r w:rsidR="006B21A7">
        <w:rPr>
          <w:rFonts w:ascii="Gadugi" w:eastAsia="PMingLiU-ExtB" w:hAnsi="Gadugi" w:cs="Tahoma"/>
          <w:b/>
          <w:noProof/>
          <w:sz w:val="16"/>
          <w:szCs w:val="16"/>
        </w:rPr>
        <w:t xml:space="preserve"> </w:t>
      </w:r>
      <w:bookmarkStart w:id="2" w:name="cRepresentanteP"/>
      <w:bookmarkEnd w:id="2"/>
      <w:r w:rsidRPr="00E04A1A">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1F4887">
        <w:rPr>
          <w:rFonts w:ascii="Gadugi" w:eastAsia="PMingLiU-ExtB" w:hAnsi="Gadugi" w:cs="Tahoma"/>
          <w:b/>
          <w:noProof/>
          <w:sz w:val="16"/>
          <w:szCs w:val="16"/>
        </w:rPr>
        <w:t xml:space="preserve"> </w:t>
      </w:r>
      <w:bookmarkStart w:id="3" w:name="cNombreFiscalU"/>
      <w:bookmarkEnd w:id="3"/>
      <w:r w:rsidR="006B21A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w:t>
      </w:r>
      <w:bookmarkStart w:id="4" w:name="cCargoRepresentanteU"/>
      <w:bookmarkEnd w:id="4"/>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(EL) </w:t>
      </w:r>
      <w:r w:rsidRPr="00E04A1A">
        <w:rPr>
          <w:rFonts w:ascii="Gadugi" w:eastAsia="PMingLiU-ExtB" w:hAnsi="Gadugi" w:cs="Tahoma"/>
          <w:b/>
          <w:noProof/>
          <w:sz w:val="16"/>
          <w:szCs w:val="16"/>
        </w:rPr>
        <w:t>C.</w:t>
      </w:r>
      <w:r w:rsidR="001F4887">
        <w:rPr>
          <w:rFonts w:ascii="Gadugi" w:eastAsia="PMingLiU-ExtB" w:hAnsi="Gadugi" w:cs="Tahoma"/>
          <w:b/>
          <w:noProof/>
          <w:sz w:val="16"/>
          <w:szCs w:val="16"/>
        </w:rPr>
        <w:t xml:space="preserve"> </w:t>
      </w:r>
      <w:r w:rsidRPr="00E04A1A">
        <w:rPr>
          <w:rFonts w:ascii="Gadugi" w:eastAsia="PMingLiU-ExtB" w:hAnsi="Gadugi" w:cs="Tahoma"/>
          <w:b/>
          <w:noProof/>
          <w:sz w:val="16"/>
          <w:szCs w:val="16"/>
        </w:rPr>
        <w:t xml:space="preserve"> </w:t>
      </w:r>
      <w:bookmarkStart w:id="5" w:name="cRepresentanteU"/>
      <w:bookmarkEnd w:id="5"/>
      <w:r w:rsidR="001F488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w:t>
      </w:r>
      <w:r w:rsidR="00EE2980">
        <w:rPr>
          <w:rFonts w:ascii="Gadugi" w:eastAsia="PMingLiU-ExtB" w:hAnsi="Gadugi" w:cs="Tahoma"/>
          <w:noProof/>
          <w:sz w:val="16"/>
          <w:szCs w:val="16"/>
        </w:rPr>
        <w:t xml:space="preserve"> </w:t>
      </w:r>
      <w:bookmarkStart w:id="6" w:name="cInstrumentoLetraP"/>
      <w:bookmarkEnd w:id="6"/>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7" w:name="cInstrumento"/>
      <w:bookmarkStart w:id="8" w:name="cInstrumentoP"/>
      <w:bookmarkEnd w:id="7"/>
      <w:bookmarkEnd w:id="8"/>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VOLUMEN NUMERO </w:t>
      </w:r>
      <w:r w:rsidR="00EE2980">
        <w:rPr>
          <w:rFonts w:ascii="Gadugi" w:eastAsia="PMingLiU-ExtB" w:hAnsi="Gadugi" w:cs="Tahoma"/>
          <w:noProof/>
          <w:sz w:val="16"/>
          <w:szCs w:val="16"/>
        </w:rPr>
        <w:t xml:space="preserve"> </w:t>
      </w:r>
      <w:bookmarkStart w:id="9" w:name="cVolumenLetra"/>
      <w:bookmarkStart w:id="10" w:name="cVolumenLetraP"/>
      <w:bookmarkEnd w:id="9"/>
      <w:bookmarkEnd w:id="10"/>
      <w:r>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11" w:name="cVolumenP"/>
      <w:bookmarkEnd w:id="11"/>
      <w:r w:rsidRPr="003311DE">
        <w:rPr>
          <w:rFonts w:ascii="Gadugi" w:eastAsia="PMingLiU-ExtB" w:hAnsi="Gadugi" w:cs="Tahoma"/>
          <w:noProof/>
          <w:sz w:val="16"/>
          <w:szCs w:val="16"/>
        </w:rPr>
        <w:t>), DE FECHA</w:t>
      </w:r>
      <w:r w:rsidR="00EE2980">
        <w:rPr>
          <w:rFonts w:ascii="Gadugi" w:eastAsia="PMingLiU-ExtB" w:hAnsi="Gadugi" w:cs="Tahoma"/>
          <w:noProof/>
          <w:sz w:val="16"/>
          <w:szCs w:val="16"/>
        </w:rPr>
        <w:t xml:space="preserve">  </w:t>
      </w:r>
      <w:bookmarkStart w:id="12" w:name="dFechaConstitucionP"/>
      <w:bookmarkEnd w:id="12"/>
      <w:r w:rsidRPr="003311DE">
        <w:rPr>
          <w:rFonts w:ascii="Gadugi" w:eastAsia="PMingLiU-ExtB" w:hAnsi="Gadugi" w:cs="Tahoma"/>
          <w:noProof/>
          <w:sz w:val="16"/>
          <w:szCs w:val="16"/>
        </w:rPr>
        <w:t>, DEL PROTOCOLO A CARGO DEL LICENCIADO</w:t>
      </w:r>
      <w:r w:rsidR="00EE2980">
        <w:rPr>
          <w:rFonts w:ascii="Gadugi" w:eastAsia="PMingLiU-ExtB" w:hAnsi="Gadugi" w:cs="Tahoma"/>
          <w:noProof/>
          <w:sz w:val="16"/>
          <w:szCs w:val="16"/>
        </w:rPr>
        <w:t xml:space="preserve">  </w:t>
      </w:r>
      <w:bookmarkStart w:id="13" w:name="cNotarioP"/>
      <w:bookmarkEnd w:id="13"/>
      <w:r w:rsidRPr="003311DE">
        <w:rPr>
          <w:rFonts w:ascii="Gadugi" w:eastAsia="PMingLiU-ExtB" w:hAnsi="Gadugi" w:cs="Tahoma"/>
          <w:noProof/>
          <w:sz w:val="16"/>
          <w:szCs w:val="16"/>
        </w:rPr>
        <w:t xml:space="preserve">, NOTARIO PÚBLICO NÚMERO </w:t>
      </w:r>
      <w:bookmarkStart w:id="14" w:name="cNotarioNumeroLetraP"/>
      <w:bookmarkEnd w:id="14"/>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15" w:name="cNotarioNumeroP"/>
      <w:bookmarkEnd w:id="15"/>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CON RESIDENCIA EN </w:t>
      </w:r>
      <w:r>
        <w:rPr>
          <w:rFonts w:ascii="Gadugi" w:eastAsia="PMingLiU-ExtB" w:hAnsi="Gadugi" w:cs="Tahoma"/>
          <w:noProof/>
          <w:sz w:val="16"/>
          <w:szCs w:val="16"/>
        </w:rPr>
        <w:t>LA CIUDAD DE</w:t>
      </w:r>
      <w:r w:rsidR="00EE2980">
        <w:rPr>
          <w:rFonts w:ascii="Gadugi" w:eastAsia="PMingLiU-ExtB" w:hAnsi="Gadugi" w:cs="Tahoma"/>
          <w:noProof/>
          <w:sz w:val="16"/>
          <w:szCs w:val="16"/>
        </w:rPr>
        <w:t xml:space="preserve">  </w:t>
      </w:r>
      <w:bookmarkStart w:id="16" w:name="cNotarioResidenciaP"/>
      <w:bookmarkEnd w:id="16"/>
      <w:r w:rsidRPr="003311DE">
        <w:rPr>
          <w:rFonts w:ascii="Gadugi" w:eastAsia="PMingLiU-ExtB" w:hAnsi="Gadugi" w:cs="Tahoma"/>
          <w:noProof/>
          <w:sz w:val="16"/>
          <w:szCs w:val="16"/>
        </w:rPr>
        <w:t>; CUYO TESTIMONIO ORIGINAL SE ENCUENTRA INSCRITO BAJO EL FOLIO MERCANTIL ELECTRÓNICO NÚMERO</w:t>
      </w:r>
      <w:r w:rsidR="00EE2980">
        <w:rPr>
          <w:rFonts w:ascii="Gadugi" w:eastAsia="PMingLiU-ExtB" w:hAnsi="Gadugi" w:cs="Tahoma"/>
          <w:noProof/>
          <w:sz w:val="16"/>
          <w:szCs w:val="16"/>
        </w:rPr>
        <w:t xml:space="preserve">  </w:t>
      </w:r>
      <w:bookmarkStart w:id="17" w:name="cFolioMercantilP"/>
      <w:bookmarkEnd w:id="17"/>
      <w:r w:rsidRPr="003311DE">
        <w:rPr>
          <w:rFonts w:ascii="Gadugi" w:eastAsia="PMingLiU-ExtB" w:hAnsi="Gadugi" w:cs="Tahoma"/>
          <w:noProof/>
          <w:sz w:val="16"/>
          <w:szCs w:val="16"/>
        </w:rPr>
        <w:t>, CON FECHA</w:t>
      </w:r>
      <w:r w:rsidR="00EE2980">
        <w:rPr>
          <w:rFonts w:ascii="Gadugi" w:eastAsia="PMingLiU-ExtB" w:hAnsi="Gadugi" w:cs="Tahoma"/>
          <w:noProof/>
          <w:sz w:val="16"/>
          <w:szCs w:val="16"/>
        </w:rPr>
        <w:t xml:space="preserve"> </w:t>
      </w:r>
      <w:bookmarkStart w:id="18" w:name="cFechaActa"/>
      <w:bookmarkEnd w:id="18"/>
      <w:r w:rsidRPr="003311DE">
        <w:rPr>
          <w:rFonts w:ascii="Gadugi" w:eastAsia="PMingLiU-ExtB" w:hAnsi="Gadugi" w:cs="Tahoma"/>
          <w:noProof/>
          <w:sz w:val="16"/>
          <w:szCs w:val="16"/>
        </w:rPr>
        <w:t>, EN EL REGISTRO PÚBLICO DE LA PROPIEDAD Y DEL COMERCIO DE</w:t>
      </w:r>
      <w:r w:rsidR="00EE2980">
        <w:rPr>
          <w:rFonts w:ascii="Gadugi" w:eastAsia="PMingLiU-ExtB" w:hAnsi="Gadugi" w:cs="Tahoma"/>
          <w:noProof/>
          <w:sz w:val="16"/>
          <w:szCs w:val="16"/>
        </w:rPr>
        <w:t xml:space="preserve">  </w:t>
      </w:r>
      <w:bookmarkStart w:id="19" w:name="cLugarRPPP"/>
      <w:bookmarkEnd w:id="19"/>
      <w:r w:rsidRPr="003311DE">
        <w:rPr>
          <w:rFonts w:ascii="Gadugi" w:eastAsia="PMingLiU-ExtB" w:hAnsi="Gadugi" w:cs="Tahoma"/>
          <w:noProof/>
          <w:sz w:val="16"/>
          <w:szCs w:val="16"/>
        </w:rPr>
        <w:t>.</w:t>
      </w:r>
    </w:p>
    <w:p w:rsidR="00585B35" w:rsidRPr="003311DE" w:rsidRDefault="00585B35" w:rsidP="00585B35">
      <w:pPr>
        <w:ind w:left="567" w:right="-376"/>
        <w:jc w:val="both"/>
        <w:rPr>
          <w:rFonts w:ascii="Gadugi" w:eastAsia="PMingLiU-ExtB" w:hAnsi="Gadugi" w:cs="Tahoma"/>
          <w:b/>
          <w:noProof/>
          <w:sz w:val="16"/>
          <w:szCs w:val="16"/>
        </w:rPr>
      </w:pPr>
    </w:p>
    <w:p w:rsidR="00585B35" w:rsidRPr="003311DE" w:rsidRDefault="00585B35" w:rsidP="00585B35">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585B35" w:rsidRPr="003311DE" w:rsidRDefault="00585B35" w:rsidP="00585B35">
      <w:pPr>
        <w:ind w:left="567" w:right="-376"/>
        <w:jc w:val="both"/>
        <w:rPr>
          <w:rFonts w:ascii="Gadugi" w:eastAsia="PMingLiU-ExtB" w:hAnsi="Gadugi" w:cs="Tahoma"/>
          <w:bCs/>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EE2980">
        <w:rPr>
          <w:rFonts w:ascii="Gadugi" w:eastAsia="PMingLiU-ExtB" w:hAnsi="Gadugi" w:cs="Tahoma"/>
          <w:b/>
          <w:noProof/>
          <w:sz w:val="16"/>
          <w:szCs w:val="16"/>
        </w:rPr>
        <w:t xml:space="preserve"> </w:t>
      </w:r>
      <w:bookmarkStart w:id="20" w:name="cRFCP"/>
      <w:bookmarkEnd w:id="20"/>
      <w:r w:rsidRPr="003311DE">
        <w:rPr>
          <w:rFonts w:ascii="Gadugi" w:eastAsia="PMingLiU-ExtB" w:hAnsi="Gadugi" w:cs="Tahoma"/>
          <w:noProof/>
          <w:sz w:val="16"/>
          <w:szCs w:val="16"/>
        </w:rPr>
        <w:t xml:space="preserve">, Y SU DOMICILIO FISCAL EL UBICADO EN </w:t>
      </w:r>
      <w:r w:rsidR="00EE2980">
        <w:rPr>
          <w:rFonts w:ascii="Gadugi" w:eastAsia="PMingLiU-ExtB" w:hAnsi="Gadugi" w:cs="Tahoma"/>
          <w:noProof/>
          <w:sz w:val="16"/>
          <w:szCs w:val="16"/>
        </w:rPr>
        <w:t xml:space="preserve"> </w:t>
      </w:r>
      <w:bookmarkStart w:id="21" w:name="cDireccionP"/>
      <w:bookmarkEnd w:id="21"/>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SER UNA PERSONA MORAL DEBIDAMENTE CONSTITUIDA Y VÁLIDAMENTE EXISTENTE CONFORME A LAS LEYES DE LOS ESTADOS UNIDOS MEXICANOS, SEGÚN ACREDITA EN ESTE ACTO CON EL TESTIMONIO DEL INSTRUMENTO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2" w:name="cInstrumentoLetraU"/>
      <w:bookmarkEnd w:id="22"/>
      <w:r w:rsidRPr="00061C5F">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3" w:name="cInstrumentoU"/>
      <w:bookmarkEnd w:id="23"/>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 xml:space="preserve">VOLUMEN </w:t>
      </w:r>
      <w:bookmarkStart w:id="24" w:name="cVolumenLetraU"/>
      <w:bookmarkEnd w:id="24"/>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5" w:name="cVolumenU"/>
      <w:bookmarkEnd w:id="25"/>
      <w:r w:rsidR="0048529E">
        <w:rPr>
          <w:rFonts w:ascii="Gadugi" w:eastAsia="PMingLiU-ExtB" w:hAnsi="Gadugi" w:cs="Tahoma"/>
          <w:noProof/>
          <w:sz w:val="16"/>
          <w:szCs w:val="16"/>
        </w:rPr>
        <w:t xml:space="preserve"> </w:t>
      </w:r>
      <w:r>
        <w:rPr>
          <w:rFonts w:ascii="Gadugi" w:eastAsia="PMingLiU-ExtB" w:hAnsi="Gadugi" w:cs="Tahoma"/>
          <w:noProof/>
          <w:sz w:val="16"/>
          <w:szCs w:val="16"/>
        </w:rPr>
        <w:fldChar w:fldCharType="begin"/>
      </w:r>
      <w:r>
        <w:rPr>
          <w:rFonts w:ascii="Gadugi" w:eastAsia="PMingLiU-ExtB" w:hAnsi="Gadugi" w:cs="Tahoma"/>
          <w:noProof/>
          <w:sz w:val="16"/>
          <w:szCs w:val="16"/>
        </w:rPr>
        <w:instrText xml:space="preserve"> MERGEFIELD VOLUMEN_1 </w:instrText>
      </w:r>
      <w:r>
        <w:rPr>
          <w:rFonts w:ascii="Gadugi" w:eastAsia="PMingLiU-ExtB" w:hAnsi="Gadugi" w:cs="Tahoma"/>
          <w:noProof/>
          <w:sz w:val="16"/>
          <w:szCs w:val="16"/>
        </w:rPr>
        <w:fldChar w:fldCharType="end"/>
      </w:r>
      <w:r>
        <w:rPr>
          <w:rFonts w:ascii="Gadugi" w:eastAsia="PMingLiU-ExtB" w:hAnsi="Gadugi" w:cs="Tahoma"/>
          <w:noProof/>
          <w:sz w:val="16"/>
          <w:szCs w:val="16"/>
        </w:rPr>
        <w:t>), DE FECHA</w:t>
      </w:r>
      <w:r w:rsidR="0048529E">
        <w:rPr>
          <w:rFonts w:ascii="Gadugi" w:eastAsia="PMingLiU-ExtB" w:hAnsi="Gadugi" w:cs="Tahoma"/>
          <w:noProof/>
          <w:sz w:val="16"/>
          <w:szCs w:val="16"/>
        </w:rPr>
        <w:t xml:space="preserve">  </w:t>
      </w:r>
      <w:bookmarkStart w:id="26" w:name="dFechaConstitucionU"/>
      <w:bookmarkEnd w:id="26"/>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w:t>
      </w:r>
      <w:r w:rsidR="0048529E">
        <w:rPr>
          <w:rFonts w:ascii="Gadugi" w:eastAsia="PMingLiU-ExtB" w:hAnsi="Gadugi" w:cs="Tahoma"/>
          <w:noProof/>
          <w:sz w:val="16"/>
          <w:szCs w:val="16"/>
        </w:rPr>
        <w:t xml:space="preserve">  </w:t>
      </w:r>
      <w:bookmarkStart w:id="27" w:name="cNotarioU"/>
      <w:bookmarkEnd w:id="27"/>
      <w:r w:rsidRPr="00061C5F">
        <w:rPr>
          <w:rFonts w:ascii="Gadugi" w:eastAsia="PMingLiU-ExtB" w:hAnsi="Gadugi" w:cs="Tahoma"/>
          <w:noProof/>
          <w:sz w:val="16"/>
          <w:szCs w:val="16"/>
        </w:rPr>
        <w:t>, NOTARIO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8" w:name="cNotarioNumeroLetraU"/>
      <w:bookmarkEnd w:id="28"/>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29" w:name="cNotarioNumeroU"/>
      <w:bookmarkEnd w:id="29"/>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w:t>
      </w:r>
      <w:r w:rsidR="0048529E">
        <w:rPr>
          <w:rFonts w:ascii="Gadugi" w:eastAsia="PMingLiU-ExtB" w:hAnsi="Gadugi" w:cs="Tahoma"/>
          <w:noProof/>
          <w:sz w:val="16"/>
          <w:szCs w:val="16"/>
        </w:rPr>
        <w:t xml:space="preserve"> </w:t>
      </w:r>
      <w:bookmarkStart w:id="30" w:name="cNotarioResidenciaU"/>
      <w:bookmarkEnd w:id="30"/>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EN EL REGISTRO PÚBLICO DE COMERCIO DE LA CIUDAD DE</w:t>
      </w:r>
      <w:r w:rsidR="00FB4136">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31" w:name="cLugarRPPU"/>
      <w:bookmarkEnd w:id="31"/>
      <w:r>
        <w:rPr>
          <w:rFonts w:ascii="Gadugi" w:eastAsia="PMingLiU-ExtB" w:hAnsi="Gadugi" w:cs="Tahoma"/>
          <w:noProof/>
          <w:sz w:val="16"/>
          <w:szCs w:val="16"/>
        </w:rPr>
        <w:t xml:space="preserve"> EN EL FOLIO MERCANTIL ELECTRONICO</w:t>
      </w:r>
      <w:r w:rsidR="00FB4136">
        <w:rPr>
          <w:rFonts w:ascii="Gadugi" w:eastAsia="PMingLiU-ExtB" w:hAnsi="Gadugi" w:cs="Tahoma"/>
          <w:noProof/>
          <w:sz w:val="16"/>
          <w:szCs w:val="16"/>
        </w:rPr>
        <w:t xml:space="preserve"> </w:t>
      </w:r>
      <w:bookmarkStart w:id="32" w:name="cFolioMercantilU"/>
      <w:bookmarkEnd w:id="32"/>
      <w:r>
        <w:rPr>
          <w:rFonts w:ascii="Gadugi" w:eastAsia="PMingLiU-ExtB" w:hAnsi="Gadugi" w:cs="Tahoma"/>
          <w:noProof/>
          <w:sz w:val="16"/>
          <w:szCs w:val="16"/>
        </w:rPr>
        <w:t xml:space="preserve"> CON FECHA</w:t>
      </w:r>
      <w:r w:rsidR="00FB4136">
        <w:rPr>
          <w:rFonts w:ascii="Gadugi" w:eastAsia="PMingLiU-ExtB" w:hAnsi="Gadugi" w:cs="Tahoma"/>
          <w:noProof/>
          <w:sz w:val="16"/>
          <w:szCs w:val="16"/>
        </w:rPr>
        <w:t xml:space="preserve">  </w:t>
      </w:r>
      <w:bookmarkStart w:id="33" w:name="cFechaActaU"/>
      <w:bookmarkEnd w:id="33"/>
      <w:r>
        <w:rPr>
          <w:rFonts w:ascii="Gadugi" w:eastAsia="PMingLiU-ExtB" w:hAnsi="Gadugi" w:cs="Tahoma"/>
          <w:noProof/>
          <w:sz w:val="16"/>
          <w:szCs w:val="16"/>
        </w:rPr>
        <w:t xml:space="preserve">. </w:t>
      </w: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QUE SU REGISTRO FEDERAL DE CONTRIBUYENTES ES</w:t>
      </w:r>
      <w:r w:rsidR="00D5003C">
        <w:rPr>
          <w:rFonts w:ascii="Gadugi" w:eastAsia="PMingLiU-ExtB" w:hAnsi="Gadugi" w:cs="Tahoma"/>
          <w:noProof/>
          <w:sz w:val="16"/>
          <w:szCs w:val="16"/>
        </w:rPr>
        <w:t xml:space="preserve"> </w:t>
      </w:r>
      <w:r w:rsidRPr="00D5003C">
        <w:rPr>
          <w:rFonts w:ascii="Gadugi" w:eastAsia="PMingLiU-ExtB" w:hAnsi="Gadugi" w:cs="Tahoma"/>
          <w:b/>
          <w:noProof/>
          <w:sz w:val="16"/>
          <w:szCs w:val="16"/>
        </w:rPr>
        <w:t xml:space="preserve"> </w:t>
      </w:r>
      <w:bookmarkStart w:id="34" w:name="cRFCU"/>
      <w:bookmarkEnd w:id="34"/>
      <w:r w:rsidRPr="00D5003C">
        <w:rPr>
          <w:rFonts w:ascii="Gadugi" w:eastAsia="PMingLiU-ExtB" w:hAnsi="Gadugi" w:cs="Tahoma"/>
          <w:b/>
          <w:noProof/>
          <w:sz w:val="16"/>
          <w:szCs w:val="16"/>
        </w:rPr>
        <w:t xml:space="preserve"> </w:t>
      </w:r>
      <w:r w:rsidRPr="00B173FB">
        <w:rPr>
          <w:rFonts w:ascii="Gadugi" w:eastAsia="PMingLiU-ExtB" w:hAnsi="Gadugi" w:cs="Tahoma"/>
          <w:b/>
          <w:noProof/>
          <w:sz w:val="16"/>
          <w:szCs w:val="16"/>
        </w:rPr>
        <w:t xml:space="preserve">Y SU DOMICILIO EL UBICADO EN </w:t>
      </w:r>
      <w:bookmarkStart w:id="35" w:name="cDireccionU"/>
      <w:bookmarkEnd w:id="35"/>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left="567" w:right="-425"/>
        <w:jc w:val="both"/>
        <w:rPr>
          <w:rFonts w:ascii="Gadugi" w:eastAsia="PMingLiU-ExtB" w:hAnsi="Gadugi" w:cs="Tahoma"/>
          <w:noProof/>
          <w:sz w:val="16"/>
          <w:szCs w:val="16"/>
        </w:rPr>
      </w:pP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585B35" w:rsidRPr="00FF7272"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Pr>
          <w:rFonts w:ascii="Gadugi" w:eastAsia="PMingLiU-ExtB" w:hAnsi="Gadugi" w:cs="Tahoma"/>
          <w:bCs/>
          <w:sz w:val="16"/>
          <w:szCs w:val="16"/>
        </w:rPr>
        <w:t>DE FORMA ENUNCIATIVA MÁS NO LIMITATIVA LOS SIGUIENTES:</w:t>
      </w:r>
    </w:p>
    <w:p w:rsidR="00585B35"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lastRenderedPageBreak/>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585B35" w:rsidRPr="003311DE" w:rsidRDefault="00585B35" w:rsidP="00585B35">
      <w:pPr>
        <w:ind w:left="709" w:right="-376"/>
        <w:jc w:val="both"/>
        <w:rPr>
          <w:rFonts w:ascii="Gadugi" w:eastAsia="PMingLiU-ExtB" w:hAnsi="Gadugi" w:cs="Tahoma"/>
          <w:sz w:val="16"/>
          <w:szCs w:val="16"/>
          <w:lang w:val="es-MX"/>
        </w:rPr>
      </w:pPr>
    </w:p>
    <w:p w:rsidR="00585B35" w:rsidRPr="003311DE" w:rsidRDefault="00585B35" w:rsidP="00585B35">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FB4136">
        <w:rPr>
          <w:rFonts w:ascii="Gadugi" w:eastAsia="PMingLiU-ExtB" w:hAnsi="Gadugi" w:cs="Tahoma"/>
          <w:sz w:val="16"/>
          <w:szCs w:val="16"/>
        </w:rPr>
        <w:t xml:space="preserve"> </w:t>
      </w:r>
      <w:bookmarkStart w:id="36" w:name="cEstadoP"/>
      <w:bookmarkEnd w:id="36"/>
      <w:r>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585B35" w:rsidRPr="003311DE" w:rsidRDefault="00585B35" w:rsidP="00585B35">
      <w:pPr>
        <w:ind w:left="1068" w:right="-376"/>
        <w:jc w:val="both"/>
        <w:rPr>
          <w:rFonts w:ascii="Gadugi" w:eastAsia="PMingLiU-ExtB" w:hAnsi="Gadugi" w:cs="Tahoma"/>
          <w:bCs/>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A TRAVÉS DE LA(S) PERSONA(S) AUTORIZADA(S) SEGÚN EL SERVICIO ESPECÍFICO OBJETO DEL PRESENTE CONTRATO, LA EJECUCIÓN DE LAS ACTIVIDADES INHERENTES A TALES SERVICIOS. </w:t>
      </w:r>
    </w:p>
    <w:p w:rsidR="00585B35" w:rsidRPr="003311DE" w:rsidRDefault="00585B35" w:rsidP="00585B35">
      <w:pPr>
        <w:pStyle w:val="Prrafodelista"/>
        <w:rPr>
          <w:rFonts w:ascii="Gadugi" w:eastAsia="PMingLiU-ExtB" w:hAnsi="Gadugi" w:cs="Tahoma"/>
          <w:bCs/>
          <w:sz w:val="16"/>
          <w:szCs w:val="16"/>
          <w:lang w:val="es-ES"/>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585B35" w:rsidRPr="003311DE" w:rsidRDefault="00585B35" w:rsidP="00585B35">
      <w:pPr>
        <w:ind w:left="1068" w:right="-376"/>
        <w:jc w:val="both"/>
        <w:rPr>
          <w:rFonts w:ascii="Gadugi" w:eastAsia="PMingLiU-ExtB" w:hAnsi="Gadugi" w:cs="Tahoma"/>
          <w:bCs/>
          <w:sz w:val="16"/>
          <w:szCs w:val="16"/>
          <w:lang w:val="es-ES"/>
        </w:rPr>
      </w:pPr>
    </w:p>
    <w:p w:rsidR="00585B35" w:rsidRPr="003311DE" w:rsidRDefault="00585B35" w:rsidP="00585B35">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585B35" w:rsidRPr="003311DE" w:rsidRDefault="00585B35" w:rsidP="00585B35">
      <w:pPr>
        <w:ind w:left="1068" w:right="-284"/>
        <w:jc w:val="both"/>
        <w:rPr>
          <w:rFonts w:ascii="Gadugi" w:eastAsia="PMingLiU-ExtB" w:hAnsi="Gadugi" w:cs="Tahoma"/>
          <w:sz w:val="16"/>
          <w:szCs w:val="16"/>
        </w:rPr>
      </w:pPr>
    </w:p>
    <w:p w:rsidR="00585B35" w:rsidRPr="003311DE" w:rsidRDefault="00585B35" w:rsidP="00585B35">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585B35" w:rsidRPr="003311DE" w:rsidRDefault="00585B35" w:rsidP="00585B35">
      <w:pPr>
        <w:ind w:left="1068" w:right="-425"/>
        <w:jc w:val="both"/>
        <w:rPr>
          <w:rFonts w:ascii="Gadugi" w:eastAsia="PMingLiU-ExtB" w:hAnsi="Gadugi" w:cs="Tahoma"/>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xml:space="preserve">. TODOS LOS CONCEPTOS Y VALORES, SEÑALADOS EN ESTA CLÁUSULA DEBERÁN DETERMINARSE Y HACERSE CONSTAR EN LOS </w:t>
      </w:r>
      <w:r w:rsidRPr="003311DE">
        <w:rPr>
          <w:rFonts w:ascii="Gadugi" w:eastAsia="PMingLiU-ExtB" w:hAnsi="Gadugi" w:cs="Tahoma"/>
          <w:noProof/>
          <w:sz w:val="16"/>
          <w:szCs w:val="16"/>
        </w:rPr>
        <w:lastRenderedPageBreak/>
        <w:t>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585B35" w:rsidRPr="003311DE" w:rsidRDefault="00585B35" w:rsidP="00585B35">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585B35" w:rsidRPr="003311DE" w:rsidRDefault="00585B35" w:rsidP="00585B35">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Pr>
          <w:rFonts w:ascii="Gadugi" w:eastAsia="PMingLiU-ExtB" w:hAnsi="Gadugi" w:cs="Tahoma"/>
          <w:b/>
          <w:noProof/>
          <w:sz w:val="16"/>
          <w:szCs w:val="16"/>
          <w:lang w:val="es-MX"/>
        </w:rPr>
        <w:t>OBLIGACIONES DE “EL PRESTADOR”.</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lastRenderedPageBreak/>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Pr>
          <w:rFonts w:ascii="Gadugi" w:eastAsia="PMingLiU-ExtB" w:hAnsi="Gadugi" w:cs="Tahoma"/>
          <w:b/>
          <w:noProof/>
          <w:sz w:val="16"/>
          <w:szCs w:val="16"/>
          <w:lang w:val="es-MX"/>
        </w:rPr>
        <w:t>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585B35" w:rsidRPr="003311DE" w:rsidRDefault="00585B35" w:rsidP="00585B35">
      <w:pPr>
        <w:autoSpaceDE w:val="0"/>
        <w:autoSpaceDN w:val="0"/>
        <w:adjustRightInd w:val="0"/>
        <w:ind w:left="708"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585B35" w:rsidRPr="003311DE" w:rsidRDefault="00585B35" w:rsidP="00585B35">
      <w:pPr>
        <w:autoSpaceDE w:val="0"/>
        <w:autoSpaceDN w:val="0"/>
        <w:adjustRightInd w:val="0"/>
        <w:ind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w:t>
      </w:r>
      <w:r w:rsidRPr="003311DE">
        <w:rPr>
          <w:rFonts w:ascii="Gadugi" w:eastAsia="PMingLiU-ExtB" w:hAnsi="Gadugi" w:cs="Tahoma"/>
          <w:sz w:val="16"/>
          <w:szCs w:val="16"/>
        </w:rPr>
        <w:lastRenderedPageBreak/>
        <w:t xml:space="preserve">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585B35" w:rsidRPr="003311DE" w:rsidRDefault="00585B35" w:rsidP="00585B35">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Pr>
          <w:rFonts w:ascii="Gadugi" w:eastAsia="PMingLiU-ExtB" w:hAnsi="Gadugi" w:cs="Tahoma"/>
          <w:b/>
          <w:bCs/>
          <w:sz w:val="16"/>
          <w:szCs w:val="16"/>
          <w:lang w:val="es-MX"/>
        </w:rPr>
        <w:t>SUBCONTRATACIÓN.</w:t>
      </w: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“EL PRESTADOR” CELEBRAR CONTRATOS O SUBCONTRATOS CON TERCEROS PARA DAR CABAL CUMPLIMIENTO A TODAS LAS 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Pr>
          <w:rFonts w:ascii="Gadugi" w:eastAsia="PMingLiU-ExtB" w:hAnsi="Gadugi" w:cs="Tahoma"/>
          <w:b/>
          <w:sz w:val="16"/>
          <w:szCs w:val="16"/>
          <w:lang w:val="es-MX"/>
        </w:rPr>
        <w:t>A.-IMAGEN Y SECRETO PROFESIONAL.</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585B35" w:rsidRPr="003311DE" w:rsidRDefault="00585B35" w:rsidP="00585B35">
      <w:pPr>
        <w:ind w:left="708" w:right="-376"/>
        <w:jc w:val="both"/>
        <w:rPr>
          <w:rFonts w:ascii="Gadugi" w:eastAsia="PMingLiU-ExtB" w:hAnsi="Gadugi" w:cs="Tahoma"/>
          <w:sz w:val="16"/>
          <w:szCs w:val="16"/>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585B35" w:rsidRPr="003311DE" w:rsidRDefault="00585B35" w:rsidP="00585B35">
      <w:pPr>
        <w:pStyle w:val="Ttulo3"/>
        <w:spacing w:before="0" w:after="0"/>
        <w:ind w:right="-376"/>
        <w:jc w:val="both"/>
        <w:rPr>
          <w:rFonts w:ascii="Gadugi" w:eastAsia="PMingLiU-ExtB" w:hAnsi="Gadugi" w:cs="Tahoma"/>
          <w:sz w:val="16"/>
          <w:szCs w:val="16"/>
          <w:lang w:val="es-MX"/>
        </w:rPr>
      </w:pPr>
    </w:p>
    <w:p w:rsidR="00585B35" w:rsidRPr="003311DE" w:rsidRDefault="00585B35" w:rsidP="00585B35">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Pr>
          <w:rFonts w:ascii="Gadugi" w:eastAsia="PMingLiU-ExtB" w:hAnsi="Gadugi" w:cs="Tahoma"/>
          <w:sz w:val="16"/>
          <w:szCs w:val="16"/>
          <w:lang w:val="es-MX"/>
        </w:rPr>
        <w:t xml:space="preserve"> DATOS E INFORMACIÓN PERSONAL.</w:t>
      </w:r>
    </w:p>
    <w:p w:rsidR="00585B35" w:rsidRPr="003311DE" w:rsidRDefault="00585B35" w:rsidP="00585B35">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Pr>
          <w:rFonts w:ascii="Gadugi" w:eastAsia="PMingLiU-ExtB" w:hAnsi="Gadugi" w:cs="Tahoma"/>
          <w:b/>
          <w:sz w:val="16"/>
          <w:szCs w:val="16"/>
          <w:lang w:val="es-MX"/>
        </w:rPr>
        <w:t xml:space="preserve"> LAS MODIFICACIONES AL CONTRATO.</w:t>
      </w:r>
    </w:p>
    <w:p w:rsidR="00585B35" w:rsidRPr="003311DE" w:rsidRDefault="00585B35" w:rsidP="00585B35">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585B35" w:rsidRPr="003311DE" w:rsidRDefault="00585B35" w:rsidP="00585B35">
      <w:pPr>
        <w:ind w:right="-425"/>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585B35"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Pr>
          <w:rFonts w:ascii="Gadugi" w:eastAsia="PMingLiU-ExtB" w:hAnsi="Gadugi" w:cs="Tahoma"/>
          <w:b/>
          <w:bCs/>
          <w:sz w:val="16"/>
          <w:szCs w:val="16"/>
          <w:lang w:val="es-MX"/>
        </w:rPr>
        <w:t>RESCISION.</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585B35" w:rsidRPr="003311DE" w:rsidRDefault="00585B35" w:rsidP="00585B35">
      <w:pPr>
        <w:ind w:left="708" w:right="-376"/>
        <w:jc w:val="both"/>
        <w:rPr>
          <w:rFonts w:ascii="Gadugi" w:eastAsia="PMingLiU-ExtB" w:hAnsi="Gadugi" w:cs="Tahoma"/>
          <w:b/>
          <w:sz w:val="16"/>
          <w:szCs w:val="16"/>
          <w:lang w:val="es-ES"/>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xml:space="preserve">” SERÁ RESPONSABLE DE LA CONTRATACIÓN DE LOS SEGUROS CORRESPONDIENTES O EN SU DEFECTO DE LAS INDEMNIZACIONES QUE SEAN CONSECUENCIA DE CUALQUIER RIESGO </w:t>
      </w:r>
      <w:r w:rsidRPr="003311DE">
        <w:rPr>
          <w:rFonts w:ascii="Gadugi" w:eastAsia="PMingLiU-ExtB" w:hAnsi="Gadugi" w:cs="Tahoma"/>
          <w:sz w:val="16"/>
          <w:szCs w:val="16"/>
          <w:lang w:val="es-MX"/>
        </w:rPr>
        <w:lastRenderedPageBreak/>
        <w:t>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Pr>
          <w:rFonts w:ascii="Gadugi" w:eastAsia="PMingLiU-ExtB" w:hAnsi="Gadugi" w:cs="Tahoma"/>
          <w:b/>
          <w:sz w:val="16"/>
          <w:szCs w:val="16"/>
          <w:lang w:val="es-ES"/>
        </w:rPr>
        <w:t>AVISOS.</w:t>
      </w: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585B35" w:rsidRPr="003311DE" w:rsidRDefault="00585B35" w:rsidP="00585B35">
      <w:pPr>
        <w:ind w:right="-376"/>
        <w:jc w:val="both"/>
        <w:rPr>
          <w:rFonts w:ascii="Gadugi" w:eastAsia="PMingLiU-ExtB" w:hAnsi="Gadugi" w:cs="Tahoma"/>
          <w:b/>
          <w:bCs/>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585B35" w:rsidRPr="003311DE" w:rsidRDefault="00585B35" w:rsidP="00585B35">
      <w:pPr>
        <w:ind w:right="-376"/>
        <w:jc w:val="both"/>
        <w:rPr>
          <w:rFonts w:ascii="Gadugi" w:eastAsia="PMingLiU-ExtB" w:hAnsi="Gadugi" w:cs="Tahoma"/>
          <w:sz w:val="16"/>
          <w:szCs w:val="16"/>
          <w:lang w:val="es-MX"/>
        </w:rPr>
      </w:pPr>
    </w:p>
    <w:p w:rsidR="00585B35" w:rsidRPr="00264223" w:rsidRDefault="00585B35" w:rsidP="00585B35">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t xml:space="preserve">Y CON APROBACION TACITA O EXPRESA, SE FINANCIARA POR EL PERIODO SEMANAL, QUINCENAL O MENSUAL DEPENDIENDO DE LAS NCESIDADES DEL “USUARIO DEL SERVICIO”. </w:t>
      </w:r>
    </w:p>
    <w:p w:rsidR="00585B35" w:rsidRPr="00264223" w:rsidRDefault="00585B35" w:rsidP="00585B35">
      <w:pPr>
        <w:ind w:left="709"/>
        <w:jc w:val="both"/>
        <w:rPr>
          <w:rFonts w:ascii="Gadugi" w:eastAsia="PMingLiU-ExtB" w:hAnsi="Gadugi" w:cs="Tahoma"/>
          <w:sz w:val="16"/>
          <w:szCs w:val="16"/>
          <w:lang w:val="es-ES"/>
        </w:rPr>
      </w:pPr>
    </w:p>
    <w:p w:rsidR="00585B35" w:rsidRPr="00264223" w:rsidRDefault="00585B35" w:rsidP="00585B35">
      <w:pPr>
        <w:ind w:left="709"/>
        <w:jc w:val="both"/>
        <w:rPr>
          <w:rFonts w:ascii="Arial" w:hAnsi="Arial" w:cs="Arial"/>
          <w:sz w:val="16"/>
          <w:szCs w:val="16"/>
        </w:rPr>
      </w:pPr>
      <w:r w:rsidRPr="00264223">
        <w:rPr>
          <w:rFonts w:ascii="Gadugi" w:eastAsia="PMingLiU-ExtB" w:hAnsi="Gadugi" w:cs="Tahoma"/>
          <w:sz w:val="16"/>
          <w:szCs w:val="16"/>
          <w:lang w:val="es-ES"/>
        </w:rPr>
        <w:t>EN</w:t>
      </w:r>
      <w:r>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585B35" w:rsidRPr="00264223" w:rsidRDefault="00585B35" w:rsidP="00585B35">
      <w:pPr>
        <w:ind w:left="709"/>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585B35" w:rsidRPr="00264223" w:rsidRDefault="00585B35" w:rsidP="00585B35">
      <w:pPr>
        <w:ind w:left="1418"/>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585B35" w:rsidRPr="00264223" w:rsidRDefault="00585B35" w:rsidP="00585B35">
      <w:pPr>
        <w:ind w:left="1418"/>
        <w:jc w:val="both"/>
        <w:rPr>
          <w:rFonts w:ascii="Arial" w:hAnsi="Arial" w:cs="Arial"/>
          <w:sz w:val="16"/>
          <w:szCs w:val="16"/>
        </w:rPr>
      </w:pPr>
    </w:p>
    <w:p w:rsidR="00585B35" w:rsidRPr="00264223" w:rsidRDefault="00585B35" w:rsidP="00585B35">
      <w:pPr>
        <w:numPr>
          <w:ilvl w:val="0"/>
          <w:numId w:val="4"/>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585B35" w:rsidRPr="00264223" w:rsidRDefault="00585B35" w:rsidP="00585B35">
      <w:pPr>
        <w:ind w:left="709"/>
        <w:jc w:val="both"/>
        <w:rPr>
          <w:rFonts w:ascii="Arial" w:hAnsi="Arial" w:cs="Arial"/>
          <w:sz w:val="16"/>
          <w:szCs w:val="16"/>
        </w:rPr>
      </w:pPr>
    </w:p>
    <w:p w:rsidR="00585B35" w:rsidRPr="00480596" w:rsidRDefault="00585B35" w:rsidP="00585B35">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585B35" w:rsidRPr="00480596" w:rsidRDefault="00585B35" w:rsidP="00585B35">
      <w:pPr>
        <w:jc w:val="both"/>
        <w:rPr>
          <w:rFonts w:ascii="Arial" w:hAnsi="Arial" w:cs="Arial"/>
        </w:rPr>
      </w:pPr>
    </w:p>
    <w:p w:rsidR="00585B35" w:rsidRPr="003311DE" w:rsidRDefault="00585B35" w:rsidP="00585B35">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Pr>
          <w:rFonts w:ascii="Gadugi" w:eastAsia="PMingLiU-ExtB" w:hAnsi="Gadugi" w:cs="Tahoma"/>
          <w:b/>
          <w:sz w:val="16"/>
          <w:szCs w:val="16"/>
          <w:lang w:val="es-MX"/>
        </w:rPr>
        <w:t>JURISDICCIÓN.</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FB4136">
        <w:rPr>
          <w:rFonts w:ascii="Gadugi" w:eastAsia="PMingLiU-ExtB" w:hAnsi="Gadugi" w:cs="Tahoma"/>
          <w:sz w:val="16"/>
          <w:szCs w:val="16"/>
          <w:lang w:val="es-MX"/>
        </w:rPr>
        <w:t xml:space="preserve"> </w:t>
      </w:r>
      <w:bookmarkStart w:id="37" w:name="cJurisdiccion"/>
      <w:bookmarkEnd w:id="37"/>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585B35" w:rsidRPr="003311DE" w:rsidRDefault="00585B35" w:rsidP="00585B35">
      <w:pPr>
        <w:ind w:left="708" w:right="-376"/>
        <w:jc w:val="both"/>
        <w:rPr>
          <w:rFonts w:ascii="Gadugi" w:eastAsia="PMingLiU-ExtB" w:hAnsi="Gadugi" w:cs="Tahoma"/>
          <w:bCs/>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lastRenderedPageBreak/>
        <w:t>NINGÚN TÉRMINO O CONDICIÓN DE ESTE CONTRATO SE CONSIDERARÁ QUE CUENTA CON LA RENUNCIA DE ALGUNA DE LAS PARTES, SALVO QUE DICHA RENUNCIA SE HAGA CONSTAR POR ESCRITO.</w:t>
      </w:r>
    </w:p>
    <w:p w:rsidR="00585B35" w:rsidRPr="003311DE" w:rsidRDefault="00585B35" w:rsidP="00585B35">
      <w:pPr>
        <w:ind w:right="-376"/>
        <w:jc w:val="both"/>
        <w:rPr>
          <w:rFonts w:ascii="Gadugi" w:eastAsia="PMingLiU-ExtB" w:hAnsi="Gadugi" w:cs="Tahoma"/>
          <w:b/>
          <w:sz w:val="16"/>
          <w:szCs w:val="16"/>
        </w:rPr>
      </w:pPr>
    </w:p>
    <w:p w:rsidR="00585B35"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BC2C74">
        <w:rPr>
          <w:rFonts w:ascii="Gadugi" w:eastAsia="PMingLiU-ExtB" w:hAnsi="Gadugi" w:cs="Tahoma"/>
          <w:b/>
          <w:sz w:val="16"/>
          <w:szCs w:val="16"/>
        </w:rPr>
        <w:t>EN LA CIUDAD DE</w:t>
      </w:r>
      <w:r w:rsidR="00FB4136">
        <w:rPr>
          <w:rFonts w:ascii="Gadugi" w:eastAsia="PMingLiU-ExtB" w:hAnsi="Gadugi" w:cs="Tahoma"/>
          <w:b/>
          <w:sz w:val="16"/>
          <w:szCs w:val="16"/>
        </w:rPr>
        <w:t xml:space="preserve">  </w:t>
      </w:r>
      <w:bookmarkStart w:id="38" w:name="cLugarFirma"/>
      <w:bookmarkEnd w:id="38"/>
      <w:r w:rsidRPr="00BC2C74">
        <w:rPr>
          <w:rFonts w:ascii="Gadugi" w:eastAsia="PMingLiU-ExtB" w:hAnsi="Gadugi" w:cs="Tahoma"/>
          <w:b/>
          <w:sz w:val="16"/>
          <w:szCs w:val="16"/>
        </w:rPr>
        <w:t xml:space="preserve">, EL DÍA </w:t>
      </w:r>
      <w:bookmarkStart w:id="39" w:name="cFecha"/>
      <w:bookmarkEnd w:id="39"/>
      <w:r w:rsidR="00FB4136">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585B35" w:rsidRDefault="00585B35" w:rsidP="00585B35">
      <w:pPr>
        <w:ind w:right="-376"/>
        <w:jc w:val="both"/>
        <w:rPr>
          <w:rFonts w:ascii="Gadugi" w:eastAsia="PMingLiU-ExtB" w:hAnsi="Gadugi" w:cs="Tahoma"/>
          <w:b/>
          <w:sz w:val="16"/>
          <w:szCs w:val="16"/>
        </w:rPr>
      </w:pPr>
    </w:p>
    <w:p w:rsidR="00585B35" w:rsidRPr="003311DE" w:rsidRDefault="00585B35" w:rsidP="00585B35">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585B35" w:rsidRPr="003311DE" w:rsidTr="0052020C">
        <w:trPr>
          <w:trHeight w:val="783"/>
          <w:jc w:val="center"/>
        </w:trPr>
        <w:tc>
          <w:tcPr>
            <w:tcW w:w="4232"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585B35" w:rsidRPr="003311DE" w:rsidRDefault="00585B35" w:rsidP="0052020C">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tc>
      </w:tr>
      <w:tr w:rsidR="00585B35" w:rsidRPr="004F22F4" w:rsidTr="0052020C">
        <w:trPr>
          <w:trHeight w:val="1416"/>
          <w:jc w:val="center"/>
        </w:trPr>
        <w:tc>
          <w:tcPr>
            <w:tcW w:w="4232" w:type="dxa"/>
            <w:tcBorders>
              <w:top w:val="single" w:sz="4" w:space="0" w:color="auto"/>
              <w:bottom w:val="single" w:sz="4" w:space="0" w:color="auto"/>
            </w:tcBorders>
          </w:tcPr>
          <w:p w:rsidR="00585B35" w:rsidRDefault="00585B35" w:rsidP="0052020C">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 xml:space="preserve">C. </w:t>
            </w:r>
            <w:bookmarkStart w:id="40" w:name="cRepresentanteP2"/>
            <w:bookmarkEnd w:id="40"/>
          </w:p>
          <w:p w:rsidR="00585B35" w:rsidRDefault="00585B35" w:rsidP="0052020C">
            <w:pPr>
              <w:pStyle w:val="Sinespaciado1"/>
              <w:ind w:right="-376"/>
              <w:jc w:val="center"/>
              <w:rPr>
                <w:rFonts w:ascii="Gadugi" w:eastAsia="PMingLiU-ExtB" w:hAnsi="Gadugi" w:cs="Tahoma"/>
                <w:b/>
                <w:sz w:val="16"/>
                <w:szCs w:val="16"/>
              </w:rPr>
            </w:pPr>
            <w:bookmarkStart w:id="41" w:name="cCargoRepresentanteP2"/>
            <w:bookmarkEnd w:id="41"/>
          </w:p>
          <w:p w:rsidR="00585B35" w:rsidRPr="00E04A1A" w:rsidRDefault="00585B35" w:rsidP="0052020C">
            <w:pPr>
              <w:pStyle w:val="Sinespaciado1"/>
              <w:ind w:right="-376"/>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Pr="00E04A1A" w:rsidRDefault="00585B35" w:rsidP="0052020C">
            <w:pPr>
              <w:ind w:right="-376"/>
              <w:jc w:val="center"/>
              <w:rPr>
                <w:rFonts w:ascii="Gadugi" w:eastAsia="PMingLiU-ExtB" w:hAnsi="Gadugi" w:cs="Tahoma"/>
                <w:b/>
                <w:sz w:val="16"/>
                <w:szCs w:val="16"/>
              </w:rPr>
            </w:pPr>
          </w:p>
        </w:tc>
        <w:tc>
          <w:tcPr>
            <w:tcW w:w="831" w:type="dxa"/>
          </w:tcPr>
          <w:p w:rsidR="00585B35" w:rsidRPr="003311DE" w:rsidRDefault="00585B35" w:rsidP="0052020C">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585B35" w:rsidRPr="003311DE" w:rsidRDefault="00585B35" w:rsidP="0052020C">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42" w:name="cRepresentanteU2"/>
            <w:bookmarkEnd w:id="42"/>
            <w:r>
              <w:rPr>
                <w:rFonts w:ascii="Gadugi" w:eastAsia="PMingLiU-ExtB" w:hAnsi="Gadugi" w:cs="Tahoma"/>
                <w:b/>
                <w:sz w:val="16"/>
                <w:szCs w:val="16"/>
              </w:rPr>
              <w:fldChar w:fldCharType="begin"/>
            </w:r>
            <w:r>
              <w:rPr>
                <w:rFonts w:ascii="Gadugi" w:eastAsia="PMingLiU-ExtB" w:hAnsi="Gadugi" w:cs="Tahoma"/>
                <w:b/>
                <w:sz w:val="16"/>
                <w:szCs w:val="16"/>
              </w:rPr>
              <w:instrText xml:space="preserve"> MERGEFIELD NOMBRE_DE_QUIEN_FIRMA_POR_EL_USUARIO_DEL </w:instrText>
            </w:r>
            <w:r>
              <w:rPr>
                <w:rFonts w:ascii="Gadugi" w:eastAsia="PMingLiU-ExtB" w:hAnsi="Gadugi" w:cs="Tahoma"/>
                <w:b/>
                <w:sz w:val="16"/>
                <w:szCs w:val="16"/>
              </w:rPr>
              <w:fldChar w:fldCharType="end"/>
            </w:r>
          </w:p>
          <w:p w:rsidR="00585B35" w:rsidRPr="00F14DBA" w:rsidRDefault="00585B35" w:rsidP="0052020C">
            <w:pPr>
              <w:pStyle w:val="Sinespaciado1"/>
              <w:ind w:right="-376"/>
              <w:jc w:val="center"/>
              <w:rPr>
                <w:rFonts w:ascii="Gadugi" w:eastAsia="PMingLiU-ExtB" w:hAnsi="Gadugi" w:cs="Tahoma"/>
                <w:b/>
                <w:sz w:val="16"/>
                <w:szCs w:val="16"/>
                <w:lang w:val="es-MX"/>
              </w:rPr>
            </w:pPr>
            <w:bookmarkStart w:id="43" w:name="cCargoRepresentanteU2"/>
            <w:bookmarkEnd w:id="43"/>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sz w:val="16"/>
                <w:szCs w:val="16"/>
                <w:lang w:val="es-MX"/>
              </w:rPr>
            </w:pPr>
          </w:p>
        </w:tc>
      </w:tr>
    </w:tbl>
    <w:p w:rsidR="00585B35" w:rsidRPr="003311DE" w:rsidRDefault="00585B35" w:rsidP="00585B35">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rPr>
          <w:rFonts w:ascii="Gadugi" w:eastAsia="PMingLiU-ExtB" w:hAnsi="Gadugi" w:cs="Tahoma"/>
          <w:sz w:val="16"/>
          <w:szCs w:val="16"/>
        </w:rPr>
      </w:pPr>
    </w:p>
    <w:p w:rsidR="00585B35" w:rsidRDefault="00585B35" w:rsidP="00585B35">
      <w:pPr>
        <w:rPr>
          <w:rFonts w:ascii="Gadugi" w:eastAsia="PMingLiU-ExtB" w:hAnsi="Gadugi" w:cs="Tahoma"/>
          <w:sz w:val="16"/>
          <w:szCs w:val="16"/>
        </w:rPr>
      </w:pPr>
    </w:p>
    <w:p w:rsidR="00585B35" w:rsidRDefault="00585B35" w:rsidP="00585B35"/>
    <w:p w:rsidR="001F4E65" w:rsidRDefault="001F4E65"/>
    <w:sectPr w:rsidR="001F4E65" w:rsidSect="008C61EB">
      <w:headerReference w:type="even" r:id="rId7"/>
      <w:headerReference w:type="default" r:id="rId8"/>
      <w:footerReference w:type="even" r:id="rId9"/>
      <w:footerReference w:type="default" r:id="rId10"/>
      <w:headerReference w:type="first" r:id="rId11"/>
      <w:footerReference w:type="first" r:id="rId12"/>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65C" w:rsidRDefault="0063665C">
      <w:r>
        <w:separator/>
      </w:r>
    </w:p>
  </w:endnote>
  <w:endnote w:type="continuationSeparator" w:id="0">
    <w:p w:rsidR="0063665C" w:rsidRDefault="0063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8C61EB" w:rsidRDefault="00585B35">
        <w:pPr>
          <w:pStyle w:val="Piedepgina"/>
          <w:jc w:val="right"/>
        </w:pPr>
        <w:r>
          <w:fldChar w:fldCharType="begin"/>
        </w:r>
        <w:r>
          <w:instrText>PAGE   \* MERGEFORMAT</w:instrText>
        </w:r>
        <w:r>
          <w:fldChar w:fldCharType="separate"/>
        </w:r>
        <w:r w:rsidR="007A3F67" w:rsidRPr="007A3F67">
          <w:rPr>
            <w:noProof/>
            <w:lang w:val="es-ES"/>
          </w:rPr>
          <w:t>1</w:t>
        </w:r>
        <w:r>
          <w:fldChar w:fldCharType="end"/>
        </w:r>
      </w:p>
    </w:sdtContent>
  </w:sdt>
  <w:p w:rsidR="008C61EB" w:rsidRDefault="0063665C" w:rsidP="008C61EB">
    <w:pPr>
      <w:pStyle w:val="Piedepgina"/>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65C" w:rsidRDefault="0063665C">
      <w:r>
        <w:separator/>
      </w:r>
    </w:p>
  </w:footnote>
  <w:footnote w:type="continuationSeparator" w:id="0">
    <w:p w:rsidR="0063665C" w:rsidRDefault="006366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EB" w:rsidRDefault="0063665C" w:rsidP="007A3F67">
    <w:pPr>
      <w:pStyle w:val="Encabezado"/>
      <w:tabs>
        <w:tab w:val="left" w:pos="4359"/>
        <w:tab w:val="center" w:pos="4607"/>
      </w:tabs>
      <w:jc w:val="center"/>
    </w:pPr>
    <w:bookmarkStart w:id="44" w:name="cLogo"/>
    <w:bookmarkStart w:id="45" w:name="_GoBack"/>
    <w:bookmarkEnd w:id="44"/>
    <w:bookmarkEnd w:id="4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35"/>
    <w:rsid w:val="00133B10"/>
    <w:rsid w:val="001F4887"/>
    <w:rsid w:val="001F4E65"/>
    <w:rsid w:val="002D6F0B"/>
    <w:rsid w:val="0048529E"/>
    <w:rsid w:val="004E703D"/>
    <w:rsid w:val="00585B35"/>
    <w:rsid w:val="0063665C"/>
    <w:rsid w:val="006B21A7"/>
    <w:rsid w:val="00705B1B"/>
    <w:rsid w:val="007A3F67"/>
    <w:rsid w:val="00C506AD"/>
    <w:rsid w:val="00D5003C"/>
    <w:rsid w:val="00EE2980"/>
    <w:rsid w:val="00F31CC1"/>
    <w:rsid w:val="00F842D6"/>
    <w:rsid w:val="00FB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88FF6-B14A-4413-8E5E-13B7389B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585B35"/>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585B35"/>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85B35"/>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585B35"/>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585B35"/>
    <w:pPr>
      <w:tabs>
        <w:tab w:val="center" w:pos="4419"/>
        <w:tab w:val="right" w:pos="8838"/>
      </w:tabs>
    </w:pPr>
  </w:style>
  <w:style w:type="character" w:customStyle="1" w:styleId="EncabezadoCar">
    <w:name w:val="Encabezado Car"/>
    <w:basedOn w:val="Fuentedeprrafopredeter"/>
    <w:link w:val="Encabezado"/>
    <w:uiPriority w:val="99"/>
    <w:rsid w:val="00585B35"/>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585B35"/>
    <w:pPr>
      <w:tabs>
        <w:tab w:val="center" w:pos="4419"/>
        <w:tab w:val="right" w:pos="8838"/>
      </w:tabs>
    </w:pPr>
  </w:style>
  <w:style w:type="character" w:customStyle="1" w:styleId="PiedepginaCar">
    <w:name w:val="Pie de página Car"/>
    <w:basedOn w:val="Fuentedeprrafopredeter"/>
    <w:link w:val="Piedepgina"/>
    <w:uiPriority w:val="99"/>
    <w:rsid w:val="00585B35"/>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585B35"/>
    <w:pPr>
      <w:ind w:left="708"/>
    </w:pPr>
  </w:style>
  <w:style w:type="paragraph" w:customStyle="1" w:styleId="Declaracionescuerpo">
    <w:name w:val="Declaraciones cuerpo"/>
    <w:basedOn w:val="Normal"/>
    <w:autoRedefine/>
    <w:qFormat/>
    <w:rsid w:val="00585B35"/>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585B35"/>
    <w:pPr>
      <w:spacing w:after="100" w:line="276" w:lineRule="auto"/>
      <w:jc w:val="both"/>
    </w:pPr>
    <w:rPr>
      <w:rFonts w:ascii="Palatino Linotype" w:eastAsiaTheme="minorHAnsi" w:hAnsi="Palatino Linotype" w:cs="Open Sans"/>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5621</Words>
  <Characters>30917</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9</cp:revision>
  <dcterms:created xsi:type="dcterms:W3CDTF">2018-03-08T19:36:00Z</dcterms:created>
  <dcterms:modified xsi:type="dcterms:W3CDTF">2018-03-15T15:53:00Z</dcterms:modified>
</cp:coreProperties>
</file>