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EE4" w:rsidRPr="00BB7A9E" w:rsidRDefault="000E7EE4" w:rsidP="000E7EE4">
      <w:pPr>
        <w:jc w:val="both"/>
        <w:rPr>
          <w:rFonts w:ascii="Century Gothic" w:hAnsi="Century Gothic" w:cs="Arial"/>
          <w:sz w:val="20"/>
          <w:szCs w:val="20"/>
          <w:lang w:val="es-MX"/>
        </w:rPr>
      </w:pPr>
      <w:r w:rsidRPr="00BB7A9E">
        <w:rPr>
          <w:rFonts w:ascii="Century Gothic" w:hAnsi="Century Gothic" w:cs="Arial"/>
          <w:sz w:val="20"/>
          <w:szCs w:val="20"/>
          <w:lang w:val="es-MX"/>
        </w:rPr>
        <w:t xml:space="preserve">CONVENIO DE CONFIDENCIALIDAD Y NO DIVULGACIÓN DE INFORMACION RESERVADA QUE CELEBRAN POR UNA </w:t>
      </w:r>
      <w:proofErr w:type="gramStart"/>
      <w:r w:rsidRPr="00BB7A9E">
        <w:rPr>
          <w:rFonts w:ascii="Century Gothic" w:hAnsi="Century Gothic" w:cs="Arial"/>
          <w:sz w:val="20"/>
          <w:szCs w:val="20"/>
          <w:lang w:val="es-MX"/>
        </w:rPr>
        <w:t>PARTE</w:t>
      </w:r>
      <w:r w:rsidR="002775F1">
        <w:rPr>
          <w:rFonts w:ascii="Century Gothic" w:hAnsi="Century Gothic" w:cs="Arial"/>
          <w:sz w:val="20"/>
          <w:szCs w:val="20"/>
          <w:lang w:val="es-MX"/>
        </w:rPr>
        <w:t xml:space="preserve"> </w:t>
      </w:r>
      <w:r w:rsidR="002775F1">
        <w:rPr>
          <w:rFonts w:ascii="Century Gothic" w:hAnsi="Century Gothic" w:cs="Arial"/>
          <w:b/>
          <w:sz w:val="20"/>
          <w:szCs w:val="20"/>
          <w:lang w:val="es-MX"/>
        </w:rPr>
        <w:t xml:space="preserve"> </w:t>
      </w:r>
      <w:bookmarkStart w:id="0" w:name="cNombreFiscal"/>
      <w:bookmarkEnd w:id="0"/>
      <w:r w:rsidRPr="00BB7A9E">
        <w:rPr>
          <w:rFonts w:ascii="Century Gothic" w:hAnsi="Century Gothic" w:cs="Arial"/>
          <w:sz w:val="20"/>
          <w:szCs w:val="20"/>
          <w:lang w:val="es-MX"/>
        </w:rPr>
        <w:t>,</w:t>
      </w:r>
      <w:proofErr w:type="gramEnd"/>
      <w:r w:rsidRPr="00BB7A9E">
        <w:rPr>
          <w:rFonts w:ascii="Century Gothic" w:hAnsi="Century Gothic" w:cs="Arial"/>
          <w:sz w:val="20"/>
          <w:szCs w:val="20"/>
          <w:lang w:val="es-MX"/>
        </w:rPr>
        <w:t xml:space="preserve">  POR CONDUCTO DE SU REPRESENTANTE LEGAL C. </w:t>
      </w:r>
      <w:bookmarkStart w:id="1" w:name="cRepresentanteP"/>
      <w:bookmarkEnd w:id="1"/>
      <w:r w:rsidR="002775F1">
        <w:rPr>
          <w:rFonts w:ascii="Century Gothic" w:hAnsi="Century Gothic" w:cs="Arial"/>
          <w:sz w:val="20"/>
          <w:szCs w:val="20"/>
          <w:lang w:val="es-MX"/>
        </w:rPr>
        <w:t xml:space="preserve"> </w:t>
      </w:r>
      <w:r w:rsidRPr="00BB7A9E">
        <w:rPr>
          <w:rFonts w:ascii="Century Gothic" w:hAnsi="Century Gothic" w:cs="Arial"/>
          <w:sz w:val="20"/>
          <w:szCs w:val="20"/>
          <w:lang w:val="es-MX"/>
        </w:rPr>
        <w:t>Y A QUIEN EN LO SUCESIVO SE LE DENOMINARÁ “LA GERENTE GENERAL” Y POR LA OTRA EL (LA) C.</w:t>
      </w:r>
      <w:r w:rsidR="002775F1">
        <w:rPr>
          <w:rFonts w:ascii="Century Gothic" w:hAnsi="Century Gothic" w:cs="Arial"/>
          <w:sz w:val="20"/>
          <w:szCs w:val="20"/>
          <w:lang w:val="es-MX"/>
        </w:rPr>
        <w:t xml:space="preserve"> </w:t>
      </w:r>
      <w:r w:rsidRPr="00BB7A9E">
        <w:rPr>
          <w:rFonts w:ascii="Century Gothic" w:hAnsi="Century Gothic" w:cs="Arial"/>
          <w:sz w:val="20"/>
          <w:szCs w:val="20"/>
          <w:lang w:val="es-MX"/>
        </w:rPr>
        <w:t xml:space="preserve"> </w:t>
      </w:r>
      <w:bookmarkStart w:id="2" w:name="cNombreLargo"/>
      <w:bookmarkEnd w:id="2"/>
      <w:r w:rsidRPr="00BB7A9E">
        <w:rPr>
          <w:rFonts w:ascii="Century Gothic" w:hAnsi="Century Gothic" w:cs="Arial"/>
          <w:sz w:val="20"/>
          <w:szCs w:val="20"/>
          <w:lang w:val="es-MX"/>
        </w:rPr>
        <w:t>, QUIEN EN LO SUCESIVO SE LE DENOMINARÁ “EL (LA) EMPLEADO (A)”, AL TENOR DE LAS SIGUIENTES DECLARACIONES Y CLÁUSULAS:</w:t>
      </w:r>
    </w:p>
    <w:p w:rsidR="000E7EE4" w:rsidRPr="00F751C7" w:rsidRDefault="000E7EE4" w:rsidP="000E7EE4">
      <w:pPr>
        <w:autoSpaceDE w:val="0"/>
        <w:autoSpaceDN w:val="0"/>
        <w:adjustRightInd w:val="0"/>
        <w:jc w:val="both"/>
        <w:rPr>
          <w:rFonts w:ascii="Century Gothic" w:hAnsi="Century Gothic" w:cs="Arial"/>
          <w:b/>
          <w:sz w:val="20"/>
          <w:szCs w:val="20"/>
          <w:lang w:val="es-MX"/>
        </w:rPr>
      </w:pPr>
    </w:p>
    <w:p w:rsidR="000E7EE4" w:rsidRPr="00F751C7" w:rsidRDefault="000E7EE4" w:rsidP="000E7EE4">
      <w:pPr>
        <w:autoSpaceDE w:val="0"/>
        <w:autoSpaceDN w:val="0"/>
        <w:adjustRightInd w:val="0"/>
        <w:jc w:val="center"/>
        <w:rPr>
          <w:rFonts w:ascii="Century Gothic" w:hAnsi="Century Gothic" w:cs="Arial"/>
          <w:b/>
          <w:sz w:val="20"/>
          <w:szCs w:val="20"/>
          <w:lang w:val="es-MX"/>
        </w:rPr>
      </w:pPr>
      <w:r w:rsidRPr="00F751C7">
        <w:rPr>
          <w:rFonts w:ascii="Century Gothic" w:hAnsi="Century Gothic" w:cs="Arial"/>
          <w:b/>
          <w:sz w:val="20"/>
          <w:szCs w:val="20"/>
          <w:lang w:val="es-MX"/>
        </w:rPr>
        <w:t>DECLARACIONES</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b/>
          <w:bCs/>
          <w:sz w:val="20"/>
          <w:szCs w:val="20"/>
          <w:lang w:val="es-MX"/>
        </w:rPr>
        <w:t xml:space="preserve">I.- </w:t>
      </w:r>
      <w:r>
        <w:rPr>
          <w:rFonts w:ascii="Century Gothic" w:hAnsi="Century Gothic" w:cs="Arial"/>
          <w:sz w:val="20"/>
          <w:szCs w:val="20"/>
          <w:lang w:val="es-MX"/>
        </w:rPr>
        <w:t>Declara “La Gerente General</w:t>
      </w:r>
      <w:r w:rsidRPr="00F751C7">
        <w:rPr>
          <w:rFonts w:ascii="Century Gothic" w:hAnsi="Century Gothic" w:cs="Arial"/>
          <w:sz w:val="20"/>
          <w:szCs w:val="20"/>
          <w:lang w:val="es-MX"/>
        </w:rPr>
        <w:t>” que:</w:t>
      </w:r>
    </w:p>
    <w:p w:rsidR="000E7EE4" w:rsidRPr="0037113F" w:rsidRDefault="000E7EE4" w:rsidP="000E7EE4">
      <w:pPr>
        <w:autoSpaceDE w:val="0"/>
        <w:autoSpaceDN w:val="0"/>
        <w:adjustRightInd w:val="0"/>
        <w:jc w:val="both"/>
        <w:rPr>
          <w:rFonts w:ascii="Century Gothic" w:hAnsi="Century Gothic" w:cs="Arial"/>
          <w:sz w:val="20"/>
          <w:szCs w:val="20"/>
          <w:lang w:val="es-MX"/>
        </w:rPr>
      </w:pPr>
    </w:p>
    <w:p w:rsidR="00BB7A9E" w:rsidRPr="00BB7A9E" w:rsidRDefault="000E7EE4" w:rsidP="000E7EE4">
      <w:pPr>
        <w:pStyle w:val="Prrafodelista"/>
        <w:numPr>
          <w:ilvl w:val="0"/>
          <w:numId w:val="1"/>
        </w:numPr>
        <w:autoSpaceDE w:val="0"/>
        <w:autoSpaceDN w:val="0"/>
        <w:adjustRightInd w:val="0"/>
        <w:jc w:val="both"/>
        <w:rPr>
          <w:rFonts w:ascii="Century Gothic" w:hAnsi="Century Gothic" w:cs="Arial"/>
          <w:b/>
          <w:sz w:val="20"/>
          <w:szCs w:val="20"/>
          <w:lang w:val="es-MX"/>
        </w:rPr>
      </w:pPr>
      <w:r w:rsidRPr="00BB7A9E">
        <w:rPr>
          <w:rFonts w:ascii="Century Gothic" w:hAnsi="Century Gothic" w:cs="Arial"/>
          <w:sz w:val="20"/>
          <w:szCs w:val="20"/>
          <w:lang w:val="es-MX"/>
        </w:rPr>
        <w:t xml:space="preserve">Es una sociedad mercantil constituida conforme a las leyes mexicanas, quien tiene su domicilio </w:t>
      </w:r>
      <w:proofErr w:type="gramStart"/>
      <w:r w:rsidRPr="00BB7A9E">
        <w:rPr>
          <w:rFonts w:ascii="Century Gothic" w:hAnsi="Century Gothic" w:cs="Arial"/>
          <w:sz w:val="20"/>
          <w:szCs w:val="20"/>
          <w:lang w:val="es-MX"/>
        </w:rPr>
        <w:t>en</w:t>
      </w:r>
      <w:r w:rsidR="002775F1">
        <w:rPr>
          <w:rFonts w:ascii="Century Gothic" w:hAnsi="Century Gothic" w:cs="Arial"/>
          <w:b/>
          <w:sz w:val="20"/>
          <w:szCs w:val="20"/>
          <w:lang w:val="es-MX"/>
        </w:rPr>
        <w:t xml:space="preserve"> </w:t>
      </w:r>
      <w:bookmarkStart w:id="3" w:name="cDireccionP"/>
      <w:bookmarkStart w:id="4" w:name="_GoBack"/>
      <w:bookmarkEnd w:id="3"/>
      <w:bookmarkEnd w:id="4"/>
      <w:r w:rsidRPr="00BB7A9E">
        <w:rPr>
          <w:rFonts w:ascii="Century Gothic" w:hAnsi="Century Gothic" w:cs="Arial"/>
          <w:sz w:val="20"/>
          <w:szCs w:val="20"/>
          <w:lang w:val="es-MX"/>
        </w:rPr>
        <w:t>,</w:t>
      </w:r>
      <w:proofErr w:type="gramEnd"/>
      <w:r w:rsidRPr="00BB7A9E">
        <w:rPr>
          <w:rFonts w:ascii="Century Gothic" w:hAnsi="Century Gothic" w:cs="Arial"/>
          <w:sz w:val="20"/>
          <w:szCs w:val="20"/>
          <w:lang w:val="es-MX"/>
        </w:rPr>
        <w:t xml:space="preserve"> y estar representada en este acto por la C.</w:t>
      </w:r>
      <w:r w:rsidR="002775F1">
        <w:rPr>
          <w:rFonts w:ascii="Century Gothic" w:hAnsi="Century Gothic" w:cs="Arial"/>
          <w:sz w:val="20"/>
          <w:szCs w:val="20"/>
          <w:lang w:val="es-MX"/>
        </w:rPr>
        <w:t xml:space="preserve"> </w:t>
      </w:r>
      <w:r w:rsidRPr="00BB7A9E">
        <w:rPr>
          <w:rFonts w:ascii="Century Gothic" w:hAnsi="Century Gothic" w:cs="Arial"/>
          <w:sz w:val="20"/>
          <w:szCs w:val="20"/>
          <w:lang w:val="es-MX"/>
        </w:rPr>
        <w:t xml:space="preserve"> </w:t>
      </w:r>
      <w:bookmarkStart w:id="5" w:name="cRepresentanteP2"/>
      <w:bookmarkEnd w:id="5"/>
      <w:r w:rsidR="002775F1">
        <w:rPr>
          <w:rFonts w:ascii="Century Gothic" w:hAnsi="Century Gothic" w:cs="Arial"/>
          <w:sz w:val="20"/>
          <w:szCs w:val="20"/>
          <w:lang w:val="es-MX"/>
        </w:rPr>
        <w:t>.</w:t>
      </w:r>
    </w:p>
    <w:p w:rsidR="000E7EE4" w:rsidRPr="00BB7A9E" w:rsidRDefault="000E7EE4" w:rsidP="000E7EE4">
      <w:pPr>
        <w:pStyle w:val="Prrafodelista"/>
        <w:numPr>
          <w:ilvl w:val="0"/>
          <w:numId w:val="1"/>
        </w:numPr>
        <w:autoSpaceDE w:val="0"/>
        <w:autoSpaceDN w:val="0"/>
        <w:adjustRightInd w:val="0"/>
        <w:jc w:val="both"/>
        <w:rPr>
          <w:rFonts w:ascii="Century Gothic" w:hAnsi="Century Gothic" w:cs="Arial"/>
          <w:sz w:val="20"/>
          <w:szCs w:val="20"/>
          <w:lang w:val="es-MX"/>
        </w:rPr>
      </w:pPr>
      <w:r w:rsidRPr="00BB7A9E">
        <w:rPr>
          <w:rFonts w:ascii="Century Gothic" w:hAnsi="Century Gothic" w:cs="Arial"/>
          <w:sz w:val="20"/>
          <w:szCs w:val="20"/>
          <w:lang w:val="es-MX"/>
        </w:rPr>
        <w:t xml:space="preserve">Asimismo declara que dentro de su patrimonio se encuentran diversos bienes tangibles e intangibles que se utilizan para cumplir con su actividad y objeto social, entre los cuales se encuentran los siguientes: manual sobre selección y procesamiento del café orgánico; recetarios de preparación y combinación del café; mecanismos de trabajo adquiridos con el tiempo; herramientas o equipos técnicos para elaborar el café; diseños gráficos; fórmulas de combinación y creación del café; estrategias de mercado y de expansión; estrategias de competencia; distintivos (dibujos, colores, diseños, ofertas, propuestas, logotipos, lemas, sabores, etc.); administración de recursos materiales y humanos; operación y manejo de materias prima; aprovechamiento de tiempos y movimientos; políticas de mercadotecnia; métodos de fabricación de productos y desarrollo de TICS; principios e ideales en la actividad laboral; catálogos; listas de precios y datos financieros; datos de proveedores de bienes y servicios; cartera de clientes; sistemas de comercialización y distribución; estadísticas gráficas y estudios de mercado; manuales de operación de maquinaria; estatutos y reglamentos de actividad laboral, corridas financieras, proyecciones, deudas, créditos, contratos, estados de cuenta, direcciones, faxes y teléfonos privados de cualesquiera de sus distribuidores, proveedores, clientes, socios, acreedores, deudores, asesores de “El Patrón”, y en general toda clase de datos e información electrónica, conocimiento de desarrollos adquiridos, escrita o verbal que será considerada como propiedad intelectual de “El Patrón” y por tanto, es INFORMACIÓN CONFIDENCIAL que debe ser preservada, guardada en secreto y que no puede ser utilizada por “El empleado” una vez que deje de prestar su servicios para “El Patrón”. </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C84228" w:rsidRDefault="000E7EE4" w:rsidP="000E7EE4">
      <w:pPr>
        <w:autoSpaceDE w:val="0"/>
        <w:autoSpaceDN w:val="0"/>
        <w:adjustRightInd w:val="0"/>
        <w:jc w:val="both"/>
        <w:rPr>
          <w:rFonts w:ascii="Century Gothic" w:hAnsi="Century Gothic" w:cs="Arial"/>
          <w:b/>
          <w:bCs/>
          <w:noProof/>
          <w:sz w:val="20"/>
          <w:szCs w:val="20"/>
          <w:lang w:val="es-MX"/>
        </w:rPr>
      </w:pPr>
      <w:r w:rsidRPr="00F751C7">
        <w:rPr>
          <w:rFonts w:ascii="Century Gothic" w:hAnsi="Century Gothic" w:cs="Arial"/>
          <w:b/>
          <w:bCs/>
          <w:sz w:val="20"/>
          <w:szCs w:val="20"/>
          <w:lang w:val="es-MX"/>
        </w:rPr>
        <w:t xml:space="preserve">II.- </w:t>
      </w:r>
      <w:r w:rsidRPr="00F751C7">
        <w:rPr>
          <w:rFonts w:ascii="Century Gothic" w:hAnsi="Century Gothic" w:cs="Arial"/>
          <w:sz w:val="20"/>
          <w:szCs w:val="20"/>
          <w:lang w:val="es-MX"/>
        </w:rPr>
        <w:t xml:space="preserve">Declara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que existe una rela</w:t>
      </w:r>
      <w:r>
        <w:rPr>
          <w:rFonts w:ascii="Century Gothic" w:hAnsi="Century Gothic" w:cs="Arial"/>
          <w:sz w:val="20"/>
          <w:szCs w:val="20"/>
          <w:lang w:val="es-MX"/>
        </w:rPr>
        <w:t>ción de carácter laboral con “La Gerente General</w:t>
      </w:r>
      <w:r w:rsidRPr="00F751C7">
        <w:rPr>
          <w:rFonts w:ascii="Century Gothic" w:hAnsi="Century Gothic" w:cs="Arial"/>
          <w:sz w:val="20"/>
          <w:szCs w:val="20"/>
          <w:lang w:val="es-MX"/>
        </w:rPr>
        <w:t xml:space="preserve">”, según contrato de trabajo, así como tener conocimientos para desempeñar el puesto de </w:t>
      </w:r>
      <w:bookmarkStart w:id="6" w:name="cPuesto"/>
      <w:bookmarkEnd w:id="6"/>
      <w:r w:rsidR="00BB7A9E" w:rsidRPr="00BB7A9E">
        <w:rPr>
          <w:rFonts w:ascii="Lucida Sans" w:hAnsi="Lucida Sans" w:cs="Vrinda"/>
          <w:b/>
          <w:sz w:val="14"/>
        </w:rPr>
        <w:t xml:space="preserve"> </w:t>
      </w:r>
      <w:r w:rsidRPr="00F751C7">
        <w:rPr>
          <w:rFonts w:ascii="Century Gothic" w:hAnsi="Century Gothic" w:cs="Arial"/>
          <w:sz w:val="20"/>
          <w:szCs w:val="20"/>
          <w:lang w:val="es-MX"/>
        </w:rPr>
        <w:t xml:space="preserve">y que con motivo de su trabajo tiene acceso a información privilegiada la cual acepta guardar con escrupulosa confidencialidad y que de otro modo no podría obtenerla. </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b/>
          <w:sz w:val="20"/>
          <w:szCs w:val="20"/>
          <w:lang w:val="es-MX"/>
        </w:rPr>
        <w:t>III.-</w:t>
      </w:r>
      <w:r w:rsidRPr="00F751C7">
        <w:rPr>
          <w:rFonts w:ascii="Century Gothic" w:hAnsi="Century Gothic" w:cs="Arial"/>
          <w:sz w:val="20"/>
          <w:szCs w:val="20"/>
          <w:lang w:val="es-MX"/>
        </w:rPr>
        <w:t xml:space="preserve"> En virtud de lo anterior,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ha obtenido y seguirá obteniendo directamente de</w:t>
      </w:r>
      <w:r>
        <w:rPr>
          <w:rFonts w:ascii="Century Gothic" w:hAnsi="Century Gothic" w:cs="Arial"/>
          <w:sz w:val="20"/>
          <w:szCs w:val="20"/>
          <w:lang w:val="es-MX"/>
        </w:rPr>
        <w:t xml:space="preserve"> “La Gerente General</w:t>
      </w:r>
      <w:r w:rsidRPr="00F751C7">
        <w:rPr>
          <w:rFonts w:ascii="Century Gothic" w:hAnsi="Century Gothic" w:cs="Arial"/>
          <w:sz w:val="20"/>
          <w:szCs w:val="20"/>
          <w:lang w:val="es-MX"/>
        </w:rPr>
        <w:t>” y otras sociedades en las que éste o sus representados participan, documentos, datos e información necesaria o accesoria para el cumplimiento de sus servicios, la cual forma parte integral de la información confidencial y reservada de las entidades.</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b/>
          <w:sz w:val="20"/>
          <w:szCs w:val="20"/>
          <w:lang w:val="es-MX"/>
        </w:rPr>
        <w:t xml:space="preserve">IV.- </w:t>
      </w:r>
      <w:r w:rsidRPr="00F751C7">
        <w:rPr>
          <w:rFonts w:ascii="Century Gothic" w:hAnsi="Century Gothic" w:cs="Arial"/>
          <w:sz w:val="20"/>
          <w:szCs w:val="20"/>
          <w:lang w:val="es-MX"/>
        </w:rPr>
        <w:t xml:space="preserve">Las partes declaran que el objeto del presente contrato es la protección contra la divulgación </w:t>
      </w:r>
      <w:r>
        <w:rPr>
          <w:rFonts w:ascii="Century Gothic" w:hAnsi="Century Gothic" w:cs="Arial"/>
          <w:sz w:val="20"/>
          <w:szCs w:val="20"/>
          <w:lang w:val="es-MX"/>
        </w:rPr>
        <w:t xml:space="preserve">y utilización </w:t>
      </w:r>
      <w:r w:rsidRPr="00F751C7">
        <w:rPr>
          <w:rFonts w:ascii="Century Gothic" w:hAnsi="Century Gothic" w:cs="Arial"/>
          <w:sz w:val="20"/>
          <w:szCs w:val="20"/>
          <w:lang w:val="es-MX"/>
        </w:rPr>
        <w:t xml:space="preserve">de información confidencial y operativa de la compañía así como la de sus clientes, misma que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haya adquirido o adquiera de manera oral o escrita con motivo de la prestación de sus servicios.</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sz w:val="20"/>
          <w:szCs w:val="20"/>
          <w:lang w:val="es-MX"/>
        </w:rPr>
        <w:t>En virtud de lo anterior, ambas partes se someten a las disposiciones de las siguientes:</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center"/>
        <w:rPr>
          <w:rFonts w:ascii="Century Gothic" w:hAnsi="Century Gothic" w:cs="Arial"/>
          <w:b/>
          <w:sz w:val="20"/>
          <w:szCs w:val="20"/>
          <w:lang w:val="es-MX"/>
        </w:rPr>
      </w:pPr>
      <w:r w:rsidRPr="00F751C7">
        <w:rPr>
          <w:rFonts w:ascii="Century Gothic" w:hAnsi="Century Gothic" w:cs="Arial"/>
          <w:b/>
          <w:sz w:val="20"/>
          <w:szCs w:val="20"/>
          <w:lang w:val="es-MX"/>
        </w:rPr>
        <w:t>CLÁUSULAS</w:t>
      </w:r>
    </w:p>
    <w:p w:rsidR="000E7EE4" w:rsidRPr="00F751C7" w:rsidRDefault="000E7EE4" w:rsidP="000E7EE4">
      <w:pPr>
        <w:autoSpaceDE w:val="0"/>
        <w:autoSpaceDN w:val="0"/>
        <w:adjustRightInd w:val="0"/>
        <w:jc w:val="both"/>
        <w:rPr>
          <w:rFonts w:ascii="Century Gothic" w:hAnsi="Century Gothic" w:cs="Arial"/>
          <w:b/>
          <w:bCs/>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b/>
          <w:bCs/>
          <w:sz w:val="20"/>
          <w:szCs w:val="20"/>
          <w:lang w:val="es-MX"/>
        </w:rPr>
        <w:t xml:space="preserve">PRIMERA. </w:t>
      </w:r>
      <w:r w:rsidRPr="00F751C7">
        <w:rPr>
          <w:rFonts w:ascii="Century Gothic" w:hAnsi="Century Gothic" w:cs="Arial"/>
          <w:sz w:val="20"/>
          <w:szCs w:val="20"/>
          <w:lang w:val="es-MX"/>
        </w:rPr>
        <w:t xml:space="preserve">Ambas partes aceptan que toda información señalada en la </w:t>
      </w:r>
      <w:r>
        <w:rPr>
          <w:rFonts w:ascii="Century Gothic" w:hAnsi="Century Gothic" w:cs="Arial"/>
          <w:sz w:val="20"/>
          <w:szCs w:val="20"/>
          <w:lang w:val="es-MX"/>
        </w:rPr>
        <w:t>declaración “I-B”, de “La Gerente General</w:t>
      </w:r>
      <w:r w:rsidRPr="00F751C7">
        <w:rPr>
          <w:rFonts w:ascii="Century Gothic" w:hAnsi="Century Gothic" w:cs="Arial"/>
          <w:sz w:val="20"/>
          <w:szCs w:val="20"/>
          <w:lang w:val="es-MX"/>
        </w:rPr>
        <w:t xml:space="preserve">”, es de su propiedad y la misma será considerada como INFORMACIÓN CONFIDENCIAL y RESERVADA, por lo tanto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se obliga a guardarla en secreto, por lo que no podrá hacerla del conocimiento de persona alguna.</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b/>
          <w:bCs/>
          <w:sz w:val="20"/>
          <w:szCs w:val="20"/>
          <w:lang w:val="es-MX"/>
        </w:rPr>
        <w:t xml:space="preserve">SEGUNDA.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se obliga a no divulgar la información que en forma personal maneje, ni la proporcionará a terceras personas en forma verbal; escrita; por medios electrónicos, magnéticos, o por cualquier otro; directa o indirectamente; por el contrario, se obliga a conservarla y no divulgarla.</w:t>
      </w:r>
    </w:p>
    <w:p w:rsidR="000E7EE4"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Pr>
          <w:rFonts w:ascii="Century Gothic" w:hAnsi="Century Gothic" w:cs="Arial"/>
          <w:sz w:val="20"/>
          <w:szCs w:val="20"/>
          <w:lang w:val="es-MX"/>
        </w:rPr>
        <w:t xml:space="preserve">De igual forma se obliga a no utilizar la INFORMACIÓN CONFIDENCIAL propiedad de “El Patrón” una vez finalizada la relación laboral con el fin de proteger a la empresa de que dicha información pueda ser utilizada en su perjuicio o en beneficio de su competencia directa, por lo que deberá continuar con su obligación de secrecía y no divulgación, por lo que en caso de incumplimiento se hará acreedor a las consecuencias jurídicas aplicables al caso en concreto. </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b/>
          <w:bCs/>
          <w:sz w:val="20"/>
          <w:szCs w:val="20"/>
          <w:lang w:val="es-MX"/>
        </w:rPr>
        <w:t xml:space="preserve">TERCERA. </w:t>
      </w:r>
      <w:r w:rsidRPr="00F751C7">
        <w:rPr>
          <w:rFonts w:ascii="Century Gothic" w:hAnsi="Century Gothic" w:cs="Arial"/>
          <w:sz w:val="20"/>
          <w:szCs w:val="20"/>
          <w:lang w:val="es-MX"/>
        </w:rPr>
        <w:t xml:space="preserve">Las obligaciones establecidas para </w:t>
      </w:r>
      <w:r>
        <w:rPr>
          <w:rFonts w:ascii="Century Gothic" w:hAnsi="Century Gothic" w:cs="Arial"/>
          <w:sz w:val="20"/>
          <w:szCs w:val="20"/>
          <w:lang w:val="es-MX"/>
        </w:rPr>
        <w:t>El (La) Empleado (a)</w:t>
      </w:r>
      <w:r w:rsidRPr="00F751C7">
        <w:rPr>
          <w:rFonts w:ascii="Century Gothic" w:hAnsi="Century Gothic" w:cs="Arial"/>
          <w:sz w:val="20"/>
          <w:szCs w:val="20"/>
          <w:lang w:val="es-MX"/>
        </w:rPr>
        <w:t>, inherentes a este convenio, subsistirán por tiempo indefinido a partir de su firma, independientemente de que la relación de trabajo termine por cualquier causa.</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jc w:val="both"/>
        <w:rPr>
          <w:rFonts w:ascii="Century Gothic" w:hAnsi="Century Gothic" w:cs="Arial"/>
          <w:sz w:val="20"/>
          <w:szCs w:val="20"/>
          <w:lang w:val="es-MX"/>
        </w:rPr>
      </w:pPr>
      <w:r w:rsidRPr="00F751C7">
        <w:rPr>
          <w:rFonts w:ascii="Century Gothic" w:hAnsi="Century Gothic" w:cs="Arial"/>
          <w:sz w:val="20"/>
          <w:szCs w:val="20"/>
          <w:lang w:val="es-MX"/>
        </w:rPr>
        <w:t xml:space="preserve">Por lo tanto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se obliga a mantener la información que se le proporcione bajo la más estricta confidencialidad y a no utilizarla de ninguna manera en el presente o en el futuro en cualquier empleo que obtenga o desempeñe para persona diversa de</w:t>
      </w:r>
      <w:r>
        <w:rPr>
          <w:rFonts w:ascii="Century Gothic" w:hAnsi="Century Gothic" w:cs="Arial"/>
          <w:sz w:val="20"/>
          <w:szCs w:val="20"/>
          <w:lang w:val="es-MX"/>
        </w:rPr>
        <w:t xml:space="preserve"> “La Gerente General</w:t>
      </w:r>
      <w:r w:rsidRPr="00F751C7">
        <w:rPr>
          <w:rFonts w:ascii="Century Gothic" w:hAnsi="Century Gothic" w:cs="Arial"/>
          <w:sz w:val="20"/>
          <w:szCs w:val="20"/>
          <w:lang w:val="es-MX"/>
        </w:rPr>
        <w:t xml:space="preserve">”, por lo que tiene la obligación de mantener dicha información de forma reservada. </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b/>
          <w:bCs/>
          <w:sz w:val="20"/>
          <w:szCs w:val="20"/>
          <w:lang w:val="es-MX"/>
        </w:rPr>
        <w:t xml:space="preserve">CUARTA.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w:t>
      </w:r>
      <w:r w:rsidRPr="00F751C7">
        <w:rPr>
          <w:rFonts w:ascii="Century Gothic" w:hAnsi="Century Gothic"/>
          <w:sz w:val="20"/>
          <w:szCs w:val="20"/>
          <w:lang w:val="es-MX"/>
        </w:rPr>
        <w:t>se obliga a abstenerse de utilizar la información confidencial que le sea pr</w:t>
      </w:r>
      <w:r>
        <w:rPr>
          <w:rFonts w:ascii="Century Gothic" w:hAnsi="Century Gothic"/>
          <w:sz w:val="20"/>
          <w:szCs w:val="20"/>
          <w:lang w:val="es-MX"/>
        </w:rPr>
        <w:t xml:space="preserve">oporcionada por </w:t>
      </w:r>
      <w:r>
        <w:rPr>
          <w:rFonts w:ascii="Century Gothic" w:hAnsi="Century Gothic" w:cs="Arial"/>
          <w:sz w:val="20"/>
          <w:szCs w:val="20"/>
          <w:lang w:val="es-MX"/>
        </w:rPr>
        <w:t>“La Gerente General</w:t>
      </w:r>
      <w:r w:rsidRPr="00F751C7">
        <w:rPr>
          <w:rFonts w:ascii="Century Gothic" w:hAnsi="Century Gothic" w:cs="Arial"/>
          <w:sz w:val="20"/>
          <w:szCs w:val="20"/>
          <w:lang w:val="es-MX"/>
        </w:rPr>
        <w:t xml:space="preserve">” </w:t>
      </w:r>
      <w:r w:rsidRPr="00F751C7">
        <w:rPr>
          <w:rFonts w:ascii="Century Gothic" w:hAnsi="Century Gothic"/>
          <w:sz w:val="20"/>
          <w:szCs w:val="20"/>
          <w:lang w:val="es-MX"/>
        </w:rPr>
        <w:t>para su uso personal o de terceros o para duplicar o igualar los servicios o procedimientos de</w:t>
      </w:r>
      <w:r>
        <w:rPr>
          <w:rFonts w:ascii="Century Gothic" w:hAnsi="Century Gothic"/>
          <w:sz w:val="20"/>
          <w:szCs w:val="20"/>
          <w:lang w:val="es-MX"/>
        </w:rPr>
        <w:t>l</w:t>
      </w:r>
      <w:r w:rsidRPr="00F751C7">
        <w:rPr>
          <w:rFonts w:ascii="Century Gothic" w:hAnsi="Century Gothic"/>
          <w:sz w:val="20"/>
          <w:szCs w:val="20"/>
          <w:lang w:val="es-MX"/>
        </w:rPr>
        <w:t xml:space="preserve"> </w:t>
      </w:r>
      <w:r>
        <w:rPr>
          <w:rFonts w:ascii="Century Gothic" w:hAnsi="Century Gothic" w:cs="Arial"/>
          <w:sz w:val="20"/>
          <w:szCs w:val="20"/>
          <w:lang w:val="es-MX"/>
        </w:rPr>
        <w:t>“Gerente General</w:t>
      </w:r>
      <w:r w:rsidRPr="00F751C7">
        <w:rPr>
          <w:rFonts w:ascii="Century Gothic" w:hAnsi="Century Gothic" w:cs="Arial"/>
          <w:sz w:val="20"/>
          <w:szCs w:val="20"/>
          <w:lang w:val="es-MX"/>
        </w:rPr>
        <w:t>”.</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sz w:val="20"/>
          <w:szCs w:val="20"/>
          <w:lang w:val="es-MX"/>
        </w:rPr>
      </w:pPr>
      <w:r>
        <w:rPr>
          <w:rFonts w:ascii="Century Gothic" w:hAnsi="Century Gothic" w:cs="Arial"/>
          <w:b/>
          <w:sz w:val="20"/>
          <w:szCs w:val="20"/>
          <w:lang w:val="es-MX"/>
        </w:rPr>
        <w:t>QUINTA</w:t>
      </w:r>
      <w:r w:rsidRPr="00F751C7">
        <w:rPr>
          <w:rFonts w:ascii="Century Gothic" w:hAnsi="Century Gothic" w:cs="Arial"/>
          <w:sz w:val="20"/>
          <w:szCs w:val="20"/>
          <w:lang w:val="es-MX"/>
        </w:rPr>
        <w:t xml:space="preserve">.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w:t>
      </w:r>
      <w:r w:rsidRPr="00F751C7">
        <w:rPr>
          <w:rFonts w:ascii="Century Gothic" w:hAnsi="Century Gothic"/>
          <w:sz w:val="20"/>
          <w:szCs w:val="20"/>
          <w:lang w:val="es-MX"/>
        </w:rPr>
        <w:t xml:space="preserve">se obliga, con excepción de lo dispuesto por el artículo 163 de la Ley Federal del Trabajo, a entregar de inmediato a </w:t>
      </w:r>
      <w:r>
        <w:rPr>
          <w:rFonts w:ascii="Century Gothic" w:hAnsi="Century Gothic" w:cs="Arial"/>
          <w:sz w:val="20"/>
          <w:szCs w:val="20"/>
          <w:lang w:val="es-MX"/>
        </w:rPr>
        <w:t>“La</w:t>
      </w:r>
      <w:r w:rsidRPr="00F751C7">
        <w:rPr>
          <w:rFonts w:ascii="Century Gothic" w:hAnsi="Century Gothic" w:cs="Arial"/>
          <w:sz w:val="20"/>
          <w:szCs w:val="20"/>
          <w:lang w:val="es-MX"/>
        </w:rPr>
        <w:t xml:space="preserve"> </w:t>
      </w:r>
      <w:r>
        <w:rPr>
          <w:rFonts w:ascii="Century Gothic" w:hAnsi="Century Gothic" w:cs="Arial"/>
          <w:sz w:val="20"/>
          <w:szCs w:val="20"/>
          <w:lang w:val="es-MX"/>
        </w:rPr>
        <w:t>Gerente General</w:t>
      </w:r>
      <w:r w:rsidRPr="00F751C7">
        <w:rPr>
          <w:rFonts w:ascii="Century Gothic" w:hAnsi="Century Gothic" w:cs="Arial"/>
          <w:sz w:val="20"/>
          <w:szCs w:val="20"/>
          <w:lang w:val="es-MX"/>
        </w:rPr>
        <w:t xml:space="preserve">” </w:t>
      </w:r>
      <w:r w:rsidRPr="00F751C7">
        <w:rPr>
          <w:rFonts w:ascii="Century Gothic" w:hAnsi="Century Gothic"/>
          <w:sz w:val="20"/>
          <w:szCs w:val="20"/>
          <w:lang w:val="es-MX"/>
        </w:rPr>
        <w:t>toda información confidencial, técnica o comercial, que adquiera o prepare con motivo de la prestación de sus servicios a esta última.</w:t>
      </w:r>
    </w:p>
    <w:p w:rsidR="000E7EE4" w:rsidRPr="00F751C7" w:rsidRDefault="000E7EE4" w:rsidP="000E7EE4">
      <w:pPr>
        <w:autoSpaceDE w:val="0"/>
        <w:autoSpaceDN w:val="0"/>
        <w:adjustRightInd w:val="0"/>
        <w:jc w:val="both"/>
        <w:rPr>
          <w:rFonts w:ascii="Century Gothic" w:hAnsi="Century Gothic"/>
          <w:sz w:val="20"/>
          <w:szCs w:val="20"/>
          <w:lang w:val="es-MX"/>
        </w:rPr>
      </w:pPr>
    </w:p>
    <w:p w:rsidR="000E7EE4" w:rsidRPr="00F751C7" w:rsidRDefault="000E7EE4" w:rsidP="000E7EE4">
      <w:pPr>
        <w:autoSpaceDE w:val="0"/>
        <w:autoSpaceDN w:val="0"/>
        <w:adjustRightInd w:val="0"/>
        <w:jc w:val="both"/>
        <w:rPr>
          <w:rFonts w:ascii="Century Gothic" w:hAnsi="Century Gothic"/>
          <w:sz w:val="20"/>
          <w:szCs w:val="20"/>
          <w:lang w:val="es-MX"/>
        </w:rPr>
      </w:pPr>
      <w:r w:rsidRPr="00F751C7">
        <w:rPr>
          <w:rFonts w:ascii="Century Gothic" w:hAnsi="Century Gothic"/>
          <w:sz w:val="20"/>
          <w:szCs w:val="20"/>
          <w:lang w:val="es-MX"/>
        </w:rPr>
        <w:t xml:space="preserve">Las partes convienen en que la información confidencial a que se refiere la cláusula que antecede será propiedad exclusiva de </w:t>
      </w:r>
      <w:r>
        <w:rPr>
          <w:rFonts w:ascii="Century Gothic" w:hAnsi="Century Gothic" w:cs="Arial"/>
          <w:sz w:val="20"/>
          <w:szCs w:val="20"/>
          <w:lang w:val="es-MX"/>
        </w:rPr>
        <w:t>“La Gerente General</w:t>
      </w:r>
      <w:r w:rsidRPr="00F751C7">
        <w:rPr>
          <w:rFonts w:ascii="Century Gothic" w:hAnsi="Century Gothic" w:cs="Arial"/>
          <w:sz w:val="20"/>
          <w:szCs w:val="20"/>
          <w:lang w:val="es-MX"/>
        </w:rPr>
        <w:t>”</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Pr>
          <w:rFonts w:ascii="Century Gothic" w:hAnsi="Century Gothic" w:cs="Arial"/>
          <w:b/>
          <w:bCs/>
          <w:sz w:val="20"/>
          <w:szCs w:val="20"/>
          <w:lang w:val="es-MX"/>
        </w:rPr>
        <w:t>SEXTA</w:t>
      </w:r>
      <w:r w:rsidRPr="00F751C7">
        <w:rPr>
          <w:rFonts w:ascii="Century Gothic" w:hAnsi="Century Gothic" w:cs="Arial"/>
          <w:b/>
          <w:bCs/>
          <w:sz w:val="20"/>
          <w:szCs w:val="20"/>
          <w:lang w:val="es-MX"/>
        </w:rPr>
        <w:t xml:space="preserve">. </w:t>
      </w:r>
      <w:r w:rsidRPr="00F751C7">
        <w:rPr>
          <w:rFonts w:ascii="Century Gothic" w:hAnsi="Century Gothic" w:cs="Arial"/>
          <w:sz w:val="20"/>
          <w:szCs w:val="20"/>
          <w:lang w:val="es-MX"/>
        </w:rPr>
        <w:t xml:space="preserve">El incumplimiento o violación de cualquiera de las obligaciones aquí contraídas por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implicarán la rescisión de su contrato y la relación individual de trabajo sin</w:t>
      </w:r>
      <w:r>
        <w:rPr>
          <w:rFonts w:ascii="Century Gothic" w:hAnsi="Century Gothic" w:cs="Arial"/>
          <w:sz w:val="20"/>
          <w:szCs w:val="20"/>
          <w:lang w:val="es-MX"/>
        </w:rPr>
        <w:t xml:space="preserve"> responsabilidad para “La Gerente General</w:t>
      </w:r>
      <w:r w:rsidRPr="00F751C7">
        <w:rPr>
          <w:rFonts w:ascii="Century Gothic" w:hAnsi="Century Gothic" w:cs="Arial"/>
          <w:sz w:val="20"/>
          <w:szCs w:val="20"/>
          <w:lang w:val="es-MX"/>
        </w:rPr>
        <w:t>”, en virtud de considerarse faltas graves de probidad y lealtad.</w:t>
      </w:r>
    </w:p>
    <w:p w:rsidR="000E7EE4" w:rsidRPr="00F751C7" w:rsidRDefault="000E7EE4" w:rsidP="000E7EE4">
      <w:pPr>
        <w:autoSpaceDE w:val="0"/>
        <w:autoSpaceDN w:val="0"/>
        <w:adjustRightInd w:val="0"/>
        <w:jc w:val="both"/>
        <w:rPr>
          <w:rFonts w:ascii="Century Gothic" w:hAnsi="Century Gothic" w:cs="Arial"/>
          <w:b/>
          <w:bCs/>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Pr>
          <w:rFonts w:ascii="Century Gothic" w:hAnsi="Century Gothic" w:cs="Arial"/>
          <w:b/>
          <w:bCs/>
          <w:sz w:val="20"/>
          <w:szCs w:val="20"/>
          <w:lang w:val="es-MX"/>
        </w:rPr>
        <w:t>SEPTIMA</w:t>
      </w:r>
      <w:r w:rsidRPr="00F751C7">
        <w:rPr>
          <w:rFonts w:ascii="Century Gothic" w:hAnsi="Century Gothic" w:cs="Arial"/>
          <w:b/>
          <w:bCs/>
          <w:sz w:val="20"/>
          <w:szCs w:val="20"/>
          <w:lang w:val="es-MX"/>
        </w:rPr>
        <w:t xml:space="preserve">.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acepta que independientemente de la responsabilidad civil originada por el incumplimiento de las obligaciones consignadas en este convenio, según dispone el artículo 32 de la Ley Federal del Trabajo, podrá generarse responsabilidad de naturaleza penal.</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bCs/>
          <w:sz w:val="20"/>
          <w:szCs w:val="20"/>
          <w:lang w:val="es-MX"/>
        </w:rPr>
      </w:pPr>
      <w:r>
        <w:rPr>
          <w:rFonts w:ascii="Century Gothic" w:hAnsi="Century Gothic" w:cs="Arial"/>
          <w:b/>
          <w:bCs/>
          <w:sz w:val="20"/>
          <w:szCs w:val="20"/>
          <w:lang w:val="es-MX"/>
        </w:rPr>
        <w:t>OCTAVA</w:t>
      </w:r>
      <w:r w:rsidRPr="00F751C7">
        <w:rPr>
          <w:rFonts w:ascii="Century Gothic" w:hAnsi="Century Gothic" w:cs="Arial"/>
          <w:b/>
          <w:bCs/>
          <w:sz w:val="20"/>
          <w:szCs w:val="20"/>
          <w:lang w:val="es-MX"/>
        </w:rPr>
        <w:t xml:space="preserve">.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reconoce, conviene y acepta que </w:t>
      </w:r>
      <w:r>
        <w:rPr>
          <w:rFonts w:ascii="Century Gothic" w:hAnsi="Century Gothic" w:cs="Arial"/>
          <w:sz w:val="20"/>
          <w:szCs w:val="20"/>
          <w:lang w:val="es-MX"/>
        </w:rPr>
        <w:t>“La Gerente General</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o los terceros a quienes éste presta sus servicios, no podría mantener una ventaja competitiva y económica frente a terceros en la realización de sus actividades  ni podría proteger ni defender sus intereses derivados de la Información Confidencial contra cualquier uso no autorizado o revelación de la Información Confidencial si ésta fuera duplicada, copiada o revelada por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a terceros o usada o aprovechada en todo o en parte por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o terceros, por lo que entiende que el daño que sufriría </w:t>
      </w:r>
      <w:r>
        <w:rPr>
          <w:rFonts w:ascii="Century Gothic" w:hAnsi="Century Gothic" w:cs="Arial"/>
          <w:sz w:val="20"/>
          <w:szCs w:val="20"/>
          <w:lang w:val="es-MX"/>
        </w:rPr>
        <w:t>“La Gerente General</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 es definitivamente irreparable, y que la cuantificación pecuniaria de los daños y perjuicios que </w:t>
      </w:r>
      <w:r>
        <w:rPr>
          <w:rFonts w:ascii="Century Gothic" w:hAnsi="Century Gothic" w:cs="Arial"/>
          <w:sz w:val="20"/>
          <w:szCs w:val="20"/>
          <w:lang w:val="es-MX"/>
        </w:rPr>
        <w:t>“La Gerente General</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pudiera sufrir, sería difícil, si no imposible de determinarse. En consecuencia </w:t>
      </w:r>
      <w:r>
        <w:rPr>
          <w:rFonts w:ascii="Century Gothic" w:hAnsi="Century Gothic" w:cs="Arial"/>
          <w:sz w:val="20"/>
          <w:szCs w:val="20"/>
          <w:lang w:val="es-MX"/>
        </w:rPr>
        <w:t>El (La) Empleado (a)</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conviene y acepta bajo el concepto de daños </w:t>
      </w:r>
      <w:proofErr w:type="spellStart"/>
      <w:r w:rsidRPr="00F751C7">
        <w:rPr>
          <w:rFonts w:ascii="Century Gothic" w:hAnsi="Century Gothic" w:cs="Arial"/>
          <w:bCs/>
          <w:sz w:val="20"/>
          <w:szCs w:val="20"/>
          <w:lang w:val="es-MX"/>
        </w:rPr>
        <w:t>precuantificados</w:t>
      </w:r>
      <w:proofErr w:type="spellEnd"/>
      <w:r w:rsidRPr="00F751C7">
        <w:rPr>
          <w:rFonts w:ascii="Century Gothic" w:hAnsi="Century Gothic" w:cs="Arial"/>
          <w:bCs/>
          <w:sz w:val="20"/>
          <w:szCs w:val="20"/>
          <w:lang w:val="es-MX"/>
        </w:rPr>
        <w:t xml:space="preserve">, sin necesidad de probarlos, y no bajo concepto de cláusula penal, determinarlos en la cantidad de </w:t>
      </w:r>
      <w:r w:rsidRPr="00EB53DC">
        <w:rPr>
          <w:rFonts w:ascii="Century Gothic" w:hAnsi="Century Gothic" w:cs="Arial"/>
          <w:bCs/>
          <w:sz w:val="20"/>
          <w:szCs w:val="20"/>
          <w:lang w:val="es-MX"/>
        </w:rPr>
        <w:t xml:space="preserve">un millón de pesos.  </w:t>
      </w:r>
      <w:r>
        <w:rPr>
          <w:rFonts w:ascii="Century Gothic" w:hAnsi="Century Gothic" w:cs="Arial"/>
          <w:sz w:val="20"/>
          <w:szCs w:val="20"/>
          <w:lang w:val="es-MX"/>
        </w:rPr>
        <w:t>El (La) Empleado (a)</w:t>
      </w:r>
      <w:r w:rsidRPr="00EB53DC">
        <w:rPr>
          <w:rFonts w:ascii="Century Gothic" w:hAnsi="Century Gothic" w:cs="Arial"/>
          <w:sz w:val="20"/>
          <w:szCs w:val="20"/>
          <w:lang w:val="es-MX"/>
        </w:rPr>
        <w:t xml:space="preserve"> </w:t>
      </w:r>
      <w:r w:rsidRPr="00EB53DC">
        <w:rPr>
          <w:rFonts w:ascii="Century Gothic" w:hAnsi="Century Gothic" w:cs="Arial"/>
          <w:bCs/>
          <w:sz w:val="20"/>
          <w:szCs w:val="20"/>
          <w:lang w:val="es-MX"/>
        </w:rPr>
        <w:t xml:space="preserve">reconoce el derecho que tiene </w:t>
      </w:r>
      <w:r>
        <w:rPr>
          <w:rFonts w:ascii="Century Gothic" w:hAnsi="Century Gothic" w:cs="Arial"/>
          <w:sz w:val="20"/>
          <w:szCs w:val="20"/>
          <w:lang w:val="es-MX"/>
        </w:rPr>
        <w:t>“La Gerente General</w:t>
      </w:r>
      <w:r w:rsidRPr="00EB53DC">
        <w:rPr>
          <w:rFonts w:ascii="Century Gothic" w:hAnsi="Century Gothic" w:cs="Arial"/>
          <w:sz w:val="20"/>
          <w:szCs w:val="20"/>
          <w:lang w:val="es-MX"/>
        </w:rPr>
        <w:t xml:space="preserve">”, </w:t>
      </w:r>
      <w:r w:rsidRPr="00EB53DC">
        <w:rPr>
          <w:rFonts w:ascii="Century Gothic" w:hAnsi="Century Gothic" w:cs="Arial"/>
          <w:bCs/>
          <w:sz w:val="20"/>
          <w:szCs w:val="20"/>
          <w:lang w:val="es-MX"/>
        </w:rPr>
        <w:t>para intentar todos los remedios</w:t>
      </w:r>
      <w:r w:rsidRPr="00F751C7">
        <w:rPr>
          <w:rFonts w:ascii="Century Gothic" w:hAnsi="Century Gothic" w:cs="Arial"/>
          <w:bCs/>
          <w:sz w:val="20"/>
          <w:szCs w:val="20"/>
          <w:lang w:val="es-MX"/>
        </w:rPr>
        <w:t xml:space="preserve"> y satisfacciones que en derecho procedan, sin necesidad de otorgar fianzas o caucionar sus esfuerzos, para evitar el mal uso de la Información Confidencial, incluyendo las denuncias penales que con motivo del incumplimiento del presente CONVENIO por parte de </w:t>
      </w:r>
      <w:r>
        <w:rPr>
          <w:rFonts w:ascii="Century Gothic" w:hAnsi="Century Gothic" w:cs="Arial"/>
          <w:sz w:val="20"/>
          <w:szCs w:val="20"/>
          <w:lang w:val="es-MX"/>
        </w:rPr>
        <w:t>Él (La) Empleado (a)</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 xml:space="preserve">pueda ejercitar </w:t>
      </w:r>
      <w:r>
        <w:rPr>
          <w:rFonts w:ascii="Century Gothic" w:hAnsi="Century Gothic" w:cs="Arial"/>
          <w:sz w:val="20"/>
          <w:szCs w:val="20"/>
          <w:lang w:val="es-MX"/>
        </w:rPr>
        <w:t>“La Gerente General</w:t>
      </w:r>
      <w:r w:rsidRPr="00F751C7">
        <w:rPr>
          <w:rFonts w:ascii="Century Gothic" w:hAnsi="Century Gothic" w:cs="Arial"/>
          <w:sz w:val="20"/>
          <w:szCs w:val="20"/>
          <w:lang w:val="es-MX"/>
        </w:rPr>
        <w:t xml:space="preserve">”, </w:t>
      </w:r>
      <w:r w:rsidRPr="00F751C7">
        <w:rPr>
          <w:rFonts w:ascii="Century Gothic" w:hAnsi="Century Gothic" w:cs="Arial"/>
          <w:bCs/>
          <w:sz w:val="20"/>
          <w:szCs w:val="20"/>
          <w:lang w:val="es-MX"/>
        </w:rPr>
        <w:t>ante las autoridades correspondientes.</w:t>
      </w:r>
    </w:p>
    <w:p w:rsidR="000E7EE4" w:rsidRPr="00F751C7" w:rsidRDefault="000E7EE4" w:rsidP="000E7EE4">
      <w:pPr>
        <w:autoSpaceDE w:val="0"/>
        <w:autoSpaceDN w:val="0"/>
        <w:adjustRightInd w:val="0"/>
        <w:jc w:val="both"/>
        <w:rPr>
          <w:rFonts w:ascii="Century Gothic" w:hAnsi="Century Gothic" w:cs="Arial"/>
          <w:b/>
          <w:bCs/>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Pr>
          <w:rFonts w:ascii="Century Gothic" w:hAnsi="Century Gothic" w:cs="Arial"/>
          <w:b/>
          <w:sz w:val="20"/>
          <w:szCs w:val="20"/>
          <w:lang w:val="es-MX"/>
        </w:rPr>
        <w:t>NOVENA</w:t>
      </w:r>
      <w:r w:rsidRPr="00F751C7">
        <w:rPr>
          <w:rFonts w:ascii="Century Gothic" w:hAnsi="Century Gothic" w:cs="Arial"/>
          <w:sz w:val="20"/>
          <w:szCs w:val="20"/>
          <w:lang w:val="es-MX"/>
        </w:rPr>
        <w:t xml:space="preserve">. Este convenio forma parte del contrato individual de trabajo que tiene celebrado </w:t>
      </w:r>
      <w:r>
        <w:rPr>
          <w:rFonts w:ascii="Century Gothic" w:hAnsi="Century Gothic" w:cs="Arial"/>
          <w:sz w:val="20"/>
          <w:szCs w:val="20"/>
          <w:lang w:val="es-MX"/>
        </w:rPr>
        <w:t>El (La) Empleado (a) con “La Gerente General</w:t>
      </w:r>
      <w:r w:rsidRPr="00F751C7">
        <w:rPr>
          <w:rFonts w:ascii="Century Gothic" w:hAnsi="Century Gothic" w:cs="Arial"/>
          <w:sz w:val="20"/>
          <w:szCs w:val="20"/>
          <w:lang w:val="es-MX"/>
        </w:rPr>
        <w:t>”.</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r>
        <w:rPr>
          <w:rFonts w:ascii="Century Gothic" w:hAnsi="Century Gothic" w:cs="Arial"/>
          <w:b/>
          <w:bCs/>
          <w:sz w:val="20"/>
          <w:szCs w:val="20"/>
          <w:lang w:val="es-MX"/>
        </w:rPr>
        <w:t>DECIMA</w:t>
      </w:r>
      <w:r w:rsidRPr="00F751C7">
        <w:rPr>
          <w:rFonts w:ascii="Century Gothic" w:hAnsi="Century Gothic" w:cs="Arial"/>
          <w:b/>
          <w:bCs/>
          <w:sz w:val="20"/>
          <w:szCs w:val="20"/>
          <w:lang w:val="es-MX"/>
        </w:rPr>
        <w:t xml:space="preserve">. </w:t>
      </w:r>
      <w:r w:rsidRPr="00F751C7">
        <w:rPr>
          <w:rFonts w:ascii="Century Gothic" w:hAnsi="Century Gothic" w:cs="Arial"/>
          <w:sz w:val="20"/>
          <w:szCs w:val="20"/>
          <w:lang w:val="es-MX"/>
        </w:rPr>
        <w:t>Para todo lo relativo a la interpretación y ejecución del presente convenio, las partes se someten a las leyes y tribunales competentes de la</w:t>
      </w:r>
      <w:r w:rsidR="002775F1">
        <w:rPr>
          <w:rFonts w:ascii="Century Gothic" w:hAnsi="Century Gothic" w:cs="Arial"/>
          <w:sz w:val="20"/>
          <w:szCs w:val="20"/>
          <w:lang w:val="es-MX"/>
        </w:rPr>
        <w:t xml:space="preserve"> </w:t>
      </w:r>
      <w:bookmarkStart w:id="7" w:name="cLugarFirma"/>
      <w:bookmarkEnd w:id="7"/>
      <w:r w:rsidR="00BB7A9E">
        <w:rPr>
          <w:rFonts w:ascii="Century Gothic" w:hAnsi="Century Gothic" w:cs="Arial"/>
          <w:sz w:val="20"/>
          <w:szCs w:val="20"/>
          <w:lang w:val="es-MX"/>
        </w:rPr>
        <w:t xml:space="preserve"> </w:t>
      </w:r>
      <w:r w:rsidRPr="00F751C7">
        <w:rPr>
          <w:rFonts w:ascii="Century Gothic" w:hAnsi="Century Gothic" w:cs="Arial"/>
          <w:sz w:val="20"/>
          <w:szCs w:val="20"/>
          <w:lang w:val="es-MX"/>
        </w:rPr>
        <w:t xml:space="preserve"> renunciando al fuero que por cualquier otra causa pudiere corresponderles.</w:t>
      </w: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p>
    <w:p w:rsidR="000E7EE4" w:rsidRDefault="000E7EE4" w:rsidP="000E7EE4">
      <w:pPr>
        <w:autoSpaceDE w:val="0"/>
        <w:autoSpaceDN w:val="0"/>
        <w:adjustRightInd w:val="0"/>
        <w:jc w:val="both"/>
        <w:rPr>
          <w:rFonts w:ascii="Century Gothic" w:hAnsi="Century Gothic" w:cs="Arial"/>
          <w:sz w:val="20"/>
          <w:szCs w:val="20"/>
          <w:lang w:val="es-MX"/>
        </w:rPr>
      </w:pPr>
      <w:r w:rsidRPr="00F751C7">
        <w:rPr>
          <w:rFonts w:ascii="Century Gothic" w:hAnsi="Century Gothic" w:cs="Arial"/>
          <w:sz w:val="20"/>
          <w:szCs w:val="20"/>
          <w:lang w:val="es-MX"/>
        </w:rPr>
        <w:t xml:space="preserve">Las partes firman el presente convenio en </w:t>
      </w:r>
      <w:proofErr w:type="gramStart"/>
      <w:r w:rsidRPr="00F751C7">
        <w:rPr>
          <w:rFonts w:ascii="Century Gothic" w:hAnsi="Century Gothic" w:cs="Arial"/>
          <w:sz w:val="20"/>
          <w:szCs w:val="20"/>
          <w:lang w:val="es-MX"/>
        </w:rPr>
        <w:t>la</w:t>
      </w:r>
      <w:r w:rsidR="002775F1">
        <w:rPr>
          <w:rFonts w:ascii="Century Gothic" w:hAnsi="Century Gothic" w:cs="Arial"/>
          <w:sz w:val="20"/>
          <w:szCs w:val="20"/>
          <w:lang w:val="es-MX"/>
        </w:rPr>
        <w:t xml:space="preserve"> </w:t>
      </w:r>
      <w:r w:rsidR="002775F1">
        <w:rPr>
          <w:rFonts w:ascii="Century Gothic" w:hAnsi="Century Gothic" w:cs="Arial"/>
          <w:b/>
          <w:sz w:val="20"/>
          <w:szCs w:val="20"/>
          <w:lang w:val="es-MX"/>
        </w:rPr>
        <w:t xml:space="preserve"> </w:t>
      </w:r>
      <w:bookmarkStart w:id="8" w:name="cLugarFirma2"/>
      <w:bookmarkEnd w:id="8"/>
      <w:r w:rsidR="00BB7A9E" w:rsidRPr="00BB7A9E">
        <w:rPr>
          <w:rFonts w:ascii="Century Gothic" w:hAnsi="Century Gothic" w:cs="Arial"/>
          <w:sz w:val="20"/>
          <w:szCs w:val="20"/>
          <w:lang w:val="es-MX"/>
        </w:rPr>
        <w:t>,</w:t>
      </w:r>
      <w:proofErr w:type="gramEnd"/>
      <w:r w:rsidR="00BB7A9E" w:rsidRPr="00BB7A9E">
        <w:rPr>
          <w:rFonts w:ascii="Century Gothic" w:hAnsi="Century Gothic" w:cs="Arial"/>
          <w:sz w:val="20"/>
          <w:szCs w:val="20"/>
          <w:lang w:val="es-MX"/>
        </w:rPr>
        <w:t xml:space="preserve"> a </w:t>
      </w:r>
      <w:bookmarkStart w:id="9" w:name="cFecha"/>
      <w:bookmarkEnd w:id="9"/>
    </w:p>
    <w:p w:rsidR="000E7EE4" w:rsidRDefault="000E7EE4" w:rsidP="000E7EE4">
      <w:pPr>
        <w:autoSpaceDE w:val="0"/>
        <w:autoSpaceDN w:val="0"/>
        <w:adjustRightInd w:val="0"/>
        <w:jc w:val="both"/>
        <w:rPr>
          <w:rFonts w:ascii="Century Gothic" w:hAnsi="Century Gothic" w:cs="Arial"/>
          <w:sz w:val="20"/>
          <w:szCs w:val="20"/>
          <w:lang w:val="es-MX"/>
        </w:rPr>
      </w:pPr>
    </w:p>
    <w:p w:rsidR="000E7EE4" w:rsidRPr="00F751C7" w:rsidRDefault="000E7EE4" w:rsidP="000E7EE4">
      <w:pPr>
        <w:autoSpaceDE w:val="0"/>
        <w:autoSpaceDN w:val="0"/>
        <w:adjustRightInd w:val="0"/>
        <w:jc w:val="both"/>
        <w:rPr>
          <w:rFonts w:ascii="Century Gothic" w:hAnsi="Century Gothic" w:cs="Arial"/>
          <w:sz w:val="20"/>
          <w:szCs w:val="20"/>
          <w:lang w:val="es-MX"/>
        </w:rPr>
      </w:pPr>
    </w:p>
    <w:tbl>
      <w:tblPr>
        <w:tblW w:w="0" w:type="auto"/>
        <w:jc w:val="center"/>
        <w:tblLayout w:type="fixed"/>
        <w:tblCellMar>
          <w:left w:w="70" w:type="dxa"/>
          <w:right w:w="70" w:type="dxa"/>
        </w:tblCellMar>
        <w:tblLook w:val="04A0" w:firstRow="1" w:lastRow="0" w:firstColumn="1" w:lastColumn="0" w:noHBand="0" w:noVBand="1"/>
      </w:tblPr>
      <w:tblGrid>
        <w:gridCol w:w="3958"/>
        <w:gridCol w:w="4327"/>
      </w:tblGrid>
      <w:tr w:rsidR="000E7EE4" w:rsidRPr="00A710CA" w:rsidTr="00FF1E5B">
        <w:trPr>
          <w:trHeight w:val="1580"/>
          <w:jc w:val="center"/>
        </w:trPr>
        <w:tc>
          <w:tcPr>
            <w:tcW w:w="3958" w:type="dxa"/>
            <w:hideMark/>
          </w:tcPr>
          <w:p w:rsidR="000E7EE4" w:rsidRDefault="000E7EE4" w:rsidP="00FF1E5B">
            <w:pPr>
              <w:autoSpaceDE w:val="0"/>
              <w:autoSpaceDN w:val="0"/>
              <w:adjustRightInd w:val="0"/>
              <w:jc w:val="center"/>
              <w:rPr>
                <w:rFonts w:ascii="Arial" w:eastAsia="FangSong" w:hAnsi="Arial" w:cs="Arial"/>
                <w:b/>
                <w:bCs/>
                <w:sz w:val="20"/>
                <w:szCs w:val="20"/>
                <w:lang w:val="es-MX"/>
              </w:rPr>
            </w:pPr>
          </w:p>
          <w:p w:rsidR="000E7EE4" w:rsidRPr="004E1149" w:rsidRDefault="000E7EE4" w:rsidP="00FF1E5B">
            <w:pPr>
              <w:autoSpaceDE w:val="0"/>
              <w:autoSpaceDN w:val="0"/>
              <w:adjustRightInd w:val="0"/>
              <w:jc w:val="center"/>
              <w:rPr>
                <w:rFonts w:ascii="Arial" w:eastAsia="FangSong" w:hAnsi="Arial" w:cs="Arial"/>
                <w:b/>
                <w:bCs/>
                <w:sz w:val="20"/>
                <w:szCs w:val="20"/>
                <w:lang w:val="es-MX"/>
              </w:rPr>
            </w:pPr>
            <w:r w:rsidRPr="00422646">
              <w:rPr>
                <w:rFonts w:ascii="Arial" w:eastAsia="FangSong" w:hAnsi="Arial" w:cs="Arial"/>
                <w:b/>
                <w:bCs/>
                <w:sz w:val="20"/>
                <w:szCs w:val="20"/>
                <w:lang w:val="es-MX"/>
              </w:rPr>
              <w:t>_________________________</w:t>
            </w:r>
          </w:p>
          <w:p w:rsidR="000D0F07" w:rsidRPr="000D0F07" w:rsidRDefault="000D0F07" w:rsidP="000D0F07">
            <w:pPr>
              <w:pStyle w:val="Prrafodelista"/>
              <w:numPr>
                <w:ilvl w:val="0"/>
                <w:numId w:val="1"/>
              </w:numPr>
              <w:autoSpaceDE w:val="0"/>
              <w:autoSpaceDN w:val="0"/>
              <w:adjustRightInd w:val="0"/>
              <w:jc w:val="center"/>
              <w:rPr>
                <w:rFonts w:ascii="Century Gothic" w:hAnsi="Century Gothic" w:cs="Arial"/>
                <w:b/>
                <w:sz w:val="20"/>
                <w:szCs w:val="20"/>
                <w:lang w:val="es-MX"/>
              </w:rPr>
            </w:pPr>
            <w:bookmarkStart w:id="10" w:name="cRepresentanteP3"/>
            <w:bookmarkEnd w:id="10"/>
          </w:p>
          <w:p w:rsidR="000E7EE4" w:rsidRDefault="000D0F07" w:rsidP="000D0F07">
            <w:pPr>
              <w:pStyle w:val="Prrafodelista"/>
              <w:autoSpaceDE w:val="0"/>
              <w:autoSpaceDN w:val="0"/>
              <w:adjustRightInd w:val="0"/>
              <w:rPr>
                <w:rFonts w:ascii="Century Gothic" w:hAnsi="Century Gothic" w:cs="Arial"/>
                <w:b/>
                <w:sz w:val="20"/>
                <w:szCs w:val="20"/>
                <w:lang w:val="es-MX"/>
              </w:rPr>
            </w:pPr>
            <w:r w:rsidRPr="000D0F07">
              <w:rPr>
                <w:rFonts w:ascii="Century Gothic" w:hAnsi="Century Gothic" w:cs="Arial"/>
                <w:sz w:val="20"/>
                <w:szCs w:val="20"/>
                <w:lang w:val="es-MX"/>
              </w:rPr>
              <w:t xml:space="preserve"> POR CONDUCTO DE SU REPRESENTANTE LEGAL C. </w:t>
            </w:r>
          </w:p>
          <w:p w:rsidR="002775F1" w:rsidRPr="000D0F07" w:rsidRDefault="002775F1" w:rsidP="000D0F07">
            <w:pPr>
              <w:pStyle w:val="Prrafodelista"/>
              <w:autoSpaceDE w:val="0"/>
              <w:autoSpaceDN w:val="0"/>
              <w:adjustRightInd w:val="0"/>
              <w:rPr>
                <w:rFonts w:ascii="Century Gothic" w:hAnsi="Century Gothic" w:cs="Arial"/>
                <w:b/>
                <w:sz w:val="22"/>
                <w:szCs w:val="22"/>
                <w:lang w:val="es-MX"/>
              </w:rPr>
            </w:pPr>
            <w:bookmarkStart w:id="11" w:name="cNombreFiscal2"/>
            <w:bookmarkEnd w:id="11"/>
          </w:p>
          <w:p w:rsidR="000E7EE4" w:rsidRDefault="000E7EE4" w:rsidP="00FF1E5B">
            <w:pPr>
              <w:autoSpaceDE w:val="0"/>
              <w:autoSpaceDN w:val="0"/>
              <w:adjustRightInd w:val="0"/>
              <w:jc w:val="center"/>
              <w:rPr>
                <w:rFonts w:ascii="Century Gothic" w:hAnsi="Century Gothic" w:cs="Arial"/>
                <w:b/>
                <w:sz w:val="22"/>
                <w:szCs w:val="22"/>
                <w:lang w:val="es-MX"/>
              </w:rPr>
            </w:pPr>
            <w:r>
              <w:rPr>
                <w:rFonts w:ascii="Arial" w:eastAsia="FangSong" w:hAnsi="Arial" w:cs="Arial"/>
                <w:b/>
                <w:bCs/>
                <w:sz w:val="20"/>
                <w:szCs w:val="20"/>
                <w:lang w:val="es-MX"/>
              </w:rPr>
              <w:t>REPRESENTANTE LEGAL Y/O GERENTE GENERAL</w:t>
            </w:r>
          </w:p>
          <w:p w:rsidR="000E7EE4" w:rsidRPr="00422646" w:rsidRDefault="000E7EE4" w:rsidP="00BB7A9E">
            <w:pPr>
              <w:autoSpaceDE w:val="0"/>
              <w:autoSpaceDN w:val="0"/>
              <w:adjustRightInd w:val="0"/>
              <w:jc w:val="center"/>
              <w:rPr>
                <w:rFonts w:ascii="Arial" w:eastAsia="FangSong" w:hAnsi="Arial" w:cs="Arial"/>
                <w:b/>
                <w:bCs/>
                <w:sz w:val="20"/>
                <w:szCs w:val="20"/>
                <w:lang w:val="es-MX"/>
              </w:rPr>
            </w:pPr>
          </w:p>
        </w:tc>
        <w:tc>
          <w:tcPr>
            <w:tcW w:w="4327" w:type="dxa"/>
            <w:hideMark/>
          </w:tcPr>
          <w:p w:rsidR="000E7EE4" w:rsidRDefault="000E7EE4" w:rsidP="00FF1E5B">
            <w:pPr>
              <w:autoSpaceDE w:val="0"/>
              <w:autoSpaceDN w:val="0"/>
              <w:adjustRightInd w:val="0"/>
              <w:jc w:val="center"/>
              <w:rPr>
                <w:rFonts w:ascii="Arial" w:eastAsia="FangSong" w:hAnsi="Arial" w:cs="Arial"/>
                <w:b/>
                <w:bCs/>
                <w:sz w:val="20"/>
                <w:szCs w:val="20"/>
                <w:lang w:val="es-MX"/>
              </w:rPr>
            </w:pPr>
          </w:p>
          <w:p w:rsidR="000E7EE4" w:rsidRPr="00F751C7" w:rsidRDefault="000E7EE4" w:rsidP="00FF1E5B">
            <w:pPr>
              <w:autoSpaceDE w:val="0"/>
              <w:autoSpaceDN w:val="0"/>
              <w:adjustRightInd w:val="0"/>
              <w:jc w:val="center"/>
              <w:rPr>
                <w:rFonts w:ascii="Arial" w:eastAsia="FangSong" w:hAnsi="Arial" w:cs="Arial"/>
                <w:b/>
                <w:bCs/>
                <w:sz w:val="20"/>
                <w:szCs w:val="20"/>
                <w:lang w:val="es-MX"/>
              </w:rPr>
            </w:pPr>
            <w:r w:rsidRPr="00422646">
              <w:rPr>
                <w:rFonts w:ascii="Arial" w:eastAsia="FangSong" w:hAnsi="Arial" w:cs="Arial"/>
                <w:b/>
                <w:bCs/>
                <w:sz w:val="20"/>
                <w:szCs w:val="20"/>
                <w:lang w:val="es-MX"/>
              </w:rPr>
              <w:t>__________________________</w:t>
            </w:r>
          </w:p>
          <w:p w:rsidR="000E7EE4" w:rsidRDefault="000E7EE4" w:rsidP="00FF1E5B">
            <w:pPr>
              <w:autoSpaceDE w:val="0"/>
              <w:autoSpaceDN w:val="0"/>
              <w:adjustRightInd w:val="0"/>
              <w:jc w:val="center"/>
              <w:rPr>
                <w:rFonts w:ascii="Century Gothic" w:hAnsi="Century Gothic" w:cs="Arial"/>
                <w:b/>
                <w:sz w:val="22"/>
                <w:szCs w:val="22"/>
                <w:lang w:val="es-MX"/>
              </w:rPr>
            </w:pPr>
            <w:r>
              <w:rPr>
                <w:rFonts w:ascii="Century Gothic" w:hAnsi="Century Gothic" w:cs="Arial"/>
                <w:b/>
                <w:sz w:val="22"/>
                <w:szCs w:val="22"/>
                <w:lang w:val="es-MX"/>
              </w:rPr>
              <w:t>EL  (LA) EMPLEADO (A)</w:t>
            </w:r>
          </w:p>
          <w:p w:rsidR="000E7EE4" w:rsidRDefault="000E7EE4" w:rsidP="00FF1E5B">
            <w:pPr>
              <w:autoSpaceDE w:val="0"/>
              <w:autoSpaceDN w:val="0"/>
              <w:adjustRightInd w:val="0"/>
              <w:jc w:val="center"/>
              <w:rPr>
                <w:rFonts w:ascii="Arial" w:eastAsia="FangSong" w:hAnsi="Arial" w:cs="Arial"/>
                <w:b/>
                <w:bCs/>
                <w:sz w:val="20"/>
                <w:szCs w:val="20"/>
                <w:lang w:val="es-MX"/>
              </w:rPr>
            </w:pPr>
            <w:r>
              <w:rPr>
                <w:rFonts w:ascii="Century Gothic" w:hAnsi="Century Gothic" w:cs="Arial"/>
                <w:b/>
                <w:sz w:val="22"/>
                <w:szCs w:val="22"/>
                <w:lang w:val="es-MX"/>
              </w:rPr>
              <w:t xml:space="preserve">C. </w:t>
            </w:r>
            <w:bookmarkStart w:id="12" w:name="cNombreLargo2"/>
            <w:bookmarkEnd w:id="12"/>
          </w:p>
          <w:p w:rsidR="000E7EE4" w:rsidRDefault="000E7EE4" w:rsidP="00FF1E5B">
            <w:pPr>
              <w:autoSpaceDE w:val="0"/>
              <w:autoSpaceDN w:val="0"/>
              <w:adjustRightInd w:val="0"/>
              <w:jc w:val="center"/>
              <w:rPr>
                <w:rFonts w:ascii="Arial" w:eastAsia="FangSong" w:hAnsi="Arial" w:cs="Arial"/>
                <w:b/>
                <w:bCs/>
                <w:sz w:val="20"/>
                <w:szCs w:val="20"/>
                <w:lang w:val="es-MX"/>
              </w:rPr>
            </w:pPr>
          </w:p>
          <w:p w:rsidR="000E7EE4" w:rsidRPr="00422646" w:rsidRDefault="000E7EE4" w:rsidP="00FF1E5B">
            <w:pPr>
              <w:autoSpaceDE w:val="0"/>
              <w:autoSpaceDN w:val="0"/>
              <w:adjustRightInd w:val="0"/>
              <w:spacing w:after="120"/>
              <w:jc w:val="center"/>
              <w:rPr>
                <w:rFonts w:ascii="Arial" w:eastAsia="FangSong" w:hAnsi="Arial" w:cs="Arial"/>
                <w:b/>
                <w:bCs/>
                <w:sz w:val="20"/>
                <w:szCs w:val="20"/>
                <w:lang w:val="es-MX"/>
              </w:rPr>
            </w:pPr>
          </w:p>
        </w:tc>
      </w:tr>
    </w:tbl>
    <w:p w:rsidR="000E7EE4" w:rsidRDefault="000E7EE4" w:rsidP="000E7EE4"/>
    <w:p w:rsidR="000E7EE4" w:rsidRDefault="000E7EE4" w:rsidP="000E7EE4"/>
    <w:p w:rsidR="009974CE" w:rsidRDefault="009974CE"/>
    <w:sectPr w:rsidR="00997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rinda">
    <w:panose1 w:val="00000400000000000000"/>
    <w:charset w:val="01"/>
    <w:family w:val="roman"/>
    <w:notTrueType/>
    <w:pitch w:val="variable"/>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E2C5E"/>
    <w:multiLevelType w:val="hybridMultilevel"/>
    <w:tmpl w:val="F2C866A8"/>
    <w:lvl w:ilvl="0" w:tplc="E9EC84D8">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E4"/>
    <w:rsid w:val="00085860"/>
    <w:rsid w:val="000D0F07"/>
    <w:rsid w:val="000E7EE4"/>
    <w:rsid w:val="002775F1"/>
    <w:rsid w:val="002E310A"/>
    <w:rsid w:val="005440F5"/>
    <w:rsid w:val="009974CE"/>
    <w:rsid w:val="00BB7A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7212B-11D0-4C43-89B6-6814F069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EE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1325</Words>
  <Characters>7292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pc10</dc:creator>
  <cp:keywords/>
  <dc:description/>
  <cp:lastModifiedBy>Eduardo</cp:lastModifiedBy>
  <cp:revision>6</cp:revision>
  <dcterms:created xsi:type="dcterms:W3CDTF">2018-01-11T16:41:00Z</dcterms:created>
  <dcterms:modified xsi:type="dcterms:W3CDTF">2018-02-22T20:37:00Z</dcterms:modified>
</cp:coreProperties>
</file>