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27C" w:rsidRPr="0022760F" w:rsidRDefault="00F3727C" w:rsidP="00F3727C">
      <w:pPr>
        <w:jc w:val="center"/>
        <w:rPr>
          <w:rFonts w:ascii="Cambria" w:hAnsi="Cambria"/>
        </w:rPr>
      </w:pPr>
      <w:r>
        <w:rPr>
          <w:noProof/>
          <w:lang w:eastAsia="pt-PT"/>
        </w:rPr>
        <w:drawing>
          <wp:inline distT="0" distB="0" distL="0" distR="0">
            <wp:extent cx="3019425" cy="1811655"/>
            <wp:effectExtent l="0" t="0" r="0" b="0"/>
            <wp:docPr id="2" name="Imagem 2" descr="http://cms.ipbeja.pt/file.php/1/IPBeja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ipbeja.pt/file.php/1/IPBejaEST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811655"/>
                    </a:xfrm>
                    <a:prstGeom prst="rect">
                      <a:avLst/>
                    </a:prstGeom>
                    <a:noFill/>
                    <a:ln>
                      <a:noFill/>
                    </a:ln>
                  </pic:spPr>
                </pic:pic>
              </a:graphicData>
            </a:graphic>
          </wp:inline>
        </w:drawing>
      </w:r>
    </w:p>
    <w:p w:rsidR="00F3727C" w:rsidRPr="0022760F" w:rsidRDefault="00F3727C" w:rsidP="00F3727C">
      <w:pPr>
        <w:spacing w:line="360" w:lineRule="auto"/>
        <w:jc w:val="center"/>
        <w:rPr>
          <w:rFonts w:ascii="Cambria" w:hAnsi="Cambria"/>
        </w:rPr>
      </w:pPr>
    </w:p>
    <w:p w:rsidR="00F3727C" w:rsidRPr="0022760F" w:rsidRDefault="00F3727C" w:rsidP="00F3727C">
      <w:pPr>
        <w:spacing w:line="360" w:lineRule="auto"/>
        <w:jc w:val="center"/>
        <w:rPr>
          <w:rFonts w:ascii="Cambria" w:hAnsi="Cambria"/>
          <w:b/>
          <w:sz w:val="32"/>
        </w:rPr>
      </w:pPr>
      <w:r w:rsidRPr="0022760F">
        <w:rPr>
          <w:rFonts w:ascii="Cambria" w:hAnsi="Cambria"/>
          <w:b/>
          <w:sz w:val="32"/>
        </w:rPr>
        <w:t>INSTITUTO POLITÉCNICO DE BEJA</w:t>
      </w:r>
    </w:p>
    <w:p w:rsidR="00F3727C" w:rsidRPr="0022760F" w:rsidRDefault="00F3727C" w:rsidP="00F3727C">
      <w:pPr>
        <w:spacing w:line="360" w:lineRule="auto"/>
        <w:jc w:val="center"/>
        <w:rPr>
          <w:rFonts w:ascii="Cambria" w:hAnsi="Cambria"/>
          <w:sz w:val="32"/>
        </w:rPr>
      </w:pPr>
      <w:r w:rsidRPr="0022760F">
        <w:rPr>
          <w:rFonts w:ascii="Cambria" w:hAnsi="Cambria"/>
          <w:sz w:val="32"/>
        </w:rPr>
        <w:t>Escola Superior de Tecnologia e Gestão</w:t>
      </w:r>
    </w:p>
    <w:p w:rsidR="00F3727C" w:rsidRPr="0022760F" w:rsidRDefault="00F3727C" w:rsidP="00F3727C">
      <w:pPr>
        <w:spacing w:line="360" w:lineRule="auto"/>
        <w:jc w:val="center"/>
        <w:rPr>
          <w:rFonts w:ascii="Cambria" w:hAnsi="Cambria"/>
          <w:b/>
          <w:sz w:val="32"/>
        </w:rPr>
      </w:pPr>
      <w:r w:rsidRPr="0022760F">
        <w:rPr>
          <w:rFonts w:ascii="Cambria" w:hAnsi="Cambria"/>
          <w:sz w:val="28"/>
        </w:rPr>
        <w:t>Engenharia Informática</w:t>
      </w:r>
    </w:p>
    <w:p w:rsidR="00F3727C" w:rsidRPr="0022760F" w:rsidRDefault="00CC4C1A" w:rsidP="00F3727C">
      <w:pPr>
        <w:spacing w:line="360" w:lineRule="auto"/>
        <w:jc w:val="center"/>
        <w:rPr>
          <w:rFonts w:ascii="Cambria" w:hAnsi="Cambria"/>
          <w:sz w:val="28"/>
        </w:rPr>
      </w:pPr>
      <w:r>
        <w:rPr>
          <w:rFonts w:ascii="Cambria" w:hAnsi="Cambria"/>
          <w:sz w:val="28"/>
        </w:rPr>
        <w:t>Interacção Pessoa-Computador</w:t>
      </w:r>
    </w:p>
    <w:p w:rsidR="00F3727C" w:rsidRPr="0022760F" w:rsidRDefault="00F3727C" w:rsidP="00F3727C">
      <w:pPr>
        <w:spacing w:line="360" w:lineRule="auto"/>
        <w:jc w:val="center"/>
        <w:rPr>
          <w:rFonts w:ascii="Cambria" w:hAnsi="Cambria"/>
          <w:sz w:val="28"/>
        </w:rPr>
      </w:pPr>
    </w:p>
    <w:p w:rsidR="00F3727C" w:rsidRPr="0022760F" w:rsidRDefault="00F3727C" w:rsidP="00CC4C1A">
      <w:pPr>
        <w:spacing w:line="360" w:lineRule="auto"/>
        <w:rPr>
          <w:rFonts w:ascii="Cambria" w:hAnsi="Cambria"/>
          <w:sz w:val="28"/>
        </w:rPr>
      </w:pPr>
    </w:p>
    <w:p w:rsidR="00457255" w:rsidRPr="00457255" w:rsidRDefault="00457255" w:rsidP="00457255">
      <w:pPr>
        <w:spacing w:line="360" w:lineRule="auto"/>
        <w:jc w:val="center"/>
        <w:rPr>
          <w:rFonts w:ascii="Cambria" w:hAnsi="Cambria"/>
          <w:b/>
          <w:sz w:val="32"/>
        </w:rPr>
      </w:pPr>
      <w:r w:rsidRPr="00457255">
        <w:rPr>
          <w:rFonts w:ascii="Cambria" w:hAnsi="Cambria"/>
          <w:b/>
          <w:sz w:val="32"/>
        </w:rPr>
        <w:t>Desenho de um Sistema Interactivo</w:t>
      </w:r>
    </w:p>
    <w:p w:rsidR="00CC4C1A" w:rsidRPr="00CC4C1A" w:rsidRDefault="00457255" w:rsidP="00F3727C">
      <w:pPr>
        <w:spacing w:line="360" w:lineRule="auto"/>
        <w:jc w:val="center"/>
        <w:rPr>
          <w:rFonts w:ascii="Cambria" w:hAnsi="Cambria"/>
          <w:b/>
          <w:sz w:val="28"/>
        </w:rPr>
      </w:pPr>
      <w:r>
        <w:rPr>
          <w:rFonts w:ascii="Cambria" w:hAnsi="Cambria"/>
          <w:b/>
          <w:sz w:val="28"/>
        </w:rPr>
        <w:t>Sistema de Registo de Presenças Electrónico</w:t>
      </w:r>
    </w:p>
    <w:p w:rsidR="00F3727C" w:rsidRPr="0022760F" w:rsidRDefault="00F3727C" w:rsidP="00F3727C">
      <w:pPr>
        <w:spacing w:line="360" w:lineRule="auto"/>
        <w:jc w:val="center"/>
        <w:rPr>
          <w:rFonts w:ascii="Cambria" w:hAnsi="Cambria"/>
          <w:b/>
          <w:sz w:val="32"/>
        </w:rPr>
      </w:pPr>
    </w:p>
    <w:p w:rsidR="00F3727C" w:rsidRDefault="00CC4C1A" w:rsidP="00F3727C">
      <w:pPr>
        <w:spacing w:line="360" w:lineRule="auto"/>
        <w:jc w:val="right"/>
        <w:rPr>
          <w:rFonts w:ascii="Cambria" w:hAnsi="Cambria"/>
          <w:sz w:val="28"/>
        </w:rPr>
      </w:pPr>
      <w:r>
        <w:rPr>
          <w:rFonts w:ascii="Cambria" w:hAnsi="Cambria"/>
          <w:sz w:val="28"/>
        </w:rPr>
        <w:t>Miguel Raposo</w:t>
      </w:r>
      <w:r w:rsidR="00F3727C">
        <w:rPr>
          <w:rFonts w:ascii="Cambria" w:hAnsi="Cambria"/>
          <w:sz w:val="28"/>
        </w:rPr>
        <w:t xml:space="preserve">, </w:t>
      </w:r>
      <w:r>
        <w:rPr>
          <w:rFonts w:ascii="Cambria" w:hAnsi="Cambria"/>
          <w:sz w:val="28"/>
        </w:rPr>
        <w:t>14355</w:t>
      </w:r>
    </w:p>
    <w:p w:rsidR="00F3727C" w:rsidRPr="0022760F" w:rsidRDefault="00CC4C1A" w:rsidP="00F3727C">
      <w:pPr>
        <w:spacing w:line="360" w:lineRule="auto"/>
        <w:jc w:val="right"/>
        <w:rPr>
          <w:rFonts w:ascii="Cambria" w:hAnsi="Cambria"/>
          <w:sz w:val="28"/>
        </w:rPr>
      </w:pPr>
      <w:r>
        <w:rPr>
          <w:rFonts w:ascii="Cambria" w:hAnsi="Cambria"/>
          <w:sz w:val="28"/>
        </w:rPr>
        <w:t>Miguel Rodrigues</w:t>
      </w:r>
      <w:r w:rsidR="00F3727C">
        <w:rPr>
          <w:rFonts w:ascii="Cambria" w:hAnsi="Cambria"/>
          <w:sz w:val="28"/>
        </w:rPr>
        <w:t>,</w:t>
      </w:r>
      <w:r w:rsidR="00F3727C" w:rsidRPr="0022760F">
        <w:rPr>
          <w:rFonts w:ascii="Cambria" w:hAnsi="Cambria"/>
          <w:sz w:val="28"/>
        </w:rPr>
        <w:t xml:space="preserve"> </w:t>
      </w:r>
      <w:r>
        <w:rPr>
          <w:rFonts w:ascii="Cambria" w:hAnsi="Cambria"/>
          <w:sz w:val="28"/>
        </w:rPr>
        <w:t>14356</w:t>
      </w:r>
      <w:r w:rsidR="00F3727C">
        <w:rPr>
          <w:rFonts w:ascii="Cambria" w:hAnsi="Cambria"/>
          <w:sz w:val="28"/>
        </w:rPr>
        <w:t xml:space="preserve"> </w:t>
      </w: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0D38DA" w:rsidRPr="0022760F" w:rsidRDefault="000D38DA" w:rsidP="00F3727C">
      <w:pPr>
        <w:spacing w:line="360" w:lineRule="auto"/>
        <w:jc w:val="center"/>
        <w:rPr>
          <w:rFonts w:ascii="Cambria" w:hAnsi="Cambria"/>
          <w:sz w:val="28"/>
        </w:rPr>
      </w:pPr>
    </w:p>
    <w:p w:rsidR="00F3727C" w:rsidRDefault="00CC4C1A" w:rsidP="00F3727C">
      <w:pPr>
        <w:spacing w:line="360" w:lineRule="auto"/>
        <w:jc w:val="center"/>
        <w:rPr>
          <w:rFonts w:ascii="Cambria" w:hAnsi="Cambria"/>
          <w:sz w:val="28"/>
        </w:rPr>
      </w:pPr>
      <w:r>
        <w:rPr>
          <w:rFonts w:ascii="Cambria" w:hAnsi="Cambria"/>
          <w:sz w:val="28"/>
        </w:rPr>
        <w:t>2015/2016</w:t>
      </w:r>
    </w:p>
    <w:sdt>
      <w:sdtPr>
        <w:id w:val="-7981531"/>
        <w:docPartObj>
          <w:docPartGallery w:val="Table of Contents"/>
          <w:docPartUnique/>
        </w:docPartObj>
      </w:sdtPr>
      <w:sdtEndPr>
        <w:rPr>
          <w:rFonts w:asciiTheme="minorHAnsi" w:eastAsiaTheme="minorHAnsi" w:hAnsiTheme="minorHAnsi" w:cstheme="minorBidi"/>
          <w:b/>
          <w:noProof/>
          <w:sz w:val="22"/>
          <w:szCs w:val="22"/>
          <w:lang w:eastAsia="en-US"/>
        </w:rPr>
      </w:sdtEndPr>
      <w:sdtContent>
        <w:p w:rsidR="00930A42" w:rsidRDefault="00930A42">
          <w:pPr>
            <w:pStyle w:val="TOCHeading"/>
            <w:rPr>
              <w:rStyle w:val="Heading1Char"/>
            </w:rPr>
          </w:pPr>
          <w:r w:rsidRPr="00930A42">
            <w:rPr>
              <w:rStyle w:val="Heading1Char"/>
            </w:rPr>
            <w:t>Índice</w:t>
          </w:r>
          <w:bookmarkStart w:id="0" w:name="_GoBack"/>
          <w:bookmarkEnd w:id="0"/>
        </w:p>
        <w:p w:rsidR="00930A42" w:rsidRPr="00930A42" w:rsidRDefault="00930A42" w:rsidP="00930A42">
          <w:pPr>
            <w:rPr>
              <w:lang w:eastAsia="pt-PT"/>
            </w:rPr>
          </w:pPr>
        </w:p>
        <w:p w:rsidR="00930A42" w:rsidRDefault="00930A42">
          <w:pPr>
            <w:pStyle w:val="TOC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451468411" w:history="1">
            <w:r w:rsidRPr="00A01F8D">
              <w:rPr>
                <w:rStyle w:val="Hyperlink"/>
                <w:noProof/>
              </w:rPr>
              <w:t>1. Introdução</w:t>
            </w:r>
            <w:r>
              <w:rPr>
                <w:noProof/>
                <w:webHidden/>
              </w:rPr>
              <w:tab/>
            </w:r>
            <w:r>
              <w:rPr>
                <w:noProof/>
                <w:webHidden/>
              </w:rPr>
              <w:fldChar w:fldCharType="begin"/>
            </w:r>
            <w:r>
              <w:rPr>
                <w:noProof/>
                <w:webHidden/>
              </w:rPr>
              <w:instrText xml:space="preserve"> PAGEREF _Toc451468411 \h </w:instrText>
            </w:r>
            <w:r>
              <w:rPr>
                <w:noProof/>
                <w:webHidden/>
              </w:rPr>
            </w:r>
            <w:r>
              <w:rPr>
                <w:noProof/>
                <w:webHidden/>
              </w:rPr>
              <w:fldChar w:fldCharType="separate"/>
            </w:r>
            <w:r>
              <w:rPr>
                <w:noProof/>
                <w:webHidden/>
              </w:rPr>
              <w:t>3</w:t>
            </w:r>
            <w:r>
              <w:rPr>
                <w:noProof/>
                <w:webHidden/>
              </w:rPr>
              <w:fldChar w:fldCharType="end"/>
            </w:r>
          </w:hyperlink>
        </w:p>
        <w:p w:rsidR="00930A42" w:rsidRDefault="00930A42">
          <w:pPr>
            <w:pStyle w:val="TOC1"/>
            <w:tabs>
              <w:tab w:val="right" w:leader="dot" w:pos="8494"/>
            </w:tabs>
            <w:rPr>
              <w:rFonts w:eastAsiaTheme="minorEastAsia"/>
              <w:noProof/>
              <w:lang w:eastAsia="pt-PT"/>
            </w:rPr>
          </w:pPr>
          <w:hyperlink w:anchor="_Toc451468412" w:history="1">
            <w:r w:rsidRPr="00A01F8D">
              <w:rPr>
                <w:rStyle w:val="Hyperlink"/>
                <w:noProof/>
              </w:rPr>
              <w:t>2. Análise</w:t>
            </w:r>
            <w:r>
              <w:rPr>
                <w:noProof/>
                <w:webHidden/>
              </w:rPr>
              <w:tab/>
            </w:r>
            <w:r>
              <w:rPr>
                <w:noProof/>
                <w:webHidden/>
              </w:rPr>
              <w:fldChar w:fldCharType="begin"/>
            </w:r>
            <w:r>
              <w:rPr>
                <w:noProof/>
                <w:webHidden/>
              </w:rPr>
              <w:instrText xml:space="preserve"> PAGEREF _Toc451468412 \h </w:instrText>
            </w:r>
            <w:r>
              <w:rPr>
                <w:noProof/>
                <w:webHidden/>
              </w:rPr>
            </w:r>
            <w:r>
              <w:rPr>
                <w:noProof/>
                <w:webHidden/>
              </w:rPr>
              <w:fldChar w:fldCharType="separate"/>
            </w:r>
            <w:r>
              <w:rPr>
                <w:noProof/>
                <w:webHidden/>
              </w:rPr>
              <w:t>4</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13" w:history="1">
            <w:r w:rsidRPr="00A01F8D">
              <w:rPr>
                <w:rStyle w:val="Hyperlink"/>
                <w:noProof/>
                <w:lang w:eastAsia="pt-PT"/>
              </w:rPr>
              <w:t>2.1. As 11 questões fundamentais da análise de tarefas</w:t>
            </w:r>
            <w:r>
              <w:rPr>
                <w:noProof/>
                <w:webHidden/>
              </w:rPr>
              <w:tab/>
            </w:r>
            <w:r>
              <w:rPr>
                <w:noProof/>
                <w:webHidden/>
              </w:rPr>
              <w:fldChar w:fldCharType="begin"/>
            </w:r>
            <w:r>
              <w:rPr>
                <w:noProof/>
                <w:webHidden/>
              </w:rPr>
              <w:instrText xml:space="preserve"> PAGEREF _Toc451468413 \h </w:instrText>
            </w:r>
            <w:r>
              <w:rPr>
                <w:noProof/>
                <w:webHidden/>
              </w:rPr>
            </w:r>
            <w:r>
              <w:rPr>
                <w:noProof/>
                <w:webHidden/>
              </w:rPr>
              <w:fldChar w:fldCharType="separate"/>
            </w:r>
            <w:r>
              <w:rPr>
                <w:noProof/>
                <w:webHidden/>
              </w:rPr>
              <w:t>5</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14" w:history="1">
            <w:r w:rsidRPr="00A01F8D">
              <w:rPr>
                <w:rStyle w:val="Hyperlink"/>
                <w:noProof/>
                <w:lang w:eastAsia="pt-PT"/>
              </w:rPr>
              <w:t>2.2. Sistemas semelhantes</w:t>
            </w:r>
            <w:r>
              <w:rPr>
                <w:noProof/>
                <w:webHidden/>
              </w:rPr>
              <w:tab/>
            </w:r>
            <w:r>
              <w:rPr>
                <w:noProof/>
                <w:webHidden/>
              </w:rPr>
              <w:fldChar w:fldCharType="begin"/>
            </w:r>
            <w:r>
              <w:rPr>
                <w:noProof/>
                <w:webHidden/>
              </w:rPr>
              <w:instrText xml:space="preserve"> PAGEREF _Toc451468414 \h </w:instrText>
            </w:r>
            <w:r>
              <w:rPr>
                <w:noProof/>
                <w:webHidden/>
              </w:rPr>
            </w:r>
            <w:r>
              <w:rPr>
                <w:noProof/>
                <w:webHidden/>
              </w:rPr>
              <w:fldChar w:fldCharType="separate"/>
            </w:r>
            <w:r>
              <w:rPr>
                <w:noProof/>
                <w:webHidden/>
              </w:rPr>
              <w:t>8</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15" w:history="1">
            <w:r w:rsidRPr="00A01F8D">
              <w:rPr>
                <w:rStyle w:val="Hyperlink"/>
                <w:noProof/>
                <w:lang w:eastAsia="pt-PT"/>
              </w:rPr>
              <w:t>2.3. Funcionalidades da aplicação</w:t>
            </w:r>
            <w:r>
              <w:rPr>
                <w:noProof/>
                <w:webHidden/>
              </w:rPr>
              <w:tab/>
            </w:r>
            <w:r>
              <w:rPr>
                <w:noProof/>
                <w:webHidden/>
              </w:rPr>
              <w:fldChar w:fldCharType="begin"/>
            </w:r>
            <w:r>
              <w:rPr>
                <w:noProof/>
                <w:webHidden/>
              </w:rPr>
              <w:instrText xml:space="preserve"> PAGEREF _Toc451468415 \h </w:instrText>
            </w:r>
            <w:r>
              <w:rPr>
                <w:noProof/>
                <w:webHidden/>
              </w:rPr>
            </w:r>
            <w:r>
              <w:rPr>
                <w:noProof/>
                <w:webHidden/>
              </w:rPr>
              <w:fldChar w:fldCharType="separate"/>
            </w:r>
            <w:r>
              <w:rPr>
                <w:noProof/>
                <w:webHidden/>
              </w:rPr>
              <w:t>11</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16" w:history="1">
            <w:r w:rsidRPr="00A01F8D">
              <w:rPr>
                <w:rStyle w:val="Hyperlink"/>
                <w:noProof/>
              </w:rPr>
              <w:t>2.4. Estilos e dispositivos de interação</w:t>
            </w:r>
            <w:r>
              <w:rPr>
                <w:noProof/>
                <w:webHidden/>
              </w:rPr>
              <w:tab/>
            </w:r>
            <w:r>
              <w:rPr>
                <w:noProof/>
                <w:webHidden/>
              </w:rPr>
              <w:fldChar w:fldCharType="begin"/>
            </w:r>
            <w:r>
              <w:rPr>
                <w:noProof/>
                <w:webHidden/>
              </w:rPr>
              <w:instrText xml:space="preserve"> PAGEREF _Toc451468416 \h </w:instrText>
            </w:r>
            <w:r>
              <w:rPr>
                <w:noProof/>
                <w:webHidden/>
              </w:rPr>
            </w:r>
            <w:r>
              <w:rPr>
                <w:noProof/>
                <w:webHidden/>
              </w:rPr>
              <w:fldChar w:fldCharType="separate"/>
            </w:r>
            <w:r>
              <w:rPr>
                <w:noProof/>
                <w:webHidden/>
              </w:rPr>
              <w:t>13</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17" w:history="1">
            <w:r w:rsidRPr="00A01F8D">
              <w:rPr>
                <w:rStyle w:val="Hyperlink"/>
                <w:noProof/>
                <w:lang w:eastAsia="pt-PT"/>
              </w:rPr>
              <w:t>2.5. Análise de tarefas</w:t>
            </w:r>
            <w:r>
              <w:rPr>
                <w:noProof/>
                <w:webHidden/>
              </w:rPr>
              <w:tab/>
            </w:r>
            <w:r>
              <w:rPr>
                <w:noProof/>
                <w:webHidden/>
              </w:rPr>
              <w:fldChar w:fldCharType="begin"/>
            </w:r>
            <w:r>
              <w:rPr>
                <w:noProof/>
                <w:webHidden/>
              </w:rPr>
              <w:instrText xml:space="preserve"> PAGEREF _Toc451468417 \h </w:instrText>
            </w:r>
            <w:r>
              <w:rPr>
                <w:noProof/>
                <w:webHidden/>
              </w:rPr>
            </w:r>
            <w:r>
              <w:rPr>
                <w:noProof/>
                <w:webHidden/>
              </w:rPr>
              <w:fldChar w:fldCharType="separate"/>
            </w:r>
            <w:r>
              <w:rPr>
                <w:noProof/>
                <w:webHidden/>
              </w:rPr>
              <w:t>14</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18" w:history="1">
            <w:r w:rsidRPr="00A01F8D">
              <w:rPr>
                <w:rStyle w:val="Hyperlink"/>
                <w:noProof/>
              </w:rPr>
              <w:t>2.5.2. Criar uma aula para uma determinada unidade curricular</w:t>
            </w:r>
            <w:r>
              <w:rPr>
                <w:noProof/>
                <w:webHidden/>
              </w:rPr>
              <w:tab/>
            </w:r>
            <w:r>
              <w:rPr>
                <w:noProof/>
                <w:webHidden/>
              </w:rPr>
              <w:fldChar w:fldCharType="begin"/>
            </w:r>
            <w:r>
              <w:rPr>
                <w:noProof/>
                <w:webHidden/>
              </w:rPr>
              <w:instrText xml:space="preserve"> PAGEREF _Toc451468418 \h </w:instrText>
            </w:r>
            <w:r>
              <w:rPr>
                <w:noProof/>
                <w:webHidden/>
              </w:rPr>
            </w:r>
            <w:r>
              <w:rPr>
                <w:noProof/>
                <w:webHidden/>
              </w:rPr>
              <w:fldChar w:fldCharType="separate"/>
            </w:r>
            <w:r>
              <w:rPr>
                <w:noProof/>
                <w:webHidden/>
              </w:rPr>
              <w:t>14</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19" w:history="1">
            <w:r w:rsidRPr="00A01F8D">
              <w:rPr>
                <w:rStyle w:val="Hyperlink"/>
                <w:noProof/>
                <w:lang w:eastAsia="pt-PT"/>
              </w:rPr>
              <w:t>2.5.3. Consultar uma aula previamente lecionada</w:t>
            </w:r>
            <w:r>
              <w:rPr>
                <w:noProof/>
                <w:webHidden/>
              </w:rPr>
              <w:tab/>
            </w:r>
            <w:r>
              <w:rPr>
                <w:noProof/>
                <w:webHidden/>
              </w:rPr>
              <w:fldChar w:fldCharType="begin"/>
            </w:r>
            <w:r>
              <w:rPr>
                <w:noProof/>
                <w:webHidden/>
              </w:rPr>
              <w:instrText xml:space="preserve"> PAGEREF _Toc451468419 \h </w:instrText>
            </w:r>
            <w:r>
              <w:rPr>
                <w:noProof/>
                <w:webHidden/>
              </w:rPr>
            </w:r>
            <w:r>
              <w:rPr>
                <w:noProof/>
                <w:webHidden/>
              </w:rPr>
              <w:fldChar w:fldCharType="separate"/>
            </w:r>
            <w:r>
              <w:rPr>
                <w:noProof/>
                <w:webHidden/>
              </w:rPr>
              <w:t>15</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20" w:history="1">
            <w:r w:rsidRPr="00A01F8D">
              <w:rPr>
                <w:rStyle w:val="Hyperlink"/>
                <w:noProof/>
                <w:lang w:eastAsia="pt-PT"/>
              </w:rPr>
              <w:t>2.6. Definição dos cenários de interacção</w:t>
            </w:r>
            <w:r>
              <w:rPr>
                <w:noProof/>
                <w:webHidden/>
              </w:rPr>
              <w:tab/>
            </w:r>
            <w:r>
              <w:rPr>
                <w:noProof/>
                <w:webHidden/>
              </w:rPr>
              <w:fldChar w:fldCharType="begin"/>
            </w:r>
            <w:r>
              <w:rPr>
                <w:noProof/>
                <w:webHidden/>
              </w:rPr>
              <w:instrText xml:space="preserve"> PAGEREF _Toc451468420 \h </w:instrText>
            </w:r>
            <w:r>
              <w:rPr>
                <w:noProof/>
                <w:webHidden/>
              </w:rPr>
            </w:r>
            <w:r>
              <w:rPr>
                <w:noProof/>
                <w:webHidden/>
              </w:rPr>
              <w:fldChar w:fldCharType="separate"/>
            </w:r>
            <w:r>
              <w:rPr>
                <w:noProof/>
                <w:webHidden/>
              </w:rPr>
              <w:t>16</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21" w:history="1">
            <w:r w:rsidRPr="00A01F8D">
              <w:rPr>
                <w:rStyle w:val="Hyperlink"/>
                <w:noProof/>
                <w:lang w:eastAsia="pt-PT"/>
              </w:rPr>
              <w:t>2.6.1. Consultar a assiduidade numa determinada unidade curricular</w:t>
            </w:r>
            <w:r>
              <w:rPr>
                <w:noProof/>
                <w:webHidden/>
              </w:rPr>
              <w:tab/>
            </w:r>
            <w:r>
              <w:rPr>
                <w:noProof/>
                <w:webHidden/>
              </w:rPr>
              <w:fldChar w:fldCharType="begin"/>
            </w:r>
            <w:r>
              <w:rPr>
                <w:noProof/>
                <w:webHidden/>
              </w:rPr>
              <w:instrText xml:space="preserve"> PAGEREF _Toc451468421 \h </w:instrText>
            </w:r>
            <w:r>
              <w:rPr>
                <w:noProof/>
                <w:webHidden/>
              </w:rPr>
            </w:r>
            <w:r>
              <w:rPr>
                <w:noProof/>
                <w:webHidden/>
              </w:rPr>
              <w:fldChar w:fldCharType="separate"/>
            </w:r>
            <w:r>
              <w:rPr>
                <w:noProof/>
                <w:webHidden/>
              </w:rPr>
              <w:t>16</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22" w:history="1">
            <w:r w:rsidRPr="00A01F8D">
              <w:rPr>
                <w:rStyle w:val="Hyperlink"/>
                <w:noProof/>
                <w:lang w:eastAsia="pt-PT"/>
              </w:rPr>
              <w:t>2.6.2. Criar uma aula para uma determinada unidade curricular</w:t>
            </w:r>
            <w:r>
              <w:rPr>
                <w:noProof/>
                <w:webHidden/>
              </w:rPr>
              <w:tab/>
            </w:r>
            <w:r>
              <w:rPr>
                <w:noProof/>
                <w:webHidden/>
              </w:rPr>
              <w:fldChar w:fldCharType="begin"/>
            </w:r>
            <w:r>
              <w:rPr>
                <w:noProof/>
                <w:webHidden/>
              </w:rPr>
              <w:instrText xml:space="preserve"> PAGEREF _Toc451468422 \h </w:instrText>
            </w:r>
            <w:r>
              <w:rPr>
                <w:noProof/>
                <w:webHidden/>
              </w:rPr>
            </w:r>
            <w:r>
              <w:rPr>
                <w:noProof/>
                <w:webHidden/>
              </w:rPr>
              <w:fldChar w:fldCharType="separate"/>
            </w:r>
            <w:r>
              <w:rPr>
                <w:noProof/>
                <w:webHidden/>
              </w:rPr>
              <w:t>17</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23" w:history="1">
            <w:r w:rsidRPr="00A01F8D">
              <w:rPr>
                <w:rStyle w:val="Hyperlink"/>
                <w:noProof/>
                <w:lang w:eastAsia="pt-PT"/>
              </w:rPr>
              <w:t>2.6.3. Consultar uma aula previamente lecionada</w:t>
            </w:r>
            <w:r>
              <w:rPr>
                <w:noProof/>
                <w:webHidden/>
              </w:rPr>
              <w:tab/>
            </w:r>
            <w:r>
              <w:rPr>
                <w:noProof/>
                <w:webHidden/>
              </w:rPr>
              <w:fldChar w:fldCharType="begin"/>
            </w:r>
            <w:r>
              <w:rPr>
                <w:noProof/>
                <w:webHidden/>
              </w:rPr>
              <w:instrText xml:space="preserve"> PAGEREF _Toc451468423 \h </w:instrText>
            </w:r>
            <w:r>
              <w:rPr>
                <w:noProof/>
                <w:webHidden/>
              </w:rPr>
            </w:r>
            <w:r>
              <w:rPr>
                <w:noProof/>
                <w:webHidden/>
              </w:rPr>
              <w:fldChar w:fldCharType="separate"/>
            </w:r>
            <w:r>
              <w:rPr>
                <w:noProof/>
                <w:webHidden/>
              </w:rPr>
              <w:t>17</w:t>
            </w:r>
            <w:r>
              <w:rPr>
                <w:noProof/>
                <w:webHidden/>
              </w:rPr>
              <w:fldChar w:fldCharType="end"/>
            </w:r>
          </w:hyperlink>
        </w:p>
        <w:p w:rsidR="00930A42" w:rsidRDefault="00930A42">
          <w:pPr>
            <w:pStyle w:val="TOC1"/>
            <w:tabs>
              <w:tab w:val="right" w:leader="dot" w:pos="8494"/>
            </w:tabs>
            <w:rPr>
              <w:rFonts w:eastAsiaTheme="minorEastAsia"/>
              <w:noProof/>
              <w:lang w:eastAsia="pt-PT"/>
            </w:rPr>
          </w:pPr>
          <w:hyperlink w:anchor="_Toc451468424" w:history="1">
            <w:r w:rsidRPr="00A01F8D">
              <w:rPr>
                <w:rStyle w:val="Hyperlink"/>
                <w:noProof/>
              </w:rPr>
              <w:t>3. Desenho</w:t>
            </w:r>
            <w:r>
              <w:rPr>
                <w:noProof/>
                <w:webHidden/>
              </w:rPr>
              <w:tab/>
            </w:r>
            <w:r>
              <w:rPr>
                <w:noProof/>
                <w:webHidden/>
              </w:rPr>
              <w:fldChar w:fldCharType="begin"/>
            </w:r>
            <w:r>
              <w:rPr>
                <w:noProof/>
                <w:webHidden/>
              </w:rPr>
              <w:instrText xml:space="preserve"> PAGEREF _Toc451468424 \h </w:instrText>
            </w:r>
            <w:r>
              <w:rPr>
                <w:noProof/>
                <w:webHidden/>
              </w:rPr>
            </w:r>
            <w:r>
              <w:rPr>
                <w:noProof/>
                <w:webHidden/>
              </w:rPr>
              <w:fldChar w:fldCharType="separate"/>
            </w:r>
            <w:r>
              <w:rPr>
                <w:noProof/>
                <w:webHidden/>
              </w:rPr>
              <w:t>18</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25" w:history="1">
            <w:r w:rsidRPr="00A01F8D">
              <w:rPr>
                <w:rStyle w:val="Hyperlink"/>
                <w:noProof/>
                <w:lang w:eastAsia="pt-PT"/>
              </w:rPr>
              <w:t>3.1. Storyboards</w:t>
            </w:r>
            <w:r>
              <w:rPr>
                <w:noProof/>
                <w:webHidden/>
              </w:rPr>
              <w:tab/>
            </w:r>
            <w:r>
              <w:rPr>
                <w:noProof/>
                <w:webHidden/>
              </w:rPr>
              <w:fldChar w:fldCharType="begin"/>
            </w:r>
            <w:r>
              <w:rPr>
                <w:noProof/>
                <w:webHidden/>
              </w:rPr>
              <w:instrText xml:space="preserve"> PAGEREF _Toc451468425 \h </w:instrText>
            </w:r>
            <w:r>
              <w:rPr>
                <w:noProof/>
                <w:webHidden/>
              </w:rPr>
            </w:r>
            <w:r>
              <w:rPr>
                <w:noProof/>
                <w:webHidden/>
              </w:rPr>
              <w:fldChar w:fldCharType="separate"/>
            </w:r>
            <w:r>
              <w:rPr>
                <w:noProof/>
                <w:webHidden/>
              </w:rPr>
              <w:t>18</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26" w:history="1">
            <w:r w:rsidRPr="00A01F8D">
              <w:rPr>
                <w:rStyle w:val="Hyperlink"/>
                <w:noProof/>
                <w:lang w:eastAsia="pt-PT"/>
              </w:rPr>
              <w:t>3.1.1. Consultar a assiduidade numa determinada unidade curricular</w:t>
            </w:r>
            <w:r>
              <w:rPr>
                <w:noProof/>
                <w:webHidden/>
              </w:rPr>
              <w:tab/>
            </w:r>
            <w:r>
              <w:rPr>
                <w:noProof/>
                <w:webHidden/>
              </w:rPr>
              <w:fldChar w:fldCharType="begin"/>
            </w:r>
            <w:r>
              <w:rPr>
                <w:noProof/>
                <w:webHidden/>
              </w:rPr>
              <w:instrText xml:space="preserve"> PAGEREF _Toc451468426 \h </w:instrText>
            </w:r>
            <w:r>
              <w:rPr>
                <w:noProof/>
                <w:webHidden/>
              </w:rPr>
            </w:r>
            <w:r>
              <w:rPr>
                <w:noProof/>
                <w:webHidden/>
              </w:rPr>
              <w:fldChar w:fldCharType="separate"/>
            </w:r>
            <w:r>
              <w:rPr>
                <w:noProof/>
                <w:webHidden/>
              </w:rPr>
              <w:t>18</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27" w:history="1">
            <w:r w:rsidRPr="00A01F8D">
              <w:rPr>
                <w:rStyle w:val="Hyperlink"/>
                <w:noProof/>
                <w:lang w:eastAsia="pt-PT"/>
              </w:rPr>
              <w:t>3.1.2. Criar uma aula para uma determinada unidade curricular</w:t>
            </w:r>
            <w:r>
              <w:rPr>
                <w:noProof/>
                <w:webHidden/>
              </w:rPr>
              <w:tab/>
            </w:r>
            <w:r>
              <w:rPr>
                <w:noProof/>
                <w:webHidden/>
              </w:rPr>
              <w:fldChar w:fldCharType="begin"/>
            </w:r>
            <w:r>
              <w:rPr>
                <w:noProof/>
                <w:webHidden/>
              </w:rPr>
              <w:instrText xml:space="preserve"> PAGEREF _Toc451468427 \h </w:instrText>
            </w:r>
            <w:r>
              <w:rPr>
                <w:noProof/>
                <w:webHidden/>
              </w:rPr>
            </w:r>
            <w:r>
              <w:rPr>
                <w:noProof/>
                <w:webHidden/>
              </w:rPr>
              <w:fldChar w:fldCharType="separate"/>
            </w:r>
            <w:r>
              <w:rPr>
                <w:noProof/>
                <w:webHidden/>
              </w:rPr>
              <w:t>19</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28" w:history="1">
            <w:r w:rsidRPr="00A01F8D">
              <w:rPr>
                <w:rStyle w:val="Hyperlink"/>
                <w:noProof/>
                <w:lang w:eastAsia="pt-PT"/>
              </w:rPr>
              <w:t>3.1.3. Consultar uma aula previamente lecionada</w:t>
            </w:r>
            <w:r>
              <w:rPr>
                <w:noProof/>
                <w:webHidden/>
              </w:rPr>
              <w:tab/>
            </w:r>
            <w:r>
              <w:rPr>
                <w:noProof/>
                <w:webHidden/>
              </w:rPr>
              <w:fldChar w:fldCharType="begin"/>
            </w:r>
            <w:r>
              <w:rPr>
                <w:noProof/>
                <w:webHidden/>
              </w:rPr>
              <w:instrText xml:space="preserve"> PAGEREF _Toc451468428 \h </w:instrText>
            </w:r>
            <w:r>
              <w:rPr>
                <w:noProof/>
                <w:webHidden/>
              </w:rPr>
            </w:r>
            <w:r>
              <w:rPr>
                <w:noProof/>
                <w:webHidden/>
              </w:rPr>
              <w:fldChar w:fldCharType="separate"/>
            </w:r>
            <w:r>
              <w:rPr>
                <w:noProof/>
                <w:webHidden/>
              </w:rPr>
              <w:t>20</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29" w:history="1">
            <w:r w:rsidRPr="00A01F8D">
              <w:rPr>
                <w:rStyle w:val="Hyperlink"/>
                <w:noProof/>
                <w:lang w:eastAsia="pt-PT"/>
              </w:rPr>
              <w:t>3.2. Wireframes</w:t>
            </w:r>
            <w:r>
              <w:rPr>
                <w:noProof/>
                <w:webHidden/>
              </w:rPr>
              <w:tab/>
            </w:r>
            <w:r>
              <w:rPr>
                <w:noProof/>
                <w:webHidden/>
              </w:rPr>
              <w:fldChar w:fldCharType="begin"/>
            </w:r>
            <w:r>
              <w:rPr>
                <w:noProof/>
                <w:webHidden/>
              </w:rPr>
              <w:instrText xml:space="preserve"> PAGEREF _Toc451468429 \h </w:instrText>
            </w:r>
            <w:r>
              <w:rPr>
                <w:noProof/>
                <w:webHidden/>
              </w:rPr>
            </w:r>
            <w:r>
              <w:rPr>
                <w:noProof/>
                <w:webHidden/>
              </w:rPr>
              <w:fldChar w:fldCharType="separate"/>
            </w:r>
            <w:r>
              <w:rPr>
                <w:noProof/>
                <w:webHidden/>
              </w:rPr>
              <w:t>21</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30" w:history="1">
            <w:r w:rsidRPr="00A01F8D">
              <w:rPr>
                <w:rStyle w:val="Hyperlink"/>
                <w:noProof/>
                <w:lang w:eastAsia="pt-PT"/>
              </w:rPr>
              <w:t>3.2.1. Páginas principais</w:t>
            </w:r>
            <w:r>
              <w:rPr>
                <w:noProof/>
                <w:webHidden/>
              </w:rPr>
              <w:tab/>
            </w:r>
            <w:r>
              <w:rPr>
                <w:noProof/>
                <w:webHidden/>
              </w:rPr>
              <w:fldChar w:fldCharType="begin"/>
            </w:r>
            <w:r>
              <w:rPr>
                <w:noProof/>
                <w:webHidden/>
              </w:rPr>
              <w:instrText xml:space="preserve"> PAGEREF _Toc451468430 \h </w:instrText>
            </w:r>
            <w:r>
              <w:rPr>
                <w:noProof/>
                <w:webHidden/>
              </w:rPr>
            </w:r>
            <w:r>
              <w:rPr>
                <w:noProof/>
                <w:webHidden/>
              </w:rPr>
              <w:fldChar w:fldCharType="separate"/>
            </w:r>
            <w:r>
              <w:rPr>
                <w:noProof/>
                <w:webHidden/>
              </w:rPr>
              <w:t>21</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31" w:history="1">
            <w:r w:rsidRPr="00A01F8D">
              <w:rPr>
                <w:rStyle w:val="Hyperlink"/>
                <w:noProof/>
                <w:lang w:eastAsia="pt-PT"/>
              </w:rPr>
              <w:t>3.2.2. Consultar a assiduidade numa determinada unidade curricular</w:t>
            </w:r>
            <w:r>
              <w:rPr>
                <w:noProof/>
                <w:webHidden/>
              </w:rPr>
              <w:tab/>
            </w:r>
            <w:r>
              <w:rPr>
                <w:noProof/>
                <w:webHidden/>
              </w:rPr>
              <w:fldChar w:fldCharType="begin"/>
            </w:r>
            <w:r>
              <w:rPr>
                <w:noProof/>
                <w:webHidden/>
              </w:rPr>
              <w:instrText xml:space="preserve"> PAGEREF _Toc451468431 \h </w:instrText>
            </w:r>
            <w:r>
              <w:rPr>
                <w:noProof/>
                <w:webHidden/>
              </w:rPr>
            </w:r>
            <w:r>
              <w:rPr>
                <w:noProof/>
                <w:webHidden/>
              </w:rPr>
              <w:fldChar w:fldCharType="separate"/>
            </w:r>
            <w:r>
              <w:rPr>
                <w:noProof/>
                <w:webHidden/>
              </w:rPr>
              <w:t>23</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32" w:history="1">
            <w:r w:rsidRPr="00A01F8D">
              <w:rPr>
                <w:rStyle w:val="Hyperlink"/>
                <w:noProof/>
                <w:lang w:eastAsia="pt-PT"/>
              </w:rPr>
              <w:t>3.2.3. Criar uma aula para uma determinada unidade curricular</w:t>
            </w:r>
            <w:r>
              <w:rPr>
                <w:noProof/>
                <w:webHidden/>
              </w:rPr>
              <w:tab/>
            </w:r>
            <w:r>
              <w:rPr>
                <w:noProof/>
                <w:webHidden/>
              </w:rPr>
              <w:fldChar w:fldCharType="begin"/>
            </w:r>
            <w:r>
              <w:rPr>
                <w:noProof/>
                <w:webHidden/>
              </w:rPr>
              <w:instrText xml:space="preserve"> PAGEREF _Toc451468432 \h </w:instrText>
            </w:r>
            <w:r>
              <w:rPr>
                <w:noProof/>
                <w:webHidden/>
              </w:rPr>
            </w:r>
            <w:r>
              <w:rPr>
                <w:noProof/>
                <w:webHidden/>
              </w:rPr>
              <w:fldChar w:fldCharType="separate"/>
            </w:r>
            <w:r>
              <w:rPr>
                <w:noProof/>
                <w:webHidden/>
              </w:rPr>
              <w:t>24</w:t>
            </w:r>
            <w:r>
              <w:rPr>
                <w:noProof/>
                <w:webHidden/>
              </w:rPr>
              <w:fldChar w:fldCharType="end"/>
            </w:r>
          </w:hyperlink>
        </w:p>
        <w:p w:rsidR="00930A42" w:rsidRDefault="00930A42">
          <w:pPr>
            <w:pStyle w:val="TOC3"/>
            <w:tabs>
              <w:tab w:val="right" w:leader="dot" w:pos="8494"/>
            </w:tabs>
            <w:rPr>
              <w:rFonts w:eastAsiaTheme="minorEastAsia"/>
              <w:noProof/>
              <w:lang w:eastAsia="pt-PT"/>
            </w:rPr>
          </w:pPr>
          <w:hyperlink w:anchor="_Toc451468433" w:history="1">
            <w:r w:rsidRPr="00A01F8D">
              <w:rPr>
                <w:rStyle w:val="Hyperlink"/>
                <w:noProof/>
                <w:lang w:eastAsia="pt-PT"/>
              </w:rPr>
              <w:t>3.2.4. Consultar uma aula previamente lecionada</w:t>
            </w:r>
            <w:r>
              <w:rPr>
                <w:noProof/>
                <w:webHidden/>
              </w:rPr>
              <w:tab/>
            </w:r>
            <w:r>
              <w:rPr>
                <w:noProof/>
                <w:webHidden/>
              </w:rPr>
              <w:fldChar w:fldCharType="begin"/>
            </w:r>
            <w:r>
              <w:rPr>
                <w:noProof/>
                <w:webHidden/>
              </w:rPr>
              <w:instrText xml:space="preserve"> PAGEREF _Toc451468433 \h </w:instrText>
            </w:r>
            <w:r>
              <w:rPr>
                <w:noProof/>
                <w:webHidden/>
              </w:rPr>
            </w:r>
            <w:r>
              <w:rPr>
                <w:noProof/>
                <w:webHidden/>
              </w:rPr>
              <w:fldChar w:fldCharType="separate"/>
            </w:r>
            <w:r>
              <w:rPr>
                <w:noProof/>
                <w:webHidden/>
              </w:rPr>
              <w:t>25</w:t>
            </w:r>
            <w:r>
              <w:rPr>
                <w:noProof/>
                <w:webHidden/>
              </w:rPr>
              <w:fldChar w:fldCharType="end"/>
            </w:r>
          </w:hyperlink>
        </w:p>
        <w:p w:rsidR="00930A42" w:rsidRDefault="00930A42">
          <w:pPr>
            <w:pStyle w:val="TOC2"/>
            <w:tabs>
              <w:tab w:val="right" w:leader="dot" w:pos="8494"/>
            </w:tabs>
            <w:rPr>
              <w:rFonts w:eastAsiaTheme="minorEastAsia"/>
              <w:noProof/>
              <w:lang w:eastAsia="pt-PT"/>
            </w:rPr>
          </w:pPr>
          <w:hyperlink w:anchor="_Toc451468434" w:history="1">
            <w:r w:rsidRPr="00A01F8D">
              <w:rPr>
                <w:rStyle w:val="Hyperlink"/>
                <w:noProof/>
                <w:lang w:eastAsia="pt-PT"/>
              </w:rPr>
              <w:t>3.3. Princípios e regras de usabilidade</w:t>
            </w:r>
            <w:r>
              <w:rPr>
                <w:noProof/>
                <w:webHidden/>
              </w:rPr>
              <w:tab/>
            </w:r>
            <w:r>
              <w:rPr>
                <w:noProof/>
                <w:webHidden/>
              </w:rPr>
              <w:fldChar w:fldCharType="begin"/>
            </w:r>
            <w:r>
              <w:rPr>
                <w:noProof/>
                <w:webHidden/>
              </w:rPr>
              <w:instrText xml:space="preserve"> PAGEREF _Toc451468434 \h </w:instrText>
            </w:r>
            <w:r>
              <w:rPr>
                <w:noProof/>
                <w:webHidden/>
              </w:rPr>
            </w:r>
            <w:r>
              <w:rPr>
                <w:noProof/>
                <w:webHidden/>
              </w:rPr>
              <w:fldChar w:fldCharType="separate"/>
            </w:r>
            <w:r>
              <w:rPr>
                <w:noProof/>
                <w:webHidden/>
              </w:rPr>
              <w:t>27</w:t>
            </w:r>
            <w:r>
              <w:rPr>
                <w:noProof/>
                <w:webHidden/>
              </w:rPr>
              <w:fldChar w:fldCharType="end"/>
            </w:r>
          </w:hyperlink>
        </w:p>
        <w:p w:rsidR="00930A42" w:rsidRDefault="00930A42">
          <w:pPr>
            <w:pStyle w:val="TOC1"/>
            <w:tabs>
              <w:tab w:val="right" w:leader="dot" w:pos="8494"/>
            </w:tabs>
            <w:rPr>
              <w:rFonts w:eastAsiaTheme="minorEastAsia"/>
              <w:noProof/>
              <w:lang w:eastAsia="pt-PT"/>
            </w:rPr>
          </w:pPr>
          <w:hyperlink w:anchor="_Toc451468435" w:history="1">
            <w:r w:rsidRPr="00A01F8D">
              <w:rPr>
                <w:rStyle w:val="Hyperlink"/>
                <w:noProof/>
              </w:rPr>
              <w:t>4. Conclusões</w:t>
            </w:r>
            <w:r>
              <w:rPr>
                <w:noProof/>
                <w:webHidden/>
              </w:rPr>
              <w:tab/>
            </w:r>
            <w:r>
              <w:rPr>
                <w:noProof/>
                <w:webHidden/>
              </w:rPr>
              <w:fldChar w:fldCharType="begin"/>
            </w:r>
            <w:r>
              <w:rPr>
                <w:noProof/>
                <w:webHidden/>
              </w:rPr>
              <w:instrText xml:space="preserve"> PAGEREF _Toc451468435 \h </w:instrText>
            </w:r>
            <w:r>
              <w:rPr>
                <w:noProof/>
                <w:webHidden/>
              </w:rPr>
            </w:r>
            <w:r>
              <w:rPr>
                <w:noProof/>
                <w:webHidden/>
              </w:rPr>
              <w:fldChar w:fldCharType="separate"/>
            </w:r>
            <w:r>
              <w:rPr>
                <w:noProof/>
                <w:webHidden/>
              </w:rPr>
              <w:t>31</w:t>
            </w:r>
            <w:r>
              <w:rPr>
                <w:noProof/>
                <w:webHidden/>
              </w:rPr>
              <w:fldChar w:fldCharType="end"/>
            </w:r>
          </w:hyperlink>
        </w:p>
        <w:p w:rsidR="00930A42" w:rsidRDefault="00930A42">
          <w:pPr>
            <w:pStyle w:val="TOC1"/>
            <w:tabs>
              <w:tab w:val="right" w:leader="dot" w:pos="8494"/>
            </w:tabs>
            <w:rPr>
              <w:rFonts w:eastAsiaTheme="minorEastAsia"/>
              <w:noProof/>
              <w:lang w:eastAsia="pt-PT"/>
            </w:rPr>
          </w:pPr>
          <w:hyperlink w:anchor="_Toc451468436" w:history="1">
            <w:r w:rsidRPr="00A01F8D">
              <w:rPr>
                <w:rStyle w:val="Hyperlink"/>
                <w:noProof/>
              </w:rPr>
              <w:t>5. Bibliografia</w:t>
            </w:r>
            <w:r>
              <w:rPr>
                <w:noProof/>
                <w:webHidden/>
              </w:rPr>
              <w:tab/>
            </w:r>
            <w:r>
              <w:rPr>
                <w:noProof/>
                <w:webHidden/>
              </w:rPr>
              <w:fldChar w:fldCharType="begin"/>
            </w:r>
            <w:r>
              <w:rPr>
                <w:noProof/>
                <w:webHidden/>
              </w:rPr>
              <w:instrText xml:space="preserve"> PAGEREF _Toc451468436 \h </w:instrText>
            </w:r>
            <w:r>
              <w:rPr>
                <w:noProof/>
                <w:webHidden/>
              </w:rPr>
            </w:r>
            <w:r>
              <w:rPr>
                <w:noProof/>
                <w:webHidden/>
              </w:rPr>
              <w:fldChar w:fldCharType="separate"/>
            </w:r>
            <w:r>
              <w:rPr>
                <w:noProof/>
                <w:webHidden/>
              </w:rPr>
              <w:t>32</w:t>
            </w:r>
            <w:r>
              <w:rPr>
                <w:noProof/>
                <w:webHidden/>
              </w:rPr>
              <w:fldChar w:fldCharType="end"/>
            </w:r>
          </w:hyperlink>
        </w:p>
        <w:p w:rsidR="00930A42" w:rsidRDefault="00930A42">
          <w:r>
            <w:rPr>
              <w:b/>
              <w:bCs/>
              <w:noProof/>
            </w:rPr>
            <w:fldChar w:fldCharType="end"/>
          </w:r>
        </w:p>
      </w:sdtContent>
    </w:sdt>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Pr="00930A42" w:rsidRDefault="00F3727C" w:rsidP="00930A42">
      <w:pPr>
        <w:pStyle w:val="Heading1"/>
      </w:pPr>
      <w:bookmarkStart w:id="1" w:name="_Toc443495221"/>
      <w:bookmarkStart w:id="2" w:name="_Toc451468411"/>
      <w:r w:rsidRPr="00930A42">
        <w:t>1. Introdução</w:t>
      </w:r>
      <w:bookmarkEnd w:id="1"/>
      <w:bookmarkEnd w:id="2"/>
    </w:p>
    <w:p w:rsidR="00F3727C" w:rsidRDefault="00F3727C" w:rsidP="00F3727C">
      <w:pPr>
        <w:rPr>
          <w:lang w:eastAsia="pt-PT"/>
        </w:rPr>
      </w:pPr>
    </w:p>
    <w:p w:rsidR="00CC4C1A" w:rsidRDefault="007751FB" w:rsidP="007751FB">
      <w:pPr>
        <w:spacing w:line="360" w:lineRule="auto"/>
        <w:ind w:firstLine="284"/>
        <w:jc w:val="both"/>
        <w:rPr>
          <w:rFonts w:ascii="Cambria" w:hAnsi="Cambria"/>
          <w:lang w:eastAsia="pt-PT"/>
        </w:rPr>
      </w:pPr>
      <w:r>
        <w:rPr>
          <w:rFonts w:ascii="Cambria" w:hAnsi="Cambria"/>
          <w:lang w:eastAsia="pt-PT"/>
        </w:rPr>
        <w:t xml:space="preserve">Para a unidade curricular de Interacção Pessoa-Computador, foi proposta a escolha de um tema que implicasse o desenho de um sistema interactivo. De entre as várias possibilidades, foi escolhida a opção de se implementar um Sistema de Registo de Presenças </w:t>
      </w:r>
      <w:r>
        <w:rPr>
          <w:rFonts w:ascii="Cambria" w:hAnsi="Cambria"/>
          <w:lang w:eastAsia="pt-PT"/>
        </w:rPr>
        <w:lastRenderedPageBreak/>
        <w:t xml:space="preserve">Electrónico. Face </w:t>
      </w:r>
      <w:r w:rsidR="005C15F7">
        <w:rPr>
          <w:rFonts w:ascii="Cambria" w:hAnsi="Cambria"/>
          <w:lang w:eastAsia="pt-PT"/>
        </w:rPr>
        <w:t xml:space="preserve">ao interesse que este tema estimula, </w:t>
      </w:r>
      <w:r w:rsidR="000156B9">
        <w:rPr>
          <w:rFonts w:ascii="Cambria" w:hAnsi="Cambria"/>
          <w:lang w:eastAsia="pt-PT"/>
        </w:rPr>
        <w:t xml:space="preserve">tendo em consideração </w:t>
      </w:r>
      <w:r w:rsidR="005C15F7">
        <w:rPr>
          <w:rFonts w:ascii="Cambria" w:hAnsi="Cambria"/>
          <w:lang w:eastAsia="pt-PT"/>
        </w:rPr>
        <w:t xml:space="preserve">que direcciona para uma área de tecnologia, estabelecendo a ligação com a educação, e tendo em conta o ambiente </w:t>
      </w:r>
      <w:r w:rsidR="00875698">
        <w:rPr>
          <w:rFonts w:ascii="Cambria" w:hAnsi="Cambria"/>
          <w:lang w:eastAsia="pt-PT"/>
        </w:rPr>
        <w:t xml:space="preserve">em </w:t>
      </w:r>
      <w:r w:rsidR="005C15F7">
        <w:rPr>
          <w:rFonts w:ascii="Cambria" w:hAnsi="Cambria"/>
          <w:lang w:eastAsia="pt-PT"/>
        </w:rPr>
        <w:t xml:space="preserve">que o tema foi apresentado, </w:t>
      </w:r>
      <w:r w:rsidR="00947ADF">
        <w:rPr>
          <w:rFonts w:ascii="Cambria" w:hAnsi="Cambria"/>
          <w:lang w:eastAsia="pt-PT"/>
        </w:rPr>
        <w:t>foi escolhida esta opção.</w:t>
      </w:r>
    </w:p>
    <w:p w:rsidR="00947ADF" w:rsidRDefault="00947ADF" w:rsidP="00947ADF">
      <w:pPr>
        <w:spacing w:line="360" w:lineRule="auto"/>
        <w:ind w:firstLine="284"/>
        <w:jc w:val="both"/>
        <w:rPr>
          <w:rFonts w:ascii="Cambria" w:hAnsi="Cambria"/>
          <w:lang w:eastAsia="pt-PT"/>
        </w:rPr>
      </w:pPr>
      <w:r>
        <w:rPr>
          <w:rFonts w:ascii="Cambria" w:hAnsi="Cambria"/>
          <w:lang w:eastAsia="pt-PT"/>
        </w:rPr>
        <w:t>O projecto proposto consiste, nesta fase, no desenho de uma aplicação que registe, de forma electrónica, presenças em ambiente de aula na Escola Superior de Tecnologia e Gestão de Beja. Pretende-se, além desta verificação, que docentes e alunos possam efectuar tarefas de consulta de informações relevantes, tais como a visão geral de presenças em aulas anteriores, o total de presenças individuais de cada aluno, bem como outras tarefas do interesse dos docentes e alunos.</w:t>
      </w:r>
    </w:p>
    <w:p w:rsidR="00947ADF" w:rsidRDefault="00947ADF" w:rsidP="00947ADF">
      <w:pPr>
        <w:spacing w:line="360" w:lineRule="auto"/>
        <w:ind w:firstLine="284"/>
        <w:jc w:val="both"/>
        <w:rPr>
          <w:rFonts w:ascii="Cambria" w:hAnsi="Cambria"/>
          <w:lang w:eastAsia="pt-PT"/>
        </w:rPr>
      </w:pPr>
      <w:r>
        <w:rPr>
          <w:rFonts w:ascii="Cambria" w:hAnsi="Cambria"/>
          <w:lang w:eastAsia="pt-PT"/>
        </w:rPr>
        <w:t xml:space="preserve">Na fase de análise serão respondidas a questões fundamentais da análise de tarefas, onde se procurará identificar os actores do sistema, </w:t>
      </w:r>
      <w:r w:rsidR="005714E2">
        <w:rPr>
          <w:rFonts w:ascii="Cambria" w:hAnsi="Cambria"/>
          <w:lang w:eastAsia="pt-PT"/>
        </w:rPr>
        <w:t>uma descrição das</w:t>
      </w:r>
      <w:r>
        <w:rPr>
          <w:rFonts w:ascii="Cambria" w:hAnsi="Cambria"/>
          <w:lang w:eastAsia="pt-PT"/>
        </w:rPr>
        <w:t xml:space="preserve"> tarefas e acções que lhes possam ser atribuídas, algumas config</w:t>
      </w:r>
      <w:r w:rsidR="005714E2">
        <w:rPr>
          <w:rFonts w:ascii="Cambria" w:hAnsi="Cambria"/>
          <w:lang w:eastAsia="pt-PT"/>
        </w:rPr>
        <w:t>urações e restrições do sistema, a análise a sistemas e aplicações semelhantes</w:t>
      </w:r>
      <w:r w:rsidR="00416DC7">
        <w:rPr>
          <w:rFonts w:ascii="Cambria" w:hAnsi="Cambria"/>
          <w:lang w:eastAsia="pt-PT"/>
        </w:rPr>
        <w:t xml:space="preserve">, o desenvolvimento de possíveis cenários de utilização, </w:t>
      </w:r>
      <w:r w:rsidR="005714E2">
        <w:rPr>
          <w:rFonts w:ascii="Cambria" w:hAnsi="Cambria"/>
          <w:lang w:eastAsia="pt-PT"/>
        </w:rPr>
        <w:t xml:space="preserve">bem como uma visão detalhada das funcionalidades da aplicação e dos estilos e dispositivos utilizados. </w:t>
      </w:r>
    </w:p>
    <w:p w:rsidR="009904E1" w:rsidRDefault="005714E2" w:rsidP="009904E1">
      <w:pPr>
        <w:spacing w:line="360" w:lineRule="auto"/>
        <w:ind w:firstLine="284"/>
        <w:jc w:val="both"/>
        <w:rPr>
          <w:rFonts w:ascii="Cambria" w:hAnsi="Cambria"/>
          <w:lang w:eastAsia="pt-PT"/>
        </w:rPr>
      </w:pPr>
      <w:r>
        <w:rPr>
          <w:rFonts w:ascii="Cambria" w:hAnsi="Cambria"/>
          <w:lang w:eastAsia="pt-PT"/>
        </w:rPr>
        <w:t xml:space="preserve">Na fase de desenho serão desenvolvidos </w:t>
      </w:r>
      <w:r w:rsidR="009904E1">
        <w:rPr>
          <w:rFonts w:ascii="Cambria" w:hAnsi="Cambria"/>
          <w:lang w:eastAsia="pt-PT"/>
        </w:rPr>
        <w:t xml:space="preserve">protótipos não funcionais, constituídos por </w:t>
      </w:r>
      <w:r w:rsidR="009904E1">
        <w:rPr>
          <w:rFonts w:ascii="Cambria" w:hAnsi="Cambria"/>
          <w:i/>
          <w:lang w:eastAsia="pt-PT"/>
        </w:rPr>
        <w:t xml:space="preserve">storyboards </w:t>
      </w:r>
      <w:r w:rsidR="009904E1">
        <w:rPr>
          <w:rFonts w:ascii="Cambria" w:hAnsi="Cambria"/>
          <w:lang w:eastAsia="pt-PT"/>
        </w:rPr>
        <w:t xml:space="preserve">e </w:t>
      </w:r>
      <w:r w:rsidR="009904E1">
        <w:rPr>
          <w:rFonts w:ascii="Cambria" w:hAnsi="Cambria"/>
          <w:i/>
          <w:lang w:eastAsia="pt-PT"/>
        </w:rPr>
        <w:t>wireframes</w:t>
      </w:r>
      <w:r w:rsidR="009904E1">
        <w:rPr>
          <w:rFonts w:ascii="Cambria" w:hAnsi="Cambria"/>
          <w:lang w:eastAsia="pt-PT"/>
        </w:rPr>
        <w:t>, que deverão auxiliar o utilizador a navegar pela aplicação, e uma explicação detalhada dos princípios e regras de usabilidade respeitadas.</w:t>
      </w:r>
    </w:p>
    <w:p w:rsidR="009904E1" w:rsidRPr="009904E1" w:rsidRDefault="009904E1" w:rsidP="009904E1">
      <w:pPr>
        <w:spacing w:line="360" w:lineRule="auto"/>
        <w:ind w:firstLine="284"/>
        <w:jc w:val="both"/>
        <w:rPr>
          <w:rFonts w:ascii="Cambria" w:hAnsi="Cambria"/>
          <w:lang w:eastAsia="pt-PT"/>
        </w:rPr>
      </w:pPr>
      <w:r>
        <w:rPr>
          <w:rFonts w:ascii="Cambria" w:hAnsi="Cambria"/>
          <w:lang w:eastAsia="pt-PT"/>
        </w:rPr>
        <w:t>Espera-se que, nesta fase do projecto, se possa criar um sistema muito positivo em termos de usabilidade e acessibilidade, de forma a tornar coerente e possível a utilização do sistema apresentado. Esta primeira fase do projecto servirá, então, como ponto de partida para a futura implementação funcional das tarefas identificadas.</w:t>
      </w: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930A42">
      <w:pPr>
        <w:pStyle w:val="Heading1"/>
      </w:pPr>
      <w:bookmarkStart w:id="3" w:name="_Toc451468412"/>
      <w:r>
        <w:t>2. Análise</w:t>
      </w:r>
      <w:bookmarkEnd w:id="3"/>
    </w:p>
    <w:p w:rsidR="00415B01" w:rsidRDefault="00415B01" w:rsidP="00415B01">
      <w:pPr>
        <w:rPr>
          <w:lang w:eastAsia="pt-PT"/>
        </w:rPr>
      </w:pPr>
    </w:p>
    <w:p w:rsidR="00415B01" w:rsidRDefault="00415B01" w:rsidP="00415B01">
      <w:pPr>
        <w:spacing w:line="360" w:lineRule="auto"/>
        <w:ind w:firstLine="284"/>
        <w:jc w:val="both"/>
        <w:rPr>
          <w:rFonts w:ascii="Cambria" w:hAnsi="Cambria"/>
          <w:lang w:eastAsia="pt-PT"/>
        </w:rPr>
      </w:pPr>
      <w:r>
        <w:rPr>
          <w:rFonts w:ascii="Cambria" w:hAnsi="Cambria"/>
          <w:lang w:eastAsia="pt-PT"/>
        </w:rPr>
        <w:t>No desenvolvimento de sistemas interactivos é imperioso definir um conjunto, coerente, de métodos a aplicar e seguir</w:t>
      </w:r>
      <w:r w:rsidR="00C048B5">
        <w:rPr>
          <w:rFonts w:ascii="Cambria" w:hAnsi="Cambria"/>
          <w:lang w:eastAsia="pt-PT"/>
        </w:rPr>
        <w:t xml:space="preserve">, antes do processo de implementação funcional. Para isso, qualquer </w:t>
      </w:r>
      <w:r w:rsidR="00C048B5">
        <w:rPr>
          <w:rFonts w:ascii="Cambria" w:hAnsi="Cambria"/>
          <w:i/>
          <w:lang w:eastAsia="pt-PT"/>
        </w:rPr>
        <w:t>developer</w:t>
      </w:r>
      <w:r w:rsidR="00C048B5">
        <w:rPr>
          <w:rFonts w:ascii="Cambria" w:hAnsi="Cambria"/>
          <w:lang w:eastAsia="pt-PT"/>
        </w:rPr>
        <w:t xml:space="preserve"> tem de ter em consideração quatro princípios fundamentais:</w:t>
      </w:r>
    </w:p>
    <w:p w:rsidR="00C048B5" w:rsidRPr="005801AF" w:rsidRDefault="00C048B5" w:rsidP="00C048B5">
      <w:pPr>
        <w:pStyle w:val="ListParagraph"/>
        <w:numPr>
          <w:ilvl w:val="0"/>
          <w:numId w:val="1"/>
        </w:numPr>
        <w:spacing w:line="360" w:lineRule="auto"/>
        <w:jc w:val="both"/>
        <w:rPr>
          <w:rFonts w:ascii="Cambria" w:hAnsi="Cambria"/>
          <w:lang w:eastAsia="pt-PT"/>
        </w:rPr>
      </w:pPr>
      <w:r w:rsidRPr="005801AF">
        <w:rPr>
          <w:rFonts w:ascii="Cambria" w:hAnsi="Cambria"/>
          <w:lang w:eastAsia="pt-PT"/>
        </w:rPr>
        <w:lastRenderedPageBreak/>
        <w:t xml:space="preserve">Análise </w:t>
      </w:r>
      <w:r w:rsidR="005801AF">
        <w:rPr>
          <w:rFonts w:ascii="Cambria" w:hAnsi="Cambria"/>
          <w:lang w:eastAsia="pt-PT"/>
        </w:rPr>
        <w:t>das necessidades do utilizador;</w:t>
      </w:r>
    </w:p>
    <w:p w:rsidR="00415B01" w:rsidRPr="005801AF" w:rsidRDefault="00835C2D" w:rsidP="009D20A8">
      <w:pPr>
        <w:pStyle w:val="ListParagraph"/>
        <w:numPr>
          <w:ilvl w:val="0"/>
          <w:numId w:val="1"/>
        </w:numPr>
        <w:spacing w:line="360" w:lineRule="auto"/>
        <w:jc w:val="both"/>
        <w:rPr>
          <w:lang w:eastAsia="pt-PT"/>
        </w:rPr>
      </w:pPr>
      <w:r>
        <w:rPr>
          <w:rFonts w:ascii="Cambria" w:hAnsi="Cambria"/>
          <w:lang w:eastAsia="pt-PT"/>
        </w:rPr>
        <w:t>Desenho</w:t>
      </w:r>
      <w:r w:rsidR="00C048B5" w:rsidRPr="005801AF">
        <w:rPr>
          <w:rFonts w:ascii="Cambria" w:hAnsi="Cambria"/>
          <w:lang w:eastAsia="pt-PT"/>
        </w:rPr>
        <w:t xml:space="preserve"> </w:t>
      </w:r>
      <w:r>
        <w:rPr>
          <w:rFonts w:ascii="Cambria" w:hAnsi="Cambria"/>
          <w:lang w:eastAsia="pt-PT"/>
        </w:rPr>
        <w:t>d</w:t>
      </w:r>
      <w:r w:rsidR="00C048B5" w:rsidRPr="005801AF">
        <w:rPr>
          <w:rFonts w:ascii="Cambria" w:hAnsi="Cambria"/>
          <w:lang w:eastAsia="pt-PT"/>
        </w:rPr>
        <w:t>a solução</w:t>
      </w:r>
      <w:r w:rsidR="005801AF">
        <w:rPr>
          <w:rFonts w:ascii="Cambria" w:hAnsi="Cambria"/>
          <w:lang w:eastAsia="pt-PT"/>
        </w:rPr>
        <w:t>;</w:t>
      </w:r>
    </w:p>
    <w:p w:rsidR="005801AF" w:rsidRPr="005801AF" w:rsidRDefault="00835C2D" w:rsidP="009D20A8">
      <w:pPr>
        <w:pStyle w:val="ListParagraph"/>
        <w:numPr>
          <w:ilvl w:val="0"/>
          <w:numId w:val="1"/>
        </w:numPr>
        <w:spacing w:line="360" w:lineRule="auto"/>
        <w:jc w:val="both"/>
        <w:rPr>
          <w:lang w:eastAsia="pt-PT"/>
        </w:rPr>
      </w:pPr>
      <w:r>
        <w:rPr>
          <w:rFonts w:ascii="Cambria" w:hAnsi="Cambria"/>
          <w:lang w:eastAsia="pt-PT"/>
        </w:rPr>
        <w:t>Protótipo</w:t>
      </w:r>
      <w:r w:rsidR="005801AF">
        <w:rPr>
          <w:rFonts w:ascii="Cambria" w:hAnsi="Cambria"/>
          <w:lang w:eastAsia="pt-PT"/>
        </w:rPr>
        <w:t xml:space="preserve"> </w:t>
      </w:r>
      <w:r>
        <w:rPr>
          <w:rFonts w:ascii="Cambria" w:hAnsi="Cambria"/>
          <w:lang w:eastAsia="pt-PT"/>
        </w:rPr>
        <w:t>d</w:t>
      </w:r>
      <w:r w:rsidR="005801AF">
        <w:rPr>
          <w:rFonts w:ascii="Cambria" w:hAnsi="Cambria"/>
          <w:lang w:eastAsia="pt-PT"/>
        </w:rPr>
        <w:t>a solução;</w:t>
      </w:r>
    </w:p>
    <w:p w:rsidR="005801AF" w:rsidRPr="005801AF" w:rsidRDefault="00835C2D" w:rsidP="009D20A8">
      <w:pPr>
        <w:pStyle w:val="ListParagraph"/>
        <w:numPr>
          <w:ilvl w:val="0"/>
          <w:numId w:val="1"/>
        </w:numPr>
        <w:spacing w:line="360" w:lineRule="auto"/>
        <w:jc w:val="both"/>
        <w:rPr>
          <w:lang w:eastAsia="pt-PT"/>
        </w:rPr>
      </w:pPr>
      <w:r>
        <w:rPr>
          <w:rFonts w:ascii="Cambria" w:hAnsi="Cambria"/>
          <w:lang w:eastAsia="pt-PT"/>
        </w:rPr>
        <w:t>Avaliação</w:t>
      </w:r>
      <w:r w:rsidR="005801AF">
        <w:rPr>
          <w:rFonts w:ascii="Cambria" w:hAnsi="Cambria"/>
          <w:lang w:eastAsia="pt-PT"/>
        </w:rPr>
        <w:t xml:space="preserve"> com utilizadores reais.</w:t>
      </w:r>
    </w:p>
    <w:p w:rsidR="005801AF" w:rsidRDefault="005801AF" w:rsidP="005801AF">
      <w:pPr>
        <w:spacing w:line="360" w:lineRule="auto"/>
        <w:ind w:firstLine="284"/>
        <w:jc w:val="both"/>
        <w:rPr>
          <w:rFonts w:ascii="Cambria" w:hAnsi="Cambria"/>
          <w:lang w:eastAsia="pt-PT"/>
        </w:rPr>
      </w:pPr>
      <w:r>
        <w:rPr>
          <w:rFonts w:ascii="Cambria" w:hAnsi="Cambria"/>
          <w:lang w:eastAsia="pt-PT"/>
        </w:rPr>
        <w:t xml:space="preserve">Assim, é nuclear conhecer os utilizadores, compreender o contexto em que se está a desenvolver o sistema em questão e associar tarefas aos mesmos, de modo a que a implementação se centre nos utilizadores/tarefas e não nas tecnologias a aplicar. </w:t>
      </w:r>
    </w:p>
    <w:p w:rsidR="005801AF" w:rsidRDefault="005801AF" w:rsidP="00B60D76">
      <w:pPr>
        <w:spacing w:line="360" w:lineRule="auto"/>
        <w:ind w:firstLine="284"/>
        <w:jc w:val="both"/>
        <w:rPr>
          <w:rFonts w:ascii="Cambria" w:hAnsi="Cambria"/>
          <w:lang w:eastAsia="pt-PT"/>
        </w:rPr>
      </w:pPr>
      <w:r>
        <w:rPr>
          <w:rFonts w:ascii="Cambria" w:hAnsi="Cambria"/>
          <w:lang w:eastAsia="pt-PT"/>
        </w:rPr>
        <w:t>De forma a dar-se resposta a estes elementos, responderam-se a onze questões fundamentais no desenvolvimento da análise de tarefas, em que se definiram os actores do sistema,</w:t>
      </w:r>
      <w:r w:rsidR="00995DDD">
        <w:rPr>
          <w:rFonts w:ascii="Cambria" w:hAnsi="Cambria"/>
          <w:lang w:eastAsia="pt-PT"/>
        </w:rPr>
        <w:t xml:space="preserve"> cenários de utilização associados</w:t>
      </w:r>
      <w:r>
        <w:rPr>
          <w:rFonts w:ascii="Cambria" w:hAnsi="Cambria"/>
          <w:lang w:eastAsia="pt-PT"/>
        </w:rPr>
        <w:t xml:space="preserve"> </w:t>
      </w:r>
      <w:r w:rsidR="00995DDD">
        <w:rPr>
          <w:rFonts w:ascii="Cambria" w:hAnsi="Cambria"/>
          <w:lang w:eastAsia="pt-PT"/>
        </w:rPr>
        <w:t xml:space="preserve">a </w:t>
      </w:r>
      <w:r>
        <w:rPr>
          <w:rFonts w:ascii="Cambria" w:hAnsi="Cambria"/>
          <w:lang w:eastAsia="pt-PT"/>
        </w:rPr>
        <w:t>acções e outros requisitos ou premis</w:t>
      </w:r>
      <w:r w:rsidR="00B60D76">
        <w:rPr>
          <w:rFonts w:ascii="Cambria" w:hAnsi="Cambria"/>
          <w:lang w:eastAsia="pt-PT"/>
        </w:rPr>
        <w:t>sas relevantes para o projecto.</w:t>
      </w:r>
    </w:p>
    <w:p w:rsidR="00B60D76" w:rsidRDefault="00B60D76" w:rsidP="00930A42">
      <w:pPr>
        <w:pStyle w:val="Heading2"/>
        <w:rPr>
          <w:lang w:eastAsia="pt-PT"/>
        </w:rPr>
      </w:pPr>
      <w:bookmarkStart w:id="4" w:name="_Toc451468413"/>
      <w:r w:rsidRPr="00E36526">
        <w:rPr>
          <w:lang w:eastAsia="pt-PT"/>
        </w:rPr>
        <w:t>2.1. As 11 questões fundamentais da análise de tarefas</w:t>
      </w:r>
      <w:bookmarkEnd w:id="4"/>
    </w:p>
    <w:p w:rsidR="00930A42" w:rsidRPr="00930A42" w:rsidRDefault="00930A42" w:rsidP="00930A42">
      <w:pPr>
        <w:rPr>
          <w:lang w:eastAsia="pt-PT"/>
        </w:rPr>
      </w:pPr>
    </w:p>
    <w:p w:rsidR="00B60D76" w:rsidRDefault="00B60D76"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Quem vai utilizar o sistema?</w:t>
      </w:r>
    </w:p>
    <w:p w:rsidR="00B60D76" w:rsidRDefault="00B60D76" w:rsidP="00B60D76">
      <w:pPr>
        <w:spacing w:line="360" w:lineRule="auto"/>
        <w:ind w:firstLine="360"/>
        <w:jc w:val="both"/>
        <w:rPr>
          <w:rFonts w:ascii="Cambria" w:hAnsi="Cambria"/>
          <w:lang w:eastAsia="pt-PT"/>
        </w:rPr>
      </w:pPr>
      <w:r>
        <w:rPr>
          <w:rFonts w:ascii="Cambria" w:hAnsi="Cambria"/>
          <w:lang w:eastAsia="pt-PT"/>
        </w:rPr>
        <w:t>Os utilizadores do sistema serão constituídos por alunos e docentes da Escola Superior de Tecnologia e Gestão do Instituto Politécnico de Beja.</w:t>
      </w:r>
    </w:p>
    <w:p w:rsidR="00B60D76" w:rsidRDefault="00B60D76"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Que tarefas executam actualmente?</w:t>
      </w:r>
    </w:p>
    <w:p w:rsidR="00B60D76" w:rsidRDefault="00B60D76" w:rsidP="00B60D76">
      <w:pPr>
        <w:spacing w:line="360" w:lineRule="auto"/>
        <w:ind w:firstLine="360"/>
        <w:jc w:val="both"/>
        <w:rPr>
          <w:rFonts w:ascii="Cambria" w:hAnsi="Cambria"/>
          <w:lang w:eastAsia="pt-PT"/>
        </w:rPr>
      </w:pPr>
      <w:r>
        <w:rPr>
          <w:rFonts w:ascii="Cambria" w:hAnsi="Cambria"/>
          <w:lang w:eastAsia="pt-PT"/>
        </w:rPr>
        <w:t>Não existindo um sistema implementado, o aluno limita-se a rubricar a folha de presenças cedida pelos docentes, que têm de realizar uma verificação manual, para cada aluno, do número de aulas frequentadas durante o semestre, relativamente a uma dada unidade curricular.</w:t>
      </w:r>
    </w:p>
    <w:p w:rsidR="00B60D76" w:rsidRDefault="00B60D76"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Que tarefas são desejáveis?</w:t>
      </w:r>
    </w:p>
    <w:p w:rsidR="00B60D76" w:rsidRPr="00461C0B" w:rsidRDefault="00B60D76" w:rsidP="00B60D76">
      <w:pPr>
        <w:spacing w:line="360" w:lineRule="auto"/>
        <w:ind w:firstLine="360"/>
        <w:jc w:val="both"/>
        <w:rPr>
          <w:rFonts w:ascii="Cambria" w:hAnsi="Cambria"/>
          <w:lang w:eastAsia="pt-PT"/>
        </w:rPr>
      </w:pPr>
      <w:r>
        <w:rPr>
          <w:rFonts w:ascii="Cambria" w:hAnsi="Cambria"/>
          <w:lang w:eastAsia="pt-PT"/>
        </w:rPr>
        <w:t>Pretende-se implementar um sistema que contabilize a quantidade de presenças dos alunos em aulas através de um sistema de validação de identidade.</w:t>
      </w:r>
      <w:r w:rsidR="00027FF2">
        <w:rPr>
          <w:rFonts w:ascii="Cambria" w:hAnsi="Cambria"/>
          <w:lang w:eastAsia="pt-PT"/>
        </w:rPr>
        <w:t xml:space="preserve"> </w:t>
      </w:r>
      <w:r w:rsidR="00461C0B">
        <w:rPr>
          <w:rFonts w:ascii="Cambria" w:hAnsi="Cambria"/>
          <w:lang w:eastAsia="pt-PT"/>
        </w:rPr>
        <w:t xml:space="preserve">Este sistema passará pela leitura de um cartão magnético, num dispositivo próprio, que deverá registar a presença do aluno em sala de aula. Como método de </w:t>
      </w:r>
      <w:r w:rsidR="00461C0B">
        <w:rPr>
          <w:rFonts w:ascii="Cambria" w:hAnsi="Cambria"/>
          <w:i/>
          <w:lang w:eastAsia="pt-PT"/>
        </w:rPr>
        <w:t>backup</w:t>
      </w:r>
      <w:r w:rsidR="00461C0B">
        <w:rPr>
          <w:rFonts w:ascii="Cambria" w:hAnsi="Cambria"/>
          <w:lang w:eastAsia="pt-PT"/>
        </w:rPr>
        <w:t>, o aluno poderá optar por inserir as suas credenciais de acesso – nome de utilizador e senha.</w:t>
      </w:r>
    </w:p>
    <w:p w:rsidR="00027FF2" w:rsidRDefault="00027FF2" w:rsidP="00B60D76">
      <w:pPr>
        <w:spacing w:line="360" w:lineRule="auto"/>
        <w:ind w:firstLine="360"/>
        <w:jc w:val="both"/>
        <w:rPr>
          <w:rFonts w:ascii="Cambria" w:hAnsi="Cambria"/>
          <w:lang w:eastAsia="pt-PT"/>
        </w:rPr>
      </w:pPr>
      <w:r>
        <w:rPr>
          <w:rFonts w:ascii="Cambria" w:hAnsi="Cambria"/>
          <w:lang w:eastAsia="pt-PT"/>
        </w:rPr>
        <w:t>Foi, então, proposta a identificação de uma tarefa para cada actor. Porém, tendo em conta a utilidade do sistema a desenvolver, identificaram-se as seguintes tarefas:</w:t>
      </w:r>
    </w:p>
    <w:p w:rsidR="00027FF2" w:rsidRPr="00027FF2" w:rsidRDefault="00027FF2" w:rsidP="00027FF2">
      <w:pPr>
        <w:pStyle w:val="ListParagraph"/>
        <w:numPr>
          <w:ilvl w:val="0"/>
          <w:numId w:val="5"/>
        </w:numPr>
        <w:spacing w:line="360" w:lineRule="auto"/>
        <w:jc w:val="both"/>
        <w:rPr>
          <w:rFonts w:ascii="Cambria" w:hAnsi="Cambria"/>
          <w:lang w:eastAsia="pt-PT"/>
        </w:rPr>
      </w:pPr>
      <w:r>
        <w:rPr>
          <w:rFonts w:ascii="Cambria" w:hAnsi="Cambria"/>
          <w:b/>
          <w:lang w:eastAsia="pt-PT"/>
        </w:rPr>
        <w:t>Aluno:</w:t>
      </w:r>
    </w:p>
    <w:p w:rsidR="00027FF2" w:rsidRDefault="00027FF2" w:rsidP="00027FF2">
      <w:pPr>
        <w:pStyle w:val="ListParagraph"/>
        <w:numPr>
          <w:ilvl w:val="1"/>
          <w:numId w:val="5"/>
        </w:numPr>
        <w:spacing w:line="360" w:lineRule="auto"/>
        <w:jc w:val="both"/>
        <w:rPr>
          <w:rFonts w:ascii="Cambria" w:hAnsi="Cambria"/>
          <w:lang w:eastAsia="pt-PT"/>
        </w:rPr>
      </w:pPr>
      <w:r>
        <w:rPr>
          <w:rFonts w:ascii="Cambria" w:hAnsi="Cambria"/>
          <w:lang w:eastAsia="pt-PT"/>
        </w:rPr>
        <w:lastRenderedPageBreak/>
        <w:t>Consultar a assiduidade numa determinada unidade curricular.</w:t>
      </w:r>
    </w:p>
    <w:p w:rsidR="00027FF2" w:rsidRDefault="00027FF2" w:rsidP="00027FF2">
      <w:pPr>
        <w:pStyle w:val="ListParagraph"/>
        <w:numPr>
          <w:ilvl w:val="0"/>
          <w:numId w:val="5"/>
        </w:numPr>
        <w:spacing w:line="360" w:lineRule="auto"/>
        <w:jc w:val="both"/>
        <w:rPr>
          <w:rFonts w:ascii="Cambria" w:hAnsi="Cambria"/>
          <w:b/>
          <w:lang w:eastAsia="pt-PT"/>
        </w:rPr>
      </w:pPr>
      <w:r>
        <w:rPr>
          <w:rFonts w:ascii="Cambria" w:hAnsi="Cambria"/>
          <w:b/>
          <w:lang w:eastAsia="pt-PT"/>
        </w:rPr>
        <w:t>Docente:</w:t>
      </w:r>
    </w:p>
    <w:p w:rsidR="00027FF2" w:rsidRPr="00027FF2" w:rsidRDefault="00027FF2" w:rsidP="00027FF2">
      <w:pPr>
        <w:pStyle w:val="ListParagraph"/>
        <w:numPr>
          <w:ilvl w:val="1"/>
          <w:numId w:val="5"/>
        </w:numPr>
        <w:spacing w:line="360" w:lineRule="auto"/>
        <w:jc w:val="both"/>
        <w:rPr>
          <w:rFonts w:ascii="Cambria" w:hAnsi="Cambria"/>
          <w:b/>
          <w:lang w:eastAsia="pt-PT"/>
        </w:rPr>
      </w:pPr>
      <w:r>
        <w:rPr>
          <w:rFonts w:ascii="Cambria" w:hAnsi="Cambria"/>
          <w:lang w:eastAsia="pt-PT"/>
        </w:rPr>
        <w:t>Criar uma aula para uma determinada unidade curricular;</w:t>
      </w:r>
    </w:p>
    <w:p w:rsidR="00027FF2" w:rsidRPr="006E6645" w:rsidRDefault="00027FF2" w:rsidP="00027FF2">
      <w:pPr>
        <w:pStyle w:val="ListParagraph"/>
        <w:numPr>
          <w:ilvl w:val="1"/>
          <w:numId w:val="5"/>
        </w:numPr>
        <w:spacing w:line="360" w:lineRule="auto"/>
        <w:jc w:val="both"/>
        <w:rPr>
          <w:rFonts w:ascii="Cambria" w:hAnsi="Cambria"/>
          <w:b/>
          <w:lang w:eastAsia="pt-PT"/>
        </w:rPr>
      </w:pPr>
      <w:r>
        <w:rPr>
          <w:rFonts w:ascii="Cambria" w:hAnsi="Cambria"/>
          <w:lang w:eastAsia="pt-PT"/>
        </w:rPr>
        <w:t>Consultar uma aula previamente leccionada.</w:t>
      </w:r>
    </w:p>
    <w:p w:rsidR="006E6645" w:rsidRPr="00027FF2" w:rsidRDefault="006E6645" w:rsidP="006E6645">
      <w:pPr>
        <w:pStyle w:val="ListParagraph"/>
        <w:spacing w:line="360" w:lineRule="auto"/>
        <w:ind w:left="1800"/>
        <w:jc w:val="both"/>
        <w:rPr>
          <w:rFonts w:ascii="Cambria" w:hAnsi="Cambria"/>
          <w:b/>
          <w:lang w:eastAsia="pt-PT"/>
        </w:rPr>
      </w:pPr>
    </w:p>
    <w:p w:rsidR="00027FF2" w:rsidRDefault="00027FF2"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Como se aprendem as tarefas?</w:t>
      </w:r>
    </w:p>
    <w:p w:rsidR="00027FF2" w:rsidRDefault="00027FF2" w:rsidP="00027FF2">
      <w:pPr>
        <w:spacing w:line="360" w:lineRule="auto"/>
        <w:ind w:firstLine="360"/>
        <w:jc w:val="both"/>
        <w:rPr>
          <w:rFonts w:ascii="Cambria" w:hAnsi="Cambria"/>
          <w:i/>
          <w:lang w:eastAsia="pt-PT"/>
        </w:rPr>
      </w:pPr>
      <w:r>
        <w:rPr>
          <w:rFonts w:ascii="Cambria" w:hAnsi="Cambria"/>
          <w:lang w:eastAsia="pt-PT"/>
        </w:rPr>
        <w:t xml:space="preserve">O uso desta aplicação não deverá requer aprendizagem especiais, complexas ou morosas, visto que os utilizadores deverão estar familiarizados com sistemas que possuem princípios semelhantes de utilização, como é o caso dos sistemas de informação do Instituto Politécnico de Beja, nomeadamente o Portal dos Serviços Académicos e a plataforma </w:t>
      </w:r>
      <w:r>
        <w:rPr>
          <w:rFonts w:ascii="Cambria" w:hAnsi="Cambria"/>
          <w:i/>
          <w:lang w:eastAsia="pt-PT"/>
        </w:rPr>
        <w:t>e-Learning.</w:t>
      </w:r>
    </w:p>
    <w:p w:rsidR="00027FF2" w:rsidRDefault="00027FF2" w:rsidP="00027FF2">
      <w:pPr>
        <w:spacing w:line="360" w:lineRule="auto"/>
        <w:ind w:firstLine="360"/>
        <w:jc w:val="both"/>
        <w:rPr>
          <w:rFonts w:ascii="Cambria" w:hAnsi="Cambria"/>
          <w:lang w:eastAsia="pt-PT"/>
        </w:rPr>
      </w:pPr>
      <w:r>
        <w:rPr>
          <w:rFonts w:ascii="Cambria" w:hAnsi="Cambria"/>
          <w:lang w:eastAsia="pt-PT"/>
        </w:rPr>
        <w:t xml:space="preserve">De forma a introduzir o funcionamento básico do sistema, serão desenvolvidas algumas linhas orientadoras, na forma de </w:t>
      </w:r>
      <w:r>
        <w:rPr>
          <w:rFonts w:ascii="Cambria" w:hAnsi="Cambria"/>
          <w:i/>
          <w:lang w:eastAsia="pt-PT"/>
        </w:rPr>
        <w:t>storyboards</w:t>
      </w:r>
      <w:r>
        <w:rPr>
          <w:rFonts w:ascii="Cambria" w:hAnsi="Cambria"/>
          <w:lang w:eastAsia="pt-PT"/>
        </w:rPr>
        <w:t>, no processo de desenho da interface, que irão permitir aos utilizadores realizarem uma reciclagem de conhecimentos, bem como se familiarizarem com o novo sistema de forma intuitiva.</w:t>
      </w:r>
    </w:p>
    <w:p w:rsidR="00027FF2" w:rsidRDefault="00027FF2" w:rsidP="00027FF2">
      <w:pPr>
        <w:spacing w:line="360" w:lineRule="auto"/>
        <w:ind w:firstLine="360"/>
        <w:jc w:val="both"/>
        <w:rPr>
          <w:rFonts w:ascii="Cambria" w:hAnsi="Cambria"/>
          <w:lang w:eastAsia="pt-PT"/>
        </w:rPr>
      </w:pPr>
      <w:r>
        <w:rPr>
          <w:rFonts w:ascii="Cambria" w:hAnsi="Cambria"/>
          <w:lang w:eastAsia="pt-PT"/>
        </w:rPr>
        <w:t xml:space="preserve"> Contudo, tendo em consideração que os docentes, enquanto utilizadores da aplicação, terão um espectro de utilização maior, comparativamente com os alunos, que terão acesso restrito a algumas componentes do sistema, sugere-se que estes possam ter uma apresentação mais aprofundada à aplicação, visto que esta será utilizada diariamente em aula e poderá ser acedida forda do período da mesma. Assim, esta orientação deve servir de base para o processo de familiarização com a aplicação, que será complementado com a análise dos </w:t>
      </w:r>
      <w:r>
        <w:rPr>
          <w:rFonts w:ascii="Cambria" w:hAnsi="Cambria"/>
          <w:i/>
          <w:lang w:eastAsia="pt-PT"/>
        </w:rPr>
        <w:t>storyboards</w:t>
      </w:r>
      <w:r>
        <w:rPr>
          <w:rFonts w:ascii="Cambria" w:hAnsi="Cambria"/>
          <w:lang w:eastAsia="pt-PT"/>
        </w:rPr>
        <w:t xml:space="preserve"> elaborados.</w:t>
      </w:r>
    </w:p>
    <w:p w:rsidR="0042722A" w:rsidRDefault="0042722A"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Onde são desempenhadas as tarefas?</w:t>
      </w:r>
    </w:p>
    <w:p w:rsidR="0042722A" w:rsidRDefault="0042722A" w:rsidP="00BC5417">
      <w:pPr>
        <w:spacing w:line="360" w:lineRule="auto"/>
        <w:ind w:firstLine="360"/>
        <w:jc w:val="both"/>
        <w:rPr>
          <w:rFonts w:ascii="Cambria" w:hAnsi="Cambria"/>
          <w:lang w:eastAsia="pt-PT"/>
        </w:rPr>
      </w:pPr>
      <w:r>
        <w:rPr>
          <w:rFonts w:ascii="Cambria" w:hAnsi="Cambria"/>
          <w:lang w:eastAsia="pt-PT"/>
        </w:rPr>
        <w:t xml:space="preserve">As tarefas podem ser executadas em qualquer dispositivo que possua a aplicação e que disponha de ligação à Internet. É, desta forma, importante que o seja se adapte, também, a dispositivos com dimensões mais reduzidas, como </w:t>
      </w:r>
      <w:r>
        <w:rPr>
          <w:rFonts w:ascii="Cambria" w:hAnsi="Cambria"/>
          <w:i/>
          <w:lang w:eastAsia="pt-PT"/>
        </w:rPr>
        <w:t>tablets</w:t>
      </w:r>
      <w:r>
        <w:rPr>
          <w:rFonts w:ascii="Cambria" w:hAnsi="Cambria"/>
          <w:lang w:eastAsia="pt-PT"/>
        </w:rPr>
        <w:t xml:space="preserve"> ou </w:t>
      </w:r>
      <w:r>
        <w:rPr>
          <w:rFonts w:ascii="Cambria" w:hAnsi="Cambria"/>
          <w:i/>
          <w:lang w:eastAsia="pt-PT"/>
        </w:rPr>
        <w:t>smartphones</w:t>
      </w:r>
      <w:r>
        <w:rPr>
          <w:rFonts w:ascii="Cambria" w:hAnsi="Cambria"/>
          <w:lang w:eastAsia="pt-PT"/>
        </w:rPr>
        <w:t>.</w:t>
      </w:r>
    </w:p>
    <w:p w:rsidR="006E6645" w:rsidRDefault="006E6645" w:rsidP="00BC5417">
      <w:pPr>
        <w:spacing w:line="360" w:lineRule="auto"/>
        <w:ind w:firstLine="360"/>
        <w:jc w:val="both"/>
        <w:rPr>
          <w:rFonts w:ascii="Cambria" w:hAnsi="Cambria"/>
          <w:lang w:eastAsia="pt-PT"/>
        </w:rPr>
      </w:pPr>
    </w:p>
    <w:p w:rsidR="0083027F" w:rsidRPr="0083027F" w:rsidRDefault="0083027F"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Quais as relações entre utilizadores e informação?</w:t>
      </w:r>
    </w:p>
    <w:p w:rsidR="0083027F" w:rsidRDefault="0083027F" w:rsidP="0083027F">
      <w:pPr>
        <w:spacing w:line="360" w:lineRule="auto"/>
        <w:ind w:firstLine="360"/>
        <w:jc w:val="both"/>
        <w:rPr>
          <w:rFonts w:ascii="Cambria" w:hAnsi="Cambria"/>
          <w:lang w:eastAsia="pt-PT"/>
        </w:rPr>
      </w:pPr>
      <w:r>
        <w:rPr>
          <w:rFonts w:ascii="Cambria" w:hAnsi="Cambria"/>
          <w:lang w:eastAsia="pt-PT"/>
        </w:rPr>
        <w:t xml:space="preserve">Cada utilizador possui as suas próprias credenciais de acesso, à semelhança de outros sistemas já referidos. Alunos ou docentes poderão aceder ao sistema sempre que desejarem, bastando, para isso, que efectuem a autenticação no mesmo. </w:t>
      </w:r>
    </w:p>
    <w:p w:rsidR="0083027F" w:rsidRDefault="0083027F"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lastRenderedPageBreak/>
        <w:t>Que instrumentos tem o utilizador?</w:t>
      </w:r>
    </w:p>
    <w:p w:rsidR="0083027F" w:rsidRDefault="0083027F" w:rsidP="0083027F">
      <w:pPr>
        <w:spacing w:line="360" w:lineRule="auto"/>
        <w:ind w:firstLine="360"/>
        <w:jc w:val="both"/>
        <w:rPr>
          <w:rFonts w:ascii="Cambria" w:hAnsi="Cambria"/>
          <w:lang w:eastAsia="pt-PT"/>
        </w:rPr>
      </w:pPr>
      <w:r w:rsidRPr="0083027F">
        <w:rPr>
          <w:rFonts w:ascii="Cambria" w:hAnsi="Cambria"/>
          <w:lang w:eastAsia="pt-PT"/>
        </w:rPr>
        <w:t xml:space="preserve">Os utilizadores têm ao seu dispor dispositivos pessoais, tais como computadores, </w:t>
      </w:r>
      <w:r w:rsidRPr="0083027F">
        <w:rPr>
          <w:rFonts w:ascii="Cambria" w:hAnsi="Cambria"/>
          <w:i/>
          <w:lang w:eastAsia="pt-PT"/>
        </w:rPr>
        <w:t>tablets</w:t>
      </w:r>
      <w:r w:rsidRPr="0083027F">
        <w:rPr>
          <w:rFonts w:ascii="Cambria" w:hAnsi="Cambria"/>
          <w:lang w:eastAsia="pt-PT"/>
        </w:rPr>
        <w:t xml:space="preserve"> ou </w:t>
      </w:r>
      <w:r w:rsidRPr="0083027F">
        <w:rPr>
          <w:rFonts w:ascii="Cambria" w:hAnsi="Cambria"/>
          <w:i/>
          <w:lang w:eastAsia="pt-PT"/>
        </w:rPr>
        <w:t xml:space="preserve">smartphones. </w:t>
      </w:r>
      <w:r w:rsidRPr="0083027F">
        <w:rPr>
          <w:rFonts w:ascii="Cambria" w:hAnsi="Cambria"/>
          <w:lang w:eastAsia="pt-PT"/>
        </w:rPr>
        <w:t xml:space="preserve">Todos eles necessitam de uma conexão válida à Internet e da aplicação instalada no seu dispositivo, de modo a ser possível consultar a informação disponibilizada. </w:t>
      </w:r>
    </w:p>
    <w:p w:rsidR="0083027F" w:rsidRDefault="0083027F" w:rsidP="0083027F">
      <w:pPr>
        <w:spacing w:line="360" w:lineRule="auto"/>
        <w:ind w:firstLine="360"/>
        <w:jc w:val="both"/>
        <w:rPr>
          <w:rFonts w:ascii="Cambria" w:hAnsi="Cambria"/>
          <w:lang w:eastAsia="pt-PT"/>
        </w:rPr>
      </w:pPr>
      <w:r>
        <w:rPr>
          <w:rFonts w:ascii="Cambria" w:hAnsi="Cambria"/>
          <w:lang w:eastAsia="pt-PT"/>
        </w:rPr>
        <w:t>Para que o sistema de leitura de cartões magnéticos seja implementado, o docente deverá possuir um leitor de cartões, que deverá estar ligado ao seu dispositivo, de forma a que os alunos possam ver lida a sua presença na aula. Caso os alunos pretendam aceder ao sistema, basta-lhes inserir os seus dados de acesso.</w:t>
      </w:r>
    </w:p>
    <w:p w:rsidR="0083027F" w:rsidRDefault="0083027F"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Como comunicam os utilizadores entre si?</w:t>
      </w:r>
    </w:p>
    <w:p w:rsidR="0083027F" w:rsidRDefault="0083027F" w:rsidP="0099225E">
      <w:pPr>
        <w:spacing w:line="360" w:lineRule="auto"/>
        <w:ind w:firstLine="360"/>
        <w:jc w:val="both"/>
        <w:rPr>
          <w:rFonts w:ascii="Cambria" w:hAnsi="Cambria"/>
        </w:rPr>
      </w:pPr>
      <w:r>
        <w:rPr>
          <w:rFonts w:ascii="Cambria" w:hAnsi="Cambria"/>
        </w:rPr>
        <w:t>A aplicação não deverá possuir um sistema de comunicação, visto que detém um carácter informativo e de inserção de dados, dispensando a necessidade de implementação de uma funcionalidade de comunicação entre utilizadores.</w:t>
      </w:r>
    </w:p>
    <w:p w:rsidR="0099225E" w:rsidRDefault="0099225E"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Qual a frequência de desempenho das tarefas?</w:t>
      </w:r>
    </w:p>
    <w:p w:rsidR="0099225E" w:rsidRDefault="0099225E" w:rsidP="0099225E">
      <w:pPr>
        <w:spacing w:line="360" w:lineRule="auto"/>
        <w:ind w:firstLine="360"/>
        <w:jc w:val="both"/>
        <w:rPr>
          <w:rFonts w:ascii="Cambria" w:hAnsi="Cambria"/>
        </w:rPr>
      </w:pPr>
      <w:r w:rsidRPr="0099225E">
        <w:rPr>
          <w:rFonts w:ascii="Cambria" w:hAnsi="Cambria"/>
        </w:rPr>
        <w:t xml:space="preserve">O sistema deverá estar sempre acessível e disponível a todos os utilizadores, desde que possuam um vínculo válido associado ao Instituto Politécnico de Beja e insiram os seus dados. </w:t>
      </w:r>
    </w:p>
    <w:p w:rsidR="0099225E" w:rsidRDefault="0099225E" w:rsidP="0099225E">
      <w:pPr>
        <w:spacing w:line="360" w:lineRule="auto"/>
        <w:ind w:firstLine="360"/>
        <w:jc w:val="both"/>
        <w:rPr>
          <w:rFonts w:ascii="Cambria" w:hAnsi="Cambria"/>
        </w:rPr>
      </w:pPr>
      <w:r w:rsidRPr="0099225E">
        <w:rPr>
          <w:rFonts w:ascii="Cambria" w:hAnsi="Cambria"/>
        </w:rPr>
        <w:t>Como este sistema visa consultar e inserir dados relacionados com a assiduidade, o período de maior afluência estará associado ao período lectivo.</w:t>
      </w:r>
    </w:p>
    <w:p w:rsidR="00A96CC6" w:rsidRDefault="00A96CC6" w:rsidP="00784AE9">
      <w:pPr>
        <w:pStyle w:val="ListParagraph"/>
        <w:numPr>
          <w:ilvl w:val="0"/>
          <w:numId w:val="4"/>
        </w:numPr>
        <w:spacing w:line="360" w:lineRule="auto"/>
        <w:ind w:hanging="436"/>
        <w:jc w:val="both"/>
        <w:rPr>
          <w:rFonts w:ascii="Cambria" w:hAnsi="Cambria"/>
          <w:b/>
        </w:rPr>
      </w:pPr>
      <w:r>
        <w:rPr>
          <w:rFonts w:ascii="Cambria" w:hAnsi="Cambria"/>
          <w:b/>
        </w:rPr>
        <w:t>Quais as restrições de tempo impostas?</w:t>
      </w:r>
    </w:p>
    <w:p w:rsidR="00A96CC6" w:rsidRDefault="00A96CC6" w:rsidP="00A96CC6">
      <w:pPr>
        <w:spacing w:line="360" w:lineRule="auto"/>
        <w:ind w:firstLine="360"/>
        <w:jc w:val="both"/>
        <w:rPr>
          <w:rFonts w:ascii="Cambria" w:hAnsi="Cambria"/>
        </w:rPr>
      </w:pPr>
      <w:r>
        <w:rPr>
          <w:rFonts w:ascii="Cambria" w:hAnsi="Cambria"/>
        </w:rPr>
        <w:t>Pretende-se que o sistema intuitivo, simples e rápido na execução das tarefas pretendidas. Em caso de inactividade durante uma sessão, e num período máximo de 20 minutos, esta será encerrada. Esta acção permite prevenir o acesso indevido aos dados do utilizador em caso de esquecimento de sessões ligadas.</w:t>
      </w:r>
    </w:p>
    <w:p w:rsidR="006E6645" w:rsidRDefault="006E6645" w:rsidP="00A96CC6">
      <w:pPr>
        <w:spacing w:line="360" w:lineRule="auto"/>
        <w:ind w:firstLine="360"/>
        <w:jc w:val="both"/>
        <w:rPr>
          <w:rFonts w:ascii="Cambria" w:hAnsi="Cambria"/>
        </w:rPr>
      </w:pPr>
    </w:p>
    <w:p w:rsidR="006E6645" w:rsidRPr="00A96CC6" w:rsidRDefault="006E6645" w:rsidP="00A96CC6">
      <w:pPr>
        <w:spacing w:line="360" w:lineRule="auto"/>
        <w:ind w:firstLine="360"/>
        <w:jc w:val="both"/>
        <w:rPr>
          <w:rFonts w:ascii="Cambria" w:hAnsi="Cambria"/>
        </w:rPr>
      </w:pPr>
    </w:p>
    <w:p w:rsidR="0099225E" w:rsidRDefault="006E6645" w:rsidP="00784AE9">
      <w:pPr>
        <w:pStyle w:val="ListParagraph"/>
        <w:numPr>
          <w:ilvl w:val="0"/>
          <w:numId w:val="4"/>
        </w:numPr>
        <w:spacing w:line="360" w:lineRule="auto"/>
        <w:ind w:hanging="436"/>
        <w:jc w:val="both"/>
        <w:rPr>
          <w:rFonts w:ascii="Cambria" w:hAnsi="Cambria"/>
          <w:b/>
          <w:lang w:eastAsia="pt-PT"/>
        </w:rPr>
      </w:pPr>
      <w:r>
        <w:rPr>
          <w:rFonts w:ascii="Cambria" w:hAnsi="Cambria"/>
          <w:b/>
          <w:lang w:eastAsia="pt-PT"/>
        </w:rPr>
        <w:t>Que ocorre se algo correr mal?</w:t>
      </w:r>
    </w:p>
    <w:p w:rsidR="006E6645" w:rsidRDefault="006E6645" w:rsidP="00C21E94">
      <w:pPr>
        <w:spacing w:line="360" w:lineRule="auto"/>
        <w:ind w:firstLine="360"/>
        <w:jc w:val="both"/>
        <w:rPr>
          <w:rFonts w:ascii="Cambria" w:hAnsi="Cambria"/>
          <w:lang w:eastAsia="pt-PT"/>
        </w:rPr>
      </w:pPr>
      <w:r>
        <w:rPr>
          <w:rFonts w:ascii="Cambria" w:hAnsi="Cambria"/>
          <w:lang w:eastAsia="pt-PT"/>
        </w:rPr>
        <w:t>Se algo correr mal na execução de uma determinada tarefa, o utilizador terá a possibilidade de reverter ou editar as acções, podendo, inclusive, eliminar um processo.</w:t>
      </w:r>
    </w:p>
    <w:p w:rsidR="006E6645" w:rsidRPr="006E6645" w:rsidRDefault="006E6645" w:rsidP="00C21E94">
      <w:pPr>
        <w:spacing w:line="360" w:lineRule="auto"/>
        <w:ind w:firstLine="360"/>
        <w:jc w:val="both"/>
        <w:rPr>
          <w:rFonts w:ascii="Cambria" w:hAnsi="Cambria"/>
          <w:lang w:eastAsia="pt-PT"/>
        </w:rPr>
      </w:pPr>
      <w:r>
        <w:rPr>
          <w:rFonts w:ascii="Cambria" w:hAnsi="Cambria"/>
          <w:lang w:eastAsia="pt-PT"/>
        </w:rPr>
        <w:lastRenderedPageBreak/>
        <w:t xml:space="preserve">Se a sessão expirar por falta de actividade do utilizador, deverá surgir uma mensagem de </w:t>
      </w:r>
      <w:r>
        <w:rPr>
          <w:rFonts w:ascii="Cambria" w:hAnsi="Cambria"/>
          <w:i/>
          <w:lang w:eastAsia="pt-PT"/>
        </w:rPr>
        <w:t>feedback</w:t>
      </w:r>
      <w:r>
        <w:rPr>
          <w:rFonts w:ascii="Cambria" w:hAnsi="Cambria"/>
          <w:lang w:eastAsia="pt-PT"/>
        </w:rPr>
        <w:t xml:space="preserve"> acerca do motivo pelo qual a sessão foi terminada e o que terá de se efectuar para iniciar uma nova sessão, evitando, assim, que o utilizador desconheça por que motivo a sua sessão foi encerrada.</w:t>
      </w:r>
    </w:p>
    <w:p w:rsidR="009A2684" w:rsidRDefault="009A2684" w:rsidP="00930A42">
      <w:pPr>
        <w:pStyle w:val="Heading2"/>
        <w:rPr>
          <w:lang w:eastAsia="pt-PT"/>
        </w:rPr>
      </w:pPr>
      <w:bookmarkStart w:id="5" w:name="_Toc451468414"/>
      <w:r w:rsidRPr="00E36526">
        <w:rPr>
          <w:lang w:eastAsia="pt-PT"/>
        </w:rPr>
        <w:t>2.2. Sistemas semelhantes</w:t>
      </w:r>
      <w:bookmarkEnd w:id="5"/>
    </w:p>
    <w:p w:rsidR="00930A42" w:rsidRPr="00930A42" w:rsidRDefault="00930A42" w:rsidP="00930A42">
      <w:pPr>
        <w:rPr>
          <w:lang w:eastAsia="pt-PT"/>
        </w:rPr>
      </w:pPr>
    </w:p>
    <w:p w:rsidR="009A2684" w:rsidRDefault="009A2684" w:rsidP="00784AE9">
      <w:pPr>
        <w:spacing w:line="360" w:lineRule="auto"/>
        <w:ind w:firstLine="284"/>
        <w:jc w:val="both"/>
        <w:rPr>
          <w:rFonts w:ascii="Cambria" w:hAnsi="Cambria"/>
        </w:rPr>
      </w:pPr>
      <w:r>
        <w:rPr>
          <w:rFonts w:ascii="Cambria" w:hAnsi="Cambria"/>
        </w:rPr>
        <w:t>Com o, natural, avanço tecnológico, a organização e dinâmica de inúmeros sectores é revista e melhorada, com o intuito de se desenvolverem novos mecanismos, permitindo, dessa forma, um aumento da eficiência de tarefas e processos, beneficiando os utilizadores destes sistemas. Este avanço tecnoló</w:t>
      </w:r>
      <w:r w:rsidR="00880B87">
        <w:rPr>
          <w:rFonts w:ascii="Cambria" w:hAnsi="Cambria"/>
        </w:rPr>
        <w:t>gico encontra-se, também, direccionado</w:t>
      </w:r>
      <w:r>
        <w:rPr>
          <w:rFonts w:ascii="Cambria" w:hAnsi="Cambria"/>
        </w:rPr>
        <w:t xml:space="preserve"> </w:t>
      </w:r>
      <w:r w:rsidR="000B1EF6">
        <w:rPr>
          <w:rFonts w:ascii="Cambria" w:hAnsi="Cambria"/>
        </w:rPr>
        <w:t xml:space="preserve">para a </w:t>
      </w:r>
      <w:r>
        <w:rPr>
          <w:rFonts w:ascii="Cambria" w:hAnsi="Cambria"/>
        </w:rPr>
        <w:t>educação.</w:t>
      </w:r>
    </w:p>
    <w:p w:rsidR="009A2684" w:rsidRDefault="009A2684" w:rsidP="009A2684">
      <w:pPr>
        <w:spacing w:line="360" w:lineRule="auto"/>
        <w:ind w:firstLine="426"/>
        <w:jc w:val="both"/>
        <w:rPr>
          <w:rFonts w:ascii="Cambria" w:hAnsi="Cambria"/>
        </w:rPr>
      </w:pPr>
      <w:r>
        <w:rPr>
          <w:rFonts w:ascii="Cambria" w:hAnsi="Cambria"/>
        </w:rPr>
        <w:t>Além da criação de plataformas digitais, que são consideradas ferramentas essenciais nesta área, no ensino secundário, mas, sobretudo, no ensino superior, novas formas de arquivo e consulta de informação são implementadas diariamente. Um desses casos está relacionado com o processo de registo de presenças, que, em muitas escolas e universidades, é feito de forma electrónica.</w:t>
      </w:r>
    </w:p>
    <w:p w:rsidR="009A2684" w:rsidRDefault="009A2684" w:rsidP="009A2684">
      <w:pPr>
        <w:spacing w:line="360" w:lineRule="auto"/>
        <w:ind w:firstLine="426"/>
        <w:jc w:val="both"/>
        <w:rPr>
          <w:rFonts w:ascii="Cambria" w:hAnsi="Cambria"/>
        </w:rPr>
      </w:pPr>
      <w:r>
        <w:rPr>
          <w:rFonts w:ascii="Cambria" w:hAnsi="Cambria"/>
        </w:rPr>
        <w:t xml:space="preserve">Ao que algumas pesquisas puderam apurar, este sistema encontra-se a ser desenvolvido, de forma </w:t>
      </w:r>
      <w:r w:rsidR="00CC3CAB">
        <w:rPr>
          <w:rFonts w:ascii="Cambria" w:hAnsi="Cambria"/>
        </w:rPr>
        <w:t xml:space="preserve">perfeitamente </w:t>
      </w:r>
      <w:r>
        <w:rPr>
          <w:rFonts w:ascii="Cambria" w:hAnsi="Cambria"/>
        </w:rPr>
        <w:t>sus</w:t>
      </w:r>
      <w:r w:rsidR="008E6E03">
        <w:rPr>
          <w:rFonts w:ascii="Cambria" w:hAnsi="Cambria"/>
        </w:rPr>
        <w:t>tentada e organizada, desde 2006</w:t>
      </w:r>
      <w:r>
        <w:rPr>
          <w:rFonts w:ascii="Cambria" w:hAnsi="Cambria"/>
        </w:rPr>
        <w:t>, apresentando já uma forte presença em várias instituições académicas sediadas, principalmente, nos Estados Unidos da América, Canadá, Brasil, Reino Unido e alguns países do norte da Europa.</w:t>
      </w:r>
    </w:p>
    <w:p w:rsidR="009A2684" w:rsidRDefault="009A2684" w:rsidP="009A2684">
      <w:pPr>
        <w:spacing w:line="360" w:lineRule="auto"/>
        <w:ind w:firstLine="426"/>
        <w:jc w:val="both"/>
        <w:rPr>
          <w:rFonts w:ascii="Cambria" w:hAnsi="Cambria"/>
        </w:rPr>
      </w:pPr>
      <w:r>
        <w:rPr>
          <w:rFonts w:ascii="Cambria" w:hAnsi="Cambria"/>
        </w:rPr>
        <w:t xml:space="preserve">Esta tecnologia surgiu pouco tempo depois da atribuição de cartões magnéticos aos alunos, por parte das escolas. Estes cartões vieram revolucionar a forma como o aluno pode interagir com os produtos da sua escola, bem como a forma como os seus dados e movimentos podem ser consultados e armazenados. Tarefas simples como realizar compras na escola - dispensando a utilização de dinheiro físico - registar a entrada e saída na mesma, culminando com a consulta de informações úteis ou compras </w:t>
      </w:r>
      <w:r>
        <w:rPr>
          <w:rFonts w:ascii="Cambria" w:hAnsi="Cambria"/>
          <w:i/>
        </w:rPr>
        <w:t>online</w:t>
      </w:r>
      <w:r>
        <w:rPr>
          <w:rFonts w:ascii="Cambria" w:hAnsi="Cambria"/>
        </w:rPr>
        <w:t xml:space="preserve"> através de uma plataforma digital associada à escola, são, cada vez mais, tarefas que se encontram plenamente implementas.</w:t>
      </w:r>
    </w:p>
    <w:p w:rsidR="00457255" w:rsidRDefault="00457255" w:rsidP="009A2684">
      <w:pPr>
        <w:spacing w:line="360" w:lineRule="auto"/>
        <w:ind w:firstLine="426"/>
        <w:jc w:val="both"/>
        <w:rPr>
          <w:rFonts w:ascii="Cambria" w:hAnsi="Cambria"/>
        </w:rPr>
      </w:pPr>
    </w:p>
    <w:p w:rsidR="009A2684" w:rsidRDefault="009A2684" w:rsidP="009A2684">
      <w:pPr>
        <w:spacing w:line="360" w:lineRule="auto"/>
        <w:ind w:firstLine="426"/>
        <w:jc w:val="both"/>
        <w:rPr>
          <w:rFonts w:ascii="Cambria" w:hAnsi="Cambria"/>
        </w:rPr>
      </w:pPr>
      <w:r>
        <w:rPr>
          <w:rFonts w:ascii="Cambria" w:hAnsi="Cambria"/>
        </w:rPr>
        <w:t>Assim, a criação de um sistema de registo de presenças electrónico surgiu como um passo natural na crescente utilização e desenvolvimento destas tecnologias.</w:t>
      </w:r>
    </w:p>
    <w:p w:rsidR="009A2684" w:rsidRDefault="009A2684" w:rsidP="009A2684">
      <w:pPr>
        <w:spacing w:line="360" w:lineRule="auto"/>
        <w:ind w:firstLine="426"/>
        <w:jc w:val="both"/>
        <w:rPr>
          <w:rFonts w:ascii="Cambria" w:hAnsi="Cambria"/>
        </w:rPr>
      </w:pPr>
      <w:r>
        <w:rPr>
          <w:rFonts w:ascii="Cambria" w:hAnsi="Cambria"/>
        </w:rPr>
        <w:lastRenderedPageBreak/>
        <w:t xml:space="preserve">Com a associação da identidade do aluno a um cartão magnético, esta surgiu como a forma original da validação da presença do aluno não só na escola, mas também numa aula. A empresa </w:t>
      </w:r>
      <w:r>
        <w:rPr>
          <w:rFonts w:ascii="Cambria" w:hAnsi="Cambria"/>
          <w:i/>
        </w:rPr>
        <w:t>JollyTech</w:t>
      </w:r>
      <w:r>
        <w:rPr>
          <w:rFonts w:ascii="Cambria" w:hAnsi="Cambria"/>
        </w:rPr>
        <w:t xml:space="preserve">, através de um produto denominado </w:t>
      </w:r>
      <w:r>
        <w:rPr>
          <w:rFonts w:ascii="Cambria" w:hAnsi="Cambria"/>
          <w:i/>
        </w:rPr>
        <w:t>LobbyTrack</w:t>
      </w:r>
      <w:r>
        <w:rPr>
          <w:rFonts w:ascii="Cambria" w:hAnsi="Cambria"/>
        </w:rPr>
        <w:t xml:space="preserve">, desenvolveu uma tecnologia de associação de uma pessoa a um cartão de identificação. Pensada, primeiramente, para empresas, este produto rapidamente se expandiu às escolas. O seu funcionamento é muito simples, consistindo, apenas, na passagem de um cartão num leitor de cartões, validando, dessa forma, a presença na aula. </w:t>
      </w:r>
    </w:p>
    <w:p w:rsidR="00D71BC4" w:rsidRDefault="009A2684" w:rsidP="00D71BC4">
      <w:pPr>
        <w:keepNext/>
        <w:spacing w:line="360" w:lineRule="auto"/>
        <w:ind w:firstLine="426"/>
        <w:jc w:val="center"/>
      </w:pPr>
      <w:r>
        <w:rPr>
          <w:noProof/>
          <w:lang w:eastAsia="pt-PT"/>
        </w:rPr>
        <w:drawing>
          <wp:inline distT="0" distB="0" distL="0" distR="0" wp14:anchorId="068136AB" wp14:editId="261B000F">
            <wp:extent cx="2619375" cy="1743075"/>
            <wp:effectExtent l="0" t="0" r="9525" b="9525"/>
            <wp:docPr id="1" name="Imagem 1" descr="Driver License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r License Sc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9A2684" w:rsidRPr="00D71BC4" w:rsidRDefault="00D71BC4" w:rsidP="00D71BC4">
      <w:pPr>
        <w:pStyle w:val="Caption"/>
        <w:jc w:val="center"/>
        <w:rPr>
          <w:rFonts w:ascii="Cambria" w:hAnsi="Cambria"/>
          <w:b/>
          <w:i w:val="0"/>
          <w:color w:val="auto"/>
        </w:rPr>
      </w:pPr>
      <w:r w:rsidRPr="00D71BC4">
        <w:rPr>
          <w:rFonts w:ascii="Cambria" w:hAnsi="Cambria"/>
          <w:b/>
          <w:i w:val="0"/>
          <w:color w:val="auto"/>
        </w:rPr>
        <w:t>IMAGEM 1 – LEITOR DE CARTÕES MAGNÉTICOS</w:t>
      </w:r>
    </w:p>
    <w:p w:rsidR="009A2684" w:rsidRDefault="009A2684" w:rsidP="009A2684">
      <w:pPr>
        <w:spacing w:line="360" w:lineRule="auto"/>
        <w:ind w:firstLine="426"/>
        <w:jc w:val="both"/>
        <w:rPr>
          <w:rFonts w:ascii="Cambria" w:hAnsi="Cambria"/>
        </w:rPr>
      </w:pPr>
      <w:r>
        <w:rPr>
          <w:rFonts w:ascii="Cambria" w:hAnsi="Cambria"/>
        </w:rPr>
        <w:t xml:space="preserve">Várias empresas desenvolvem, actualmente, estes serviços, como é o caso da </w:t>
      </w:r>
      <w:r>
        <w:rPr>
          <w:rFonts w:ascii="Cambria" w:hAnsi="Cambria"/>
          <w:i/>
        </w:rPr>
        <w:t>Telepen</w:t>
      </w:r>
      <w:r>
        <w:rPr>
          <w:rFonts w:ascii="Cambria" w:hAnsi="Cambria"/>
        </w:rPr>
        <w:t xml:space="preserve">, que implementou um sistema semelhante, denominado de </w:t>
      </w:r>
      <w:r>
        <w:rPr>
          <w:rFonts w:ascii="Cambria" w:hAnsi="Cambria"/>
          <w:i/>
        </w:rPr>
        <w:t>Onyx Advantage</w:t>
      </w:r>
      <w:r>
        <w:rPr>
          <w:rFonts w:ascii="Cambria" w:hAnsi="Cambria"/>
        </w:rPr>
        <w:t xml:space="preserve">. Esta é uma tecnologia desenvolvida em 2014 e direccionada a instituições académicas e aos seus estudantes. É um sistema que utiliza o mesmo princípio do </w:t>
      </w:r>
      <w:r>
        <w:rPr>
          <w:rFonts w:ascii="Cambria" w:hAnsi="Cambria"/>
          <w:i/>
        </w:rPr>
        <w:t>LobbyTrack</w:t>
      </w:r>
      <w:r>
        <w:rPr>
          <w:rFonts w:ascii="Cambria" w:hAnsi="Cambria"/>
        </w:rPr>
        <w:t xml:space="preserve">, contendo, porém, uma interface que permite a visualização de várias informações relativas a um utilizador, caso este processe os seus dados através do leitor de cartões. Este sistema permite a validação da sua presença na aula, a edição manual de certas informações (mediante permissões), a extracção de certos ficheiros e um processo de comunicação via </w:t>
      </w:r>
      <w:r>
        <w:rPr>
          <w:rFonts w:ascii="Cambria" w:hAnsi="Cambria"/>
          <w:i/>
        </w:rPr>
        <w:t>email</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Apesar do cartão magnético ser uma ferramenta importante e, até, essencial, tendo em consideração as actividades de um aluno ou funcionário na escola ou universidade, uma adaptação deste sistema, também implementada em alguns ambientes académicos, mas, sobretudo, empresariais/governamentais, é a identificação através da impressão digital do utilizador. Utilizando, exactamente, o mesmo princípio, a impressão da pessoa, à semelhança do cartão, é lida e reconhecida através de um dispositivo, permitindo que a entrada do utilizador numa sala ou a sua presença em algum evento que requeira validação, seja imediatamente reconhecida e armazenada.</w:t>
      </w:r>
    </w:p>
    <w:p w:rsidR="00DD0696" w:rsidRDefault="009A2684" w:rsidP="00DD0696">
      <w:pPr>
        <w:keepNext/>
        <w:spacing w:line="360" w:lineRule="auto"/>
        <w:ind w:firstLine="426"/>
        <w:jc w:val="center"/>
      </w:pPr>
      <w:r>
        <w:rPr>
          <w:noProof/>
          <w:lang w:eastAsia="pt-PT"/>
        </w:rPr>
        <w:lastRenderedPageBreak/>
        <w:drawing>
          <wp:inline distT="0" distB="0" distL="0" distR="0" wp14:anchorId="223F2929" wp14:editId="6C1ADABD">
            <wp:extent cx="1733550" cy="2524587"/>
            <wp:effectExtent l="0" t="0" r="0" b="9525"/>
            <wp:docPr id="3" name="Imagem 3" descr="http://telepen.co.uk/wp-content/uploads/2013/06/Onyx-Advantage-1-206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lepen.co.uk/wp-content/uploads/2013/06/Onyx-Advantage-1-206x3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6476" cy="2528849"/>
                    </a:xfrm>
                    <a:prstGeom prst="rect">
                      <a:avLst/>
                    </a:prstGeom>
                    <a:noFill/>
                    <a:ln>
                      <a:noFill/>
                    </a:ln>
                  </pic:spPr>
                </pic:pic>
              </a:graphicData>
            </a:graphic>
          </wp:inline>
        </w:drawing>
      </w:r>
    </w:p>
    <w:p w:rsidR="009A2684" w:rsidRPr="00DD0696" w:rsidRDefault="00DD0696" w:rsidP="00DD0696">
      <w:pPr>
        <w:pStyle w:val="Caption"/>
        <w:jc w:val="center"/>
        <w:rPr>
          <w:rFonts w:ascii="Cambria" w:hAnsi="Cambria"/>
          <w:b/>
          <w:i w:val="0"/>
          <w:color w:val="auto"/>
        </w:rPr>
      </w:pPr>
      <w:r w:rsidRPr="00DD0696">
        <w:rPr>
          <w:rFonts w:ascii="Cambria" w:hAnsi="Cambria"/>
          <w:b/>
          <w:i w:val="0"/>
          <w:color w:val="auto"/>
        </w:rPr>
        <w:t>IMAGEM 2 – INTERFACE DE LEITURA DE CARTÕES MAGNÉTICOS</w:t>
      </w:r>
    </w:p>
    <w:p w:rsidR="009A2684" w:rsidRDefault="009A2684" w:rsidP="009A2684">
      <w:pPr>
        <w:spacing w:line="360" w:lineRule="auto"/>
        <w:ind w:firstLine="426"/>
        <w:jc w:val="both"/>
        <w:rPr>
          <w:rFonts w:ascii="Cambria" w:hAnsi="Cambria"/>
        </w:rPr>
      </w:pPr>
      <w:r>
        <w:rPr>
          <w:rFonts w:ascii="Cambria" w:hAnsi="Cambria"/>
        </w:rPr>
        <w:t xml:space="preserve">Porém, desde 2006 que a empresa </w:t>
      </w:r>
      <w:r>
        <w:rPr>
          <w:rFonts w:ascii="Cambria" w:hAnsi="Cambria"/>
          <w:i/>
        </w:rPr>
        <w:t>Creatix Campus</w:t>
      </w:r>
      <w:r>
        <w:rPr>
          <w:rFonts w:ascii="Cambria" w:hAnsi="Cambria"/>
        </w:rPr>
        <w:t xml:space="preserve"> tem desenvolvido </w:t>
      </w:r>
      <w:r>
        <w:rPr>
          <w:rFonts w:ascii="Cambria" w:hAnsi="Cambria"/>
          <w:i/>
        </w:rPr>
        <w:t>software</w:t>
      </w:r>
      <w:r>
        <w:rPr>
          <w:rFonts w:ascii="Cambria" w:hAnsi="Cambria"/>
        </w:rPr>
        <w:t xml:space="preserve"> revolucionário nos processos de gestão e consulta administrativa associada às escolas e universidades, estando completamente direccionada aos seus alunos, docentes, administradores e outros funcionários. </w:t>
      </w:r>
    </w:p>
    <w:p w:rsidR="009A2684" w:rsidRDefault="009A2684" w:rsidP="009A2684">
      <w:pPr>
        <w:spacing w:line="360" w:lineRule="auto"/>
        <w:ind w:firstLine="426"/>
        <w:jc w:val="both"/>
        <w:rPr>
          <w:rFonts w:ascii="Cambria" w:hAnsi="Cambria"/>
        </w:rPr>
      </w:pPr>
      <w:r>
        <w:rPr>
          <w:rFonts w:ascii="Cambria" w:hAnsi="Cambria"/>
        </w:rPr>
        <w:t xml:space="preserve">A existência individual e separada de sistemas como portais académicos ou plataformas </w:t>
      </w:r>
      <w:r>
        <w:rPr>
          <w:rFonts w:ascii="Cambria" w:hAnsi="Cambria"/>
          <w:i/>
        </w:rPr>
        <w:t>e-Learning</w:t>
      </w:r>
      <w:r>
        <w:rPr>
          <w:rFonts w:ascii="Cambria" w:hAnsi="Cambria"/>
        </w:rPr>
        <w:t xml:space="preserve"> são substituídas por uma única ferramenta de consulta e armazenamento de dados e informações, também disponível em formato </w:t>
      </w:r>
      <w:r>
        <w:rPr>
          <w:rFonts w:ascii="Cambria" w:hAnsi="Cambria"/>
          <w:i/>
        </w:rPr>
        <w:t>mobile</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 xml:space="preserve">Este sistema </w:t>
      </w:r>
      <w:r>
        <w:rPr>
          <w:rFonts w:ascii="Cambria" w:hAnsi="Cambria"/>
          <w:i/>
        </w:rPr>
        <w:t>cloud-based</w:t>
      </w:r>
      <w:r>
        <w:rPr>
          <w:rFonts w:ascii="Cambria" w:hAnsi="Cambria"/>
        </w:rPr>
        <w:t xml:space="preserve"> permite efectuar o registo de presenças em aulas, consulta de classificações escolares, pagamento de serviços, comunicação com outros utilizadores, acesso a dados e informações relevantes e muitas outras tarefas tradicionalmente associadas a estes sistemas de informação.</w:t>
      </w:r>
    </w:p>
    <w:p w:rsidR="00457554" w:rsidRDefault="009A2684" w:rsidP="00457554">
      <w:pPr>
        <w:keepNext/>
        <w:spacing w:line="360" w:lineRule="auto"/>
        <w:ind w:firstLine="426"/>
        <w:jc w:val="center"/>
      </w:pPr>
      <w:r>
        <w:rPr>
          <w:noProof/>
          <w:lang w:eastAsia="pt-PT"/>
        </w:rPr>
        <w:drawing>
          <wp:inline distT="0" distB="0" distL="0" distR="0" wp14:anchorId="48801C38" wp14:editId="75C7732C">
            <wp:extent cx="4323496" cy="2447925"/>
            <wp:effectExtent l="0" t="0" r="1270" b="0"/>
            <wp:docPr id="4" name="Imagem 4" descr="http://www.creatrixcampus.com/sites/default/files/laptop_creatrix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reatrixcampus.com/sites/default/files/laptop_creatrix_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6157" cy="2455094"/>
                    </a:xfrm>
                    <a:prstGeom prst="rect">
                      <a:avLst/>
                    </a:prstGeom>
                    <a:noFill/>
                    <a:ln>
                      <a:noFill/>
                    </a:ln>
                  </pic:spPr>
                </pic:pic>
              </a:graphicData>
            </a:graphic>
          </wp:inline>
        </w:drawing>
      </w:r>
    </w:p>
    <w:p w:rsidR="009A2684" w:rsidRPr="00457554" w:rsidRDefault="00457554" w:rsidP="00457554">
      <w:pPr>
        <w:pStyle w:val="Caption"/>
        <w:jc w:val="center"/>
        <w:rPr>
          <w:rFonts w:ascii="Cambria" w:hAnsi="Cambria"/>
          <w:b/>
          <w:i w:val="0"/>
          <w:color w:val="auto"/>
        </w:rPr>
      </w:pPr>
      <w:r w:rsidRPr="00457554">
        <w:rPr>
          <w:rFonts w:ascii="Cambria" w:hAnsi="Cambria"/>
          <w:b/>
          <w:i w:val="0"/>
          <w:color w:val="auto"/>
        </w:rPr>
        <w:t xml:space="preserve">IMAGEM 3 – </w:t>
      </w:r>
      <w:r w:rsidRPr="00457554">
        <w:rPr>
          <w:rFonts w:ascii="Cambria" w:hAnsi="Cambria"/>
          <w:b/>
          <w:color w:val="auto"/>
        </w:rPr>
        <w:t>SOFTWARE</w:t>
      </w:r>
      <w:r w:rsidRPr="00457554">
        <w:rPr>
          <w:rFonts w:ascii="Cambria" w:hAnsi="Cambria"/>
          <w:b/>
          <w:i w:val="0"/>
          <w:color w:val="auto"/>
        </w:rPr>
        <w:t xml:space="preserve"> DA CREATIX CAMPUS</w:t>
      </w:r>
    </w:p>
    <w:p w:rsidR="009A2684" w:rsidRDefault="009A2684" w:rsidP="009A2684">
      <w:pPr>
        <w:spacing w:line="360" w:lineRule="auto"/>
        <w:ind w:firstLine="426"/>
        <w:jc w:val="both"/>
        <w:rPr>
          <w:rFonts w:ascii="Cambria" w:hAnsi="Cambria"/>
        </w:rPr>
      </w:pPr>
      <w:r>
        <w:rPr>
          <w:rFonts w:ascii="Cambria" w:hAnsi="Cambria"/>
        </w:rPr>
        <w:lastRenderedPageBreak/>
        <w:t>Desta forma, é possível constatar que este sistema de registo de presenças electrónico não é uma novidade, nem se encontra, apenas, associado à área da educação. A sua implementação em escolas e universidades não é total, mas representa um processo natural e irreversível na modernização do sistema educativo.</w:t>
      </w:r>
    </w:p>
    <w:p w:rsidR="009A2684" w:rsidRDefault="009A2684" w:rsidP="009A2684">
      <w:pPr>
        <w:spacing w:line="360" w:lineRule="auto"/>
        <w:ind w:firstLine="426"/>
        <w:jc w:val="both"/>
        <w:rPr>
          <w:rFonts w:ascii="Cambria" w:hAnsi="Cambria"/>
        </w:rPr>
      </w:pPr>
      <w:r>
        <w:rPr>
          <w:rFonts w:ascii="Cambria" w:hAnsi="Cambria"/>
        </w:rPr>
        <w:t>É, então, possível concluir que estes sistemas são altamente úteis e eficientes, na medida em que possuem várias vantagens, tais como:</w:t>
      </w:r>
    </w:p>
    <w:p w:rsidR="009A2684" w:rsidRDefault="009A2684" w:rsidP="009A2684">
      <w:pPr>
        <w:pStyle w:val="ListParagraph"/>
        <w:numPr>
          <w:ilvl w:val="0"/>
          <w:numId w:val="6"/>
        </w:numPr>
        <w:spacing w:after="160" w:line="360" w:lineRule="auto"/>
        <w:jc w:val="both"/>
        <w:rPr>
          <w:rFonts w:ascii="Cambria" w:hAnsi="Cambria"/>
        </w:rPr>
      </w:pPr>
      <w:r>
        <w:rPr>
          <w:rFonts w:ascii="Cambria" w:hAnsi="Cambria"/>
        </w:rPr>
        <w:t>Redução drástica da utilização de papel;</w:t>
      </w:r>
    </w:p>
    <w:p w:rsidR="009A2684" w:rsidRDefault="009A2684" w:rsidP="009A2684">
      <w:pPr>
        <w:pStyle w:val="ListParagraph"/>
        <w:numPr>
          <w:ilvl w:val="0"/>
          <w:numId w:val="6"/>
        </w:numPr>
        <w:spacing w:after="160" w:line="360" w:lineRule="auto"/>
        <w:jc w:val="both"/>
        <w:rPr>
          <w:rFonts w:ascii="Cambria" w:hAnsi="Cambria"/>
        </w:rPr>
      </w:pPr>
      <w:r>
        <w:rPr>
          <w:rFonts w:ascii="Cambria" w:hAnsi="Cambria"/>
        </w:rPr>
        <w:t>Redução da carga de trabalho de docentes e funcionários;</w:t>
      </w:r>
    </w:p>
    <w:p w:rsidR="009A2684" w:rsidRPr="003F4C16" w:rsidRDefault="009A2684" w:rsidP="009A2684">
      <w:pPr>
        <w:pStyle w:val="ListParagraph"/>
        <w:numPr>
          <w:ilvl w:val="0"/>
          <w:numId w:val="6"/>
        </w:numPr>
        <w:spacing w:after="160" w:line="360" w:lineRule="auto"/>
        <w:jc w:val="both"/>
        <w:rPr>
          <w:rFonts w:ascii="Cambria" w:hAnsi="Cambria"/>
        </w:rPr>
      </w:pPr>
      <w:r>
        <w:rPr>
          <w:rFonts w:ascii="Cambria" w:hAnsi="Cambria"/>
        </w:rPr>
        <w:t>Redução de erros administrativos;</w:t>
      </w:r>
    </w:p>
    <w:p w:rsidR="009A2684" w:rsidRDefault="009A2684" w:rsidP="009A2684">
      <w:pPr>
        <w:pStyle w:val="ListParagraph"/>
        <w:numPr>
          <w:ilvl w:val="0"/>
          <w:numId w:val="6"/>
        </w:numPr>
        <w:spacing w:after="160" w:line="360" w:lineRule="auto"/>
        <w:jc w:val="both"/>
        <w:rPr>
          <w:rFonts w:ascii="Cambria" w:hAnsi="Cambria"/>
        </w:rPr>
      </w:pPr>
      <w:r>
        <w:rPr>
          <w:rFonts w:ascii="Cambria" w:hAnsi="Cambria"/>
        </w:rPr>
        <w:t>Consulta de dados e informação a qualquer altura;</w:t>
      </w:r>
    </w:p>
    <w:p w:rsidR="00457255" w:rsidRDefault="009A2684" w:rsidP="00457255">
      <w:pPr>
        <w:pStyle w:val="ListParagraph"/>
        <w:numPr>
          <w:ilvl w:val="0"/>
          <w:numId w:val="6"/>
        </w:numPr>
        <w:spacing w:after="160" w:line="360" w:lineRule="auto"/>
        <w:jc w:val="both"/>
        <w:rPr>
          <w:rFonts w:ascii="Cambria" w:hAnsi="Cambria"/>
        </w:rPr>
      </w:pPr>
      <w:r>
        <w:rPr>
          <w:rFonts w:ascii="Cambria" w:hAnsi="Cambria"/>
        </w:rPr>
        <w:t>Aumento da simplicidade de realização de tarefas.</w:t>
      </w:r>
    </w:p>
    <w:p w:rsidR="00457255" w:rsidRDefault="00457255" w:rsidP="00930A42">
      <w:pPr>
        <w:pStyle w:val="Heading2"/>
        <w:rPr>
          <w:lang w:eastAsia="pt-PT"/>
        </w:rPr>
      </w:pPr>
      <w:bookmarkStart w:id="6" w:name="_Toc451468415"/>
      <w:r w:rsidRPr="00E36526">
        <w:rPr>
          <w:lang w:eastAsia="pt-PT"/>
        </w:rPr>
        <w:t>2.3. Funcionalidades da aplicação</w:t>
      </w:r>
      <w:bookmarkEnd w:id="6"/>
    </w:p>
    <w:p w:rsidR="00930A42" w:rsidRPr="00930A42" w:rsidRDefault="00930A42" w:rsidP="00930A42">
      <w:pPr>
        <w:rPr>
          <w:lang w:eastAsia="pt-PT"/>
        </w:rPr>
      </w:pPr>
    </w:p>
    <w:p w:rsidR="00457255" w:rsidRPr="003171E6" w:rsidRDefault="003335AA" w:rsidP="00457255">
      <w:pPr>
        <w:spacing w:line="360" w:lineRule="auto"/>
        <w:ind w:firstLine="284"/>
        <w:jc w:val="both"/>
        <w:rPr>
          <w:rFonts w:ascii="Cambria" w:hAnsi="Cambria"/>
          <w:lang w:eastAsia="pt-PT"/>
        </w:rPr>
      </w:pPr>
      <w:r>
        <w:rPr>
          <w:rFonts w:ascii="Cambria" w:hAnsi="Cambria"/>
          <w:lang w:eastAsia="pt-PT"/>
        </w:rPr>
        <w:t>Como tem sido descrito</w:t>
      </w:r>
      <w:r w:rsidR="00457255">
        <w:rPr>
          <w:rFonts w:ascii="Cambria" w:hAnsi="Cambria"/>
          <w:lang w:eastAsia="pt-PT"/>
        </w:rPr>
        <w:t xml:space="preserve">, o objectivo-base da aplicação prende-se com a implementação de um sistema de registo de presenças electrónico, com </w:t>
      </w:r>
      <w:r w:rsidR="000D38DA">
        <w:rPr>
          <w:rFonts w:ascii="Cambria" w:hAnsi="Cambria"/>
          <w:lang w:eastAsia="pt-PT"/>
        </w:rPr>
        <w:t>o objectivo</w:t>
      </w:r>
      <w:r w:rsidR="00457255">
        <w:rPr>
          <w:rFonts w:ascii="Cambria" w:hAnsi="Cambria"/>
          <w:lang w:eastAsia="pt-PT"/>
        </w:rPr>
        <w:t xml:space="preserve"> </w:t>
      </w:r>
      <w:r w:rsidR="000D38DA">
        <w:rPr>
          <w:rFonts w:ascii="Cambria" w:hAnsi="Cambria"/>
          <w:lang w:eastAsia="pt-PT"/>
        </w:rPr>
        <w:t>de</w:t>
      </w:r>
      <w:r w:rsidR="00457255">
        <w:rPr>
          <w:rFonts w:ascii="Cambria" w:hAnsi="Cambria"/>
          <w:lang w:eastAsia="pt-PT"/>
        </w:rPr>
        <w:t xml:space="preserve"> </w:t>
      </w:r>
      <w:r w:rsidR="000D38DA">
        <w:rPr>
          <w:rFonts w:ascii="Cambria" w:hAnsi="Cambria"/>
          <w:lang w:eastAsia="pt-PT"/>
        </w:rPr>
        <w:t xml:space="preserve">dinamizar um processo que, actualmente, é moroso, pouco prático </w:t>
      </w:r>
      <w:r w:rsidR="003171E6">
        <w:rPr>
          <w:rFonts w:ascii="Cambria" w:hAnsi="Cambria"/>
          <w:lang w:eastAsia="pt-PT"/>
        </w:rPr>
        <w:t xml:space="preserve">e susceptível a erros. A aplicação deve reconhecer os dados de </w:t>
      </w:r>
      <w:r w:rsidR="003171E6">
        <w:rPr>
          <w:rFonts w:ascii="Cambria" w:hAnsi="Cambria"/>
          <w:i/>
          <w:lang w:eastAsia="pt-PT"/>
        </w:rPr>
        <w:t>login</w:t>
      </w:r>
      <w:r w:rsidR="003171E6">
        <w:rPr>
          <w:rFonts w:ascii="Cambria" w:hAnsi="Cambria"/>
          <w:lang w:eastAsia="pt-PT"/>
        </w:rPr>
        <w:t xml:space="preserve"> de um aluno e validar a sua presença na aula em que foi registada</w:t>
      </w:r>
      <w:r w:rsidR="00A2036C">
        <w:rPr>
          <w:rFonts w:ascii="Cambria" w:hAnsi="Cambria"/>
          <w:lang w:eastAsia="pt-PT"/>
        </w:rPr>
        <w:t>. Para isso, o docente deve, primeiro, realizar a sua autenticação no sistema e criar as condições necessárias para os alunos registarem as suas presenças, através da leitura de um cartão magnético ou através da inserção de dados pessoais - nome de utilizador e senha.</w:t>
      </w:r>
    </w:p>
    <w:p w:rsidR="003171E6" w:rsidRDefault="003171E6" w:rsidP="00457255">
      <w:pPr>
        <w:spacing w:line="360" w:lineRule="auto"/>
        <w:ind w:firstLine="284"/>
        <w:jc w:val="both"/>
        <w:rPr>
          <w:rFonts w:ascii="Cambria" w:hAnsi="Cambria"/>
          <w:lang w:eastAsia="pt-PT"/>
        </w:rPr>
      </w:pPr>
      <w:r>
        <w:rPr>
          <w:rFonts w:ascii="Cambria" w:hAnsi="Cambria"/>
          <w:lang w:eastAsia="pt-PT"/>
        </w:rPr>
        <w:t xml:space="preserve">Além da implementação </w:t>
      </w:r>
      <w:r w:rsidR="00EF49E9">
        <w:rPr>
          <w:rFonts w:ascii="Cambria" w:hAnsi="Cambria"/>
          <w:lang w:eastAsia="pt-PT"/>
        </w:rPr>
        <w:t>deste elemento-chave, o sistema deve</w:t>
      </w:r>
      <w:r w:rsidR="00F66506">
        <w:rPr>
          <w:rFonts w:ascii="Cambria" w:hAnsi="Cambria"/>
          <w:lang w:eastAsia="pt-PT"/>
        </w:rPr>
        <w:t>rá</w:t>
      </w:r>
      <w:r w:rsidR="00EF49E9">
        <w:rPr>
          <w:rFonts w:ascii="Cambria" w:hAnsi="Cambria"/>
          <w:lang w:eastAsia="pt-PT"/>
        </w:rPr>
        <w:t xml:space="preserve"> contemplar outras funcionalidades</w:t>
      </w:r>
      <w:r w:rsidR="00FA0013">
        <w:rPr>
          <w:rFonts w:ascii="Cambria" w:hAnsi="Cambria"/>
          <w:lang w:eastAsia="pt-PT"/>
        </w:rPr>
        <w:t xml:space="preserve"> </w:t>
      </w:r>
      <w:r w:rsidR="00EF49E9">
        <w:rPr>
          <w:rFonts w:ascii="Cambria" w:hAnsi="Cambria"/>
          <w:lang w:eastAsia="pt-PT"/>
        </w:rPr>
        <w:t>associadas aos actores descritos – alunos e docentes.</w:t>
      </w:r>
    </w:p>
    <w:p w:rsidR="00A653FF" w:rsidRDefault="001829A0" w:rsidP="00A653FF">
      <w:pPr>
        <w:spacing w:line="360" w:lineRule="auto"/>
        <w:ind w:firstLine="284"/>
        <w:jc w:val="both"/>
        <w:rPr>
          <w:rFonts w:ascii="Cambria" w:hAnsi="Cambria"/>
          <w:lang w:eastAsia="pt-PT"/>
        </w:rPr>
      </w:pPr>
      <w:r>
        <w:rPr>
          <w:rFonts w:ascii="Cambria" w:hAnsi="Cambria"/>
          <w:lang w:eastAsia="pt-PT"/>
        </w:rPr>
        <w:t>A</w:t>
      </w:r>
      <w:r w:rsidR="009D20A8">
        <w:rPr>
          <w:rFonts w:ascii="Cambria" w:hAnsi="Cambria"/>
          <w:lang w:eastAsia="pt-PT"/>
        </w:rPr>
        <w:t>o objectivo pri</w:t>
      </w:r>
      <w:r w:rsidR="00FD0A8C">
        <w:rPr>
          <w:rFonts w:ascii="Cambria" w:hAnsi="Cambria"/>
          <w:lang w:eastAsia="pt-PT"/>
        </w:rPr>
        <w:t xml:space="preserve">mário da aplicação, anexam-se </w:t>
      </w:r>
      <w:r w:rsidR="00027B43">
        <w:rPr>
          <w:rFonts w:ascii="Cambria" w:hAnsi="Cambria"/>
          <w:lang w:eastAsia="pt-PT"/>
        </w:rPr>
        <w:t xml:space="preserve">possibilidades de consulta de informações relativamente a presenças em aulas de todas as unidades curriculares. </w:t>
      </w:r>
      <w:r w:rsidR="00864644">
        <w:rPr>
          <w:rFonts w:ascii="Cambria" w:hAnsi="Cambria"/>
          <w:lang w:eastAsia="pt-PT"/>
        </w:rPr>
        <w:t>Um aluno poder</w:t>
      </w:r>
      <w:r w:rsidR="003F5CAC">
        <w:rPr>
          <w:rFonts w:ascii="Cambria" w:hAnsi="Cambria"/>
          <w:lang w:eastAsia="pt-PT"/>
        </w:rPr>
        <w:t xml:space="preserve">á </w:t>
      </w:r>
      <w:r w:rsidR="00864644">
        <w:rPr>
          <w:rFonts w:ascii="Cambria" w:hAnsi="Cambria"/>
          <w:lang w:eastAsia="pt-PT"/>
        </w:rPr>
        <w:t>aceder à aplicação a partir de um dispositivo pessoal e, através da inserção dos seus dados, navegar na mesma e consultar informações</w:t>
      </w:r>
      <w:r w:rsidR="0064562C">
        <w:rPr>
          <w:rFonts w:ascii="Cambria" w:hAnsi="Cambria"/>
          <w:lang w:eastAsia="pt-PT"/>
        </w:rPr>
        <w:t xml:space="preserve"> relevantes, tais</w:t>
      </w:r>
      <w:r w:rsidR="00864644">
        <w:rPr>
          <w:rFonts w:ascii="Cambria" w:hAnsi="Cambria"/>
          <w:lang w:eastAsia="pt-PT"/>
        </w:rPr>
        <w:t xml:space="preserve"> como o número de aulas assistidas, a percentagem das mesmas, a data da última aula presenciada e as datas individuais de cada aula perdida, de modo a poder constatar que matérias necessita de analisar.</w:t>
      </w:r>
      <w:r w:rsidR="0064562C">
        <w:rPr>
          <w:rFonts w:ascii="Cambria" w:hAnsi="Cambria"/>
          <w:lang w:eastAsia="pt-PT"/>
        </w:rPr>
        <w:t xml:space="preserve"> Todas estas informações estarão organizadas e armazenadas em cada unidade curricular</w:t>
      </w:r>
      <w:r w:rsidR="0023189D">
        <w:rPr>
          <w:rFonts w:ascii="Cambria" w:hAnsi="Cambria"/>
          <w:lang w:eastAsia="pt-PT"/>
        </w:rPr>
        <w:t xml:space="preserve"> em que o aluno esteja inscrito</w:t>
      </w:r>
      <w:r w:rsidR="0064562C">
        <w:rPr>
          <w:rFonts w:ascii="Cambria" w:hAnsi="Cambria"/>
          <w:lang w:eastAsia="pt-PT"/>
        </w:rPr>
        <w:t xml:space="preserve">, tendo a opção de escolher qual </w:t>
      </w:r>
      <w:r w:rsidR="00E26854">
        <w:rPr>
          <w:rFonts w:ascii="Cambria" w:hAnsi="Cambria"/>
          <w:lang w:eastAsia="pt-PT"/>
        </w:rPr>
        <w:t xml:space="preserve">a disciplina que </w:t>
      </w:r>
      <w:r w:rsidR="0064562C">
        <w:rPr>
          <w:rFonts w:ascii="Cambria" w:hAnsi="Cambria"/>
          <w:lang w:eastAsia="pt-PT"/>
        </w:rPr>
        <w:t>pretende consultar.</w:t>
      </w:r>
    </w:p>
    <w:p w:rsidR="00A653FF" w:rsidRDefault="00A653FF" w:rsidP="00A653FF">
      <w:pPr>
        <w:spacing w:line="360" w:lineRule="auto"/>
        <w:ind w:firstLine="284"/>
        <w:jc w:val="both"/>
        <w:rPr>
          <w:rFonts w:ascii="Cambria" w:hAnsi="Cambria"/>
          <w:lang w:eastAsia="pt-PT"/>
        </w:rPr>
      </w:pPr>
      <w:r>
        <w:rPr>
          <w:rFonts w:ascii="Cambria" w:hAnsi="Cambria"/>
          <w:lang w:eastAsia="pt-PT"/>
        </w:rPr>
        <w:t>Relativamente a acções associadas a docentes, deve</w:t>
      </w:r>
      <w:r w:rsidR="00257D85">
        <w:rPr>
          <w:rFonts w:ascii="Cambria" w:hAnsi="Cambria"/>
          <w:lang w:eastAsia="pt-PT"/>
        </w:rPr>
        <w:t>rá</w:t>
      </w:r>
      <w:r>
        <w:rPr>
          <w:rFonts w:ascii="Cambria" w:hAnsi="Cambria"/>
          <w:lang w:eastAsia="pt-PT"/>
        </w:rPr>
        <w:t xml:space="preserve"> ser possível criar uma aula, de forma a que os alunos possam registar as suas presenças. Apenas os docentes deverão ter </w:t>
      </w:r>
      <w:r>
        <w:rPr>
          <w:rFonts w:ascii="Cambria" w:hAnsi="Cambria"/>
          <w:lang w:eastAsia="pt-PT"/>
        </w:rPr>
        <w:lastRenderedPageBreak/>
        <w:t>permissões de criação de aulas, algo que deverá estar associado às definições da sua conta. Este processo, além de garantir a eficiência do objectivo principal, incorpora algumas funcionalidades e opções</w:t>
      </w:r>
      <w:r w:rsidR="00204371">
        <w:rPr>
          <w:rFonts w:ascii="Cambria" w:hAnsi="Cambria"/>
          <w:lang w:eastAsia="pt-PT"/>
        </w:rPr>
        <w:t xml:space="preserve"> adicionais</w:t>
      </w:r>
      <w:r>
        <w:rPr>
          <w:rFonts w:ascii="Cambria" w:hAnsi="Cambria"/>
          <w:lang w:eastAsia="pt-PT"/>
        </w:rPr>
        <w:t xml:space="preserve">. </w:t>
      </w:r>
      <w:r w:rsidR="00A94AA5">
        <w:rPr>
          <w:rFonts w:ascii="Cambria" w:hAnsi="Cambria"/>
          <w:lang w:eastAsia="pt-PT"/>
        </w:rPr>
        <w:t>Ao criar</w:t>
      </w:r>
      <w:r>
        <w:rPr>
          <w:rFonts w:ascii="Cambria" w:hAnsi="Cambria"/>
          <w:lang w:eastAsia="pt-PT"/>
        </w:rPr>
        <w:t xml:space="preserve"> uma aula associada à disciplina a leccionar, o docente terá a opção de inserir um sumário da aula, que será útil num possível processo de consulta de aulas, e uma data, que deverá, por defeito, apresentar o dia em que a aula é criada. Este processo simples cria as condições necessárias para que um aluno possa validar a sua presença na sala de aula, processo, esse, que deverá ser efectuado no dispositivo do docente e com a sua monitorização. O docente terá, também, a opção de encerrar a aula, que estará associada ao processo de fecho de registo de presenças.</w:t>
      </w:r>
    </w:p>
    <w:p w:rsidR="00D677BD" w:rsidRDefault="00D677BD" w:rsidP="00A653FF">
      <w:pPr>
        <w:spacing w:line="360" w:lineRule="auto"/>
        <w:ind w:firstLine="284"/>
        <w:jc w:val="both"/>
        <w:rPr>
          <w:rFonts w:ascii="Cambria" w:hAnsi="Cambria"/>
          <w:lang w:eastAsia="pt-PT"/>
        </w:rPr>
      </w:pPr>
      <w:r>
        <w:rPr>
          <w:rFonts w:ascii="Cambria" w:hAnsi="Cambria"/>
          <w:lang w:eastAsia="pt-PT"/>
        </w:rPr>
        <w:t xml:space="preserve">Em caso de erro no processo de criação de uma aula ou caso exista a necessidade de editar algum conteúdo associado a este evento, o docente terá a possibilidade de reverter ou editar as suas acções. Poderá alterar, se desejar, o sumário da aula, a data da mesma e inserir registos presenciais, caso estes não tenham sido realizados. </w:t>
      </w:r>
      <w:r w:rsidR="009B2968">
        <w:rPr>
          <w:rFonts w:ascii="Cambria" w:hAnsi="Cambria"/>
          <w:lang w:eastAsia="pt-PT"/>
        </w:rPr>
        <w:t>Se desejar, poderá, também, eliminar completamente uma aula.</w:t>
      </w:r>
      <w:r w:rsidR="00D61F40">
        <w:rPr>
          <w:rFonts w:ascii="Cambria" w:hAnsi="Cambria"/>
          <w:lang w:eastAsia="pt-PT"/>
        </w:rPr>
        <w:t xml:space="preserve"> À semelhança do processo de criação de uma aula, a edição ou eliminação das mesmas também se encontra restrita às permissões do docente, pelo que, apesar do processo de consulta de aulas, sumários e presenças se e</w:t>
      </w:r>
      <w:r w:rsidR="00CB38D6">
        <w:rPr>
          <w:rFonts w:ascii="Cambria" w:hAnsi="Cambria"/>
          <w:lang w:eastAsia="pt-PT"/>
        </w:rPr>
        <w:t>s</w:t>
      </w:r>
      <w:r w:rsidR="00D61F40">
        <w:rPr>
          <w:rFonts w:ascii="Cambria" w:hAnsi="Cambria"/>
          <w:lang w:eastAsia="pt-PT"/>
        </w:rPr>
        <w:t>tenda aos alunos, estes não poderão editar nem eliminar os conteúdos acedidos.</w:t>
      </w:r>
    </w:p>
    <w:p w:rsidR="00371BBB" w:rsidRDefault="00371BBB" w:rsidP="00A653FF">
      <w:pPr>
        <w:spacing w:line="360" w:lineRule="auto"/>
        <w:ind w:firstLine="284"/>
        <w:jc w:val="both"/>
        <w:rPr>
          <w:rFonts w:ascii="Cambria" w:hAnsi="Cambria"/>
          <w:lang w:eastAsia="pt-PT"/>
        </w:rPr>
      </w:pPr>
      <w:r>
        <w:rPr>
          <w:rFonts w:ascii="Cambria" w:hAnsi="Cambria"/>
          <w:lang w:eastAsia="pt-PT"/>
        </w:rPr>
        <w:t xml:space="preserve">Desta forma, uma tarefa de consulta de aulas surge de forma elementar. À semelhança do processo anterior, o docente, ao efectuar a autenticação no sistema, </w:t>
      </w:r>
      <w:r w:rsidR="00353631">
        <w:rPr>
          <w:rFonts w:ascii="Cambria" w:hAnsi="Cambria"/>
          <w:lang w:eastAsia="pt-PT"/>
        </w:rPr>
        <w:t>terá</w:t>
      </w:r>
      <w:r>
        <w:rPr>
          <w:rFonts w:ascii="Cambria" w:hAnsi="Cambria"/>
          <w:lang w:eastAsia="pt-PT"/>
        </w:rPr>
        <w:t xml:space="preserve"> a possibilidade de consultar uma unidade curricular que leccione e, através da selecção da data da aula, poderá consultar o sumário de cada e as presenças dos alunos</w:t>
      </w:r>
      <w:r w:rsidR="004E6B47">
        <w:rPr>
          <w:rFonts w:ascii="Cambria" w:hAnsi="Cambria"/>
          <w:lang w:eastAsia="pt-PT"/>
        </w:rPr>
        <w:t>, quer totais, quer individuais</w:t>
      </w:r>
      <w:r>
        <w:rPr>
          <w:rFonts w:ascii="Cambria" w:hAnsi="Cambria"/>
          <w:lang w:eastAsia="pt-PT"/>
        </w:rPr>
        <w:t xml:space="preserve">. </w:t>
      </w:r>
      <w:r w:rsidR="00703B61">
        <w:rPr>
          <w:rFonts w:ascii="Cambria" w:hAnsi="Cambria"/>
          <w:lang w:eastAsia="pt-PT"/>
        </w:rPr>
        <w:t>Como mencionado e descrito, nesta secção o docente poderá editar ou eliminar uma aula.</w:t>
      </w:r>
    </w:p>
    <w:p w:rsidR="00FF71BB" w:rsidRDefault="00FF71BB" w:rsidP="00A653FF">
      <w:pPr>
        <w:spacing w:line="360" w:lineRule="auto"/>
        <w:ind w:firstLine="284"/>
        <w:jc w:val="both"/>
        <w:rPr>
          <w:rFonts w:ascii="Cambria" w:hAnsi="Cambria"/>
          <w:lang w:eastAsia="pt-PT"/>
        </w:rPr>
      </w:pPr>
      <w:r>
        <w:rPr>
          <w:rFonts w:ascii="Cambria" w:hAnsi="Cambria"/>
          <w:lang w:eastAsia="pt-PT"/>
        </w:rPr>
        <w:t xml:space="preserve">Além de poder consultar as presenças em cada aula, pretende-se, também, que o docente possa consultar as presenças individuais de cada aluno, de forma a, no final do semestre, organizar e exportar essa informação. Através da inserção do nome ou número do aluno, o docente poderá consultar a sua assiduidade à unidade curricular, </w:t>
      </w:r>
      <w:r w:rsidR="001932F1">
        <w:rPr>
          <w:rFonts w:ascii="Cambria" w:hAnsi="Cambria"/>
          <w:lang w:eastAsia="pt-PT"/>
        </w:rPr>
        <w:t xml:space="preserve">tendo acesso aos dados e informações já descritas no processo de consulta para o aluno, tendo, também, a </w:t>
      </w:r>
      <w:r w:rsidR="001824AE">
        <w:rPr>
          <w:rFonts w:ascii="Cambria" w:hAnsi="Cambria"/>
          <w:lang w:eastAsia="pt-PT"/>
        </w:rPr>
        <w:t>possibilidade</w:t>
      </w:r>
      <w:r w:rsidR="001932F1">
        <w:rPr>
          <w:rFonts w:ascii="Cambria" w:hAnsi="Cambria"/>
          <w:lang w:eastAsia="pt-PT"/>
        </w:rPr>
        <w:t xml:space="preserve"> de exportar </w:t>
      </w:r>
      <w:r w:rsidR="00BD7EFC">
        <w:rPr>
          <w:rFonts w:ascii="Cambria" w:hAnsi="Cambria"/>
          <w:lang w:eastAsia="pt-PT"/>
        </w:rPr>
        <w:t xml:space="preserve">esses </w:t>
      </w:r>
      <w:r w:rsidR="00312B24">
        <w:rPr>
          <w:rFonts w:ascii="Cambria" w:hAnsi="Cambria"/>
          <w:lang w:eastAsia="pt-PT"/>
        </w:rPr>
        <w:t xml:space="preserve">dados </w:t>
      </w:r>
      <w:r w:rsidR="00BD7EFC">
        <w:rPr>
          <w:rFonts w:ascii="Cambria" w:hAnsi="Cambria"/>
          <w:lang w:eastAsia="pt-PT"/>
        </w:rPr>
        <w:t xml:space="preserve">para um ficheiro, </w:t>
      </w:r>
      <w:r w:rsidR="009E00AA">
        <w:rPr>
          <w:rFonts w:ascii="Cambria" w:hAnsi="Cambria"/>
          <w:lang w:eastAsia="pt-PT"/>
        </w:rPr>
        <w:t>com</w:t>
      </w:r>
      <w:r w:rsidR="001932F1">
        <w:rPr>
          <w:rFonts w:ascii="Cambria" w:hAnsi="Cambria"/>
          <w:lang w:eastAsia="pt-PT"/>
        </w:rPr>
        <w:t xml:space="preserve"> fins administrativos.</w:t>
      </w:r>
      <w:r w:rsidR="00D61F40">
        <w:rPr>
          <w:rFonts w:ascii="Cambria" w:hAnsi="Cambria"/>
          <w:lang w:eastAsia="pt-PT"/>
        </w:rPr>
        <w:t xml:space="preserve"> </w:t>
      </w:r>
    </w:p>
    <w:p w:rsidR="00EC4EE6" w:rsidRPr="00457255" w:rsidRDefault="00EC4EE6" w:rsidP="00A653FF">
      <w:pPr>
        <w:spacing w:line="360" w:lineRule="auto"/>
        <w:ind w:firstLine="284"/>
        <w:jc w:val="both"/>
        <w:rPr>
          <w:rFonts w:ascii="Cambria" w:hAnsi="Cambria"/>
          <w:lang w:eastAsia="pt-PT"/>
        </w:rPr>
      </w:pPr>
      <w:r>
        <w:rPr>
          <w:rFonts w:ascii="Cambria" w:hAnsi="Cambria"/>
          <w:lang w:eastAsia="pt-PT"/>
        </w:rPr>
        <w:t>Relativamente a configurações gerais do sistema, qualquer utilizador registado poderá associar uma fotografia ao seu perfil e alterá-la sempre que desejar.</w:t>
      </w:r>
      <w:r w:rsidR="0063108E">
        <w:rPr>
          <w:rFonts w:ascii="Cambria" w:hAnsi="Cambria"/>
          <w:lang w:eastAsia="pt-PT"/>
        </w:rPr>
        <w:t xml:space="preserve"> </w:t>
      </w:r>
      <w:r>
        <w:rPr>
          <w:rFonts w:ascii="Cambria" w:hAnsi="Cambria"/>
          <w:lang w:eastAsia="pt-PT"/>
        </w:rPr>
        <w:t xml:space="preserve"> A qualquer altura o utilizador poderá, também, alterar o idioma da página para inglês.</w:t>
      </w:r>
    </w:p>
    <w:p w:rsidR="009A2684" w:rsidRDefault="009A2684" w:rsidP="009A2684">
      <w:pPr>
        <w:spacing w:line="360" w:lineRule="auto"/>
        <w:jc w:val="both"/>
        <w:rPr>
          <w:rFonts w:ascii="Cambria" w:hAnsi="Cambria"/>
          <w:color w:val="1F4E79" w:themeColor="accent1" w:themeShade="80"/>
          <w:sz w:val="24"/>
          <w:lang w:eastAsia="pt-PT"/>
        </w:rPr>
      </w:pPr>
    </w:p>
    <w:p w:rsidR="005801AF" w:rsidRDefault="005801AF" w:rsidP="005801AF">
      <w:pPr>
        <w:spacing w:line="360" w:lineRule="auto"/>
        <w:jc w:val="both"/>
        <w:rPr>
          <w:lang w:eastAsia="pt-PT"/>
        </w:rPr>
      </w:pPr>
    </w:p>
    <w:p w:rsidR="0063108E" w:rsidRDefault="0063108E" w:rsidP="00930A42">
      <w:pPr>
        <w:pStyle w:val="Heading2"/>
      </w:pPr>
      <w:bookmarkStart w:id="7" w:name="_Toc451468416"/>
      <w:r w:rsidRPr="00930A42">
        <w:lastRenderedPageBreak/>
        <w:t>2.4. Estilo</w:t>
      </w:r>
      <w:r w:rsidR="000D4986" w:rsidRPr="00930A42">
        <w:t>s</w:t>
      </w:r>
      <w:r w:rsidRPr="00930A42">
        <w:t xml:space="preserve"> e dispositivos de </w:t>
      </w:r>
      <w:r w:rsidR="00930A42" w:rsidRPr="00930A42">
        <w:t>interação</w:t>
      </w:r>
      <w:bookmarkEnd w:id="7"/>
    </w:p>
    <w:p w:rsidR="00930A42" w:rsidRPr="00930A42" w:rsidRDefault="00930A42" w:rsidP="00930A42"/>
    <w:p w:rsidR="00F3727C" w:rsidRDefault="00B0413A" w:rsidP="00DC26DC">
      <w:pPr>
        <w:spacing w:line="360" w:lineRule="auto"/>
        <w:ind w:firstLine="284"/>
        <w:jc w:val="both"/>
        <w:rPr>
          <w:rFonts w:ascii="Cambria" w:hAnsi="Cambria"/>
          <w:lang w:eastAsia="pt-PT"/>
        </w:rPr>
      </w:pPr>
      <w:r>
        <w:rPr>
          <w:rFonts w:ascii="Cambria" w:hAnsi="Cambria"/>
          <w:lang w:eastAsia="pt-PT"/>
        </w:rPr>
        <w:t xml:space="preserve">De forma </w:t>
      </w:r>
      <w:r w:rsidR="00E616D0">
        <w:rPr>
          <w:rFonts w:ascii="Cambria" w:hAnsi="Cambria"/>
          <w:lang w:eastAsia="pt-PT"/>
        </w:rPr>
        <w:t xml:space="preserve">a </w:t>
      </w:r>
      <w:r w:rsidR="00DC26DC">
        <w:rPr>
          <w:rFonts w:ascii="Cambria" w:hAnsi="Cambria"/>
          <w:lang w:eastAsia="pt-PT"/>
        </w:rPr>
        <w:t xml:space="preserve">propiciar ao utilizador uma navegação eficaz, intuitiva e objectiva, a aparência e organização da aplicação desempenha um papel fundamental. Para que o desenho de uma interface seja claro e vá de encontro ao que foi analisado, é preciso definir-se, </w:t>
      </w:r>
      <w:r w:rsidR="00DC26DC">
        <w:rPr>
          <w:rFonts w:ascii="Cambria" w:hAnsi="Cambria"/>
          <w:i/>
          <w:lang w:eastAsia="pt-PT"/>
        </w:rPr>
        <w:t>a priori</w:t>
      </w:r>
      <w:r w:rsidR="00DC26DC">
        <w:rPr>
          <w:rFonts w:ascii="Cambria" w:hAnsi="Cambria"/>
          <w:lang w:eastAsia="pt-PT"/>
        </w:rPr>
        <w:t xml:space="preserve">, quais os estilos e modelos de interacção ou diálogo </w:t>
      </w:r>
      <w:r w:rsidR="0087016C">
        <w:rPr>
          <w:rFonts w:ascii="Cambria" w:hAnsi="Cambria"/>
          <w:lang w:eastAsia="pt-PT"/>
        </w:rPr>
        <w:t>que vão de encontro às ideias produzidas, mas, sobretudo, às necessidades e capacidades do</w:t>
      </w:r>
      <w:r w:rsidR="00A431FB">
        <w:rPr>
          <w:rFonts w:ascii="Cambria" w:hAnsi="Cambria"/>
          <w:lang w:eastAsia="pt-PT"/>
        </w:rPr>
        <w:t>s</w:t>
      </w:r>
      <w:r w:rsidR="0087016C">
        <w:rPr>
          <w:rFonts w:ascii="Cambria" w:hAnsi="Cambria"/>
          <w:lang w:eastAsia="pt-PT"/>
        </w:rPr>
        <w:t xml:space="preserve"> utilizador</w:t>
      </w:r>
      <w:r w:rsidR="00A431FB">
        <w:rPr>
          <w:rFonts w:ascii="Cambria" w:hAnsi="Cambria"/>
          <w:lang w:eastAsia="pt-PT"/>
        </w:rPr>
        <w:t>es</w:t>
      </w:r>
      <w:r w:rsidR="0087016C">
        <w:rPr>
          <w:rFonts w:ascii="Cambria" w:hAnsi="Cambria"/>
          <w:lang w:eastAsia="pt-PT"/>
        </w:rPr>
        <w:t>.</w:t>
      </w:r>
    </w:p>
    <w:p w:rsidR="00977F1C" w:rsidRDefault="00977F1C" w:rsidP="00DC26DC">
      <w:pPr>
        <w:spacing w:line="360" w:lineRule="auto"/>
        <w:ind w:firstLine="284"/>
        <w:jc w:val="both"/>
        <w:rPr>
          <w:rFonts w:ascii="Cambria" w:hAnsi="Cambria"/>
          <w:lang w:eastAsia="pt-PT"/>
        </w:rPr>
      </w:pPr>
      <w:r>
        <w:rPr>
          <w:rFonts w:ascii="Cambria" w:hAnsi="Cambria"/>
          <w:lang w:eastAsia="pt-PT"/>
        </w:rPr>
        <w:t xml:space="preserve">Neste projecto, </w:t>
      </w:r>
      <w:r w:rsidR="002158C7">
        <w:rPr>
          <w:rFonts w:ascii="Cambria" w:hAnsi="Cambria"/>
          <w:lang w:eastAsia="pt-PT"/>
        </w:rPr>
        <w:t xml:space="preserve">tendo em consideração a desejável e expectável simplicidade da aparência da aplicação, optou-se pela implementação de estilos de diálogo familiares e </w:t>
      </w:r>
      <w:r w:rsidR="00364DA9">
        <w:rPr>
          <w:rFonts w:ascii="Cambria" w:hAnsi="Cambria"/>
          <w:lang w:eastAsia="pt-PT"/>
        </w:rPr>
        <w:t xml:space="preserve">facilmente adaptáveis ao utilizador. Assim, optou-se por uma implementação com menus, em que há um conjunto de opções dispostas de forma lógica e hierárquica. </w:t>
      </w:r>
      <w:r w:rsidR="00DD3C4F">
        <w:rPr>
          <w:rFonts w:ascii="Cambria" w:hAnsi="Cambria"/>
          <w:lang w:eastAsia="pt-PT"/>
        </w:rPr>
        <w:t xml:space="preserve">Um </w:t>
      </w:r>
      <w:r w:rsidR="00DD3C4F">
        <w:rPr>
          <w:rFonts w:ascii="Cambria" w:hAnsi="Cambria"/>
          <w:i/>
          <w:lang w:eastAsia="pt-PT"/>
        </w:rPr>
        <w:t xml:space="preserve">layout </w:t>
      </w:r>
      <w:r w:rsidR="00DD3C4F">
        <w:rPr>
          <w:rFonts w:ascii="Cambria" w:hAnsi="Cambria"/>
          <w:lang w:eastAsia="pt-PT"/>
        </w:rPr>
        <w:t xml:space="preserve">simples, a utilização de ícones coerentes, a utilização de um vocabulário acessível e objectivo, a visibilidade de mensagens de </w:t>
      </w:r>
      <w:r w:rsidR="00DD3C4F">
        <w:rPr>
          <w:rFonts w:ascii="Cambria" w:hAnsi="Cambria"/>
          <w:i/>
          <w:lang w:eastAsia="pt-PT"/>
        </w:rPr>
        <w:t>feedback</w:t>
      </w:r>
      <w:r w:rsidR="00DD3C4F">
        <w:rPr>
          <w:rFonts w:ascii="Cambria" w:hAnsi="Cambria"/>
          <w:lang w:eastAsia="pt-PT"/>
        </w:rPr>
        <w:t xml:space="preserve"> e a disposição familiar de botões e outros elementos, pretendem</w:t>
      </w:r>
      <w:r w:rsidR="00364DA9">
        <w:rPr>
          <w:rFonts w:ascii="Cambria" w:hAnsi="Cambria"/>
          <w:lang w:eastAsia="pt-PT"/>
        </w:rPr>
        <w:t xml:space="preserve"> facilitar a navegação do utilizador</w:t>
      </w:r>
      <w:r w:rsidR="007940FF">
        <w:rPr>
          <w:rFonts w:ascii="Cambria" w:hAnsi="Cambria"/>
          <w:lang w:eastAsia="pt-PT"/>
        </w:rPr>
        <w:t>, através da reciclagem e reconhecimento de conceitos semelhantes.</w:t>
      </w:r>
    </w:p>
    <w:p w:rsidR="002F5F50" w:rsidRDefault="002F5F50" w:rsidP="00DC26DC">
      <w:pPr>
        <w:spacing w:line="360" w:lineRule="auto"/>
        <w:ind w:firstLine="284"/>
        <w:jc w:val="both"/>
        <w:rPr>
          <w:rFonts w:ascii="Cambria" w:hAnsi="Cambria"/>
          <w:lang w:eastAsia="pt-PT"/>
        </w:rPr>
      </w:pPr>
      <w:r>
        <w:rPr>
          <w:rFonts w:ascii="Cambria" w:hAnsi="Cambria"/>
          <w:lang w:eastAsia="pt-PT"/>
        </w:rPr>
        <w:t xml:space="preserve">Sendo um sistema que será implementando em computadores, </w:t>
      </w:r>
      <w:r>
        <w:rPr>
          <w:rFonts w:ascii="Cambria" w:hAnsi="Cambria"/>
          <w:i/>
          <w:lang w:eastAsia="pt-PT"/>
        </w:rPr>
        <w:t xml:space="preserve">tablets </w:t>
      </w:r>
      <w:r>
        <w:rPr>
          <w:rFonts w:ascii="Cambria" w:hAnsi="Cambria"/>
          <w:lang w:eastAsia="pt-PT"/>
        </w:rPr>
        <w:t xml:space="preserve">e </w:t>
      </w:r>
      <w:r>
        <w:rPr>
          <w:rFonts w:ascii="Cambria" w:hAnsi="Cambria"/>
          <w:i/>
          <w:lang w:eastAsia="pt-PT"/>
        </w:rPr>
        <w:t>smartphones</w:t>
      </w:r>
      <w:r>
        <w:rPr>
          <w:rFonts w:ascii="Cambria" w:hAnsi="Cambria"/>
          <w:lang w:eastAsia="pt-PT"/>
        </w:rPr>
        <w:t>, a selecção das opções é efectuada através de um rato ou de forma táctil, no caso de dispositivos móveis.</w:t>
      </w:r>
    </w:p>
    <w:p w:rsidR="004B1AA5" w:rsidRDefault="004B1AA5" w:rsidP="00DC26DC">
      <w:pPr>
        <w:spacing w:line="360" w:lineRule="auto"/>
        <w:ind w:firstLine="284"/>
        <w:jc w:val="both"/>
        <w:rPr>
          <w:rFonts w:ascii="Cambria" w:hAnsi="Cambria"/>
          <w:lang w:eastAsia="pt-PT"/>
        </w:rPr>
      </w:pPr>
      <w:r>
        <w:rPr>
          <w:rFonts w:ascii="Cambria" w:hAnsi="Cambria"/>
          <w:lang w:eastAsia="pt-PT"/>
        </w:rPr>
        <w:t>Assim, é perceptível que qualquer dispositivo que possua a aplicaç</w:t>
      </w:r>
      <w:r w:rsidR="0085029B">
        <w:rPr>
          <w:rFonts w:ascii="Cambria" w:hAnsi="Cambria"/>
          <w:lang w:eastAsia="pt-PT"/>
        </w:rPr>
        <w:t xml:space="preserve">ão instalada e disponha de uma conexão </w:t>
      </w:r>
      <w:r w:rsidR="009D4E6A">
        <w:rPr>
          <w:rFonts w:ascii="Cambria" w:hAnsi="Cambria"/>
          <w:lang w:eastAsia="pt-PT"/>
        </w:rPr>
        <w:t xml:space="preserve">à Internet, será considerado um possível dispositivo de interacção com o sistema. </w:t>
      </w:r>
      <w:r w:rsidR="008D7376">
        <w:rPr>
          <w:rFonts w:ascii="Cambria" w:hAnsi="Cambria"/>
          <w:lang w:eastAsia="pt-PT"/>
        </w:rPr>
        <w:t>Desta forma, e depois de compreendido o funcionamento do sistema, é possível constatar que ratos, teclados, ecrãs tácteis e leitores de cartões magnéticos serão os dispositivos de entrada do sistema, estando este junto ao docente ou ao lado da porta da sala, para que o registo de presenças seja efectuado da forma mais eficiente possível, tendo, também, considerações económicas.</w:t>
      </w:r>
      <w:r w:rsidR="00233529">
        <w:rPr>
          <w:rFonts w:ascii="Cambria" w:hAnsi="Cambria"/>
          <w:lang w:eastAsia="pt-PT"/>
        </w:rPr>
        <w:t xml:space="preserve"> </w:t>
      </w:r>
      <w:r w:rsidR="007B6FF8">
        <w:rPr>
          <w:rFonts w:ascii="Cambria" w:hAnsi="Cambria"/>
          <w:lang w:eastAsia="pt-PT"/>
        </w:rPr>
        <w:t>Relativamente aos dispositivos de saída, e tendo em conta que se trata de uma aplicação com interface gráfica, será o ecrã.</w:t>
      </w:r>
    </w:p>
    <w:p w:rsidR="00BF4624" w:rsidRDefault="00BF4624">
      <w:pPr>
        <w:spacing w:after="160" w:line="259" w:lineRule="auto"/>
        <w:rPr>
          <w:rFonts w:ascii="Cambria" w:hAnsi="Cambria"/>
          <w:lang w:eastAsia="pt-PT"/>
        </w:rPr>
      </w:pPr>
      <w:r>
        <w:rPr>
          <w:rFonts w:ascii="Cambria" w:hAnsi="Cambria"/>
          <w:lang w:eastAsia="pt-PT"/>
        </w:rPr>
        <w:br w:type="page"/>
      </w:r>
    </w:p>
    <w:p w:rsidR="00930A42" w:rsidRDefault="00BF4624" w:rsidP="00930A42">
      <w:pPr>
        <w:pStyle w:val="Heading2"/>
        <w:rPr>
          <w:lang w:eastAsia="pt-PT"/>
        </w:rPr>
      </w:pPr>
      <w:bookmarkStart w:id="8" w:name="_Toc451468417"/>
      <w:r w:rsidRPr="00E36526">
        <w:rPr>
          <w:lang w:eastAsia="pt-PT"/>
        </w:rPr>
        <w:lastRenderedPageBreak/>
        <w:t>2.5.</w:t>
      </w:r>
      <w:r w:rsidR="001F5178" w:rsidRPr="00E36526">
        <w:rPr>
          <w:lang w:eastAsia="pt-PT"/>
        </w:rPr>
        <w:t xml:space="preserve"> Análise de t</w:t>
      </w:r>
      <w:r w:rsidRPr="00E36526">
        <w:rPr>
          <w:lang w:eastAsia="pt-PT"/>
        </w:rPr>
        <w:t>arefas</w:t>
      </w:r>
      <w:bookmarkEnd w:id="8"/>
    </w:p>
    <w:p w:rsidR="00930A42" w:rsidRPr="00930A42" w:rsidRDefault="00930A42" w:rsidP="00930A42">
      <w:pPr>
        <w:rPr>
          <w:lang w:eastAsia="pt-PT"/>
        </w:rPr>
      </w:pPr>
    </w:p>
    <w:p w:rsidR="00BF4624" w:rsidRPr="00930A42" w:rsidRDefault="00671970" w:rsidP="00BF4624">
      <w:pPr>
        <w:spacing w:line="360" w:lineRule="auto"/>
        <w:jc w:val="both"/>
        <w:rPr>
          <w:rFonts w:ascii="Cambria" w:hAnsi="Cambria"/>
          <w:b/>
          <w:color w:val="1F4E79" w:themeColor="accent1" w:themeShade="80"/>
          <w:sz w:val="24"/>
          <w:lang w:eastAsia="pt-PT"/>
        </w:rPr>
      </w:pPr>
      <w:r w:rsidRPr="00930A42">
        <w:rPr>
          <w:rFonts w:ascii="Cambria" w:hAnsi="Cambria"/>
          <w:b/>
          <w:color w:val="1F4E79" w:themeColor="accent1" w:themeShade="80"/>
          <w:sz w:val="24"/>
          <w:lang w:eastAsia="pt-PT"/>
        </w:rPr>
        <w:t>2.5</w:t>
      </w:r>
      <w:r w:rsidR="00BF4624" w:rsidRPr="00930A42">
        <w:rPr>
          <w:rFonts w:ascii="Cambria" w:hAnsi="Cambria"/>
          <w:b/>
          <w:color w:val="1F4E79" w:themeColor="accent1" w:themeShade="80"/>
          <w:sz w:val="24"/>
          <w:lang w:eastAsia="pt-PT"/>
        </w:rPr>
        <w:t>.1. Consultar a assiduidade numa determinada unidade curricular</w:t>
      </w:r>
    </w:p>
    <w:p w:rsidR="00BF4624" w:rsidRPr="00EA60A6"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ListParagraph"/>
        <w:numPr>
          <w:ilvl w:val="0"/>
          <w:numId w:val="7"/>
        </w:numPr>
        <w:spacing w:after="160" w:line="360" w:lineRule="auto"/>
        <w:jc w:val="both"/>
        <w:rPr>
          <w:rFonts w:ascii="Cambria" w:hAnsi="Cambria"/>
        </w:rPr>
      </w:pPr>
      <w:r>
        <w:rPr>
          <w:rFonts w:ascii="Cambria" w:hAnsi="Cambria"/>
        </w:rPr>
        <w:t xml:space="preserve">O aluno efectua o </w:t>
      </w:r>
      <w:r w:rsidRPr="00776FA4">
        <w:rPr>
          <w:rFonts w:ascii="Cambria" w:hAnsi="Cambria"/>
          <w:i/>
        </w:rPr>
        <w:t>login</w:t>
      </w:r>
      <w:r>
        <w:rPr>
          <w:rFonts w:ascii="Cambria" w:hAnsi="Cambria"/>
        </w:rPr>
        <w:t xml:space="preserve"> no sistema;</w:t>
      </w:r>
    </w:p>
    <w:p w:rsidR="00BF4624" w:rsidRDefault="00BF4624" w:rsidP="00BF4624">
      <w:pPr>
        <w:pStyle w:val="ListParagraph"/>
        <w:numPr>
          <w:ilvl w:val="0"/>
          <w:numId w:val="7"/>
        </w:numPr>
        <w:spacing w:after="160" w:line="360" w:lineRule="auto"/>
        <w:jc w:val="both"/>
        <w:rPr>
          <w:rFonts w:ascii="Cambria" w:hAnsi="Cambria"/>
        </w:rPr>
      </w:pPr>
      <w:r>
        <w:rPr>
          <w:rFonts w:ascii="Cambria" w:hAnsi="Cambria"/>
        </w:rPr>
        <w:t>Selecciona a opção “Consultar Presenças”;</w:t>
      </w:r>
    </w:p>
    <w:p w:rsidR="00BF4624" w:rsidRDefault="00BF4624" w:rsidP="00BF4624">
      <w:pPr>
        <w:pStyle w:val="ListParagraph"/>
        <w:numPr>
          <w:ilvl w:val="0"/>
          <w:numId w:val="7"/>
        </w:numPr>
        <w:spacing w:after="160" w:line="360" w:lineRule="auto"/>
        <w:jc w:val="both"/>
        <w:rPr>
          <w:rFonts w:ascii="Cambria" w:hAnsi="Cambria"/>
        </w:rPr>
      </w:pPr>
      <w:r>
        <w:rPr>
          <w:rFonts w:ascii="Cambria" w:hAnsi="Cambria"/>
        </w:rPr>
        <w:t>Escolhe a unidade curricular que pretende consultar;</w:t>
      </w:r>
    </w:p>
    <w:p w:rsidR="00BF4624" w:rsidRDefault="00BF4624" w:rsidP="00BF4624">
      <w:pPr>
        <w:pStyle w:val="ListParagraph"/>
        <w:numPr>
          <w:ilvl w:val="0"/>
          <w:numId w:val="7"/>
        </w:numPr>
        <w:spacing w:after="160" w:line="360" w:lineRule="auto"/>
        <w:jc w:val="both"/>
        <w:rPr>
          <w:rFonts w:ascii="Cambria" w:hAnsi="Cambria"/>
        </w:rPr>
      </w:pPr>
      <w:r>
        <w:rPr>
          <w:rFonts w:ascii="Cambria" w:hAnsi="Cambria"/>
        </w:rPr>
        <w:t>Analisa</w:t>
      </w:r>
      <w:r w:rsidRPr="00FD3C7A">
        <w:rPr>
          <w:rFonts w:ascii="Cambria" w:hAnsi="Cambria"/>
        </w:rPr>
        <w:t xml:space="preserve"> a informação que pretende</w:t>
      </w:r>
      <w:r>
        <w:rPr>
          <w:rFonts w:ascii="Cambria" w:hAnsi="Cambria"/>
        </w:rPr>
        <w:t>.</w:t>
      </w:r>
    </w:p>
    <w:p w:rsidR="00BF4624" w:rsidRPr="00717B70" w:rsidRDefault="00BF4624" w:rsidP="00BF4624">
      <w:pPr>
        <w:spacing w:after="160" w:line="360" w:lineRule="auto"/>
        <w:jc w:val="both"/>
        <w:rPr>
          <w:rFonts w:ascii="Cambria" w:hAnsi="Cambria"/>
          <w:u w:val="single"/>
        </w:rPr>
      </w:pPr>
      <w:r>
        <w:rPr>
          <w:noProof/>
          <w:lang w:eastAsia="pt-PT"/>
        </w:rPr>
        <w:drawing>
          <wp:anchor distT="0" distB="0" distL="114300" distR="114300" simplePos="0" relativeHeight="251706368" behindDoc="1" locked="0" layoutInCell="1" allowOverlap="1" wp14:anchorId="70665868" wp14:editId="215A6E37">
            <wp:simplePos x="0" y="0"/>
            <wp:positionH relativeFrom="margin">
              <wp:align>center</wp:align>
            </wp:positionH>
            <wp:positionV relativeFrom="paragraph">
              <wp:posOffset>12065</wp:posOffset>
            </wp:positionV>
            <wp:extent cx="5010150" cy="2124075"/>
            <wp:effectExtent l="38100" t="0" r="0" b="0"/>
            <wp:wrapNone/>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V relativeFrom="margin">
              <wp14:pctHeight>0</wp14:pctHeight>
            </wp14:sizeRelV>
          </wp:anchor>
        </w:drawing>
      </w:r>
      <w:r>
        <w:rPr>
          <w:rFonts w:ascii="Cambria" w:hAnsi="Cambria"/>
          <w:u w:val="single"/>
        </w:rPr>
        <w:t>Diagrama hierárquico da tarefa:</w:t>
      </w:r>
    </w:p>
    <w:p w:rsidR="00BF4624" w:rsidRDefault="00BF4624" w:rsidP="00BF4624">
      <w:pPr>
        <w:tabs>
          <w:tab w:val="left" w:pos="6765"/>
        </w:tabs>
        <w:spacing w:after="160" w:line="360" w:lineRule="auto"/>
        <w:jc w:val="both"/>
        <w:rPr>
          <w:rFonts w:ascii="Cambria" w:hAnsi="Cambria"/>
          <w:color w:val="1F4E79" w:themeColor="accent1" w:themeShade="80"/>
          <w:lang w:eastAsia="pt-PT"/>
        </w:rPr>
      </w:pPr>
      <w:r>
        <w:rPr>
          <w:rFonts w:ascii="Cambria" w:hAnsi="Cambria"/>
          <w:color w:val="1F4E79" w:themeColor="accent1" w:themeShade="80"/>
          <w:lang w:eastAsia="pt-PT"/>
        </w:rPr>
        <w:tab/>
      </w: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r>
        <w:rPr>
          <w:noProof/>
          <w:lang w:eastAsia="pt-PT"/>
        </w:rPr>
        <mc:AlternateContent>
          <mc:Choice Requires="wps">
            <w:drawing>
              <wp:anchor distT="0" distB="0" distL="114300" distR="114300" simplePos="0" relativeHeight="251707392" behindDoc="1" locked="0" layoutInCell="1" allowOverlap="1" wp14:anchorId="25430521" wp14:editId="172891F7">
                <wp:simplePos x="0" y="0"/>
                <wp:positionH relativeFrom="column">
                  <wp:posOffset>242570</wp:posOffset>
                </wp:positionH>
                <wp:positionV relativeFrom="paragraph">
                  <wp:posOffset>72390</wp:posOffset>
                </wp:positionV>
                <wp:extent cx="5010150" cy="635"/>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D97A7D" w:rsidRPr="0017078D" w:rsidRDefault="00D97A7D" w:rsidP="00BF4624">
                            <w:pPr>
                              <w:pStyle w:val="Caption"/>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30521" id="_x0000_t202" coordsize="21600,21600" o:spt="202" path="m,l,21600r21600,l21600,xe">
                <v:stroke joinstyle="miter"/>
                <v:path gradientshapeok="t" o:connecttype="rect"/>
              </v:shapetype>
              <v:shape id="Caixa de texto 7" o:spid="_x0000_s1026" type="#_x0000_t202" style="position:absolute;left:0;text-align:left;margin-left:19.1pt;margin-top:5.7pt;width:39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" stroked="f">
                <v:textbox style="mso-fit-shape-to-text:t" inset="0,0,0,0">
                  <w:txbxContent>
                    <w:p w:rsidR="00D97A7D" w:rsidRPr="0017078D" w:rsidRDefault="00D97A7D" w:rsidP="00BF4624">
                      <w:pPr>
                        <w:pStyle w:val="Caption"/>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v:textbox>
              </v:shape>
            </w:pict>
          </mc:Fallback>
        </mc:AlternateContent>
      </w:r>
    </w:p>
    <w:p w:rsidR="00BF4624" w:rsidRDefault="00BF4624" w:rsidP="00930A42">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O aluno efectua o passo 1, posteriormente realiza a acção descrita no passo 2, seguida da acção dada pelo passo 3 e, por fim, o passo 4.</w:t>
      </w:r>
    </w:p>
    <w:p w:rsidR="00930A42" w:rsidRPr="00987484" w:rsidRDefault="00930A42" w:rsidP="00930A42">
      <w:pPr>
        <w:spacing w:after="160" w:line="360" w:lineRule="auto"/>
        <w:jc w:val="both"/>
        <w:rPr>
          <w:rFonts w:ascii="Cambria" w:hAnsi="Cambria"/>
          <w:lang w:eastAsia="pt-PT"/>
        </w:rPr>
      </w:pPr>
    </w:p>
    <w:p w:rsidR="00930A42" w:rsidRPr="00930A42" w:rsidRDefault="00E64803" w:rsidP="00930A42">
      <w:pPr>
        <w:pStyle w:val="Heading3"/>
      </w:pPr>
      <w:bookmarkStart w:id="9" w:name="_Toc451468418"/>
      <w:r w:rsidRPr="00930A42">
        <w:t>2.5</w:t>
      </w:r>
      <w:r w:rsidR="00BF4624" w:rsidRPr="00930A42">
        <w:t>.2. Criar uma aula para uma determinada unidade curricular</w:t>
      </w:r>
      <w:bookmarkEnd w:id="9"/>
    </w:p>
    <w:p w:rsidR="00930A42" w:rsidRPr="00930A42" w:rsidRDefault="00930A42" w:rsidP="00930A42">
      <w:pPr>
        <w:rPr>
          <w:lang w:eastAsia="pt-PT"/>
        </w:rPr>
      </w:pPr>
    </w:p>
    <w:p w:rsidR="00BF4624" w:rsidRPr="00FA6315"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ListParagraph"/>
        <w:numPr>
          <w:ilvl w:val="0"/>
          <w:numId w:val="8"/>
        </w:numPr>
        <w:spacing w:after="160" w:line="360" w:lineRule="auto"/>
        <w:jc w:val="both"/>
        <w:rPr>
          <w:rFonts w:ascii="Cambria" w:hAnsi="Cambria"/>
        </w:rPr>
      </w:pPr>
      <w:r>
        <w:rPr>
          <w:rFonts w:ascii="Cambria" w:hAnsi="Cambria"/>
        </w:rPr>
        <w:t xml:space="preserve">O docente efectua o </w:t>
      </w:r>
      <w:r>
        <w:rPr>
          <w:rFonts w:ascii="Cambria" w:hAnsi="Cambria"/>
          <w:i/>
        </w:rPr>
        <w:t>login</w:t>
      </w:r>
      <w:r>
        <w:rPr>
          <w:rFonts w:ascii="Cambria" w:hAnsi="Cambria"/>
        </w:rPr>
        <w:t xml:space="preserve"> no sistema;</w:t>
      </w:r>
    </w:p>
    <w:p w:rsidR="00BF4624" w:rsidRDefault="00BF4624" w:rsidP="00BF4624">
      <w:pPr>
        <w:pStyle w:val="ListParagraph"/>
        <w:numPr>
          <w:ilvl w:val="0"/>
          <w:numId w:val="8"/>
        </w:numPr>
        <w:spacing w:after="160" w:line="360" w:lineRule="auto"/>
        <w:jc w:val="both"/>
        <w:rPr>
          <w:rFonts w:ascii="Cambria" w:hAnsi="Cambria"/>
        </w:rPr>
      </w:pPr>
      <w:r>
        <w:rPr>
          <w:rFonts w:ascii="Cambria" w:hAnsi="Cambria"/>
        </w:rPr>
        <w:t>Escolhe a opção “Nova Aula”;</w:t>
      </w:r>
    </w:p>
    <w:p w:rsidR="00BF4624" w:rsidRDefault="00BF4624" w:rsidP="00BF4624">
      <w:pPr>
        <w:pStyle w:val="ListParagraph"/>
        <w:numPr>
          <w:ilvl w:val="0"/>
          <w:numId w:val="8"/>
        </w:numPr>
        <w:spacing w:after="160" w:line="360" w:lineRule="auto"/>
        <w:jc w:val="both"/>
        <w:rPr>
          <w:rFonts w:ascii="Cambria" w:hAnsi="Cambria"/>
        </w:rPr>
      </w:pPr>
      <w:r>
        <w:rPr>
          <w:rFonts w:ascii="Cambria" w:hAnsi="Cambria"/>
        </w:rPr>
        <w:t>Selecciona a unidade curricular que pretende consultar;</w:t>
      </w:r>
    </w:p>
    <w:p w:rsidR="00BF4624" w:rsidRDefault="00BF4624" w:rsidP="00BF4624">
      <w:pPr>
        <w:pStyle w:val="ListParagraph"/>
        <w:numPr>
          <w:ilvl w:val="0"/>
          <w:numId w:val="8"/>
        </w:numPr>
        <w:spacing w:after="160" w:line="360" w:lineRule="auto"/>
        <w:jc w:val="both"/>
        <w:rPr>
          <w:rFonts w:ascii="Cambria" w:hAnsi="Cambria"/>
        </w:rPr>
      </w:pPr>
      <w:r>
        <w:rPr>
          <w:rFonts w:ascii="Cambria" w:hAnsi="Cambria"/>
        </w:rPr>
        <w:t>Preenche os requisitos necessários:</w:t>
      </w:r>
    </w:p>
    <w:p w:rsidR="00BF4624" w:rsidRDefault="00BF4624" w:rsidP="00BF4624">
      <w:pPr>
        <w:pStyle w:val="ListParagraph"/>
        <w:numPr>
          <w:ilvl w:val="1"/>
          <w:numId w:val="8"/>
        </w:numPr>
        <w:spacing w:after="160" w:line="360" w:lineRule="auto"/>
        <w:jc w:val="both"/>
        <w:rPr>
          <w:rFonts w:ascii="Cambria" w:hAnsi="Cambria"/>
        </w:rPr>
      </w:pPr>
      <w:r>
        <w:rPr>
          <w:rFonts w:ascii="Cambria" w:hAnsi="Cambria"/>
        </w:rPr>
        <w:t>Escreve o sumário da aula;</w:t>
      </w:r>
    </w:p>
    <w:p w:rsidR="00BF4624" w:rsidRPr="00F95182" w:rsidRDefault="00BF4624" w:rsidP="00BF4624">
      <w:pPr>
        <w:pStyle w:val="ListParagraph"/>
        <w:numPr>
          <w:ilvl w:val="1"/>
          <w:numId w:val="8"/>
        </w:numPr>
        <w:spacing w:after="160" w:line="360" w:lineRule="auto"/>
        <w:jc w:val="both"/>
        <w:rPr>
          <w:rFonts w:ascii="Cambria" w:hAnsi="Cambria"/>
        </w:rPr>
      </w:pPr>
      <w:r>
        <w:rPr>
          <w:rFonts w:ascii="Cambria" w:hAnsi="Cambria"/>
        </w:rPr>
        <w:t>Escolhe a data da mesma.</w:t>
      </w:r>
    </w:p>
    <w:p w:rsidR="00BF4624" w:rsidRDefault="00BF4624" w:rsidP="00BF4624">
      <w:pPr>
        <w:pStyle w:val="ListParagraph"/>
        <w:numPr>
          <w:ilvl w:val="0"/>
          <w:numId w:val="8"/>
        </w:numPr>
        <w:spacing w:after="160" w:line="360" w:lineRule="auto"/>
        <w:jc w:val="both"/>
        <w:rPr>
          <w:rFonts w:ascii="Cambria" w:hAnsi="Cambria"/>
        </w:rPr>
      </w:pPr>
      <w:r>
        <w:rPr>
          <w:rFonts w:ascii="Cambria" w:hAnsi="Cambria"/>
        </w:rPr>
        <w:t>Confirma a criação de uma aula.</w:t>
      </w:r>
    </w:p>
    <w:p w:rsidR="00BF4624" w:rsidRDefault="00BF4624" w:rsidP="00BF4624">
      <w:pPr>
        <w:pStyle w:val="ListParagraph"/>
        <w:numPr>
          <w:ilvl w:val="0"/>
          <w:numId w:val="8"/>
        </w:numPr>
        <w:spacing w:after="160" w:line="360" w:lineRule="auto"/>
        <w:jc w:val="both"/>
        <w:rPr>
          <w:rFonts w:ascii="Cambria" w:hAnsi="Cambria"/>
        </w:rPr>
      </w:pPr>
      <w:r>
        <w:rPr>
          <w:rFonts w:ascii="Cambria" w:hAnsi="Cambria"/>
        </w:rPr>
        <w:t>Aguarda que todos os alunos registem a presença;</w:t>
      </w:r>
    </w:p>
    <w:p w:rsidR="00BF4624" w:rsidRDefault="00BF4624" w:rsidP="00BF4624">
      <w:pPr>
        <w:pStyle w:val="ListParagraph"/>
        <w:numPr>
          <w:ilvl w:val="0"/>
          <w:numId w:val="8"/>
        </w:numPr>
        <w:spacing w:after="160" w:line="360" w:lineRule="auto"/>
        <w:jc w:val="both"/>
        <w:rPr>
          <w:rFonts w:ascii="Cambria" w:hAnsi="Cambria"/>
        </w:rPr>
      </w:pPr>
      <w:r>
        <w:rPr>
          <w:rFonts w:ascii="Cambria" w:hAnsi="Cambria"/>
        </w:rPr>
        <w:t>Encerra a aula;</w:t>
      </w:r>
    </w:p>
    <w:p w:rsidR="00E64803" w:rsidRDefault="00E64803" w:rsidP="00E64803">
      <w:pPr>
        <w:spacing w:after="160" w:line="360" w:lineRule="auto"/>
        <w:jc w:val="both"/>
        <w:rPr>
          <w:rFonts w:ascii="Cambria" w:hAnsi="Cambria"/>
        </w:rPr>
      </w:pPr>
    </w:p>
    <w:p w:rsidR="00E64803" w:rsidRPr="00E64803" w:rsidRDefault="00E64803" w:rsidP="00E64803">
      <w:pPr>
        <w:spacing w:after="160" w:line="360" w:lineRule="auto"/>
        <w:jc w:val="both"/>
        <w:rPr>
          <w:rFonts w:ascii="Cambria" w:hAnsi="Cambria"/>
        </w:rPr>
      </w:pPr>
    </w:p>
    <w:p w:rsidR="00BF4624" w:rsidRPr="00C342F8" w:rsidRDefault="00BF4624" w:rsidP="00BF4624">
      <w:pPr>
        <w:spacing w:after="160" w:line="360" w:lineRule="auto"/>
        <w:jc w:val="both"/>
        <w:rPr>
          <w:rFonts w:ascii="Cambria" w:hAnsi="Cambria"/>
          <w:u w:val="single"/>
        </w:rPr>
      </w:pPr>
      <w:r>
        <w:rPr>
          <w:noProof/>
          <w:lang w:eastAsia="pt-PT"/>
        </w:rPr>
        <w:drawing>
          <wp:anchor distT="0" distB="0" distL="114300" distR="114300" simplePos="0" relativeHeight="251708416" behindDoc="1" locked="0" layoutInCell="1" allowOverlap="1" wp14:anchorId="0A747571" wp14:editId="30CA392F">
            <wp:simplePos x="0" y="0"/>
            <wp:positionH relativeFrom="margin">
              <wp:posOffset>-508635</wp:posOffset>
            </wp:positionH>
            <wp:positionV relativeFrom="paragraph">
              <wp:posOffset>338455</wp:posOffset>
            </wp:positionV>
            <wp:extent cx="6705600" cy="2591435"/>
            <wp:effectExtent l="19050" t="0" r="19050" b="0"/>
            <wp:wrapNone/>
            <wp:docPr id="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Pr>
          <w:rFonts w:ascii="Cambria" w:hAnsi="Cambria"/>
          <w:u w:val="single"/>
        </w:rPr>
        <w:t>Diagrama hierárquico da tarefa:</w:t>
      </w:r>
    </w:p>
    <w:p w:rsidR="00BF4624" w:rsidRPr="0017078D" w:rsidRDefault="00BF4624" w:rsidP="00BF4624">
      <w:pPr>
        <w:spacing w:after="160" w:line="360" w:lineRule="auto"/>
        <w:jc w:val="both"/>
        <w:rPr>
          <w:rFonts w:ascii="Cambria" w:hAnsi="Cambria"/>
        </w:rPr>
      </w:pPr>
    </w:p>
    <w:p w:rsidR="00BF4624" w:rsidRPr="00BE7E4E" w:rsidRDefault="00BF4624" w:rsidP="00BF4624">
      <w:pPr>
        <w:spacing w:after="160" w:line="360" w:lineRule="auto"/>
        <w:jc w:val="both"/>
        <w:rPr>
          <w:rFonts w:ascii="Cambria" w:hAnsi="Cambria"/>
        </w:rPr>
      </w:pPr>
    </w:p>
    <w:p w:rsidR="00BF4624" w:rsidRDefault="00BF4624" w:rsidP="00BF4624">
      <w:pPr>
        <w:tabs>
          <w:tab w:val="left" w:pos="2745"/>
        </w:tabs>
        <w:spacing w:line="360" w:lineRule="auto"/>
        <w:jc w:val="both"/>
        <w:rPr>
          <w:rFonts w:ascii="Cambria" w:hAnsi="Cambria"/>
          <w:b/>
          <w:color w:val="1F4E79" w:themeColor="accent1" w:themeShade="80"/>
          <w:sz w:val="24"/>
          <w:lang w:eastAsia="pt-PT"/>
        </w:rPr>
      </w:pPr>
      <w:r>
        <w:rPr>
          <w:rFonts w:ascii="Cambria" w:hAnsi="Cambria"/>
          <w:b/>
          <w:color w:val="1F4E79" w:themeColor="accent1" w:themeShade="80"/>
          <w:sz w:val="24"/>
          <w:lang w:eastAsia="pt-PT"/>
        </w:rPr>
        <w:tab/>
      </w:r>
    </w:p>
    <w:p w:rsidR="00BF4624" w:rsidRDefault="00BF4624" w:rsidP="00BF4624">
      <w:pPr>
        <w:tabs>
          <w:tab w:val="left" w:pos="1965"/>
        </w:tabs>
        <w:rPr>
          <w:lang w:eastAsia="pt-PT"/>
        </w:rPr>
      </w:pPr>
      <w:r>
        <w:rPr>
          <w:lang w:eastAsia="pt-PT"/>
        </w:rPr>
        <w:tab/>
      </w:r>
    </w:p>
    <w:p w:rsidR="00BF4624" w:rsidRPr="0074313D" w:rsidRDefault="00BF4624" w:rsidP="00BF4624">
      <w:pPr>
        <w:rPr>
          <w:lang w:eastAsia="pt-PT"/>
        </w:rPr>
      </w:pPr>
    </w:p>
    <w:p w:rsidR="00BF4624" w:rsidRDefault="00BF4624" w:rsidP="00BF4624">
      <w:pPr>
        <w:spacing w:line="360" w:lineRule="auto"/>
        <w:ind w:firstLine="284"/>
        <w:jc w:val="both"/>
        <w:rPr>
          <w:rFonts w:ascii="Cambria" w:hAnsi="Cambria"/>
          <w:lang w:eastAsia="pt-PT"/>
        </w:rPr>
      </w:pPr>
    </w:p>
    <w:p w:rsidR="00BF4624" w:rsidRDefault="00BF4624" w:rsidP="00BF4624">
      <w:pPr>
        <w:spacing w:line="360" w:lineRule="auto"/>
        <w:ind w:firstLine="284"/>
        <w:jc w:val="both"/>
        <w:rPr>
          <w:rFonts w:ascii="Cambria" w:hAnsi="Cambria"/>
          <w:lang w:eastAsia="pt-PT"/>
        </w:rPr>
      </w:pPr>
      <w:r>
        <w:rPr>
          <w:noProof/>
          <w:lang w:eastAsia="pt-PT"/>
        </w:rPr>
        <mc:AlternateContent>
          <mc:Choice Requires="wps">
            <w:drawing>
              <wp:anchor distT="0" distB="0" distL="114300" distR="114300" simplePos="0" relativeHeight="251709440" behindDoc="1" locked="0" layoutInCell="1" allowOverlap="1" wp14:anchorId="59007E57" wp14:editId="02FBA747">
                <wp:simplePos x="0" y="0"/>
                <wp:positionH relativeFrom="column">
                  <wp:posOffset>-508635</wp:posOffset>
                </wp:positionH>
                <wp:positionV relativeFrom="paragraph">
                  <wp:posOffset>312420</wp:posOffset>
                </wp:positionV>
                <wp:extent cx="6705600" cy="635"/>
                <wp:effectExtent l="0" t="0" r="0" b="5715"/>
                <wp:wrapNone/>
                <wp:docPr id="5" name="Caixa de texto 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BF4624">
                            <w:pPr>
                              <w:pStyle w:val="Caption"/>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07E57" id="Caixa de texto 5" o:spid="_x0000_s1027" type="#_x0000_t202" style="position:absolute;left:0;text-align:left;margin-left:-40.05pt;margin-top:24.6pt;width:52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" stroked="f">
                <v:textbox style="mso-fit-shape-to-text:t" inset="0,0,0,0">
                  <w:txbxContent>
                    <w:p w:rsidR="00D97A7D" w:rsidRPr="00BE37D4" w:rsidRDefault="00D97A7D" w:rsidP="00BF4624">
                      <w:pPr>
                        <w:pStyle w:val="Caption"/>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v:textbox>
              </v:shape>
            </w:pict>
          </mc:Fallback>
        </mc:AlternateContent>
      </w:r>
    </w:p>
    <w:p w:rsidR="00BF4624" w:rsidRDefault="00BF4624" w:rsidP="00BF4624">
      <w:pPr>
        <w:spacing w:after="160" w:line="360" w:lineRule="auto"/>
        <w:jc w:val="both"/>
        <w:rPr>
          <w:rFonts w:ascii="Cambria" w:hAnsi="Cambria"/>
          <w:b/>
          <w:lang w:eastAsia="pt-PT"/>
        </w:rPr>
      </w:pPr>
    </w:p>
    <w:p w:rsidR="00BF46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EC0733">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w:t>
      </w:r>
      <w:r w:rsidR="0097076F">
        <w:rPr>
          <w:rFonts w:ascii="Cambria" w:hAnsi="Cambria"/>
          <w:lang w:eastAsia="pt-PT"/>
        </w:rPr>
        <w:t xml:space="preserve">ões 5. </w:t>
      </w:r>
      <w:r>
        <w:rPr>
          <w:rFonts w:ascii="Cambria" w:hAnsi="Cambria"/>
          <w:lang w:eastAsia="pt-PT"/>
        </w:rPr>
        <w:t>6</w:t>
      </w:r>
      <w:r w:rsidR="0097076F">
        <w:rPr>
          <w:rFonts w:ascii="Cambria" w:hAnsi="Cambria"/>
          <w:lang w:eastAsia="pt-PT"/>
        </w:rPr>
        <w:t xml:space="preserve"> e 7</w:t>
      </w:r>
      <w:r>
        <w:rPr>
          <w:rFonts w:ascii="Cambria" w:hAnsi="Cambria"/>
          <w:lang w:eastAsia="pt-PT"/>
        </w:rPr>
        <w:t>.</w:t>
      </w:r>
    </w:p>
    <w:p w:rsidR="00BF4624" w:rsidRDefault="00BF4624" w:rsidP="00930A42">
      <w:pPr>
        <w:pStyle w:val="Heading3"/>
        <w:rPr>
          <w:lang w:eastAsia="pt-PT"/>
        </w:rPr>
      </w:pPr>
    </w:p>
    <w:p w:rsidR="00BF4624" w:rsidRDefault="00EF0B7A" w:rsidP="00930A42">
      <w:pPr>
        <w:pStyle w:val="Heading3"/>
        <w:rPr>
          <w:lang w:eastAsia="pt-PT"/>
        </w:rPr>
      </w:pPr>
      <w:bookmarkStart w:id="10" w:name="_Toc451468419"/>
      <w:r w:rsidRPr="00E36526">
        <w:rPr>
          <w:lang w:eastAsia="pt-PT"/>
        </w:rPr>
        <w:t>2.5</w:t>
      </w:r>
      <w:r w:rsidR="00BF4624" w:rsidRPr="00E36526">
        <w:rPr>
          <w:lang w:eastAsia="pt-PT"/>
        </w:rPr>
        <w:t xml:space="preserve">.3. Consultar uma aula previamente </w:t>
      </w:r>
      <w:r w:rsidR="00930A42">
        <w:rPr>
          <w:lang w:eastAsia="pt-PT"/>
        </w:rPr>
        <w:t>lecionada</w:t>
      </w:r>
      <w:bookmarkEnd w:id="10"/>
    </w:p>
    <w:p w:rsidR="00930A42" w:rsidRPr="00930A42" w:rsidRDefault="00930A42" w:rsidP="00930A42">
      <w:pPr>
        <w:rPr>
          <w:lang w:eastAsia="pt-PT"/>
        </w:rPr>
      </w:pPr>
    </w:p>
    <w:p w:rsidR="00BF4624" w:rsidRPr="0068067D"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Pr="00F95182" w:rsidRDefault="00BF4624" w:rsidP="00BF4624">
      <w:pPr>
        <w:pStyle w:val="ListParagraph"/>
        <w:numPr>
          <w:ilvl w:val="0"/>
          <w:numId w:val="9"/>
        </w:numPr>
        <w:spacing w:after="160" w:line="360" w:lineRule="auto"/>
        <w:jc w:val="both"/>
        <w:rPr>
          <w:rFonts w:ascii="Cambria" w:hAnsi="Cambria"/>
        </w:rPr>
      </w:pPr>
      <w:r>
        <w:rPr>
          <w:rFonts w:ascii="Cambria" w:hAnsi="Cambria"/>
        </w:rPr>
        <w:t xml:space="preserve">O docente realiza o </w:t>
      </w:r>
      <w:r>
        <w:rPr>
          <w:rFonts w:ascii="Cambria" w:hAnsi="Cambria"/>
          <w:i/>
        </w:rPr>
        <w:t>login</w:t>
      </w:r>
      <w:r>
        <w:t xml:space="preserve"> no sistema;</w:t>
      </w:r>
    </w:p>
    <w:p w:rsidR="00BF4624" w:rsidRDefault="00BF4624" w:rsidP="00BF4624">
      <w:pPr>
        <w:pStyle w:val="ListParagraph"/>
        <w:numPr>
          <w:ilvl w:val="0"/>
          <w:numId w:val="9"/>
        </w:numPr>
        <w:spacing w:after="160" w:line="360" w:lineRule="auto"/>
        <w:jc w:val="both"/>
        <w:rPr>
          <w:rFonts w:ascii="Cambria" w:hAnsi="Cambria"/>
        </w:rPr>
      </w:pPr>
      <w:r>
        <w:rPr>
          <w:rFonts w:ascii="Cambria" w:hAnsi="Cambria"/>
        </w:rPr>
        <w:t>Acede à secção “Consultar Aulas”;</w:t>
      </w:r>
    </w:p>
    <w:p w:rsidR="00BF4624" w:rsidRDefault="00BF4624" w:rsidP="00BF4624">
      <w:pPr>
        <w:pStyle w:val="ListParagraph"/>
        <w:numPr>
          <w:ilvl w:val="0"/>
          <w:numId w:val="9"/>
        </w:numPr>
        <w:spacing w:after="160" w:line="360" w:lineRule="auto"/>
        <w:jc w:val="both"/>
        <w:rPr>
          <w:rFonts w:ascii="Cambria" w:hAnsi="Cambria"/>
        </w:rPr>
      </w:pPr>
      <w:r>
        <w:rPr>
          <w:rFonts w:ascii="Cambria" w:hAnsi="Cambria"/>
        </w:rPr>
        <w:t>Selecciona a unidade curricular pretendida;</w:t>
      </w:r>
    </w:p>
    <w:p w:rsidR="00BF4624" w:rsidRDefault="00BF4624" w:rsidP="00BF4624">
      <w:pPr>
        <w:pStyle w:val="ListParagraph"/>
        <w:numPr>
          <w:ilvl w:val="0"/>
          <w:numId w:val="9"/>
        </w:numPr>
        <w:spacing w:after="160" w:line="360" w:lineRule="auto"/>
        <w:jc w:val="both"/>
        <w:rPr>
          <w:rFonts w:ascii="Cambria" w:hAnsi="Cambria"/>
        </w:rPr>
      </w:pPr>
      <w:r>
        <w:rPr>
          <w:rFonts w:ascii="Cambria" w:hAnsi="Cambria"/>
        </w:rPr>
        <w:t>Selecciona as opções necessárias:</w:t>
      </w:r>
    </w:p>
    <w:p w:rsidR="00BF4624" w:rsidRDefault="00BF4624" w:rsidP="00BF4624">
      <w:pPr>
        <w:pStyle w:val="ListParagraph"/>
        <w:numPr>
          <w:ilvl w:val="1"/>
          <w:numId w:val="9"/>
        </w:numPr>
        <w:spacing w:after="160" w:line="360" w:lineRule="auto"/>
        <w:jc w:val="both"/>
        <w:rPr>
          <w:rFonts w:ascii="Cambria" w:hAnsi="Cambria"/>
        </w:rPr>
      </w:pPr>
      <w:r>
        <w:rPr>
          <w:rFonts w:ascii="Cambria" w:hAnsi="Cambria"/>
        </w:rPr>
        <w:t>Escolhe o mês desejado;</w:t>
      </w:r>
    </w:p>
    <w:p w:rsidR="00BF4624" w:rsidRDefault="00BF4624" w:rsidP="00BF4624">
      <w:pPr>
        <w:pStyle w:val="ListParagraph"/>
        <w:numPr>
          <w:ilvl w:val="1"/>
          <w:numId w:val="9"/>
        </w:numPr>
        <w:spacing w:after="160" w:line="360" w:lineRule="auto"/>
        <w:jc w:val="both"/>
        <w:rPr>
          <w:rFonts w:ascii="Cambria" w:hAnsi="Cambria"/>
        </w:rPr>
      </w:pPr>
      <w:r>
        <w:rPr>
          <w:rFonts w:ascii="Cambria" w:hAnsi="Cambria"/>
        </w:rPr>
        <w:t>Selecciona o dia da aula que pretende consultar.</w:t>
      </w:r>
    </w:p>
    <w:p w:rsidR="00BF4624" w:rsidRPr="00D203E6" w:rsidRDefault="00BF4624" w:rsidP="00BF4624">
      <w:pPr>
        <w:pStyle w:val="ListParagraph"/>
        <w:numPr>
          <w:ilvl w:val="0"/>
          <w:numId w:val="9"/>
        </w:numPr>
        <w:spacing w:after="160" w:line="360" w:lineRule="auto"/>
        <w:jc w:val="both"/>
        <w:rPr>
          <w:rFonts w:ascii="Cambria" w:hAnsi="Cambria"/>
        </w:rPr>
      </w:pPr>
      <w:r>
        <w:rPr>
          <w:rFonts w:ascii="Cambria" w:hAnsi="Cambria"/>
        </w:rPr>
        <w:t>Confirma o processo.</w:t>
      </w: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r>
        <w:rPr>
          <w:rFonts w:ascii="Cambria" w:hAnsi="Cambria"/>
          <w:u w:val="single"/>
          <w:lang w:eastAsia="pt-PT"/>
        </w:rPr>
        <w:t>Diagrama hierárquico da tarefa:</w:t>
      </w:r>
    </w:p>
    <w:p w:rsidR="00BF4624" w:rsidRPr="00A15758" w:rsidRDefault="00BF4624" w:rsidP="00BF4624">
      <w:pPr>
        <w:keepNext/>
        <w:spacing w:line="360" w:lineRule="auto"/>
        <w:jc w:val="both"/>
      </w:pPr>
      <w:r>
        <w:rPr>
          <w:noProof/>
          <w:lang w:eastAsia="pt-PT"/>
        </w:rPr>
        <mc:AlternateContent>
          <mc:Choice Requires="wps">
            <w:drawing>
              <wp:anchor distT="0" distB="0" distL="114300" distR="114300" simplePos="0" relativeHeight="251710464" behindDoc="1" locked="0" layoutInCell="1" allowOverlap="1" wp14:anchorId="0B4CEFD7" wp14:editId="2199C28F">
                <wp:simplePos x="0" y="0"/>
                <wp:positionH relativeFrom="column">
                  <wp:posOffset>-390525</wp:posOffset>
                </wp:positionH>
                <wp:positionV relativeFrom="paragraph">
                  <wp:posOffset>2621280</wp:posOffset>
                </wp:positionV>
                <wp:extent cx="6705600" cy="635"/>
                <wp:effectExtent l="0" t="0" r="0" b="5715"/>
                <wp:wrapNone/>
                <wp:docPr id="12" name="Caixa de texto 12"/>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BF4624">
                            <w:pPr>
                              <w:pStyle w:val="Caption"/>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CEFD7" id="Caixa de texto 12" o:spid="_x0000_s1028" type="#_x0000_t202" style="position:absolute;left:0;text-align:left;margin-left:-30.75pt;margin-top:206.4pt;width:52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" stroked="f">
                <v:textbox style="mso-fit-shape-to-text:t" inset="0,0,0,0">
                  <w:txbxContent>
                    <w:p w:rsidR="00D97A7D" w:rsidRPr="00BE37D4" w:rsidRDefault="00D97A7D" w:rsidP="00BF4624">
                      <w:pPr>
                        <w:pStyle w:val="Caption"/>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v:textbox>
              </v:shape>
            </w:pict>
          </mc:Fallback>
        </mc:AlternateContent>
      </w:r>
      <w:r>
        <w:rPr>
          <w:noProof/>
          <w:lang w:eastAsia="pt-PT"/>
        </w:rPr>
        <w:drawing>
          <wp:inline distT="0" distB="0" distL="0" distR="0" wp14:anchorId="22C99BF1" wp14:editId="2B703964">
            <wp:extent cx="5400040" cy="2691338"/>
            <wp:effectExtent l="1905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C2F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CE0AA8">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acções 5 e 6.</w:t>
      </w:r>
    </w:p>
    <w:p w:rsidR="00BC2F24" w:rsidRDefault="00BC2F24" w:rsidP="00BF4624">
      <w:pPr>
        <w:spacing w:after="160" w:line="360" w:lineRule="auto"/>
        <w:jc w:val="both"/>
        <w:rPr>
          <w:rFonts w:ascii="Cambria" w:hAnsi="Cambria"/>
          <w:lang w:eastAsia="pt-PT"/>
        </w:rPr>
      </w:pPr>
    </w:p>
    <w:p w:rsidR="00BF4624" w:rsidRDefault="00BF4624" w:rsidP="00930A42">
      <w:pPr>
        <w:pStyle w:val="Heading2"/>
        <w:rPr>
          <w:lang w:eastAsia="pt-PT"/>
        </w:rPr>
      </w:pPr>
      <w:r w:rsidRPr="00E36526">
        <w:rPr>
          <w:sz w:val="24"/>
          <w:lang w:eastAsia="pt-PT"/>
        </w:rPr>
        <w:t xml:space="preserve"> </w:t>
      </w:r>
      <w:bookmarkStart w:id="11" w:name="_Toc451468420"/>
      <w:r w:rsidR="00BC2F24" w:rsidRPr="00E36526">
        <w:rPr>
          <w:lang w:eastAsia="pt-PT"/>
        </w:rPr>
        <w:t>2.6</w:t>
      </w:r>
      <w:r w:rsidRPr="00E36526">
        <w:rPr>
          <w:lang w:eastAsia="pt-PT"/>
        </w:rPr>
        <w:t xml:space="preserve">. Definição dos cenários de </w:t>
      </w:r>
      <w:proofErr w:type="spellStart"/>
      <w:r w:rsidRPr="00E36526">
        <w:rPr>
          <w:lang w:eastAsia="pt-PT"/>
        </w:rPr>
        <w:t>interacção</w:t>
      </w:r>
      <w:bookmarkEnd w:id="11"/>
      <w:proofErr w:type="spellEnd"/>
    </w:p>
    <w:p w:rsidR="00930A42" w:rsidRPr="00930A42" w:rsidRDefault="00930A42" w:rsidP="00930A42">
      <w:pPr>
        <w:rPr>
          <w:lang w:eastAsia="pt-PT"/>
        </w:rPr>
      </w:pPr>
    </w:p>
    <w:p w:rsidR="00BF4624" w:rsidRDefault="00D62499" w:rsidP="00930A42">
      <w:pPr>
        <w:pStyle w:val="Heading3"/>
        <w:rPr>
          <w:lang w:eastAsia="pt-PT"/>
        </w:rPr>
      </w:pPr>
      <w:bookmarkStart w:id="12" w:name="_Toc451468421"/>
      <w:r w:rsidRPr="00E36526">
        <w:rPr>
          <w:lang w:eastAsia="pt-PT"/>
        </w:rPr>
        <w:t>2.6.</w:t>
      </w:r>
      <w:r w:rsidR="00BF4624" w:rsidRPr="00E36526">
        <w:rPr>
          <w:lang w:eastAsia="pt-PT"/>
        </w:rPr>
        <w:t>1. Consultar a assiduidade numa determinada unidade curricular</w:t>
      </w:r>
      <w:bookmarkEnd w:id="12"/>
    </w:p>
    <w:p w:rsidR="00930A42" w:rsidRPr="00930A42" w:rsidRDefault="00930A42" w:rsidP="00930A42">
      <w:pPr>
        <w:rPr>
          <w:lang w:eastAsia="pt-PT"/>
        </w:rPr>
      </w:pPr>
    </w:p>
    <w:p w:rsidR="00BF4624" w:rsidRPr="00CB6CAE" w:rsidRDefault="00BF4624" w:rsidP="00BF4624">
      <w:pPr>
        <w:spacing w:line="360" w:lineRule="auto"/>
        <w:ind w:firstLine="284"/>
        <w:jc w:val="both"/>
        <w:rPr>
          <w:rFonts w:ascii="Cambria" w:hAnsi="Cambria"/>
        </w:rPr>
      </w:pPr>
      <w:r>
        <w:rPr>
          <w:rFonts w:ascii="Cambria" w:hAnsi="Cambria"/>
        </w:rPr>
        <w:t xml:space="preserve">O Ricardo Serrinha encontra-se a frequentar </w:t>
      </w:r>
      <w:r w:rsidRPr="00CB6CAE">
        <w:rPr>
          <w:rFonts w:ascii="Cambria" w:hAnsi="Cambria"/>
        </w:rPr>
        <w:t xml:space="preserve">a Licenciatura em Engenharia Informática da Escola Superior de Tecnologia </w:t>
      </w:r>
      <w:r>
        <w:rPr>
          <w:rFonts w:ascii="Cambria" w:hAnsi="Cambria"/>
        </w:rPr>
        <w:t>e Gestão do Instituto Politécnico de Beja</w:t>
      </w:r>
      <w:r w:rsidRPr="00CB6CAE">
        <w:rPr>
          <w:rFonts w:ascii="Cambria" w:hAnsi="Cambria"/>
        </w:rPr>
        <w:t xml:space="preserve">. Entre outras unidades curriculares, o Ricardo está matriculado na disciplina de Sistemas Operativos, à qual se aplica um regime de assiduidade </w:t>
      </w:r>
      <w:r>
        <w:rPr>
          <w:rFonts w:ascii="Cambria" w:hAnsi="Cambria"/>
        </w:rPr>
        <w:t>a</w:t>
      </w:r>
      <w:r w:rsidRPr="00CB6CAE">
        <w:rPr>
          <w:rFonts w:ascii="Cambria" w:hAnsi="Cambria"/>
        </w:rPr>
        <w:t xml:space="preserve">75% das aulas leccionadas. </w:t>
      </w:r>
    </w:p>
    <w:p w:rsidR="00BF4624" w:rsidRDefault="00BF4624" w:rsidP="00BF4624">
      <w:pPr>
        <w:spacing w:line="360" w:lineRule="auto"/>
        <w:ind w:firstLine="284"/>
        <w:jc w:val="both"/>
        <w:rPr>
          <w:rFonts w:ascii="Cambria" w:hAnsi="Cambria"/>
        </w:rPr>
      </w:pPr>
      <w:r w:rsidRPr="00CB6CAE">
        <w:rPr>
          <w:rFonts w:ascii="Cambria" w:hAnsi="Cambria"/>
        </w:rPr>
        <w:t xml:space="preserve">O Ricardo sabe que faltou a algumas aulas, mas não consegue precisar a quantas, pelo que gostaria de ter acesso ao número total de aulas que frequentou este semestre, relativamente à unidade curricular mencionada. </w:t>
      </w:r>
    </w:p>
    <w:p w:rsidR="00BF4624" w:rsidRDefault="00BF4624" w:rsidP="00BF4624">
      <w:pPr>
        <w:spacing w:line="360" w:lineRule="auto"/>
        <w:ind w:firstLine="284"/>
        <w:jc w:val="both"/>
        <w:rPr>
          <w:rFonts w:ascii="Cambria" w:hAnsi="Cambria"/>
          <w:b/>
          <w:color w:val="1F4E79" w:themeColor="accent1" w:themeShade="80"/>
          <w:sz w:val="24"/>
          <w:lang w:eastAsia="pt-PT"/>
        </w:rPr>
      </w:pPr>
      <w:r>
        <w:rPr>
          <w:rFonts w:ascii="Cambria" w:hAnsi="Cambria"/>
        </w:rPr>
        <w:t>Desta forma, o Ricardo deve efectuar a autenticação no sistema, através do seu nome de utilizador e senha. Deve, posteriormente, seleccionar a opção “Consultar Presenças”, escolher a unidade curricular que pretende consultar, neste caso Sistemas Operativos, e consultar a informação que pretende visualizar.</w:t>
      </w: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930A42">
      <w:pPr>
        <w:pStyle w:val="Heading3"/>
        <w:rPr>
          <w:lang w:eastAsia="pt-PT"/>
        </w:rPr>
      </w:pPr>
    </w:p>
    <w:p w:rsidR="00BF4624" w:rsidRDefault="00A0158F" w:rsidP="00930A42">
      <w:pPr>
        <w:pStyle w:val="Heading3"/>
        <w:rPr>
          <w:lang w:eastAsia="pt-PT"/>
        </w:rPr>
      </w:pPr>
      <w:bookmarkStart w:id="13" w:name="_Toc451468422"/>
      <w:r w:rsidRPr="00E36526">
        <w:rPr>
          <w:lang w:eastAsia="pt-PT"/>
        </w:rPr>
        <w:t>2.6</w:t>
      </w:r>
      <w:r w:rsidR="00BF4624" w:rsidRPr="00E36526">
        <w:rPr>
          <w:lang w:eastAsia="pt-PT"/>
        </w:rPr>
        <w:t>.2. Criar uma aula para uma determinada unidade curricular</w:t>
      </w:r>
      <w:bookmarkEnd w:id="13"/>
    </w:p>
    <w:p w:rsidR="00930A42" w:rsidRPr="00930A42" w:rsidRDefault="00930A42" w:rsidP="00930A42">
      <w:pPr>
        <w:rPr>
          <w:lang w:eastAsia="pt-PT"/>
        </w:rPr>
      </w:pPr>
    </w:p>
    <w:p w:rsidR="00BF4624" w:rsidRDefault="00BF4624" w:rsidP="00BF4624">
      <w:pPr>
        <w:spacing w:line="360" w:lineRule="auto"/>
        <w:ind w:firstLine="284"/>
        <w:jc w:val="both"/>
        <w:rPr>
          <w:rFonts w:ascii="Cambria" w:hAnsi="Cambria"/>
        </w:rPr>
      </w:pPr>
      <w:r>
        <w:rPr>
          <w:rFonts w:ascii="Cambria" w:hAnsi="Cambria"/>
        </w:rPr>
        <w:t>Luís Garcia é docente na Escola Superior de Tecnologia e Gestão de Beja, na área de Informática. Além de leccionar outras disciplinas, este docente é responsável pela unidade curricular de Interacção Pessoa-Computador, sendo o único professor da mesma.</w:t>
      </w:r>
    </w:p>
    <w:p w:rsidR="00BF4624" w:rsidRDefault="00BF4624" w:rsidP="00BF4624">
      <w:pPr>
        <w:spacing w:line="360" w:lineRule="auto"/>
        <w:ind w:firstLine="284"/>
        <w:jc w:val="both"/>
        <w:rPr>
          <w:rFonts w:ascii="Cambria" w:hAnsi="Cambria"/>
        </w:rPr>
      </w:pPr>
      <w:r>
        <w:rPr>
          <w:rFonts w:ascii="Cambria" w:hAnsi="Cambria"/>
        </w:rPr>
        <w:t>Ao iniciar uma aula desta disciplina, o professor precisa de obter um registo de todos os alunos presentes na aula. Para isso, necessita de realizar a sua autenticação no Sistema de Registo de Presenças Electrónico, inserindo o seu nome de utilizador e respectiva senha. Depois da validação dos seus dados, o docente, na página inicial da aplicação, deve escolher a opção “Nova Aula”, seleccionar, posteriormente, a unidade curricular “Interacção Pessoa-Computador” e inserir o sumário e data da aula a criar. No final, o Luís deve confirmar a criação da aula, aguardar que todos os alunos registem a sua presença e, no fim desta, encerrá-la.</w:t>
      </w:r>
    </w:p>
    <w:p w:rsidR="00BF4624" w:rsidRDefault="008A6B41" w:rsidP="00930A42">
      <w:pPr>
        <w:pStyle w:val="Heading3"/>
        <w:rPr>
          <w:lang w:eastAsia="pt-PT"/>
        </w:rPr>
      </w:pPr>
      <w:bookmarkStart w:id="14" w:name="_Toc451468423"/>
      <w:r w:rsidRPr="00E36526">
        <w:rPr>
          <w:lang w:eastAsia="pt-PT"/>
        </w:rPr>
        <w:t>2.6</w:t>
      </w:r>
      <w:r w:rsidR="00BF4624" w:rsidRPr="00E36526">
        <w:rPr>
          <w:lang w:eastAsia="pt-PT"/>
        </w:rPr>
        <w:t xml:space="preserve">.3. Consultar uma aula previamente </w:t>
      </w:r>
      <w:r w:rsidR="00930A42">
        <w:rPr>
          <w:lang w:eastAsia="pt-PT"/>
        </w:rPr>
        <w:t>lecionada</w:t>
      </w:r>
      <w:bookmarkEnd w:id="14"/>
    </w:p>
    <w:p w:rsidR="00930A42" w:rsidRPr="00930A42" w:rsidRDefault="00930A42" w:rsidP="00930A42">
      <w:pPr>
        <w:rPr>
          <w:lang w:eastAsia="pt-PT"/>
        </w:rPr>
      </w:pPr>
    </w:p>
    <w:p w:rsidR="00BF4624" w:rsidRDefault="00BF4624" w:rsidP="00BF4624">
      <w:pPr>
        <w:spacing w:line="360" w:lineRule="auto"/>
        <w:ind w:firstLine="284"/>
        <w:jc w:val="both"/>
        <w:rPr>
          <w:rFonts w:ascii="Cambria" w:hAnsi="Cambria"/>
        </w:rPr>
      </w:pPr>
      <w:r>
        <w:rPr>
          <w:rFonts w:ascii="Cambria" w:hAnsi="Cambria"/>
        </w:rPr>
        <w:t>Rui Santo é um docente da área de Turismo da Escola Superior de Tecnologia e Gestão de Beja. O Rui lecciona a unidade curricular de Turismo Internacional e prepara-se para realizar um teste de avaliação para os seus alunos. Este docente deu uma matéria importante no mês de Abril, mas não se recorda do dia exacto em que deu essa aula. Ao ter acesso ao sumário da mesma, o docente poderá saber em que dia leccionou essa matéria.</w:t>
      </w:r>
    </w:p>
    <w:p w:rsidR="00BF4624" w:rsidRPr="00CB6CAE" w:rsidRDefault="00BF4624" w:rsidP="00BF4624">
      <w:pPr>
        <w:spacing w:line="360" w:lineRule="auto"/>
        <w:ind w:firstLine="284"/>
        <w:jc w:val="both"/>
        <w:rPr>
          <w:rFonts w:ascii="Cambria" w:hAnsi="Cambria"/>
        </w:rPr>
      </w:pPr>
      <w:r>
        <w:rPr>
          <w:rFonts w:ascii="Cambria" w:hAnsi="Cambria"/>
        </w:rPr>
        <w:t>De modo a obter a informação que deseja, o Rui deve, primeiramente, realizar a autenticação no Sistema de Registo de Presenças Electrónico, através da inserção do seu nome de utilizador e senha. Posteriormente, deve esc</w:t>
      </w:r>
      <w:r w:rsidR="00E86A2D">
        <w:rPr>
          <w:rFonts w:ascii="Cambria" w:hAnsi="Cambria"/>
        </w:rPr>
        <w:t>olher a opção “Consultar Aulas”,</w:t>
      </w:r>
      <w:r>
        <w:rPr>
          <w:rFonts w:ascii="Cambria" w:hAnsi="Cambria"/>
        </w:rPr>
        <w:t xml:space="preserve"> </w:t>
      </w:r>
      <w:r w:rsidR="00E86A2D">
        <w:rPr>
          <w:rFonts w:ascii="Cambria" w:hAnsi="Cambria"/>
        </w:rPr>
        <w:t xml:space="preserve">escolher, de seguida, </w:t>
      </w:r>
      <w:r>
        <w:rPr>
          <w:rFonts w:ascii="Cambria" w:hAnsi="Cambria"/>
        </w:rPr>
        <w:t>a unidade curricular “Turismo Internacional”</w:t>
      </w:r>
      <w:r w:rsidR="00215BF7">
        <w:rPr>
          <w:rFonts w:ascii="Cambria" w:hAnsi="Cambria"/>
        </w:rPr>
        <w:t xml:space="preserve"> e</w:t>
      </w:r>
      <w:r>
        <w:rPr>
          <w:rFonts w:ascii="Cambria" w:hAnsi="Cambria"/>
        </w:rPr>
        <w:t xml:space="preserve"> seleccionar o mês e o dia da aula que pretende consultar, confirmando, posteriormente, o processo realizado.</w:t>
      </w: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301EDE" w:rsidRDefault="00301EDE" w:rsidP="00DC26DC">
      <w:pPr>
        <w:spacing w:line="360" w:lineRule="auto"/>
        <w:ind w:firstLine="284"/>
        <w:jc w:val="both"/>
        <w:rPr>
          <w:rFonts w:ascii="Cambria" w:hAnsi="Cambria"/>
          <w:lang w:eastAsia="pt-PT"/>
        </w:rPr>
      </w:pPr>
    </w:p>
    <w:p w:rsidR="00D66A04" w:rsidRDefault="00D66A04" w:rsidP="00930A42">
      <w:pPr>
        <w:pStyle w:val="Heading1"/>
      </w:pPr>
      <w:bookmarkStart w:id="15" w:name="_Toc451468424"/>
      <w:r>
        <w:t>3. Desenho</w:t>
      </w:r>
      <w:bookmarkEnd w:id="15"/>
    </w:p>
    <w:p w:rsidR="0074313D" w:rsidRPr="0074313D" w:rsidRDefault="0074313D" w:rsidP="0074313D">
      <w:pPr>
        <w:rPr>
          <w:lang w:eastAsia="pt-PT"/>
        </w:rPr>
      </w:pPr>
    </w:p>
    <w:p w:rsidR="00A23344" w:rsidRDefault="008B5F16" w:rsidP="00930A42">
      <w:pPr>
        <w:pStyle w:val="Heading2"/>
        <w:rPr>
          <w:lang w:eastAsia="pt-PT"/>
        </w:rPr>
      </w:pPr>
      <w:bookmarkStart w:id="16" w:name="_Toc451468425"/>
      <w:r w:rsidRPr="00E36526">
        <w:rPr>
          <w:lang w:eastAsia="pt-PT"/>
        </w:rPr>
        <w:t>3.</w:t>
      </w:r>
      <w:r w:rsidR="00ED6AE0" w:rsidRPr="00E36526">
        <w:rPr>
          <w:lang w:eastAsia="pt-PT"/>
        </w:rPr>
        <w:t>1</w:t>
      </w:r>
      <w:r w:rsidRPr="00E36526">
        <w:rPr>
          <w:lang w:eastAsia="pt-PT"/>
        </w:rPr>
        <w:t xml:space="preserve">. </w:t>
      </w:r>
      <w:proofErr w:type="gramStart"/>
      <w:r w:rsidRPr="00E36526">
        <w:rPr>
          <w:lang w:eastAsia="pt-PT"/>
        </w:rPr>
        <w:t>Storyboards</w:t>
      </w:r>
      <w:bookmarkEnd w:id="16"/>
      <w:proofErr w:type="gramEnd"/>
    </w:p>
    <w:p w:rsidR="00930A42" w:rsidRPr="00930A42" w:rsidRDefault="00930A42" w:rsidP="00930A42">
      <w:pPr>
        <w:rPr>
          <w:lang w:eastAsia="pt-PT"/>
        </w:rPr>
      </w:pPr>
    </w:p>
    <w:p w:rsidR="008B5F16" w:rsidRDefault="00ED6AE0" w:rsidP="00930A42">
      <w:pPr>
        <w:pStyle w:val="Heading3"/>
        <w:rPr>
          <w:lang w:eastAsia="pt-PT"/>
        </w:rPr>
      </w:pPr>
      <w:bookmarkStart w:id="17" w:name="_Toc451468426"/>
      <w:r w:rsidRPr="00E36526">
        <w:rPr>
          <w:lang w:eastAsia="pt-PT"/>
        </w:rPr>
        <w:t>3.1</w:t>
      </w:r>
      <w:r w:rsidR="008B5F16" w:rsidRPr="00E36526">
        <w:rPr>
          <w:lang w:eastAsia="pt-PT"/>
        </w:rPr>
        <w:t>.1. Consultar a assiduidade numa determinada unidade curricular</w:t>
      </w:r>
      <w:bookmarkEnd w:id="17"/>
    </w:p>
    <w:p w:rsidR="00930A42" w:rsidRPr="00930A42" w:rsidRDefault="00930A42" w:rsidP="00930A42">
      <w:pPr>
        <w:rPr>
          <w:lang w:eastAsia="pt-PT"/>
        </w:rPr>
      </w:pPr>
    </w:p>
    <w:p w:rsidR="008B5F16" w:rsidRDefault="00975778" w:rsidP="008B5F16">
      <w:r>
        <w:rPr>
          <w:noProof/>
          <w:lang w:eastAsia="pt-PT"/>
        </w:rPr>
        <mc:AlternateContent>
          <mc:Choice Requires="wps">
            <w:drawing>
              <wp:anchor distT="0" distB="0" distL="114300" distR="114300" simplePos="0" relativeHeight="251670528" behindDoc="0" locked="0" layoutInCell="1" allowOverlap="1" wp14:anchorId="513D6C2B" wp14:editId="3C6B8D3B">
                <wp:simplePos x="0" y="0"/>
                <wp:positionH relativeFrom="column">
                  <wp:posOffset>2501265</wp:posOffset>
                </wp:positionH>
                <wp:positionV relativeFrom="paragraph">
                  <wp:posOffset>904239</wp:posOffset>
                </wp:positionV>
                <wp:extent cx="1152525" cy="238125"/>
                <wp:effectExtent l="0" t="95250" r="0" b="28575"/>
                <wp:wrapNone/>
                <wp:docPr id="18" name="Curved Connector 18"/>
                <wp:cNvGraphicFramePr/>
                <a:graphic xmlns:a="http://schemas.openxmlformats.org/drawingml/2006/main">
                  <a:graphicData uri="http://schemas.microsoft.com/office/word/2010/wordprocessingShape">
                    <wps:wsp>
                      <wps:cNvCnPr/>
                      <wps:spPr>
                        <a:xfrm flipV="1">
                          <a:off x="0" y="0"/>
                          <a:ext cx="1152525" cy="2381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0ADC667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 o:spid="_x0000_s1026" type="#_x0000_t38" style="position:absolute;margin-left:196.95pt;margin-top:71.2pt;width:90.75pt;height:18.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" adj="10800" strokecolor="black [3213]" strokeweight="3pt">
                <v:stroke endarrow="block" joinstyle="miter"/>
              </v:shape>
            </w:pict>
          </mc:Fallback>
        </mc:AlternateContent>
      </w:r>
      <w:r w:rsidR="008B5F16">
        <w:rPr>
          <w:noProof/>
          <w:lang w:eastAsia="pt-PT"/>
        </w:rPr>
        <w:drawing>
          <wp:anchor distT="0" distB="0" distL="114300" distR="114300" simplePos="0" relativeHeight="251672576" behindDoc="0" locked="0" layoutInCell="1" allowOverlap="1" wp14:anchorId="7CDDE425" wp14:editId="678654DA">
            <wp:simplePos x="0" y="0"/>
            <wp:positionH relativeFrom="margin">
              <wp:posOffset>3818890</wp:posOffset>
            </wp:positionH>
            <wp:positionV relativeFrom="paragraph">
              <wp:posOffset>271780</wp:posOffset>
            </wp:positionV>
            <wp:extent cx="1312545" cy="1257300"/>
            <wp:effectExtent l="38100" t="38100" r="40005" b="381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12545" cy="1257300"/>
                    </a:xfrm>
                    <a:prstGeom prst="rect">
                      <a:avLst/>
                    </a:prstGeom>
                    <a:ln w="38100">
                      <a:solidFill>
                        <a:schemeClr val="tx1"/>
                      </a:solidFill>
                    </a:ln>
                  </pic:spPr>
                </pic:pic>
              </a:graphicData>
            </a:graphic>
          </wp:anchor>
        </w:drawing>
      </w:r>
      <w:r w:rsidR="008B5F16">
        <w:rPr>
          <w:noProof/>
          <w:lang w:eastAsia="pt-PT"/>
        </w:rPr>
        <mc:AlternateContent>
          <mc:Choice Requires="wps">
            <w:drawing>
              <wp:anchor distT="0" distB="0" distL="114300" distR="114300" simplePos="0" relativeHeight="251673600" behindDoc="0" locked="0" layoutInCell="1" allowOverlap="1" wp14:anchorId="27722150" wp14:editId="6074C60A">
                <wp:simplePos x="0" y="0"/>
                <wp:positionH relativeFrom="column">
                  <wp:posOffset>3710940</wp:posOffset>
                </wp:positionH>
                <wp:positionV relativeFrom="paragraph">
                  <wp:posOffset>1443355</wp:posOffset>
                </wp:positionV>
                <wp:extent cx="981075" cy="1247775"/>
                <wp:effectExtent l="38100" t="19050" r="28575" b="104775"/>
                <wp:wrapNone/>
                <wp:docPr id="28" name="Curved Connector 28"/>
                <wp:cNvGraphicFramePr/>
                <a:graphic xmlns:a="http://schemas.openxmlformats.org/drawingml/2006/main">
                  <a:graphicData uri="http://schemas.microsoft.com/office/word/2010/wordprocessingShape">
                    <wps:wsp>
                      <wps:cNvCnPr/>
                      <wps:spPr>
                        <a:xfrm flipH="1">
                          <a:off x="0" y="0"/>
                          <a:ext cx="981075" cy="1247775"/>
                        </a:xfrm>
                        <a:prstGeom prst="curvedConnector3">
                          <a:avLst>
                            <a:gd name="adj1" fmla="val 48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A88DD1E" id="Curved Connector 28" o:spid="_x0000_s1026" type="#_x0000_t38" style="position:absolute;margin-left:292.2pt;margin-top:113.65pt;width:77.25pt;height:98.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" adj="104" strokecolor="black [3213]" strokeweight="3pt">
                <v:stroke endarrow="block" joinstyle="miter"/>
              </v:shape>
            </w:pict>
          </mc:Fallback>
        </mc:AlternateContent>
      </w:r>
      <w:r w:rsidR="008B5F16">
        <w:rPr>
          <w:noProof/>
          <w:lang w:eastAsia="pt-PT"/>
        </w:rPr>
        <w:drawing>
          <wp:inline distT="0" distB="0" distL="0" distR="0" wp14:anchorId="2533018E" wp14:editId="30CF7BCE">
            <wp:extent cx="2609850" cy="1838325"/>
            <wp:effectExtent l="38100" t="38100" r="38100" b="4762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850" cy="1838325"/>
                    </a:xfrm>
                    <a:prstGeom prst="rect">
                      <a:avLst/>
                    </a:prstGeom>
                    <a:ln w="38100">
                      <a:solidFill>
                        <a:schemeClr val="tx1"/>
                      </a:solidFill>
                    </a:ln>
                  </pic:spPr>
                </pic:pic>
              </a:graphicData>
            </a:graphic>
          </wp:inline>
        </w:drawing>
      </w:r>
    </w:p>
    <w:p w:rsidR="008B5F16" w:rsidRDefault="008B5F16" w:rsidP="008B5F16">
      <w:r>
        <w:rPr>
          <w:noProof/>
          <w:lang w:eastAsia="pt-PT"/>
        </w:rPr>
        <w:drawing>
          <wp:anchor distT="0" distB="0" distL="114300" distR="114300" simplePos="0" relativeHeight="251668480" behindDoc="0" locked="0" layoutInCell="1" allowOverlap="1" wp14:anchorId="22CD51CC" wp14:editId="39C7CF49">
            <wp:simplePos x="0" y="0"/>
            <wp:positionH relativeFrom="margin">
              <wp:align>left</wp:align>
            </wp:positionH>
            <wp:positionV relativeFrom="paragraph">
              <wp:posOffset>220345</wp:posOffset>
            </wp:positionV>
            <wp:extent cx="3495675" cy="1278890"/>
            <wp:effectExtent l="38100" t="38100" r="47625" b="3556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95675" cy="127889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Default="008B5F16" w:rsidP="008B5F16">
      <w:r>
        <w:rPr>
          <w:noProof/>
          <w:lang w:eastAsia="pt-PT"/>
        </w:rPr>
        <mc:AlternateContent>
          <mc:Choice Requires="wps">
            <w:drawing>
              <wp:anchor distT="0" distB="0" distL="114300" distR="114300" simplePos="0" relativeHeight="251671552" behindDoc="0" locked="0" layoutInCell="1" allowOverlap="1" wp14:anchorId="4167E4A2" wp14:editId="49BAEEC5">
                <wp:simplePos x="0" y="0"/>
                <wp:positionH relativeFrom="column">
                  <wp:posOffset>1072515</wp:posOffset>
                </wp:positionH>
                <wp:positionV relativeFrom="paragraph">
                  <wp:posOffset>240665</wp:posOffset>
                </wp:positionV>
                <wp:extent cx="609600" cy="638175"/>
                <wp:effectExtent l="0" t="19050" r="38100" b="85725"/>
                <wp:wrapNone/>
                <wp:docPr id="29" name="Curved Connector 29"/>
                <wp:cNvGraphicFramePr/>
                <a:graphic xmlns:a="http://schemas.openxmlformats.org/drawingml/2006/main">
                  <a:graphicData uri="http://schemas.microsoft.com/office/word/2010/wordprocessingShape">
                    <wps:wsp>
                      <wps:cNvCnPr/>
                      <wps:spPr>
                        <a:xfrm>
                          <a:off x="0" y="0"/>
                          <a:ext cx="609600" cy="638175"/>
                        </a:xfrm>
                        <a:prstGeom prst="curvedConnector3">
                          <a:avLst>
                            <a:gd name="adj1" fmla="val 4671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5558F13" id="Curved Connector 29" o:spid="_x0000_s1026" type="#_x0000_t38" style="position:absolute;margin-left:84.45pt;margin-top:18.95pt;width:48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" adj="10091" strokecolor="black [3213]" strokeweight="3pt">
                <v:stroke endarrow="block" joinstyle="miter"/>
              </v:shape>
            </w:pict>
          </mc:Fallback>
        </mc:AlternateContent>
      </w:r>
    </w:p>
    <w:p w:rsidR="008B5F16" w:rsidRDefault="008B5F16" w:rsidP="008B5F16"/>
    <w:p w:rsidR="008B5F16" w:rsidRDefault="008B5F16" w:rsidP="008B5F16"/>
    <w:p w:rsidR="008B5F16" w:rsidRDefault="008B5F16" w:rsidP="008B5F16">
      <w:r>
        <w:rPr>
          <w:noProof/>
          <w:lang w:eastAsia="pt-PT"/>
        </w:rPr>
        <w:drawing>
          <wp:anchor distT="0" distB="0" distL="114300" distR="114300" simplePos="0" relativeHeight="251669504" behindDoc="0" locked="0" layoutInCell="1" allowOverlap="1" wp14:anchorId="2366E631" wp14:editId="3D99AB7C">
            <wp:simplePos x="0" y="0"/>
            <wp:positionH relativeFrom="margin">
              <wp:posOffset>1796415</wp:posOffset>
            </wp:positionH>
            <wp:positionV relativeFrom="paragraph">
              <wp:posOffset>42545</wp:posOffset>
            </wp:positionV>
            <wp:extent cx="3305175" cy="1295323"/>
            <wp:effectExtent l="38100" t="38100" r="28575" b="38735"/>
            <wp:wrapNone/>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00716" cy="1332766"/>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Pr="008B5F16" w:rsidRDefault="008B5F16" w:rsidP="008B5F16">
      <w:pPr>
        <w:spacing w:line="360" w:lineRule="auto"/>
        <w:jc w:val="both"/>
        <w:rPr>
          <w:rFonts w:ascii="Cambria" w:hAnsi="Cambria"/>
          <w:b/>
          <w:color w:val="1F4E79" w:themeColor="accent1" w:themeShade="80"/>
          <w:sz w:val="24"/>
          <w:lang w:eastAsia="pt-PT"/>
        </w:rPr>
      </w:pPr>
      <w:r>
        <w:rPr>
          <w:noProof/>
          <w:lang w:eastAsia="pt-PT"/>
        </w:rPr>
        <mc:AlternateContent>
          <mc:Choice Requires="wps">
            <w:drawing>
              <wp:anchor distT="0" distB="0" distL="114300" distR="114300" simplePos="0" relativeHeight="251675648" behindDoc="1" locked="0" layoutInCell="1" allowOverlap="1" wp14:anchorId="0566D40E" wp14:editId="54E1D342">
                <wp:simplePos x="0" y="0"/>
                <wp:positionH relativeFrom="margin">
                  <wp:align>center</wp:align>
                </wp:positionH>
                <wp:positionV relativeFrom="paragraph">
                  <wp:posOffset>238125</wp:posOffset>
                </wp:positionV>
                <wp:extent cx="6705600" cy="635"/>
                <wp:effectExtent l="0" t="0" r="0" b="5715"/>
                <wp:wrapNone/>
                <wp:docPr id="20" name="Caixa de texto 20"/>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8B5F16">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6D40E" id="Caixa de texto 20" o:spid="_x0000_s1029" type="#_x0000_t202" style="position:absolute;left:0;text-align:left;margin-left:0;margin-top:18.75pt;width:528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" stroked="f">
                <v:textbox style="mso-fit-shape-to-text:t" inset="0,0,0,0">
                  <w:txbxContent>
                    <w:p w:rsidR="00D97A7D" w:rsidRPr="00BE37D4" w:rsidRDefault="00D97A7D" w:rsidP="008B5F16">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v:textbox>
                <w10:wrap anchorx="margin"/>
              </v:shape>
            </w:pict>
          </mc:Fallback>
        </mc:AlternateContent>
      </w:r>
    </w:p>
    <w:p w:rsidR="0003096A" w:rsidRDefault="0003096A" w:rsidP="00DC26DC">
      <w:pPr>
        <w:spacing w:line="360" w:lineRule="auto"/>
        <w:ind w:firstLine="284"/>
        <w:jc w:val="both"/>
        <w:rPr>
          <w:rFonts w:ascii="Cambria" w:hAnsi="Cambria"/>
          <w:lang w:eastAsia="pt-PT"/>
        </w:rPr>
      </w:pPr>
    </w:p>
    <w:p w:rsidR="00930A42" w:rsidRPr="00930A42" w:rsidRDefault="00520155" w:rsidP="00930A42">
      <w:pPr>
        <w:pStyle w:val="Heading3"/>
        <w:rPr>
          <w:lang w:eastAsia="pt-PT"/>
        </w:rPr>
      </w:pPr>
      <w:bookmarkStart w:id="18" w:name="_Toc451468427"/>
      <w:r w:rsidRPr="00E36526">
        <w:rPr>
          <w:lang w:eastAsia="pt-PT"/>
        </w:rPr>
        <w:lastRenderedPageBreak/>
        <w:t>3.1</w:t>
      </w:r>
      <w:r w:rsidR="008B5F16" w:rsidRPr="00E36526">
        <w:rPr>
          <w:lang w:eastAsia="pt-PT"/>
        </w:rPr>
        <w:t>.2. Criar uma aula para uma determinada unidade curricular</w:t>
      </w:r>
      <w:bookmarkEnd w:id="18"/>
    </w:p>
    <w:p w:rsidR="008B5F16" w:rsidRDefault="008B5F16" w:rsidP="008B5F16"/>
    <w:p w:rsidR="008B5F16" w:rsidRDefault="008B5F16" w:rsidP="008B5F16">
      <w:pPr>
        <w:rPr>
          <w:b/>
          <w:sz w:val="28"/>
        </w:rPr>
      </w:pPr>
      <w:r>
        <w:rPr>
          <w:noProof/>
          <w:lang w:eastAsia="pt-PT"/>
        </w:rPr>
        <w:drawing>
          <wp:anchor distT="0" distB="0" distL="114300" distR="114300" simplePos="0" relativeHeight="251679744" behindDoc="0" locked="0" layoutInCell="1" allowOverlap="1" wp14:anchorId="231B4E71" wp14:editId="699CF753">
            <wp:simplePos x="0" y="0"/>
            <wp:positionH relativeFrom="margin">
              <wp:posOffset>3720465</wp:posOffset>
            </wp:positionH>
            <wp:positionV relativeFrom="paragraph">
              <wp:posOffset>43180</wp:posOffset>
            </wp:positionV>
            <wp:extent cx="1352550" cy="1360324"/>
            <wp:effectExtent l="38100" t="38100" r="38100" b="30480"/>
            <wp:wrapNone/>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52550" cy="1360324"/>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8720" behindDoc="0" locked="0" layoutInCell="1" allowOverlap="1" wp14:anchorId="45C926C9" wp14:editId="50E1BB9E">
            <wp:simplePos x="0" y="0"/>
            <wp:positionH relativeFrom="margin">
              <wp:posOffset>196215</wp:posOffset>
            </wp:positionH>
            <wp:positionV relativeFrom="paragraph">
              <wp:posOffset>-261620</wp:posOffset>
            </wp:positionV>
            <wp:extent cx="2200275" cy="1583223"/>
            <wp:effectExtent l="38100" t="38100" r="28575" b="36195"/>
            <wp:wrapNone/>
            <wp:docPr id="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0275" cy="1583223"/>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mc:AlternateContent>
          <mc:Choice Requires="wps">
            <w:drawing>
              <wp:anchor distT="0" distB="0" distL="114300" distR="114300" simplePos="0" relativeHeight="251682816" behindDoc="0" locked="0" layoutInCell="1" allowOverlap="1" wp14:anchorId="530625B7" wp14:editId="2DE1B765">
                <wp:simplePos x="0" y="0"/>
                <wp:positionH relativeFrom="column">
                  <wp:posOffset>2139315</wp:posOffset>
                </wp:positionH>
                <wp:positionV relativeFrom="paragraph">
                  <wp:posOffset>300355</wp:posOffset>
                </wp:positionV>
                <wp:extent cx="1476375" cy="161925"/>
                <wp:effectExtent l="0" t="19050" r="47625" b="104775"/>
                <wp:wrapNone/>
                <wp:docPr id="39" name="Conexão curva 3"/>
                <wp:cNvGraphicFramePr/>
                <a:graphic xmlns:a="http://schemas.openxmlformats.org/drawingml/2006/main">
                  <a:graphicData uri="http://schemas.microsoft.com/office/word/2010/wordprocessingShape">
                    <wps:wsp>
                      <wps:cNvCnPr/>
                      <wps:spPr>
                        <a:xfrm>
                          <a:off x="0" y="0"/>
                          <a:ext cx="1476375" cy="1619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09B30FE" id="Conexão curva 3" o:spid="_x0000_s1026" type="#_x0000_t38" style="position:absolute;margin-left:168.45pt;margin-top:23.65pt;width:116.2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r>
        <w:rPr>
          <w:noProof/>
          <w:lang w:eastAsia="pt-PT"/>
        </w:rPr>
        <mc:AlternateContent>
          <mc:Choice Requires="wps">
            <w:drawing>
              <wp:anchor distT="0" distB="0" distL="114300" distR="114300" simplePos="0" relativeHeight="251683840" behindDoc="0" locked="0" layoutInCell="1" allowOverlap="1" wp14:anchorId="168EFF8F" wp14:editId="06EEDAD5">
                <wp:simplePos x="0" y="0"/>
                <wp:positionH relativeFrom="column">
                  <wp:posOffset>2443480</wp:posOffset>
                </wp:positionH>
                <wp:positionV relativeFrom="paragraph">
                  <wp:posOffset>207010</wp:posOffset>
                </wp:positionV>
                <wp:extent cx="1914525" cy="781050"/>
                <wp:effectExtent l="38100" t="19050" r="28575" b="95250"/>
                <wp:wrapNone/>
                <wp:docPr id="40" name="Conexão curva 5"/>
                <wp:cNvGraphicFramePr/>
                <a:graphic xmlns:a="http://schemas.openxmlformats.org/drawingml/2006/main">
                  <a:graphicData uri="http://schemas.microsoft.com/office/word/2010/wordprocessingShape">
                    <wps:wsp>
                      <wps:cNvCnPr/>
                      <wps:spPr>
                        <a:xfrm flipH="1">
                          <a:off x="0" y="0"/>
                          <a:ext cx="1914525" cy="781050"/>
                        </a:xfrm>
                        <a:prstGeom prst="curvedConnector3">
                          <a:avLst>
                            <a:gd name="adj1" fmla="val -6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527C026" id="Conexão curva 5" o:spid="_x0000_s1026" type="#_x0000_t38" style="position:absolute;margin-left:192.4pt;margin-top:16.3pt;width:150.75pt;height:6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" adj="-15" strokecolor="black [3213]" strokeweight="3pt">
                <v:stroke endarrow="block" joinstyle="miter"/>
              </v:shape>
            </w:pict>
          </mc:Fallback>
        </mc:AlternateContent>
      </w:r>
    </w:p>
    <w:p w:rsidR="008B5F16" w:rsidRDefault="008B5F16" w:rsidP="008B5F16">
      <w:pPr>
        <w:rPr>
          <w:b/>
          <w:sz w:val="28"/>
        </w:rPr>
      </w:pPr>
      <w:r>
        <w:rPr>
          <w:noProof/>
          <w:lang w:eastAsia="pt-PT"/>
        </w:rPr>
        <w:drawing>
          <wp:anchor distT="0" distB="0" distL="114300" distR="114300" simplePos="0" relativeHeight="251680768" behindDoc="0" locked="0" layoutInCell="1" allowOverlap="1" wp14:anchorId="144DD49B" wp14:editId="08E1ECC5">
            <wp:simplePos x="0" y="0"/>
            <wp:positionH relativeFrom="margin">
              <wp:posOffset>-495300</wp:posOffset>
            </wp:positionH>
            <wp:positionV relativeFrom="paragraph">
              <wp:posOffset>347980</wp:posOffset>
            </wp:positionV>
            <wp:extent cx="2847975" cy="1112619"/>
            <wp:effectExtent l="38100" t="38100" r="28575" b="30480"/>
            <wp:wrapNone/>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47975" cy="111261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2D119A" w:rsidP="008B5F16">
      <w:pPr>
        <w:rPr>
          <w:b/>
          <w:sz w:val="28"/>
        </w:rPr>
      </w:pPr>
      <w:r>
        <w:rPr>
          <w:b/>
          <w:noProof/>
          <w:sz w:val="28"/>
          <w:lang w:eastAsia="pt-PT"/>
        </w:rPr>
        <mc:AlternateContent>
          <mc:Choice Requires="wps">
            <w:drawing>
              <wp:anchor distT="0" distB="0" distL="114300" distR="114300" simplePos="0" relativeHeight="251684864" behindDoc="0" locked="0" layoutInCell="1" allowOverlap="1" wp14:anchorId="14FD1F10" wp14:editId="4D9D7816">
                <wp:simplePos x="0" y="0"/>
                <wp:positionH relativeFrom="column">
                  <wp:posOffset>1129666</wp:posOffset>
                </wp:positionH>
                <wp:positionV relativeFrom="paragraph">
                  <wp:posOffset>27940</wp:posOffset>
                </wp:positionV>
                <wp:extent cx="1504950" cy="857250"/>
                <wp:effectExtent l="0" t="19050" r="38100" b="95250"/>
                <wp:wrapNone/>
                <wp:docPr id="41" name="Curved Connector 41"/>
                <wp:cNvGraphicFramePr/>
                <a:graphic xmlns:a="http://schemas.openxmlformats.org/drawingml/2006/main">
                  <a:graphicData uri="http://schemas.microsoft.com/office/word/2010/wordprocessingShape">
                    <wps:wsp>
                      <wps:cNvCnPr/>
                      <wps:spPr>
                        <a:xfrm>
                          <a:off x="0" y="0"/>
                          <a:ext cx="1504950" cy="85725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0E330B3" id="Curved Connector 41" o:spid="_x0000_s1026" type="#_x0000_t38" style="position:absolute;margin-left:88.95pt;margin-top:2.2pt;width:118.5pt;height: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" adj="10800" strokecolor="black [3213]" strokeweight="3pt">
                <v:stroke endarrow="block" joinstyle="miter"/>
              </v:shape>
            </w:pict>
          </mc:Fallback>
        </mc:AlternateContent>
      </w:r>
      <w:r>
        <w:rPr>
          <w:noProof/>
          <w:lang w:eastAsia="pt-PT"/>
        </w:rPr>
        <w:drawing>
          <wp:anchor distT="0" distB="0" distL="114300" distR="114300" simplePos="0" relativeHeight="251677696" behindDoc="0" locked="0" layoutInCell="1" allowOverlap="1" wp14:anchorId="7A0CBBAB" wp14:editId="55887D44">
            <wp:simplePos x="0" y="0"/>
            <wp:positionH relativeFrom="margin">
              <wp:posOffset>2779395</wp:posOffset>
            </wp:positionH>
            <wp:positionV relativeFrom="paragraph">
              <wp:posOffset>142875</wp:posOffset>
            </wp:positionV>
            <wp:extent cx="3293110" cy="1828800"/>
            <wp:effectExtent l="38100" t="38100" r="40640" b="38100"/>
            <wp:wrapNone/>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3110" cy="18288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8B5F16" w:rsidP="008B5F16">
      <w:pPr>
        <w:rPr>
          <w:b/>
          <w:sz w:val="28"/>
        </w:rPr>
      </w:pPr>
    </w:p>
    <w:p w:rsidR="008B5F16" w:rsidRDefault="00511CFC" w:rsidP="008B5F16">
      <w:pPr>
        <w:rPr>
          <w:b/>
          <w:sz w:val="28"/>
        </w:rPr>
      </w:pPr>
      <w:r>
        <w:rPr>
          <w:noProof/>
          <w:lang w:eastAsia="pt-PT"/>
        </w:rPr>
        <mc:AlternateContent>
          <mc:Choice Requires="wps">
            <w:drawing>
              <wp:anchor distT="0" distB="0" distL="114300" distR="114300" simplePos="0" relativeHeight="251686912" behindDoc="0" locked="0" layoutInCell="1" allowOverlap="1" wp14:anchorId="66680614" wp14:editId="3FBE2AB2">
                <wp:simplePos x="0" y="0"/>
                <wp:positionH relativeFrom="column">
                  <wp:posOffset>2110740</wp:posOffset>
                </wp:positionH>
                <wp:positionV relativeFrom="paragraph">
                  <wp:posOffset>333374</wp:posOffset>
                </wp:positionV>
                <wp:extent cx="853440" cy="1595755"/>
                <wp:effectExtent l="0" t="19050" r="41910" b="61595"/>
                <wp:wrapNone/>
                <wp:docPr id="43" name="Curved Connector 43"/>
                <wp:cNvGraphicFramePr/>
                <a:graphic xmlns:a="http://schemas.openxmlformats.org/drawingml/2006/main">
                  <a:graphicData uri="http://schemas.microsoft.com/office/word/2010/wordprocessingShape">
                    <wps:wsp>
                      <wps:cNvCnPr/>
                      <wps:spPr>
                        <a:xfrm>
                          <a:off x="0" y="0"/>
                          <a:ext cx="853440" cy="159575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6ACCE47" id="Curved Connector 43" o:spid="_x0000_s1026" type="#_x0000_t38" style="position:absolute;margin-left:166.2pt;margin-top:26.25pt;width:67.2pt;height:1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" adj="10800" strokecolor="black [3213]" strokeweight="3pt">
                <v:stroke endarrow="block" joinstyle="miter"/>
              </v:shape>
            </w:pict>
          </mc:Fallback>
        </mc:AlternateContent>
      </w:r>
      <w:r>
        <w:rPr>
          <w:noProof/>
          <w:lang w:eastAsia="pt-PT"/>
        </w:rPr>
        <w:drawing>
          <wp:anchor distT="0" distB="0" distL="114300" distR="114300" simplePos="0" relativeHeight="251685888" behindDoc="0" locked="0" layoutInCell="1" allowOverlap="1" wp14:anchorId="38FFFC36" wp14:editId="4F7B8147">
            <wp:simplePos x="0" y="0"/>
            <wp:positionH relativeFrom="column">
              <wp:posOffset>-478790</wp:posOffset>
            </wp:positionH>
            <wp:positionV relativeFrom="paragraph">
              <wp:posOffset>190500</wp:posOffset>
            </wp:positionV>
            <wp:extent cx="2728913" cy="1819275"/>
            <wp:effectExtent l="38100" t="38100" r="33655" b="28575"/>
            <wp:wrapNone/>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28913" cy="1819275"/>
                    </a:xfrm>
                    <a:prstGeom prst="rect">
                      <a:avLst/>
                    </a:prstGeom>
                    <a:ln w="38100">
                      <a:solidFill>
                        <a:schemeClr val="tx1"/>
                      </a:solidFill>
                    </a:ln>
                  </pic:spPr>
                </pic:pic>
              </a:graphicData>
            </a:graphic>
          </wp:anchor>
        </w:drawing>
      </w:r>
    </w:p>
    <w:p w:rsidR="008B5F16" w:rsidRDefault="002D119A" w:rsidP="008B5F16">
      <w:pPr>
        <w:rPr>
          <w:b/>
          <w:sz w:val="28"/>
        </w:rPr>
      </w:pPr>
      <w:r>
        <w:rPr>
          <w:noProof/>
          <w:lang w:eastAsia="pt-PT"/>
        </w:rPr>
        <mc:AlternateContent>
          <mc:Choice Requires="wps">
            <w:drawing>
              <wp:anchor distT="0" distB="0" distL="114300" distR="114300" simplePos="0" relativeHeight="251687936" behindDoc="0" locked="0" layoutInCell="1" allowOverlap="1" wp14:anchorId="1CAAE57B" wp14:editId="63324E96">
                <wp:simplePos x="0" y="0"/>
                <wp:positionH relativeFrom="column">
                  <wp:posOffset>2529840</wp:posOffset>
                </wp:positionH>
                <wp:positionV relativeFrom="paragraph">
                  <wp:posOffset>283845</wp:posOffset>
                </wp:positionV>
                <wp:extent cx="1238250" cy="418465"/>
                <wp:effectExtent l="38100" t="19050" r="0" b="95885"/>
                <wp:wrapNone/>
                <wp:docPr id="26" name="Curved Connector 19"/>
                <wp:cNvGraphicFramePr/>
                <a:graphic xmlns:a="http://schemas.openxmlformats.org/drawingml/2006/main">
                  <a:graphicData uri="http://schemas.microsoft.com/office/word/2010/wordprocessingShape">
                    <wps:wsp>
                      <wps:cNvCnPr/>
                      <wps:spPr>
                        <a:xfrm flipH="1">
                          <a:off x="0" y="0"/>
                          <a:ext cx="1238250" cy="418465"/>
                        </a:xfrm>
                        <a:prstGeom prst="curvedConnector3">
                          <a:avLst>
                            <a:gd name="adj1" fmla="val 27026"/>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CA6A989" id="Curved Connector 19" o:spid="_x0000_s1026" type="#_x0000_t38" style="position:absolute;margin-left:199.2pt;margin-top:22.35pt;width:97.5pt;height:32.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" adj="5838"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r>
        <w:rPr>
          <w:noProof/>
          <w:lang w:eastAsia="pt-PT"/>
        </w:rPr>
        <w:drawing>
          <wp:anchor distT="0" distB="0" distL="114300" distR="114300" simplePos="0" relativeHeight="251681792" behindDoc="0" locked="0" layoutInCell="1" allowOverlap="1" wp14:anchorId="0CF111E9" wp14:editId="1748E1C0">
            <wp:simplePos x="0" y="0"/>
            <wp:positionH relativeFrom="margin">
              <wp:posOffset>3064510</wp:posOffset>
            </wp:positionH>
            <wp:positionV relativeFrom="paragraph">
              <wp:posOffset>48895</wp:posOffset>
            </wp:positionV>
            <wp:extent cx="2833095" cy="1895475"/>
            <wp:effectExtent l="38100" t="38100" r="43815" b="28575"/>
            <wp:wrapNone/>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33095" cy="189547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w:drawing>
          <wp:anchor distT="0" distB="0" distL="114300" distR="114300" simplePos="0" relativeHeight="251689984" behindDoc="0" locked="0" layoutInCell="1" allowOverlap="1" wp14:anchorId="62094EE0" wp14:editId="1A23D632">
            <wp:simplePos x="0" y="0"/>
            <wp:positionH relativeFrom="column">
              <wp:posOffset>-565785</wp:posOffset>
            </wp:positionH>
            <wp:positionV relativeFrom="paragraph">
              <wp:posOffset>306070</wp:posOffset>
            </wp:positionV>
            <wp:extent cx="3133725" cy="2439999"/>
            <wp:effectExtent l="38100" t="38100" r="28575" b="36830"/>
            <wp:wrapNone/>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243999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F4024F" w:rsidP="008B5F16">
      <w:pPr>
        <w:rPr>
          <w:b/>
          <w:sz w:val="28"/>
        </w:rPr>
      </w:pPr>
      <w:r>
        <w:rPr>
          <w:b/>
          <w:noProof/>
          <w:sz w:val="28"/>
          <w:lang w:eastAsia="pt-PT"/>
        </w:rPr>
        <mc:AlternateContent>
          <mc:Choice Requires="wps">
            <w:drawing>
              <wp:anchor distT="0" distB="0" distL="114300" distR="114300" simplePos="0" relativeHeight="251688960" behindDoc="0" locked="0" layoutInCell="1" allowOverlap="1" wp14:anchorId="379FB286" wp14:editId="04909CCB">
                <wp:simplePos x="0" y="0"/>
                <wp:positionH relativeFrom="column">
                  <wp:posOffset>2710814</wp:posOffset>
                </wp:positionH>
                <wp:positionV relativeFrom="paragraph">
                  <wp:posOffset>30480</wp:posOffset>
                </wp:positionV>
                <wp:extent cx="2390775" cy="419100"/>
                <wp:effectExtent l="38100" t="19050" r="9525" b="95250"/>
                <wp:wrapNone/>
                <wp:docPr id="31" name="Curved Connector 20"/>
                <wp:cNvGraphicFramePr/>
                <a:graphic xmlns:a="http://schemas.openxmlformats.org/drawingml/2006/main">
                  <a:graphicData uri="http://schemas.microsoft.com/office/word/2010/wordprocessingShape">
                    <wps:wsp>
                      <wps:cNvCnPr/>
                      <wps:spPr>
                        <a:xfrm flipH="1">
                          <a:off x="0" y="0"/>
                          <a:ext cx="2390775" cy="4191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0DBEC4B" id="Curved Connector 20" o:spid="_x0000_s1026" type="#_x0000_t38" style="position:absolute;margin-left:213.45pt;margin-top:2.4pt;width:188.25pt;height: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p>
    <w:p w:rsidR="008B5F16" w:rsidRDefault="008B5F16" w:rsidP="008B5F16">
      <w:pPr>
        <w:rPr>
          <w:b/>
          <w:sz w:val="28"/>
        </w:rPr>
      </w:pPr>
    </w:p>
    <w:p w:rsidR="008B5F16" w:rsidRDefault="002D119A" w:rsidP="008B5F16">
      <w:pPr>
        <w:rPr>
          <w:b/>
          <w:sz w:val="28"/>
        </w:rPr>
      </w:pPr>
      <w:r>
        <w:rPr>
          <w:noProof/>
          <w:lang w:eastAsia="pt-PT"/>
        </w:rPr>
        <mc:AlternateContent>
          <mc:Choice Requires="wps">
            <w:drawing>
              <wp:anchor distT="0" distB="0" distL="114300" distR="114300" simplePos="0" relativeHeight="251692032" behindDoc="1" locked="0" layoutInCell="1" allowOverlap="1" wp14:anchorId="32328842" wp14:editId="57A21268">
                <wp:simplePos x="0" y="0"/>
                <wp:positionH relativeFrom="margin">
                  <wp:posOffset>-514350</wp:posOffset>
                </wp:positionH>
                <wp:positionV relativeFrom="paragraph">
                  <wp:posOffset>200025</wp:posOffset>
                </wp:positionV>
                <wp:extent cx="6705600" cy="635"/>
                <wp:effectExtent l="0" t="0" r="0" b="5715"/>
                <wp:wrapNone/>
                <wp:docPr id="35" name="Caixa de texto 3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2D119A">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28842" id="Caixa de texto 35" o:spid="_x0000_s1030" type="#_x0000_t202" style="position:absolute;margin-left:-40.5pt;margin-top:15.75pt;width:528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" stroked="f">
                <v:textbox style="mso-fit-shape-to-text:t" inset="0,0,0,0">
                  <w:txbxContent>
                    <w:p w:rsidR="00D97A7D" w:rsidRPr="00BE37D4" w:rsidRDefault="00D97A7D" w:rsidP="002D119A">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v:textbox>
                <w10:wrap anchorx="margin"/>
              </v:shape>
            </w:pict>
          </mc:Fallback>
        </mc:AlternateContent>
      </w:r>
    </w:p>
    <w:p w:rsidR="006A3472" w:rsidRDefault="00BD6FA7" w:rsidP="00930A42">
      <w:pPr>
        <w:pStyle w:val="Heading3"/>
        <w:rPr>
          <w:lang w:eastAsia="pt-PT"/>
        </w:rPr>
      </w:pPr>
      <w:bookmarkStart w:id="19" w:name="_Toc451468428"/>
      <w:r w:rsidRPr="00E36526">
        <w:rPr>
          <w:lang w:eastAsia="pt-PT"/>
        </w:rPr>
        <w:lastRenderedPageBreak/>
        <w:t>3.1</w:t>
      </w:r>
      <w:r w:rsidR="003B2D44" w:rsidRPr="00E36526">
        <w:rPr>
          <w:lang w:eastAsia="pt-PT"/>
        </w:rPr>
        <w:t xml:space="preserve">.3. Consultar uma aula previamente </w:t>
      </w:r>
      <w:r w:rsidR="00930A42">
        <w:rPr>
          <w:lang w:eastAsia="pt-PT"/>
        </w:rPr>
        <w:t>lecionada</w:t>
      </w:r>
      <w:bookmarkEnd w:id="19"/>
    </w:p>
    <w:p w:rsidR="00930A42" w:rsidRPr="00930A42" w:rsidRDefault="00930A42" w:rsidP="00930A42">
      <w:pPr>
        <w:rPr>
          <w:lang w:eastAsia="pt-PT"/>
        </w:rPr>
      </w:pPr>
    </w:p>
    <w:p w:rsidR="006A3472" w:rsidRDefault="006A3472" w:rsidP="006A3472">
      <w:r>
        <w:rPr>
          <w:noProof/>
          <w:lang w:eastAsia="pt-PT"/>
        </w:rPr>
        <mc:AlternateContent>
          <mc:Choice Requires="wps">
            <w:drawing>
              <wp:anchor distT="0" distB="0" distL="114300" distR="114300" simplePos="0" relativeHeight="251702272" behindDoc="0" locked="0" layoutInCell="1" allowOverlap="1" wp14:anchorId="2644011A" wp14:editId="19EAF71F">
                <wp:simplePos x="0" y="0"/>
                <wp:positionH relativeFrom="margin">
                  <wp:posOffset>539115</wp:posOffset>
                </wp:positionH>
                <wp:positionV relativeFrom="paragraph">
                  <wp:posOffset>5698489</wp:posOffset>
                </wp:positionV>
                <wp:extent cx="2276475" cy="228600"/>
                <wp:effectExtent l="0" t="95250" r="0" b="19050"/>
                <wp:wrapNone/>
                <wp:docPr id="11" name="Conexão curva 11"/>
                <wp:cNvGraphicFramePr/>
                <a:graphic xmlns:a="http://schemas.openxmlformats.org/drawingml/2006/main">
                  <a:graphicData uri="http://schemas.microsoft.com/office/word/2010/wordprocessingShape">
                    <wps:wsp>
                      <wps:cNvCnPr/>
                      <wps:spPr>
                        <a:xfrm flipV="1">
                          <a:off x="0" y="0"/>
                          <a:ext cx="2276475" cy="228600"/>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569CFA1" id="Conexão curva 11" o:spid="_x0000_s1026" type="#_x0000_t38" style="position:absolute;margin-left:42.45pt;margin-top:448.7pt;width:179.25pt;height:18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700224" behindDoc="0" locked="0" layoutInCell="1" allowOverlap="1" wp14:anchorId="66172E56" wp14:editId="22597D6C">
                <wp:simplePos x="0" y="0"/>
                <wp:positionH relativeFrom="margin">
                  <wp:posOffset>1129665</wp:posOffset>
                </wp:positionH>
                <wp:positionV relativeFrom="paragraph">
                  <wp:posOffset>4698365</wp:posOffset>
                </wp:positionV>
                <wp:extent cx="161925" cy="542925"/>
                <wp:effectExtent l="76200" t="57150" r="0" b="28575"/>
                <wp:wrapNone/>
                <wp:docPr id="36" name="Conexão curva 36"/>
                <wp:cNvGraphicFramePr/>
                <a:graphic xmlns:a="http://schemas.openxmlformats.org/drawingml/2006/main">
                  <a:graphicData uri="http://schemas.microsoft.com/office/word/2010/wordprocessingShape">
                    <wps:wsp>
                      <wps:cNvCnPr/>
                      <wps:spPr>
                        <a:xfrm flipV="1">
                          <a:off x="0" y="0"/>
                          <a:ext cx="161925" cy="542925"/>
                        </a:xfrm>
                        <a:prstGeom prst="curvedConnector3">
                          <a:avLst>
                            <a:gd name="adj1" fmla="val -2675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629A153" id="Conexão curva 36" o:spid="_x0000_s1026" type="#_x0000_t38" style="position:absolute;margin-left:88.95pt;margin-top:369.95pt;width:12.75pt;height:42.75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" adj="-5779"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9200" behindDoc="0" locked="0" layoutInCell="1" allowOverlap="1" wp14:anchorId="5E2D6C74" wp14:editId="0FA67E47">
                <wp:simplePos x="0" y="0"/>
                <wp:positionH relativeFrom="margin">
                  <wp:posOffset>-108585</wp:posOffset>
                </wp:positionH>
                <wp:positionV relativeFrom="paragraph">
                  <wp:posOffset>5088890</wp:posOffset>
                </wp:positionV>
                <wp:extent cx="447675" cy="180975"/>
                <wp:effectExtent l="0" t="19050" r="28575" b="104775"/>
                <wp:wrapNone/>
                <wp:docPr id="37" name="Conexão curva 37"/>
                <wp:cNvGraphicFramePr/>
                <a:graphic xmlns:a="http://schemas.openxmlformats.org/drawingml/2006/main">
                  <a:graphicData uri="http://schemas.microsoft.com/office/word/2010/wordprocessingShape">
                    <wps:wsp>
                      <wps:cNvCnPr/>
                      <wps:spPr>
                        <a:xfrm>
                          <a:off x="0" y="0"/>
                          <a:ext cx="447675" cy="180975"/>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7DCC5EB" id="Conexão curva 37" o:spid="_x0000_s1026" type="#_x0000_t38" style="position:absolute;margin-left:-8.55pt;margin-top:400.7pt;width:35.25pt;height:1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5104" behindDoc="0" locked="0" layoutInCell="1" allowOverlap="1" wp14:anchorId="01471EFF" wp14:editId="207CCEC4">
                <wp:simplePos x="0" y="0"/>
                <wp:positionH relativeFrom="margin">
                  <wp:posOffset>2063115</wp:posOffset>
                </wp:positionH>
                <wp:positionV relativeFrom="paragraph">
                  <wp:posOffset>3612515</wp:posOffset>
                </wp:positionV>
                <wp:extent cx="83185" cy="571500"/>
                <wp:effectExtent l="38100" t="19050" r="259715" b="57150"/>
                <wp:wrapNone/>
                <wp:docPr id="38" name="Conexão curva 38"/>
                <wp:cNvGraphicFramePr/>
                <a:graphic xmlns:a="http://schemas.openxmlformats.org/drawingml/2006/main">
                  <a:graphicData uri="http://schemas.microsoft.com/office/word/2010/wordprocessingShape">
                    <wps:wsp>
                      <wps:cNvCnPr/>
                      <wps:spPr>
                        <a:xfrm>
                          <a:off x="0" y="0"/>
                          <a:ext cx="83185" cy="571500"/>
                        </a:xfrm>
                        <a:prstGeom prst="curvedConnector3">
                          <a:avLst>
                            <a:gd name="adj1" fmla="val 36844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3419B6B" id="Conexão curva 38" o:spid="_x0000_s1026" type="#_x0000_t38" style="position:absolute;margin-left:162.45pt;margin-top:284.45pt;width:6.55pt;height: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" adj="79583"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8176" behindDoc="0" locked="0" layoutInCell="1" allowOverlap="1" wp14:anchorId="6F14FC89" wp14:editId="1328F61E">
                <wp:simplePos x="0" y="0"/>
                <wp:positionH relativeFrom="column">
                  <wp:posOffset>4415791</wp:posOffset>
                </wp:positionH>
                <wp:positionV relativeFrom="paragraph">
                  <wp:posOffset>1755140</wp:posOffset>
                </wp:positionV>
                <wp:extent cx="361950" cy="1571625"/>
                <wp:effectExtent l="38100" t="19050" r="876300" b="104775"/>
                <wp:wrapNone/>
                <wp:docPr id="42" name="Conexão curva 42"/>
                <wp:cNvGraphicFramePr/>
                <a:graphic xmlns:a="http://schemas.openxmlformats.org/drawingml/2006/main">
                  <a:graphicData uri="http://schemas.microsoft.com/office/word/2010/wordprocessingShape">
                    <wps:wsp>
                      <wps:cNvCnPr/>
                      <wps:spPr>
                        <a:xfrm flipH="1">
                          <a:off x="0" y="0"/>
                          <a:ext cx="361950" cy="1571625"/>
                        </a:xfrm>
                        <a:prstGeom prst="curvedConnector3">
                          <a:avLst>
                            <a:gd name="adj1" fmla="val -23352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05B207C" id="Conexão curva 42" o:spid="_x0000_s1026" type="#_x0000_t38" style="position:absolute;margin-left:347.7pt;margin-top:138.2pt;width:28.5pt;height:123.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" adj="-50441" strokecolor="black [3213]" strokeweight="3pt">
                <v:stroke endarrow="block" joinstyle="miter"/>
              </v:shape>
            </w:pict>
          </mc:Fallback>
        </mc:AlternateContent>
      </w:r>
      <w:r>
        <w:rPr>
          <w:noProof/>
          <w:lang w:eastAsia="pt-PT"/>
        </w:rPr>
        <mc:AlternateContent>
          <mc:Choice Requires="wps">
            <w:drawing>
              <wp:anchor distT="0" distB="0" distL="114300" distR="114300" simplePos="0" relativeHeight="251697152" behindDoc="0" locked="0" layoutInCell="1" allowOverlap="1" wp14:anchorId="25768CC8" wp14:editId="50038AC1">
                <wp:simplePos x="0" y="0"/>
                <wp:positionH relativeFrom="column">
                  <wp:posOffset>2282190</wp:posOffset>
                </wp:positionH>
                <wp:positionV relativeFrom="paragraph">
                  <wp:posOffset>1183641</wp:posOffset>
                </wp:positionV>
                <wp:extent cx="904875" cy="381000"/>
                <wp:effectExtent l="0" t="19050" r="47625" b="95250"/>
                <wp:wrapNone/>
                <wp:docPr id="44" name="Conexão curva 44"/>
                <wp:cNvGraphicFramePr/>
                <a:graphic xmlns:a="http://schemas.openxmlformats.org/drawingml/2006/main">
                  <a:graphicData uri="http://schemas.microsoft.com/office/word/2010/wordprocessingShape">
                    <wps:wsp>
                      <wps:cNvCnPr/>
                      <wps:spPr>
                        <a:xfrm>
                          <a:off x="0" y="0"/>
                          <a:ext cx="904875" cy="3810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B0B5913" id="Conexão curva 44" o:spid="_x0000_s1026" type="#_x0000_t38" style="position:absolute;margin-left:179.7pt;margin-top:93.2pt;width:71.2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" adj="10800" strokecolor="black [3213]" strokeweight="3pt">
                <v:stroke endarrow="block" joinstyle="miter"/>
              </v:shape>
            </w:pict>
          </mc:Fallback>
        </mc:AlternateContent>
      </w:r>
      <w:r>
        <w:rPr>
          <w:noProof/>
          <w:lang w:eastAsia="pt-PT"/>
        </w:rPr>
        <w:drawing>
          <wp:anchor distT="0" distB="0" distL="114300" distR="114300" simplePos="0" relativeHeight="251694080" behindDoc="0" locked="0" layoutInCell="1" allowOverlap="1" wp14:anchorId="32EEED80" wp14:editId="131A03BF">
            <wp:simplePos x="0" y="0"/>
            <wp:positionH relativeFrom="column">
              <wp:posOffset>-461010</wp:posOffset>
            </wp:positionH>
            <wp:positionV relativeFrom="paragraph">
              <wp:posOffset>4281805</wp:posOffset>
            </wp:positionV>
            <wp:extent cx="3122930" cy="1800225"/>
            <wp:effectExtent l="76200" t="76200" r="134620" b="14287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2293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701248" behindDoc="0" locked="0" layoutInCell="1" allowOverlap="1" wp14:anchorId="680E6B5C" wp14:editId="0C399260">
            <wp:simplePos x="0" y="0"/>
            <wp:positionH relativeFrom="column">
              <wp:posOffset>2901315</wp:posOffset>
            </wp:positionH>
            <wp:positionV relativeFrom="paragraph">
              <wp:posOffset>4262755</wp:posOffset>
            </wp:positionV>
            <wp:extent cx="2881630" cy="1914525"/>
            <wp:effectExtent l="76200" t="76200" r="128270" b="14287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163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696128" behindDoc="0" locked="0" layoutInCell="1" allowOverlap="1" wp14:anchorId="17B11A36" wp14:editId="004738FA">
            <wp:simplePos x="0" y="0"/>
            <wp:positionH relativeFrom="margin">
              <wp:posOffset>3272790</wp:posOffset>
            </wp:positionH>
            <wp:positionV relativeFrom="paragraph">
              <wp:posOffset>757555</wp:posOffset>
            </wp:positionV>
            <wp:extent cx="1644650" cy="1600200"/>
            <wp:effectExtent l="76200" t="76200" r="127000" b="133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446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pt-PT"/>
        </w:rPr>
        <w:drawing>
          <wp:inline distT="0" distB="0" distL="0" distR="0" wp14:anchorId="47617A81" wp14:editId="01A57CBD">
            <wp:extent cx="2539321" cy="1838325"/>
            <wp:effectExtent l="76200" t="76200" r="128270" b="1238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0519" cy="1846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pt-PT"/>
        </w:rPr>
        <w:drawing>
          <wp:inline distT="0" distB="0" distL="0" distR="0" wp14:anchorId="44AF004E" wp14:editId="08AB792C">
            <wp:extent cx="4232253" cy="1371600"/>
            <wp:effectExtent l="76200" t="76200" r="130810" b="13335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8471" cy="1386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3472" w:rsidRPr="006A3472" w:rsidRDefault="006A3472" w:rsidP="006A3472">
      <w:pPr>
        <w:spacing w:after="160" w:line="360" w:lineRule="auto"/>
        <w:jc w:val="both"/>
        <w:rPr>
          <w:rFonts w:ascii="Cambria" w:hAnsi="Cambria"/>
          <w:color w:val="1F4E79" w:themeColor="accent1" w:themeShade="80"/>
          <w:lang w:eastAsia="pt-PT"/>
        </w:rPr>
      </w:pPr>
      <w:r>
        <w:rPr>
          <w:noProof/>
          <w:lang w:eastAsia="pt-PT"/>
        </w:rPr>
        <mc:AlternateContent>
          <mc:Choice Requires="wps">
            <w:drawing>
              <wp:anchor distT="0" distB="0" distL="114300" distR="114300" simplePos="0" relativeHeight="251704320" behindDoc="1" locked="0" layoutInCell="1" allowOverlap="1" wp14:anchorId="7B622A3C" wp14:editId="7FFB41B8">
                <wp:simplePos x="0" y="0"/>
                <wp:positionH relativeFrom="page">
                  <wp:posOffset>568960</wp:posOffset>
                </wp:positionH>
                <wp:positionV relativeFrom="paragraph">
                  <wp:posOffset>2094865</wp:posOffset>
                </wp:positionV>
                <wp:extent cx="6705600" cy="635"/>
                <wp:effectExtent l="0" t="0" r="0" b="5715"/>
                <wp:wrapNone/>
                <wp:docPr id="48" name="Caixa de texto 48"/>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6A3472">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22A3C" id="Caixa de texto 48" o:spid="_x0000_s1031" type="#_x0000_t202" style="position:absolute;left:0;text-align:left;margin-left:44.8pt;margin-top:164.95pt;width:528pt;height:.05pt;z-index:-251612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" stroked="f">
                <v:textbox style="mso-fit-shape-to-text:t" inset="0,0,0,0">
                  <w:txbxContent>
                    <w:p w:rsidR="00D97A7D" w:rsidRPr="00BE37D4" w:rsidRDefault="00D97A7D" w:rsidP="006A3472">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v:textbox>
                <w10:wrap anchorx="page"/>
              </v:shape>
            </w:pict>
          </mc:Fallback>
        </mc:AlternateContent>
      </w:r>
    </w:p>
    <w:p w:rsidR="008B5F16" w:rsidRDefault="008B5F16" w:rsidP="00DC26DC">
      <w:pPr>
        <w:spacing w:line="360" w:lineRule="auto"/>
        <w:ind w:firstLine="284"/>
        <w:jc w:val="both"/>
        <w:rPr>
          <w:rFonts w:ascii="Cambria" w:hAnsi="Cambria"/>
          <w:lang w:eastAsia="pt-PT"/>
        </w:rPr>
      </w:pPr>
    </w:p>
    <w:p w:rsidR="00BF4624" w:rsidRDefault="00BF4624"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930A42">
      <w:pPr>
        <w:pStyle w:val="Heading2"/>
        <w:rPr>
          <w:lang w:eastAsia="pt-PT"/>
        </w:rPr>
      </w:pPr>
      <w:bookmarkStart w:id="20" w:name="_Toc451468429"/>
      <w:r w:rsidRPr="00E36526">
        <w:rPr>
          <w:lang w:eastAsia="pt-PT"/>
        </w:rPr>
        <w:lastRenderedPageBreak/>
        <w:t xml:space="preserve">3.2. </w:t>
      </w:r>
      <w:proofErr w:type="spellStart"/>
      <w:r w:rsidRPr="00E36526">
        <w:rPr>
          <w:lang w:eastAsia="pt-PT"/>
        </w:rPr>
        <w:t>Wireframes</w:t>
      </w:r>
      <w:bookmarkEnd w:id="20"/>
      <w:proofErr w:type="spellEnd"/>
    </w:p>
    <w:p w:rsidR="00930A42" w:rsidRPr="00930A42" w:rsidRDefault="00930A42" w:rsidP="00930A42">
      <w:pPr>
        <w:rPr>
          <w:lang w:eastAsia="pt-PT"/>
        </w:rPr>
      </w:pPr>
    </w:p>
    <w:p w:rsidR="00C20E48" w:rsidRDefault="00C20E48" w:rsidP="00930A42">
      <w:pPr>
        <w:pStyle w:val="Heading3"/>
        <w:rPr>
          <w:lang w:eastAsia="pt-PT"/>
        </w:rPr>
      </w:pPr>
      <w:bookmarkStart w:id="21" w:name="_Toc451468430"/>
      <w:r w:rsidRPr="00E36526">
        <w:rPr>
          <w:lang w:eastAsia="pt-PT"/>
        </w:rPr>
        <w:t>3.2.1. Páginas principais</w:t>
      </w:r>
      <w:bookmarkEnd w:id="21"/>
    </w:p>
    <w:p w:rsidR="00930A42" w:rsidRPr="00930A42" w:rsidRDefault="00930A42" w:rsidP="00930A42">
      <w:pPr>
        <w:rPr>
          <w:lang w:eastAsia="pt-PT"/>
        </w:rPr>
      </w:pPr>
    </w:p>
    <w:p w:rsidR="00DB67B5" w:rsidRDefault="00DB67B5" w:rsidP="00DB67B5">
      <w:pPr>
        <w:keepNext/>
        <w:spacing w:line="360" w:lineRule="auto"/>
        <w:ind w:firstLine="284"/>
        <w:jc w:val="center"/>
      </w:pPr>
      <w:r w:rsidRPr="00DB67B5">
        <w:rPr>
          <w:rFonts w:ascii="Cambria" w:hAnsi="Cambria"/>
          <w:noProof/>
          <w:lang w:eastAsia="pt-PT"/>
        </w:rPr>
        <w:drawing>
          <wp:inline distT="0" distB="0" distL="0" distR="0" wp14:anchorId="616DC8C2" wp14:editId="4BBBA52D">
            <wp:extent cx="4672296" cy="3638550"/>
            <wp:effectExtent l="0" t="0" r="0" b="0"/>
            <wp:docPr id="49" name="Imagem 49" descr="C:\Users\Miguel\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296" cy="3638550"/>
                    </a:xfrm>
                    <a:prstGeom prst="rect">
                      <a:avLst/>
                    </a:prstGeom>
                    <a:noFill/>
                    <a:ln>
                      <a:noFill/>
                    </a:ln>
                  </pic:spPr>
                </pic:pic>
              </a:graphicData>
            </a:graphic>
          </wp:inline>
        </w:drawing>
      </w:r>
    </w:p>
    <w:p w:rsidR="00231CC2" w:rsidRPr="00302B9C" w:rsidRDefault="00DB67B5" w:rsidP="00302B9C">
      <w:pPr>
        <w:pStyle w:val="Caption"/>
        <w:jc w:val="center"/>
        <w:rPr>
          <w:rFonts w:ascii="Cambria" w:hAnsi="Cambria"/>
          <w:b/>
          <w:i w:val="0"/>
          <w:color w:val="auto"/>
        </w:rPr>
      </w:pPr>
      <w:r w:rsidRPr="00DB67B5">
        <w:rPr>
          <w:rFonts w:ascii="Cambria" w:hAnsi="Cambria"/>
          <w:b/>
          <w:i w:val="0"/>
          <w:color w:val="auto"/>
        </w:rPr>
        <w:t>WIREFRAME 1 – PÁGINA DE AUTENTICAÇÃO NO SISTEMA</w:t>
      </w:r>
    </w:p>
    <w:p w:rsidR="00DB67B5" w:rsidRDefault="00DB67B5" w:rsidP="00DB67B5">
      <w:pPr>
        <w:keepNext/>
        <w:jc w:val="center"/>
      </w:pPr>
      <w:r w:rsidRPr="00DB67B5">
        <w:rPr>
          <w:noProof/>
          <w:lang w:eastAsia="pt-PT"/>
        </w:rPr>
        <w:lastRenderedPageBreak/>
        <w:drawing>
          <wp:inline distT="0" distB="0" distL="0" distR="0" wp14:anchorId="5B0EDA08" wp14:editId="63CF5752">
            <wp:extent cx="4676775" cy="3659577"/>
            <wp:effectExtent l="0" t="0" r="0" b="0"/>
            <wp:docPr id="50" name="Imagem 50" descr="C:\Users\Miguel\Desktop\Início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Início alun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5676" cy="3674367"/>
                    </a:xfrm>
                    <a:prstGeom prst="rect">
                      <a:avLst/>
                    </a:prstGeom>
                    <a:noFill/>
                    <a:ln>
                      <a:noFill/>
                    </a:ln>
                  </pic:spPr>
                </pic:pic>
              </a:graphicData>
            </a:graphic>
          </wp:inline>
        </w:drawing>
      </w:r>
    </w:p>
    <w:p w:rsidR="00DB67B5" w:rsidRDefault="00DB67B5" w:rsidP="00DB67B5">
      <w:pPr>
        <w:pStyle w:val="Caption"/>
        <w:jc w:val="center"/>
        <w:rPr>
          <w:rFonts w:ascii="Cambria" w:hAnsi="Cambria"/>
          <w:b/>
          <w:i w:val="0"/>
          <w:color w:val="auto"/>
        </w:rPr>
      </w:pPr>
      <w:r w:rsidRPr="00DB67B5">
        <w:rPr>
          <w:rFonts w:ascii="Cambria" w:hAnsi="Cambria"/>
          <w:b/>
          <w:i w:val="0"/>
          <w:color w:val="auto"/>
        </w:rPr>
        <w:t>WIREFRAME 2 – PÁGINA INICIAL DO SISTEMA PARA O ALUNO</w:t>
      </w:r>
    </w:p>
    <w:p w:rsidR="0059111E" w:rsidRDefault="0059111E" w:rsidP="0059111E">
      <w:pPr>
        <w:keepNext/>
        <w:jc w:val="center"/>
      </w:pPr>
      <w:r w:rsidRPr="0059111E">
        <w:rPr>
          <w:noProof/>
          <w:lang w:eastAsia="pt-PT"/>
        </w:rPr>
        <w:drawing>
          <wp:inline distT="0" distB="0" distL="0" distR="0" wp14:anchorId="009F55A6" wp14:editId="7BA57484">
            <wp:extent cx="4645035" cy="3634740"/>
            <wp:effectExtent l="0" t="0" r="3175" b="3810"/>
            <wp:docPr id="53" name="Imagem 53" descr="C:\Users\Miguel\Desktop\In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esktop\Iníc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4378" cy="3642051"/>
                    </a:xfrm>
                    <a:prstGeom prst="rect">
                      <a:avLst/>
                    </a:prstGeom>
                    <a:noFill/>
                    <a:ln>
                      <a:noFill/>
                    </a:ln>
                  </pic:spPr>
                </pic:pic>
              </a:graphicData>
            </a:graphic>
          </wp:inline>
        </w:drawing>
      </w:r>
    </w:p>
    <w:p w:rsidR="0059111E" w:rsidRDefault="0059111E" w:rsidP="0059111E">
      <w:pPr>
        <w:pStyle w:val="Caption"/>
        <w:jc w:val="center"/>
        <w:rPr>
          <w:rFonts w:ascii="Cambria" w:hAnsi="Cambria"/>
          <w:b/>
          <w:i w:val="0"/>
          <w:color w:val="auto"/>
        </w:rPr>
      </w:pPr>
      <w:r>
        <w:rPr>
          <w:rFonts w:ascii="Cambria" w:hAnsi="Cambria"/>
          <w:b/>
          <w:i w:val="0"/>
          <w:color w:val="auto"/>
        </w:rPr>
        <w:t>WIREFRAME 3</w:t>
      </w:r>
      <w:r w:rsidRPr="00DB67B5">
        <w:rPr>
          <w:rFonts w:ascii="Cambria" w:hAnsi="Cambria"/>
          <w:b/>
          <w:i w:val="0"/>
          <w:color w:val="auto"/>
        </w:rPr>
        <w:t xml:space="preserve"> – PÁGINA INICIAL DO SISTEMA PARA O </w:t>
      </w:r>
      <w:r>
        <w:rPr>
          <w:rFonts w:ascii="Cambria" w:hAnsi="Cambria"/>
          <w:b/>
          <w:i w:val="0"/>
          <w:color w:val="auto"/>
        </w:rPr>
        <w:t>DOCENTE</w:t>
      </w:r>
    </w:p>
    <w:p w:rsidR="009D12FE" w:rsidRDefault="009D12FE" w:rsidP="009D12FE"/>
    <w:p w:rsidR="00930A42" w:rsidRPr="009D12FE" w:rsidRDefault="00930A42" w:rsidP="009D12FE"/>
    <w:p w:rsidR="00AA6969" w:rsidRDefault="00AA6969" w:rsidP="00930A42">
      <w:pPr>
        <w:pStyle w:val="Heading3"/>
        <w:rPr>
          <w:lang w:eastAsia="pt-PT"/>
        </w:rPr>
      </w:pPr>
      <w:bookmarkStart w:id="22" w:name="_Toc451468431"/>
      <w:r w:rsidRPr="00F00B80">
        <w:rPr>
          <w:lang w:eastAsia="pt-PT"/>
        </w:rPr>
        <w:lastRenderedPageBreak/>
        <w:t>3.2.2. Consultar a assiduidade numa determinada unidade curricular</w:t>
      </w:r>
      <w:bookmarkEnd w:id="22"/>
    </w:p>
    <w:p w:rsidR="00930A42" w:rsidRPr="00930A42" w:rsidRDefault="00930A42" w:rsidP="00930A42">
      <w:pPr>
        <w:rPr>
          <w:lang w:eastAsia="pt-PT"/>
        </w:rPr>
      </w:pPr>
    </w:p>
    <w:p w:rsidR="00721C39" w:rsidRDefault="00721C39" w:rsidP="00721C39">
      <w:pPr>
        <w:keepNext/>
        <w:jc w:val="center"/>
      </w:pPr>
      <w:r w:rsidRPr="00721C39">
        <w:rPr>
          <w:noProof/>
          <w:lang w:eastAsia="pt-PT"/>
        </w:rPr>
        <w:drawing>
          <wp:inline distT="0" distB="0" distL="0" distR="0" wp14:anchorId="046250A1" wp14:editId="4ABBEFBA">
            <wp:extent cx="4705350" cy="3681938"/>
            <wp:effectExtent l="0" t="0" r="0" b="0"/>
            <wp:docPr id="51" name="Imagem 51"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Escolher Aul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9113" cy="3724007"/>
                    </a:xfrm>
                    <a:prstGeom prst="rect">
                      <a:avLst/>
                    </a:prstGeom>
                    <a:noFill/>
                    <a:ln>
                      <a:noFill/>
                    </a:ln>
                  </pic:spPr>
                </pic:pic>
              </a:graphicData>
            </a:graphic>
          </wp:inline>
        </w:drawing>
      </w:r>
    </w:p>
    <w:p w:rsidR="00721C39" w:rsidRDefault="00721C39" w:rsidP="00721C39">
      <w:pPr>
        <w:pStyle w:val="Caption"/>
        <w:jc w:val="center"/>
        <w:rPr>
          <w:rFonts w:ascii="Cambria" w:hAnsi="Cambria"/>
          <w:b/>
          <w:i w:val="0"/>
          <w:color w:val="auto"/>
        </w:rPr>
      </w:pPr>
      <w:r w:rsidRPr="00721C39">
        <w:rPr>
          <w:rFonts w:ascii="Cambria" w:hAnsi="Cambria"/>
          <w:b/>
          <w:i w:val="0"/>
          <w:color w:val="auto"/>
        </w:rPr>
        <w:t xml:space="preserve">WIREFRAME </w:t>
      </w:r>
      <w:r w:rsidR="00AA6969">
        <w:rPr>
          <w:rFonts w:ascii="Cambria" w:hAnsi="Cambria"/>
          <w:b/>
          <w:i w:val="0"/>
          <w:color w:val="auto"/>
        </w:rPr>
        <w:t>4</w:t>
      </w:r>
      <w:r w:rsidRPr="00721C39">
        <w:rPr>
          <w:rFonts w:ascii="Cambria" w:hAnsi="Cambria"/>
          <w:b/>
          <w:i w:val="0"/>
          <w:color w:val="auto"/>
        </w:rPr>
        <w:t>.1 – CONSULTAR A ASSIDUIDADE NUMA DETERMINADA UNIDADE CURRICULAR</w:t>
      </w:r>
    </w:p>
    <w:p w:rsidR="007109D2" w:rsidRDefault="00721C39" w:rsidP="007109D2">
      <w:pPr>
        <w:keepNext/>
        <w:jc w:val="center"/>
      </w:pPr>
      <w:r w:rsidRPr="00721C39">
        <w:rPr>
          <w:noProof/>
          <w:lang w:eastAsia="pt-PT"/>
        </w:rPr>
        <w:drawing>
          <wp:inline distT="0" distB="0" distL="0" distR="0" wp14:anchorId="4FB15C99" wp14:editId="623A4973">
            <wp:extent cx="4851968" cy="3796665"/>
            <wp:effectExtent l="0" t="0" r="6350" b="0"/>
            <wp:docPr id="52" name="Imagem 52" descr="C:\Users\Miguel\Desktop\Ver F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Ver Falta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4613" cy="3806560"/>
                    </a:xfrm>
                    <a:prstGeom prst="rect">
                      <a:avLst/>
                    </a:prstGeom>
                    <a:noFill/>
                    <a:ln>
                      <a:noFill/>
                    </a:ln>
                  </pic:spPr>
                </pic:pic>
              </a:graphicData>
            </a:graphic>
          </wp:inline>
        </w:drawing>
      </w:r>
    </w:p>
    <w:p w:rsidR="00CE6C3D" w:rsidRPr="00930A42" w:rsidRDefault="00D5723B" w:rsidP="00930A42">
      <w:pPr>
        <w:pStyle w:val="Caption"/>
        <w:jc w:val="center"/>
        <w:rPr>
          <w:rFonts w:ascii="Cambria" w:hAnsi="Cambria"/>
          <w:b/>
          <w:i w:val="0"/>
          <w:color w:val="auto"/>
        </w:rPr>
      </w:pPr>
      <w:r>
        <w:rPr>
          <w:rFonts w:ascii="Cambria" w:hAnsi="Cambria"/>
          <w:b/>
          <w:i w:val="0"/>
          <w:color w:val="auto"/>
        </w:rPr>
        <w:t>WIREFRAME 4</w:t>
      </w:r>
      <w:r w:rsidR="007109D2">
        <w:rPr>
          <w:rFonts w:ascii="Cambria" w:hAnsi="Cambria"/>
          <w:b/>
          <w:i w:val="0"/>
          <w:color w:val="auto"/>
        </w:rPr>
        <w:t>.2</w:t>
      </w:r>
      <w:r w:rsidR="007109D2" w:rsidRPr="00721C39">
        <w:rPr>
          <w:rFonts w:ascii="Cambria" w:hAnsi="Cambria"/>
          <w:b/>
          <w:i w:val="0"/>
          <w:color w:val="auto"/>
        </w:rPr>
        <w:t xml:space="preserve"> – CONSULTAR A ASSIDUIDADE NUMA DETERMINADA UNIDADE CURRICULAR</w:t>
      </w:r>
    </w:p>
    <w:p w:rsidR="009F110B" w:rsidRDefault="009F110B" w:rsidP="00930A42">
      <w:pPr>
        <w:pStyle w:val="Heading3"/>
        <w:rPr>
          <w:lang w:eastAsia="pt-PT"/>
        </w:rPr>
      </w:pPr>
      <w:bookmarkStart w:id="23" w:name="_Toc451468432"/>
      <w:r w:rsidRPr="00F00B80">
        <w:rPr>
          <w:lang w:eastAsia="pt-PT"/>
        </w:rPr>
        <w:lastRenderedPageBreak/>
        <w:t>3.2.3. Criar uma aula para uma determinada unidade curricular</w:t>
      </w:r>
      <w:bookmarkEnd w:id="23"/>
    </w:p>
    <w:p w:rsidR="00930A42" w:rsidRPr="00930A42" w:rsidRDefault="00930A42" w:rsidP="00930A42">
      <w:pPr>
        <w:rPr>
          <w:lang w:eastAsia="pt-PT"/>
        </w:rPr>
      </w:pPr>
    </w:p>
    <w:p w:rsidR="00521C89" w:rsidRDefault="009F110B" w:rsidP="00521C89">
      <w:pPr>
        <w:keepNext/>
        <w:jc w:val="center"/>
      </w:pPr>
      <w:r w:rsidRPr="009F110B">
        <w:rPr>
          <w:noProof/>
          <w:lang w:eastAsia="pt-PT"/>
        </w:rPr>
        <w:drawing>
          <wp:inline distT="0" distB="0" distL="0" distR="0" wp14:anchorId="39CF79F9" wp14:editId="678713E8">
            <wp:extent cx="4724400" cy="3696842"/>
            <wp:effectExtent l="0" t="0" r="0" b="0"/>
            <wp:docPr id="54" name="Imagem 54"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Desktop\Escolher Aul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3096" cy="3734946"/>
                    </a:xfrm>
                    <a:prstGeom prst="rect">
                      <a:avLst/>
                    </a:prstGeom>
                    <a:noFill/>
                    <a:ln>
                      <a:noFill/>
                    </a:ln>
                  </pic:spPr>
                </pic:pic>
              </a:graphicData>
            </a:graphic>
          </wp:inline>
        </w:drawing>
      </w:r>
    </w:p>
    <w:p w:rsidR="00521C89" w:rsidRDefault="00521C89" w:rsidP="00521C89">
      <w:pPr>
        <w:pStyle w:val="Caption"/>
        <w:jc w:val="center"/>
        <w:rPr>
          <w:rFonts w:ascii="Cambria" w:hAnsi="Cambria"/>
          <w:b/>
          <w:i w:val="0"/>
          <w:color w:val="auto"/>
        </w:rPr>
      </w:pPr>
      <w:r>
        <w:rPr>
          <w:rFonts w:ascii="Cambria" w:hAnsi="Cambria"/>
          <w:b/>
          <w:i w:val="0"/>
          <w:color w:val="auto"/>
        </w:rPr>
        <w:t>WIREFRAME 5.1</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97433C" w:rsidRDefault="0097433C" w:rsidP="0097433C">
      <w:pPr>
        <w:keepNext/>
        <w:jc w:val="center"/>
      </w:pPr>
      <w:r w:rsidRPr="0097433C">
        <w:rPr>
          <w:noProof/>
          <w:lang w:eastAsia="pt-PT"/>
        </w:rPr>
        <w:drawing>
          <wp:inline distT="0" distB="0" distL="0" distR="0" wp14:anchorId="48BB89CB" wp14:editId="5DA208EF">
            <wp:extent cx="4694882" cy="3673745"/>
            <wp:effectExtent l="0" t="0" r="0" b="3175"/>
            <wp:docPr id="55" name="Imagem 55" descr="C:\Users\Miguel\Desktop\Sumário e cria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Desktop\Sumário e criar aul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5382" cy="3681962"/>
                    </a:xfrm>
                    <a:prstGeom prst="rect">
                      <a:avLst/>
                    </a:prstGeom>
                    <a:noFill/>
                    <a:ln>
                      <a:noFill/>
                    </a:ln>
                  </pic:spPr>
                </pic:pic>
              </a:graphicData>
            </a:graphic>
          </wp:inline>
        </w:drawing>
      </w:r>
    </w:p>
    <w:p w:rsidR="008566FE" w:rsidRPr="00930A42" w:rsidRDefault="0097433C" w:rsidP="00930A42">
      <w:pPr>
        <w:pStyle w:val="Caption"/>
        <w:jc w:val="center"/>
        <w:rPr>
          <w:rFonts w:ascii="Cambria" w:hAnsi="Cambria"/>
          <w:b/>
          <w:i w:val="0"/>
          <w:color w:val="auto"/>
        </w:rPr>
      </w:pPr>
      <w:r>
        <w:rPr>
          <w:rFonts w:ascii="Cambria" w:hAnsi="Cambria"/>
          <w:b/>
          <w:i w:val="0"/>
          <w:color w:val="auto"/>
        </w:rPr>
        <w:t>WIREFRAME 5.2</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AF5FCE" w:rsidRDefault="00AF5FCE" w:rsidP="00AF5FCE">
      <w:pPr>
        <w:pStyle w:val="Caption"/>
        <w:keepNext/>
        <w:jc w:val="center"/>
      </w:pPr>
      <w:r w:rsidRPr="00AF5FCE">
        <w:rPr>
          <w:noProof/>
          <w:lang w:eastAsia="pt-PT"/>
        </w:rPr>
        <w:lastRenderedPageBreak/>
        <w:drawing>
          <wp:inline distT="0" distB="0" distL="0" distR="0" wp14:anchorId="137BC929" wp14:editId="0EE0E923">
            <wp:extent cx="4799657" cy="3755731"/>
            <wp:effectExtent l="0" t="0" r="1270" b="0"/>
            <wp:docPr id="56" name="Imagem 56" descr="C:\Users\Miguel\Desktop\Registar prese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Registar presenç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7543" cy="3761902"/>
                    </a:xfrm>
                    <a:prstGeom prst="rect">
                      <a:avLst/>
                    </a:prstGeom>
                    <a:noFill/>
                    <a:ln>
                      <a:noFill/>
                    </a:ln>
                  </pic:spPr>
                </pic:pic>
              </a:graphicData>
            </a:graphic>
          </wp:inline>
        </w:drawing>
      </w:r>
    </w:p>
    <w:p w:rsidR="00AF5FCE" w:rsidRDefault="00AF5FCE" w:rsidP="00AF5FCE">
      <w:pPr>
        <w:pStyle w:val="Caption"/>
        <w:jc w:val="center"/>
        <w:rPr>
          <w:rFonts w:ascii="Cambria" w:hAnsi="Cambria"/>
          <w:b/>
          <w:i w:val="0"/>
          <w:color w:val="auto"/>
        </w:rPr>
      </w:pPr>
      <w:r>
        <w:rPr>
          <w:rFonts w:ascii="Cambria" w:hAnsi="Cambria"/>
          <w:b/>
          <w:i w:val="0"/>
          <w:color w:val="auto"/>
        </w:rPr>
        <w:t>WIREFRAME 5.3</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721C39" w:rsidRDefault="00721C39" w:rsidP="00AF5FCE">
      <w:pPr>
        <w:pStyle w:val="Caption"/>
        <w:jc w:val="center"/>
      </w:pPr>
    </w:p>
    <w:p w:rsidR="00930A42" w:rsidRPr="00930A42" w:rsidRDefault="008566FE" w:rsidP="00930A42">
      <w:pPr>
        <w:pStyle w:val="Heading3"/>
        <w:rPr>
          <w:lang w:eastAsia="pt-PT"/>
        </w:rPr>
      </w:pPr>
      <w:bookmarkStart w:id="24" w:name="_Toc451468433"/>
      <w:r w:rsidRPr="00E35E14">
        <w:rPr>
          <w:lang w:eastAsia="pt-PT"/>
        </w:rPr>
        <w:t xml:space="preserve">3.2.4. Consultar uma aula previamente </w:t>
      </w:r>
      <w:r w:rsidR="00930A42">
        <w:rPr>
          <w:lang w:eastAsia="pt-PT"/>
        </w:rPr>
        <w:t>lecionada</w:t>
      </w:r>
      <w:bookmarkEnd w:id="24"/>
    </w:p>
    <w:p w:rsidR="00293DA5" w:rsidRDefault="00293DA5" w:rsidP="00293DA5">
      <w:pPr>
        <w:keepNext/>
        <w:spacing w:after="160" w:line="360" w:lineRule="auto"/>
        <w:jc w:val="center"/>
      </w:pPr>
      <w:r w:rsidRPr="00293DA5">
        <w:rPr>
          <w:rFonts w:ascii="Cambria" w:hAnsi="Cambria"/>
          <w:noProof/>
          <w:color w:val="1F4E79" w:themeColor="accent1" w:themeShade="80"/>
          <w:lang w:eastAsia="pt-PT"/>
        </w:rPr>
        <w:drawing>
          <wp:inline distT="0" distB="0" distL="0" distR="0" wp14:anchorId="6B8563E6" wp14:editId="775657D3">
            <wp:extent cx="4754588" cy="3720465"/>
            <wp:effectExtent l="0" t="0" r="8255" b="0"/>
            <wp:docPr id="58" name="Imagem 58"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Desktop\Escolher Aul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4428" cy="3728165"/>
                    </a:xfrm>
                    <a:prstGeom prst="rect">
                      <a:avLst/>
                    </a:prstGeom>
                    <a:noFill/>
                    <a:ln>
                      <a:noFill/>
                    </a:ln>
                  </pic:spPr>
                </pic:pic>
              </a:graphicData>
            </a:graphic>
          </wp:inline>
        </w:drawing>
      </w:r>
    </w:p>
    <w:p w:rsidR="00F20F65" w:rsidRPr="00930A42" w:rsidRDefault="00293DA5" w:rsidP="00930A42">
      <w:pPr>
        <w:pStyle w:val="Caption"/>
        <w:jc w:val="center"/>
        <w:rPr>
          <w:rFonts w:ascii="Cambria" w:hAnsi="Cambria"/>
          <w:b/>
          <w:i w:val="0"/>
          <w:color w:val="auto"/>
        </w:rPr>
      </w:pPr>
      <w:r>
        <w:rPr>
          <w:rFonts w:ascii="Cambria" w:hAnsi="Cambria"/>
          <w:b/>
          <w:i w:val="0"/>
          <w:color w:val="auto"/>
        </w:rPr>
        <w:t>WIREFRAME 6.1</w:t>
      </w:r>
      <w:r w:rsidRPr="00721C39">
        <w:rPr>
          <w:rFonts w:ascii="Cambria" w:hAnsi="Cambria"/>
          <w:b/>
          <w:i w:val="0"/>
          <w:color w:val="auto"/>
        </w:rPr>
        <w:t xml:space="preserve"> – </w:t>
      </w:r>
      <w:r w:rsidR="005C4305">
        <w:rPr>
          <w:rFonts w:ascii="Cambria" w:hAnsi="Cambria"/>
          <w:b/>
          <w:i w:val="0"/>
          <w:color w:val="auto"/>
        </w:rPr>
        <w:t>CONSULTAR UMA AULA PREVIAMENTE LECCIONADA</w:t>
      </w:r>
    </w:p>
    <w:p w:rsidR="00F20F65" w:rsidRDefault="00F20F65" w:rsidP="00F20F65">
      <w:pPr>
        <w:keepNext/>
        <w:jc w:val="center"/>
      </w:pPr>
      <w:r w:rsidRPr="00F20F65">
        <w:rPr>
          <w:noProof/>
          <w:lang w:eastAsia="pt-PT"/>
        </w:rPr>
        <w:lastRenderedPageBreak/>
        <w:drawing>
          <wp:inline distT="0" distB="0" distL="0" distR="0" wp14:anchorId="6E322A3B" wp14:editId="158AFA2B">
            <wp:extent cx="4677494" cy="3660140"/>
            <wp:effectExtent l="0" t="0" r="8890" b="0"/>
            <wp:docPr id="59" name="Imagem 59" descr="C:\Users\Miguel\Desktop\Escolher data da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esktop\Escolher data da aul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7030" cy="3691077"/>
                    </a:xfrm>
                    <a:prstGeom prst="rect">
                      <a:avLst/>
                    </a:prstGeom>
                    <a:noFill/>
                    <a:ln>
                      <a:noFill/>
                    </a:ln>
                  </pic:spPr>
                </pic:pic>
              </a:graphicData>
            </a:graphic>
          </wp:inline>
        </w:drawing>
      </w:r>
    </w:p>
    <w:p w:rsidR="00F20F65" w:rsidRDefault="00F20F65" w:rsidP="00F20F65">
      <w:pPr>
        <w:pStyle w:val="Caption"/>
        <w:jc w:val="center"/>
        <w:rPr>
          <w:rFonts w:ascii="Cambria" w:hAnsi="Cambria"/>
          <w:b/>
          <w:i w:val="0"/>
          <w:color w:val="auto"/>
        </w:rPr>
      </w:pPr>
      <w:r>
        <w:rPr>
          <w:rFonts w:ascii="Cambria" w:hAnsi="Cambria"/>
          <w:b/>
          <w:i w:val="0"/>
          <w:color w:val="auto"/>
        </w:rPr>
        <w:t>WIREFRAME 6.2</w:t>
      </w:r>
      <w:r w:rsidRPr="00721C39">
        <w:rPr>
          <w:rFonts w:ascii="Cambria" w:hAnsi="Cambria"/>
          <w:b/>
          <w:i w:val="0"/>
          <w:color w:val="auto"/>
        </w:rPr>
        <w:t xml:space="preserve"> – </w:t>
      </w:r>
      <w:r>
        <w:rPr>
          <w:rFonts w:ascii="Cambria" w:hAnsi="Cambria"/>
          <w:b/>
          <w:i w:val="0"/>
          <w:color w:val="auto"/>
        </w:rPr>
        <w:t>CONSULTAR UMA AULA PREVIAMENTE LECCIONADA</w:t>
      </w:r>
    </w:p>
    <w:p w:rsidR="006C5B44" w:rsidRDefault="006C5B44" w:rsidP="006C5B44">
      <w:pPr>
        <w:keepNext/>
        <w:jc w:val="center"/>
      </w:pPr>
      <w:r w:rsidRPr="006C5B44">
        <w:rPr>
          <w:noProof/>
          <w:lang w:eastAsia="pt-PT"/>
        </w:rPr>
        <w:drawing>
          <wp:inline distT="0" distB="0" distL="0" distR="0" wp14:anchorId="38C9D9B2" wp14:editId="32B162FF">
            <wp:extent cx="4675832" cy="3658838"/>
            <wp:effectExtent l="0" t="0" r="0" b="0"/>
            <wp:docPr id="60" name="Imagem 60" descr="C:\Users\Miguel\Desktop\Ver participantes e sum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Desktop\Ver participantes e sumár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683" cy="3671241"/>
                    </a:xfrm>
                    <a:prstGeom prst="rect">
                      <a:avLst/>
                    </a:prstGeom>
                    <a:noFill/>
                    <a:ln>
                      <a:noFill/>
                    </a:ln>
                  </pic:spPr>
                </pic:pic>
              </a:graphicData>
            </a:graphic>
          </wp:inline>
        </w:drawing>
      </w:r>
    </w:p>
    <w:p w:rsidR="006C5B44" w:rsidRDefault="006C5B44" w:rsidP="006C5B44">
      <w:pPr>
        <w:pStyle w:val="Caption"/>
        <w:jc w:val="center"/>
        <w:rPr>
          <w:rFonts w:ascii="Cambria" w:hAnsi="Cambria"/>
          <w:b/>
          <w:i w:val="0"/>
          <w:color w:val="auto"/>
        </w:rPr>
      </w:pPr>
      <w:r>
        <w:rPr>
          <w:rFonts w:ascii="Cambria" w:hAnsi="Cambria"/>
          <w:b/>
          <w:i w:val="0"/>
          <w:color w:val="auto"/>
        </w:rPr>
        <w:t>WIREFRAME 6.3</w:t>
      </w:r>
      <w:r w:rsidRPr="00721C39">
        <w:rPr>
          <w:rFonts w:ascii="Cambria" w:hAnsi="Cambria"/>
          <w:b/>
          <w:i w:val="0"/>
          <w:color w:val="auto"/>
        </w:rPr>
        <w:t xml:space="preserve"> – </w:t>
      </w:r>
      <w:r>
        <w:rPr>
          <w:rFonts w:ascii="Cambria" w:hAnsi="Cambria"/>
          <w:b/>
          <w:i w:val="0"/>
          <w:color w:val="auto"/>
        </w:rPr>
        <w:t>CONSULTAR UMA AULA PREVIAMENTE LECCIONADA</w:t>
      </w:r>
    </w:p>
    <w:p w:rsidR="00423E64" w:rsidRDefault="00423E64" w:rsidP="00423E64">
      <w:pPr>
        <w:spacing w:line="360" w:lineRule="auto"/>
        <w:jc w:val="both"/>
        <w:rPr>
          <w:rFonts w:ascii="Cambria" w:hAnsi="Cambria"/>
          <w:b/>
          <w:color w:val="1F4E79" w:themeColor="accent1" w:themeShade="80"/>
          <w:sz w:val="24"/>
          <w:lang w:eastAsia="pt-PT"/>
        </w:rPr>
      </w:pPr>
    </w:p>
    <w:p w:rsidR="00930A42" w:rsidRDefault="00930A42" w:rsidP="00423E64">
      <w:pPr>
        <w:spacing w:line="360" w:lineRule="auto"/>
        <w:jc w:val="both"/>
        <w:rPr>
          <w:rFonts w:ascii="Cambria" w:hAnsi="Cambria"/>
          <w:b/>
          <w:color w:val="1F4E79" w:themeColor="accent1" w:themeShade="80"/>
          <w:sz w:val="24"/>
          <w:lang w:eastAsia="pt-PT"/>
        </w:rPr>
      </w:pPr>
    </w:p>
    <w:p w:rsidR="00423E64" w:rsidRDefault="00423E64" w:rsidP="00930A42">
      <w:pPr>
        <w:pStyle w:val="Heading2"/>
        <w:rPr>
          <w:lang w:eastAsia="pt-PT"/>
        </w:rPr>
      </w:pPr>
      <w:bookmarkStart w:id="25" w:name="_Toc451468434"/>
      <w:r w:rsidRPr="00E35E14">
        <w:rPr>
          <w:lang w:eastAsia="pt-PT"/>
        </w:rPr>
        <w:lastRenderedPageBreak/>
        <w:t>3.3. Princípios e regras de usabilidade</w:t>
      </w:r>
      <w:bookmarkEnd w:id="25"/>
    </w:p>
    <w:p w:rsidR="00930A42" w:rsidRPr="00930A42" w:rsidRDefault="00930A42" w:rsidP="00930A42">
      <w:pPr>
        <w:rPr>
          <w:lang w:eastAsia="pt-PT"/>
        </w:rPr>
      </w:pPr>
    </w:p>
    <w:p w:rsidR="001E11F9" w:rsidRDefault="00F4024F" w:rsidP="001E11F9">
      <w:pPr>
        <w:pStyle w:val="Caption"/>
        <w:spacing w:line="360" w:lineRule="auto"/>
        <w:ind w:firstLine="284"/>
        <w:jc w:val="both"/>
        <w:rPr>
          <w:rFonts w:ascii="Cambria" w:hAnsi="Cambria"/>
          <w:i w:val="0"/>
          <w:color w:val="auto"/>
          <w:sz w:val="22"/>
        </w:rPr>
      </w:pPr>
      <w:r>
        <w:rPr>
          <w:rFonts w:ascii="Cambria" w:hAnsi="Cambria"/>
          <w:i w:val="0"/>
          <w:color w:val="auto"/>
          <w:sz w:val="22"/>
        </w:rPr>
        <w:t xml:space="preserve">No processo de desenvolvimento de sistemas, é essencial ter em consideração princípios e regras de acessibilidade e usabilidade, de forma a desenvolverem-se aplicações que </w:t>
      </w:r>
      <w:r w:rsidR="001E11F9">
        <w:rPr>
          <w:rFonts w:ascii="Cambria" w:hAnsi="Cambria"/>
          <w:i w:val="0"/>
          <w:color w:val="auto"/>
          <w:sz w:val="22"/>
        </w:rPr>
        <w:t>privilegiem</w:t>
      </w:r>
      <w:r>
        <w:rPr>
          <w:rFonts w:ascii="Cambria" w:hAnsi="Cambria"/>
          <w:i w:val="0"/>
          <w:color w:val="auto"/>
          <w:sz w:val="22"/>
        </w:rPr>
        <w:t xml:space="preserve"> uma navegação intuitiva e simples a qualquer utilizador. É, portanto, fundamental que estas linhas orientadoras </w:t>
      </w:r>
      <w:r w:rsidR="001E11F9">
        <w:rPr>
          <w:rFonts w:ascii="Cambria" w:hAnsi="Cambria"/>
          <w:i w:val="0"/>
          <w:color w:val="auto"/>
          <w:sz w:val="22"/>
        </w:rPr>
        <w:t>favoreçam um desempenho máximo do utilizador na interacção com um sistema, que flexibilizem as trocas de informação entre utilizador e sistema e que existe um nível de apoio ao utilizador na obtenção dos objectivos desejados.</w:t>
      </w:r>
    </w:p>
    <w:p w:rsidR="001E11F9" w:rsidRDefault="001E11F9" w:rsidP="001E11F9">
      <w:pPr>
        <w:pStyle w:val="Caption"/>
        <w:spacing w:line="360" w:lineRule="auto"/>
        <w:ind w:firstLine="284"/>
        <w:jc w:val="both"/>
        <w:rPr>
          <w:rFonts w:ascii="Cambria" w:hAnsi="Cambria"/>
          <w:i w:val="0"/>
          <w:color w:val="auto"/>
          <w:sz w:val="22"/>
        </w:rPr>
      </w:pPr>
      <w:r>
        <w:rPr>
          <w:rFonts w:ascii="Cambria" w:hAnsi="Cambria"/>
          <w:i w:val="0"/>
          <w:color w:val="auto"/>
          <w:sz w:val="22"/>
        </w:rPr>
        <w:t xml:space="preserve">Como descrito no capítulo dos estilos de interacção, na implementação deste sistema privilegiou-se a introdução de conceitos e elementos familiares ao utilizador, permitindo que possa estender conhecimentos anteriores e os aplique ao sistema. A associação de ícones a palavras, é um exemplo deste processo de aprendizagem/familiarização. </w:t>
      </w:r>
      <w:r w:rsidR="006F7D59">
        <w:rPr>
          <w:rFonts w:ascii="Cambria" w:hAnsi="Cambria"/>
          <w:i w:val="0"/>
          <w:color w:val="auto"/>
          <w:sz w:val="22"/>
        </w:rPr>
        <w:t>A associação directa e individual entre acções e ícones/palavras, favorece, dessa forma, a consistência da aplicação.</w:t>
      </w:r>
    </w:p>
    <w:p w:rsidR="006F7D59" w:rsidRPr="006F7D59" w:rsidRDefault="006F7D59" w:rsidP="006F7D59">
      <w:pPr>
        <w:pStyle w:val="Caption"/>
        <w:spacing w:line="360" w:lineRule="auto"/>
        <w:ind w:firstLine="284"/>
        <w:jc w:val="both"/>
        <w:rPr>
          <w:rFonts w:ascii="Cambria" w:hAnsi="Cambria"/>
          <w:i w:val="0"/>
          <w:color w:val="auto"/>
          <w:sz w:val="22"/>
        </w:rPr>
      </w:pPr>
      <w:r>
        <w:rPr>
          <w:rFonts w:ascii="Cambria" w:hAnsi="Cambria"/>
          <w:i w:val="0"/>
          <w:color w:val="auto"/>
          <w:sz w:val="22"/>
        </w:rPr>
        <w:t xml:space="preserve">Privilegiando-se a construção de um sistema intuitivo e de processos familiares, avaliou-se o grau de previsibilidade do sistema. Pretendia-se que o utilizador nunca fosse surpreendido ou confrontado com situações confusas ou complexas, que o pudessem induzir em erro, portanto, e favorecendo novamente a consistência da aplicação, implementaram-se alguns apoios simples e habituais em sistemas, como forma de antecipação e </w:t>
      </w:r>
      <w:r>
        <w:rPr>
          <w:rFonts w:ascii="Cambria" w:hAnsi="Cambria"/>
          <w:color w:val="auto"/>
          <w:sz w:val="22"/>
        </w:rPr>
        <w:t>feedback</w:t>
      </w:r>
      <w:r>
        <w:rPr>
          <w:rFonts w:ascii="Cambria" w:hAnsi="Cambria"/>
          <w:i w:val="0"/>
          <w:color w:val="auto"/>
          <w:sz w:val="22"/>
        </w:rPr>
        <w:t xml:space="preserve"> nos resultados de certas acções. A mudança de cor de uma secção, face a um clique, é um exemplo concreto.</w:t>
      </w:r>
    </w:p>
    <w:p w:rsidR="006F7D59" w:rsidRPr="006F7D59" w:rsidRDefault="006F7D59" w:rsidP="006F7D59">
      <w:pPr>
        <w:pStyle w:val="Caption"/>
        <w:spacing w:line="360" w:lineRule="auto"/>
        <w:ind w:firstLine="284"/>
        <w:jc w:val="both"/>
        <w:rPr>
          <w:rFonts w:ascii="Cambria" w:hAnsi="Cambria"/>
          <w:i w:val="0"/>
          <w:color w:val="auto"/>
          <w:sz w:val="22"/>
        </w:rPr>
      </w:pPr>
      <w:r>
        <w:rPr>
          <w:rFonts w:ascii="Cambria" w:hAnsi="Cambria"/>
          <w:i w:val="0"/>
          <w:color w:val="auto"/>
          <w:sz w:val="22"/>
        </w:rPr>
        <w:t>Através da análise dos protótipos desenvolvidos, é possível concluir que o sistema apresenta um nível de robustez coerente. A recuperabilidade foi um factor a ter em conta e encontra-se presente em todas acções que o utilizador realize. Opções como retroceder uma página ou cancelar processos, conferem, assim, essa característica ao sistema.</w:t>
      </w:r>
    </w:p>
    <w:p w:rsidR="006F7D59" w:rsidRDefault="006F7D59" w:rsidP="006F7D59">
      <w:pPr>
        <w:pStyle w:val="Caption"/>
        <w:spacing w:line="360" w:lineRule="auto"/>
        <w:ind w:firstLine="284"/>
        <w:jc w:val="both"/>
        <w:rPr>
          <w:rFonts w:ascii="Cambria" w:hAnsi="Cambria"/>
          <w:i w:val="0"/>
          <w:color w:val="auto"/>
          <w:sz w:val="22"/>
        </w:rPr>
      </w:pPr>
      <w:r>
        <w:rPr>
          <w:rFonts w:ascii="Cambria" w:hAnsi="Cambria"/>
          <w:i w:val="0"/>
          <w:color w:val="auto"/>
          <w:sz w:val="22"/>
        </w:rPr>
        <w:t>Assim, de forma a desenvolver-se um sistema completo e eficaz na navegação, respeitaram-se e seguiram-se as seguintes regras e princípios:</w:t>
      </w:r>
    </w:p>
    <w:p w:rsidR="006F7D59" w:rsidRDefault="006F7D59" w:rsidP="006F7D59">
      <w:pPr>
        <w:spacing w:line="360" w:lineRule="auto"/>
        <w:jc w:val="both"/>
        <w:rPr>
          <w:rFonts w:ascii="Cambria" w:hAnsi="Cambria"/>
          <w:u w:val="single"/>
        </w:rPr>
      </w:pPr>
      <w:r>
        <w:rPr>
          <w:rFonts w:ascii="Cambria" w:hAnsi="Cambria"/>
          <w:u w:val="single"/>
        </w:rPr>
        <w:t>Regras de Shneiderman:</w:t>
      </w:r>
    </w:p>
    <w:p w:rsidR="006F7D59" w:rsidRDefault="006F7D59" w:rsidP="006F7D59">
      <w:pPr>
        <w:pStyle w:val="ListParagraph"/>
        <w:numPr>
          <w:ilvl w:val="0"/>
          <w:numId w:val="10"/>
        </w:numPr>
        <w:spacing w:line="360" w:lineRule="auto"/>
        <w:jc w:val="both"/>
        <w:rPr>
          <w:rFonts w:ascii="Cambria" w:hAnsi="Cambria"/>
          <w:b/>
        </w:rPr>
      </w:pPr>
      <w:r w:rsidRPr="006F7D59">
        <w:rPr>
          <w:rFonts w:ascii="Cambria" w:hAnsi="Cambria"/>
          <w:b/>
        </w:rPr>
        <w:t>Manter a consistência:</w:t>
      </w:r>
    </w:p>
    <w:p w:rsidR="006908F6" w:rsidRDefault="006F7D59" w:rsidP="006908F6">
      <w:pPr>
        <w:spacing w:line="360" w:lineRule="auto"/>
        <w:ind w:firstLine="284"/>
        <w:jc w:val="both"/>
        <w:rPr>
          <w:rFonts w:ascii="Cambria" w:hAnsi="Cambria"/>
        </w:rPr>
      </w:pPr>
      <w:r>
        <w:rPr>
          <w:rFonts w:ascii="Cambria" w:hAnsi="Cambria"/>
        </w:rPr>
        <w:t xml:space="preserve">De forma a criar-se um sistema uniforme e homogéneo, todas as janelas apresentam um </w:t>
      </w:r>
      <w:r>
        <w:rPr>
          <w:rFonts w:ascii="Cambria" w:hAnsi="Cambria"/>
          <w:i/>
        </w:rPr>
        <w:t xml:space="preserve">layout </w:t>
      </w:r>
      <w:r>
        <w:rPr>
          <w:rFonts w:ascii="Cambria" w:hAnsi="Cambria"/>
        </w:rPr>
        <w:t>semelhante</w:t>
      </w:r>
      <w:r w:rsidR="001116BA">
        <w:rPr>
          <w:rFonts w:ascii="Cambria" w:hAnsi="Cambria"/>
        </w:rPr>
        <w:t>, facilitando a familiarização do utilizador com a aplicação</w:t>
      </w:r>
      <w:r>
        <w:rPr>
          <w:rFonts w:ascii="Cambria" w:hAnsi="Cambria"/>
        </w:rPr>
        <w:t xml:space="preserve">. </w:t>
      </w:r>
      <w:r w:rsidR="001116BA">
        <w:rPr>
          <w:rFonts w:ascii="Cambria" w:hAnsi="Cambria"/>
        </w:rPr>
        <w:t xml:space="preserve">Apesar de </w:t>
      </w:r>
      <w:r w:rsidR="001116BA">
        <w:rPr>
          <w:rFonts w:ascii="Cambria" w:hAnsi="Cambria"/>
        </w:rPr>
        <w:lastRenderedPageBreak/>
        <w:t xml:space="preserve">alunos e docentes poderem desempenhar tarefas distintas, optou-se por manter a estrutura da página para os dois utilizadores, garantindo uma uniformização da aplicação. </w:t>
      </w:r>
      <w:r w:rsidR="0069588B">
        <w:rPr>
          <w:rFonts w:ascii="Cambria" w:hAnsi="Cambria"/>
        </w:rPr>
        <w:t>As páginas de navegação, mesmo em tarefas distintas, mantêm a mesma estrutura e organização, contribuindo, de forma decisiva, para a familiarização com a aplicaç</w:t>
      </w:r>
      <w:r w:rsidR="00DF2B4C">
        <w:rPr>
          <w:rFonts w:ascii="Cambria" w:hAnsi="Cambria"/>
        </w:rPr>
        <w:t>ão e, fundamentalmente, para uma navegação segura e pouco complexa.</w:t>
      </w:r>
    </w:p>
    <w:p w:rsidR="004B37B5" w:rsidRDefault="001116BA" w:rsidP="004B37B5">
      <w:pPr>
        <w:spacing w:line="360" w:lineRule="auto"/>
        <w:ind w:firstLine="284"/>
        <w:jc w:val="both"/>
        <w:rPr>
          <w:rFonts w:ascii="Cambria" w:hAnsi="Cambria"/>
          <w:b/>
        </w:rPr>
      </w:pPr>
      <w:r>
        <w:rPr>
          <w:rFonts w:ascii="Cambria" w:hAnsi="Cambria"/>
        </w:rPr>
        <w:t>Outro exemplo encontra-se presente em alguns botões dispostos nas páginas. É sempre possível retroceder numa página, sendo este mais um elemento de apoio à navegação. A associação de tarefas a botões também confirma a aplicação desta regra.</w:t>
      </w:r>
    </w:p>
    <w:p w:rsidR="004B37B5" w:rsidRDefault="004B37B5" w:rsidP="004B37B5">
      <w:pPr>
        <w:pStyle w:val="ListParagraph"/>
        <w:numPr>
          <w:ilvl w:val="0"/>
          <w:numId w:val="7"/>
        </w:numPr>
        <w:spacing w:line="360" w:lineRule="auto"/>
        <w:jc w:val="both"/>
        <w:rPr>
          <w:rFonts w:ascii="Cambria" w:hAnsi="Cambria"/>
          <w:b/>
        </w:rPr>
      </w:pPr>
      <w:r>
        <w:rPr>
          <w:rFonts w:ascii="Cambria" w:hAnsi="Cambria"/>
          <w:b/>
        </w:rPr>
        <w:t>Oferecer prevenção e recuperação de erros</w:t>
      </w:r>
    </w:p>
    <w:p w:rsidR="004B37B5" w:rsidRDefault="004B37B5" w:rsidP="004B37B5">
      <w:pPr>
        <w:spacing w:line="360" w:lineRule="auto"/>
        <w:ind w:firstLine="284"/>
        <w:jc w:val="both"/>
        <w:rPr>
          <w:rFonts w:ascii="Cambria" w:hAnsi="Cambria"/>
        </w:rPr>
      </w:pPr>
      <w:r>
        <w:rPr>
          <w:rFonts w:ascii="Cambria" w:hAnsi="Cambria"/>
        </w:rPr>
        <w:t xml:space="preserve">Este aspecto foi altamente tido em consideração no processo de desenvolvimento da aplicação. Apesar da pouca complexidade das possíveis acções a desempenhar, era necessário garantir que, face à relevância académica que algumas acções podem conter, certos erros que o utilizador pudesse cometer fossem reversíveis. Este cariz de prevenção e recuperação é observável em todo o sistema, quer </w:t>
      </w:r>
      <w:r w:rsidR="0069457F">
        <w:rPr>
          <w:rFonts w:ascii="Cambria" w:hAnsi="Cambria"/>
        </w:rPr>
        <w:t>na presença de</w:t>
      </w:r>
      <w:r>
        <w:rPr>
          <w:rFonts w:ascii="Cambria" w:hAnsi="Cambria"/>
        </w:rPr>
        <w:t xml:space="preserve"> botões de retrocesso na página, quer </w:t>
      </w:r>
      <w:r w:rsidR="00A82169">
        <w:rPr>
          <w:rFonts w:ascii="Cambria" w:hAnsi="Cambria"/>
        </w:rPr>
        <w:t>na utilização de</w:t>
      </w:r>
      <w:r>
        <w:rPr>
          <w:rFonts w:ascii="Cambria" w:hAnsi="Cambria"/>
        </w:rPr>
        <w:t xml:space="preserve"> botões que permitem cancelar certos processos, como é o caso da criação de uma aula.</w:t>
      </w:r>
    </w:p>
    <w:p w:rsidR="004B37B5" w:rsidRDefault="004B37B5" w:rsidP="004B37B5">
      <w:pPr>
        <w:spacing w:line="360" w:lineRule="auto"/>
        <w:ind w:firstLine="284"/>
        <w:jc w:val="both"/>
        <w:rPr>
          <w:rFonts w:ascii="Cambria" w:hAnsi="Cambria"/>
        </w:rPr>
      </w:pPr>
      <w:r>
        <w:rPr>
          <w:rFonts w:ascii="Cambria" w:hAnsi="Cambria"/>
        </w:rPr>
        <w:t xml:space="preserve">Se o utilizador desempenhar acções que precisem de correcções mais acentuadas, também existem opções que permitem a total edição ou eliminação dos conteúdos inseridos, como é o caso da possibilidade de editar ou eliminar uma aula depois desta ser criada. </w:t>
      </w:r>
    </w:p>
    <w:p w:rsidR="004B37B5" w:rsidRPr="004B37B5" w:rsidRDefault="004B37B5" w:rsidP="004B37B5">
      <w:pPr>
        <w:spacing w:line="360" w:lineRule="auto"/>
        <w:ind w:firstLine="284"/>
        <w:jc w:val="both"/>
        <w:rPr>
          <w:rFonts w:ascii="Cambria" w:hAnsi="Cambria"/>
        </w:rPr>
      </w:pPr>
      <w:r>
        <w:rPr>
          <w:rFonts w:ascii="Cambria" w:hAnsi="Cambria"/>
        </w:rPr>
        <w:t xml:space="preserve">Convém, igualmente, destacar que a esta regra se alia a </w:t>
      </w:r>
      <w:r w:rsidRPr="001C7CD7">
        <w:rPr>
          <w:rFonts w:ascii="Cambria" w:hAnsi="Cambria"/>
          <w:b/>
        </w:rPr>
        <w:t>sexta regra</w:t>
      </w:r>
      <w:r>
        <w:rPr>
          <w:rFonts w:ascii="Cambria" w:hAnsi="Cambria"/>
        </w:rPr>
        <w:t xml:space="preserve"> de Shneiderman.</w:t>
      </w:r>
    </w:p>
    <w:p w:rsidR="004B37B5" w:rsidRDefault="004B37B5" w:rsidP="004B37B5">
      <w:pPr>
        <w:spacing w:line="360" w:lineRule="auto"/>
        <w:jc w:val="both"/>
        <w:rPr>
          <w:rFonts w:ascii="Cambria" w:hAnsi="Cambria"/>
          <w:u w:val="single"/>
        </w:rPr>
      </w:pPr>
      <w:r>
        <w:rPr>
          <w:rFonts w:ascii="Cambria" w:hAnsi="Cambria"/>
          <w:u w:val="single"/>
        </w:rPr>
        <w:t>Heurísticas de Nielsen:</w:t>
      </w:r>
    </w:p>
    <w:p w:rsidR="00FB64F5" w:rsidRDefault="00FB64F5" w:rsidP="00FB64F5">
      <w:pPr>
        <w:pStyle w:val="ListParagraph"/>
        <w:numPr>
          <w:ilvl w:val="0"/>
          <w:numId w:val="8"/>
        </w:numPr>
        <w:spacing w:line="360" w:lineRule="auto"/>
        <w:jc w:val="both"/>
        <w:rPr>
          <w:rFonts w:ascii="Cambria" w:hAnsi="Cambria"/>
          <w:b/>
        </w:rPr>
      </w:pPr>
      <w:r>
        <w:rPr>
          <w:rFonts w:ascii="Cambria" w:hAnsi="Cambria"/>
          <w:b/>
        </w:rPr>
        <w:t>Desenho minimalista e estético:</w:t>
      </w:r>
    </w:p>
    <w:p w:rsidR="00C14A43" w:rsidRDefault="00FB64F5" w:rsidP="00FB64F5">
      <w:pPr>
        <w:spacing w:line="360" w:lineRule="auto"/>
        <w:ind w:firstLine="284"/>
        <w:jc w:val="both"/>
        <w:rPr>
          <w:rFonts w:ascii="Cambria" w:hAnsi="Cambria"/>
        </w:rPr>
      </w:pPr>
      <w:r>
        <w:rPr>
          <w:rFonts w:ascii="Cambria" w:hAnsi="Cambria"/>
        </w:rPr>
        <w:t xml:space="preserve">Pretendia-se que a aparência da aplicação fosse simples, privilegiando uma navegação segura, prática e objectiva, pelo que se favoreceu um desenho minimalista, mas não ignorando a vertente estética. </w:t>
      </w:r>
    </w:p>
    <w:p w:rsidR="00FB64F5" w:rsidRDefault="00930B8A" w:rsidP="00FB64F5">
      <w:pPr>
        <w:spacing w:line="360" w:lineRule="auto"/>
        <w:ind w:firstLine="284"/>
        <w:jc w:val="both"/>
        <w:rPr>
          <w:rFonts w:ascii="Cambria" w:hAnsi="Cambria"/>
        </w:rPr>
      </w:pPr>
      <w:r>
        <w:rPr>
          <w:rFonts w:ascii="Cambria" w:hAnsi="Cambria"/>
        </w:rPr>
        <w:t>Houve uma escolha precisa e cuidada relativamente aos objectos de interacção (caixas de texto para escrever sumários, botões), à localização e agrupamento lógico dos objectos e conteúdos, ao desenho da navegação na aplicação e o desenho das possíveis interacções com o sistema</w:t>
      </w:r>
      <w:r w:rsidR="00622E2E">
        <w:rPr>
          <w:rFonts w:ascii="Cambria" w:hAnsi="Cambria"/>
        </w:rPr>
        <w:t>, dependendo do contexto e do utilizador.</w:t>
      </w:r>
    </w:p>
    <w:p w:rsidR="00C14A43" w:rsidRDefault="00C14A43" w:rsidP="00FB64F5">
      <w:pPr>
        <w:spacing w:line="360" w:lineRule="auto"/>
        <w:ind w:firstLine="284"/>
        <w:jc w:val="both"/>
        <w:rPr>
          <w:rFonts w:ascii="Cambria" w:hAnsi="Cambria"/>
        </w:rPr>
      </w:pPr>
      <w:r>
        <w:rPr>
          <w:rFonts w:ascii="Cambria" w:hAnsi="Cambria"/>
        </w:rPr>
        <w:lastRenderedPageBreak/>
        <w:t>Foram criados cabeçalhos para grupos e elementos, atribuídos títulos apropriados a cada ecrã e acção, instruções com mensagens claras e de apoio ao utilizador bem como a escolha de cores e tamanhos indicados para o sistema.</w:t>
      </w:r>
    </w:p>
    <w:p w:rsidR="0099426D" w:rsidRDefault="0099426D" w:rsidP="00FB64F5">
      <w:pPr>
        <w:spacing w:line="360" w:lineRule="auto"/>
        <w:ind w:firstLine="284"/>
        <w:jc w:val="both"/>
        <w:rPr>
          <w:rFonts w:ascii="Cambria" w:hAnsi="Cambria"/>
        </w:rPr>
      </w:pPr>
      <w:r>
        <w:rPr>
          <w:rFonts w:ascii="Cambria" w:hAnsi="Cambria"/>
        </w:rPr>
        <w:t>Foram utilizados agrupamentos através de caixas, utilizando o espaço existente para separar e organizar grupos/conteúdos. Desta forma a informação encontra-se disposta de forma coerente, bem estruturada e de fácil percepção e compreensão para o utilizador.</w:t>
      </w:r>
    </w:p>
    <w:p w:rsidR="0099426D" w:rsidRPr="0099426D" w:rsidRDefault="0099426D" w:rsidP="00FB64F5">
      <w:pPr>
        <w:spacing w:line="360" w:lineRule="auto"/>
        <w:ind w:firstLine="284"/>
        <w:jc w:val="both"/>
        <w:rPr>
          <w:rFonts w:ascii="Cambria" w:hAnsi="Cambria"/>
        </w:rPr>
      </w:pPr>
      <w:r>
        <w:rPr>
          <w:rFonts w:ascii="Cambria" w:hAnsi="Cambria"/>
        </w:rPr>
        <w:t xml:space="preserve">O desenho da aplicação favorece também a delineação de um modelo mental por parte dos utilizadores. A implementação de páginas com </w:t>
      </w:r>
      <w:r>
        <w:rPr>
          <w:rFonts w:ascii="Cambria" w:hAnsi="Cambria"/>
          <w:i/>
        </w:rPr>
        <w:t xml:space="preserve">layout </w:t>
      </w:r>
      <w:r>
        <w:rPr>
          <w:rFonts w:ascii="Cambria" w:hAnsi="Cambria"/>
        </w:rPr>
        <w:t>semelhante, as organizações em colunas e menus de forma hierárquica e a inexistência de estruturas muito complexas e com vários níveis, contribuem para a visualização de um sistema lógico e uniforme.</w:t>
      </w:r>
    </w:p>
    <w:p w:rsidR="004B37B5" w:rsidRDefault="004B37B5" w:rsidP="004B37B5">
      <w:pPr>
        <w:spacing w:line="360" w:lineRule="auto"/>
        <w:ind w:firstLine="284"/>
        <w:jc w:val="both"/>
        <w:rPr>
          <w:rFonts w:ascii="Cambria" w:hAnsi="Cambria"/>
        </w:rPr>
      </w:pPr>
      <w:r>
        <w:rPr>
          <w:rFonts w:ascii="Cambria" w:hAnsi="Cambria"/>
        </w:rPr>
        <w:t xml:space="preserve">Tendo em conta as semelhanças que existem entre regras, heurísticas e princípios, é </w:t>
      </w:r>
      <w:r w:rsidR="00D92641">
        <w:rPr>
          <w:rFonts w:ascii="Cambria" w:hAnsi="Cambria"/>
        </w:rPr>
        <w:t xml:space="preserve">também </w:t>
      </w:r>
      <w:r>
        <w:rPr>
          <w:rFonts w:ascii="Cambria" w:hAnsi="Cambria"/>
        </w:rPr>
        <w:t>importante destacar</w:t>
      </w:r>
      <w:r w:rsidR="00BE5690">
        <w:rPr>
          <w:rFonts w:ascii="Cambria" w:hAnsi="Cambria"/>
        </w:rPr>
        <w:t xml:space="preserve"> que as seguintes heurísticas evidenciam as regras de Shneiderman mencionadas:</w:t>
      </w:r>
    </w:p>
    <w:p w:rsidR="00FB64F5" w:rsidRDefault="00FB64F5" w:rsidP="004B37B5">
      <w:pPr>
        <w:spacing w:line="360" w:lineRule="auto"/>
        <w:ind w:firstLine="284"/>
        <w:jc w:val="both"/>
        <w:rPr>
          <w:rFonts w:ascii="Cambria" w:hAnsi="Cambria"/>
          <w:b/>
        </w:rPr>
      </w:pPr>
      <w:r>
        <w:rPr>
          <w:rFonts w:ascii="Cambria" w:hAnsi="Cambria"/>
          <w:b/>
        </w:rPr>
        <w:t>4. Consistência e standards;</w:t>
      </w:r>
    </w:p>
    <w:p w:rsidR="00FB64F5" w:rsidRDefault="00FB64F5" w:rsidP="004B37B5">
      <w:pPr>
        <w:spacing w:line="360" w:lineRule="auto"/>
        <w:ind w:firstLine="284"/>
        <w:jc w:val="both"/>
        <w:rPr>
          <w:rFonts w:ascii="Cambria" w:hAnsi="Cambria"/>
          <w:b/>
        </w:rPr>
      </w:pPr>
      <w:r>
        <w:rPr>
          <w:rFonts w:ascii="Cambria" w:hAnsi="Cambria"/>
          <w:b/>
        </w:rPr>
        <w:t>5. Prevenção de erros;</w:t>
      </w:r>
    </w:p>
    <w:p w:rsidR="00D95801" w:rsidRDefault="00D95801" w:rsidP="00D97A7D">
      <w:pPr>
        <w:spacing w:line="360" w:lineRule="auto"/>
        <w:jc w:val="both"/>
        <w:rPr>
          <w:rFonts w:ascii="Cambria" w:hAnsi="Cambria"/>
          <w:b/>
        </w:rPr>
      </w:pPr>
    </w:p>
    <w:p w:rsidR="00D97A7D" w:rsidRDefault="00D97A7D" w:rsidP="00D97A7D">
      <w:pPr>
        <w:spacing w:line="360" w:lineRule="auto"/>
        <w:jc w:val="both"/>
        <w:rPr>
          <w:rFonts w:ascii="Cambria" w:hAnsi="Cambria"/>
          <w:u w:val="single"/>
        </w:rPr>
      </w:pPr>
      <w:r>
        <w:rPr>
          <w:rFonts w:ascii="Cambria" w:hAnsi="Cambria"/>
          <w:u w:val="single"/>
        </w:rPr>
        <w:t>Princípios de Norman:</w:t>
      </w:r>
    </w:p>
    <w:p w:rsidR="00D97A7D" w:rsidRDefault="00D97A7D" w:rsidP="00D97A7D">
      <w:pPr>
        <w:pStyle w:val="ListParagraph"/>
        <w:numPr>
          <w:ilvl w:val="0"/>
          <w:numId w:val="11"/>
        </w:numPr>
        <w:spacing w:line="360" w:lineRule="auto"/>
        <w:jc w:val="both"/>
        <w:rPr>
          <w:rFonts w:ascii="Cambria" w:hAnsi="Cambria"/>
          <w:b/>
        </w:rPr>
      </w:pPr>
      <w:r>
        <w:rPr>
          <w:rFonts w:ascii="Cambria" w:hAnsi="Cambria"/>
          <w:b/>
        </w:rPr>
        <w:t>Utilizar simultaneamente o conhecimento do Mundo e interno ao utilizador</w:t>
      </w:r>
    </w:p>
    <w:p w:rsidR="00C55C5A" w:rsidRDefault="00C55C5A" w:rsidP="00C55C5A">
      <w:pPr>
        <w:spacing w:line="360" w:lineRule="auto"/>
        <w:ind w:firstLine="284"/>
        <w:jc w:val="both"/>
        <w:rPr>
          <w:rFonts w:ascii="Cambria" w:hAnsi="Cambria"/>
        </w:rPr>
      </w:pPr>
      <w:r>
        <w:rPr>
          <w:rFonts w:ascii="Cambria" w:hAnsi="Cambria"/>
        </w:rPr>
        <w:t xml:space="preserve">Como descrito nas Regras de Shneiderman, procurou-se desenvolver uma página coerente e consistente. Cada botão revela uma acção e de forma a familiarizar e introduzir certos conceitos ao utilizador, foram associados ícones a certas palavras, relacionados com as funções que desempenham. Este é um elemento-chave de apoio ao utilizador que, não só é essencial no expectável célere processo de ambientação ao programa, bem como ao conferir robustez ao sistema. O utilizador, ao recorrer a conhecimentos genéricos e de aplicações anteriores, pode reciclar conceitos e ter mais facilidade em navegar na aplicação. </w:t>
      </w:r>
    </w:p>
    <w:p w:rsidR="00D97A7D" w:rsidRDefault="00C55C5A" w:rsidP="00C55C5A">
      <w:pPr>
        <w:spacing w:line="360" w:lineRule="auto"/>
        <w:ind w:firstLine="284"/>
        <w:jc w:val="both"/>
        <w:rPr>
          <w:rFonts w:ascii="Cambria" w:hAnsi="Cambria"/>
        </w:rPr>
      </w:pPr>
      <w:r>
        <w:rPr>
          <w:rFonts w:ascii="Cambria" w:hAnsi="Cambria"/>
        </w:rPr>
        <w:t xml:space="preserve">Um exemplo evidente é a associação de um ícone de uma casa ao reencaminhamento para a </w:t>
      </w:r>
      <w:r>
        <w:rPr>
          <w:rFonts w:ascii="Cambria" w:hAnsi="Cambria"/>
          <w:i/>
        </w:rPr>
        <w:t>homepage</w:t>
      </w:r>
      <w:r>
        <w:rPr>
          <w:rFonts w:ascii="Cambria" w:hAnsi="Cambria"/>
        </w:rPr>
        <w:t xml:space="preserve"> ou a associação de uma lupa a uma tarefa de pesquisa. </w:t>
      </w:r>
    </w:p>
    <w:p w:rsidR="00C55C5A" w:rsidRDefault="00C55C5A" w:rsidP="00C55C5A">
      <w:pPr>
        <w:spacing w:line="360" w:lineRule="auto"/>
        <w:ind w:firstLine="284"/>
        <w:jc w:val="both"/>
        <w:rPr>
          <w:rFonts w:ascii="Cambria" w:hAnsi="Cambria"/>
        </w:rPr>
      </w:pPr>
      <w:r>
        <w:rPr>
          <w:rFonts w:ascii="Cambria" w:hAnsi="Cambria"/>
        </w:rPr>
        <w:t>Outro exemplo assenta na inclusão da fotografia e do nome do utilizador a um canto da página, possibilitando um clique (evidenciado pela presença de um ícone de uma seta), permitindo o surgimento de uma lista com opções.</w:t>
      </w:r>
    </w:p>
    <w:p w:rsidR="006908F6" w:rsidRDefault="006908F6" w:rsidP="006908F6">
      <w:pPr>
        <w:spacing w:line="360" w:lineRule="auto"/>
        <w:ind w:firstLine="284"/>
        <w:jc w:val="both"/>
        <w:rPr>
          <w:rFonts w:ascii="Cambria" w:hAnsi="Cambria"/>
        </w:rPr>
      </w:pPr>
      <w:r>
        <w:rPr>
          <w:rFonts w:ascii="Cambria" w:hAnsi="Cambria"/>
        </w:rPr>
        <w:lastRenderedPageBreak/>
        <w:t xml:space="preserve">Convém, igualmente, destacar que a esta regra se alia o </w:t>
      </w:r>
      <w:r w:rsidRPr="001C7CD7">
        <w:rPr>
          <w:rFonts w:ascii="Cambria" w:hAnsi="Cambria"/>
          <w:b/>
        </w:rPr>
        <w:t xml:space="preserve">quarto </w:t>
      </w:r>
      <w:r w:rsidR="00BD0818" w:rsidRPr="001C7CD7">
        <w:rPr>
          <w:rFonts w:ascii="Cambria" w:hAnsi="Cambria"/>
          <w:b/>
        </w:rPr>
        <w:t>princípio</w:t>
      </w:r>
      <w:r w:rsidR="00BD0818">
        <w:rPr>
          <w:rFonts w:ascii="Cambria" w:hAnsi="Cambria"/>
        </w:rPr>
        <w:t xml:space="preserve"> de Norman</w:t>
      </w:r>
      <w:r>
        <w:rPr>
          <w:rFonts w:ascii="Cambria" w:hAnsi="Cambria"/>
        </w:rPr>
        <w:t>.</w:t>
      </w:r>
    </w:p>
    <w:p w:rsidR="00C55C5A" w:rsidRDefault="00C55C5A" w:rsidP="00C55C5A">
      <w:pPr>
        <w:spacing w:line="360" w:lineRule="auto"/>
        <w:ind w:left="720" w:hanging="436"/>
        <w:jc w:val="both"/>
        <w:rPr>
          <w:rFonts w:ascii="Cambria" w:hAnsi="Cambria"/>
          <w:b/>
        </w:rPr>
      </w:pPr>
      <w:r w:rsidRPr="00C55C5A">
        <w:rPr>
          <w:rFonts w:ascii="Cambria" w:hAnsi="Cambria"/>
          <w:b/>
        </w:rPr>
        <w:t>5.</w:t>
      </w:r>
      <w:r>
        <w:rPr>
          <w:rFonts w:ascii="Cambria" w:hAnsi="Cambria"/>
          <w:b/>
        </w:rPr>
        <w:t xml:space="preserve"> Explorar o poder das limitações, tanto naturais como artificiais:</w:t>
      </w:r>
    </w:p>
    <w:p w:rsidR="00C55C5A" w:rsidRPr="00C55C5A" w:rsidRDefault="00C55C5A" w:rsidP="00C55C5A">
      <w:pPr>
        <w:spacing w:line="360" w:lineRule="auto"/>
        <w:ind w:firstLine="284"/>
        <w:jc w:val="both"/>
        <w:rPr>
          <w:rFonts w:ascii="Cambria" w:hAnsi="Cambria"/>
        </w:rPr>
      </w:pPr>
      <w:r>
        <w:rPr>
          <w:rFonts w:ascii="Cambria" w:hAnsi="Cambria"/>
        </w:rPr>
        <w:t>Como explicado na fase de análise, algumas funcionalidades e tarefas da aplicação, à semelhança de vários sistemas, encontram-se restritas a certos utilizadores. A possibilidade, por exemplo, criar uma aula, editá-la ou eliminá-la, encontra-se restrita a um docente, enquanto que um utilizador com vínculo de aluno apenas poderá visualizar e nunca editar.</w:t>
      </w:r>
    </w:p>
    <w:p w:rsidR="006908F6" w:rsidRDefault="006908F6" w:rsidP="006908F6">
      <w:pPr>
        <w:spacing w:line="360" w:lineRule="auto"/>
        <w:ind w:firstLine="284"/>
        <w:jc w:val="both"/>
        <w:rPr>
          <w:rFonts w:ascii="Cambria" w:hAnsi="Cambria"/>
        </w:rPr>
      </w:pPr>
      <w:r>
        <w:rPr>
          <w:rFonts w:ascii="Cambria" w:hAnsi="Cambria"/>
        </w:rPr>
        <w:t>Tendo em conta as semelhanças que existem entre regras, heurísticas e princípios, é também importante destacar que as seguintes heurísticas evidenciam as regras de Shneiderman e princípios de Nielsen mencionados:</w:t>
      </w:r>
    </w:p>
    <w:p w:rsidR="006F224A" w:rsidRPr="006F224A" w:rsidRDefault="006F224A" w:rsidP="006F224A">
      <w:pPr>
        <w:pStyle w:val="ListParagraph"/>
        <w:numPr>
          <w:ilvl w:val="0"/>
          <w:numId w:val="7"/>
        </w:numPr>
        <w:spacing w:line="360" w:lineRule="auto"/>
        <w:jc w:val="both"/>
        <w:rPr>
          <w:rFonts w:ascii="Cambria" w:hAnsi="Cambria"/>
          <w:b/>
        </w:rPr>
      </w:pPr>
      <w:r>
        <w:rPr>
          <w:rFonts w:ascii="Cambria" w:hAnsi="Cambria"/>
          <w:b/>
        </w:rPr>
        <w:t>Desenhar para o erro.</w:t>
      </w:r>
    </w:p>
    <w:p w:rsidR="006908F6" w:rsidRDefault="00C173DB" w:rsidP="006908F6">
      <w:pPr>
        <w:spacing w:line="360" w:lineRule="auto"/>
        <w:ind w:firstLine="284"/>
        <w:jc w:val="both"/>
        <w:rPr>
          <w:rFonts w:ascii="Cambria" w:hAnsi="Cambria"/>
        </w:rPr>
      </w:pPr>
      <w:r>
        <w:rPr>
          <w:rFonts w:ascii="Cambria" w:hAnsi="Cambria"/>
        </w:rPr>
        <w:t>Al</w:t>
      </w:r>
      <w:r w:rsidR="00845BD2">
        <w:rPr>
          <w:rFonts w:ascii="Cambria" w:hAnsi="Cambria"/>
        </w:rPr>
        <w:t>ém de se seguir</w:t>
      </w:r>
      <w:r>
        <w:rPr>
          <w:rFonts w:ascii="Cambria" w:hAnsi="Cambria"/>
        </w:rPr>
        <w:t xml:space="preserve"> este conjunto de regras e princípios, foram pesquisados alguns pormenores de usabilidade, de forma a criar um sistema totalmente de acordo com algumas tendências de utilização. O posicionamento estratégico de botões, tais como o que realiza a autenticação no sistema, a remoção dos dados de </w:t>
      </w:r>
      <w:r>
        <w:rPr>
          <w:rFonts w:ascii="Cambria" w:hAnsi="Cambria"/>
          <w:i/>
        </w:rPr>
        <w:t>login</w:t>
      </w:r>
      <w:r>
        <w:rPr>
          <w:rFonts w:ascii="Cambria" w:hAnsi="Cambria"/>
        </w:rPr>
        <w:t>, o cancelamento ou confirmação de um processo, a edição ou eliminação de um conteúdo, tiveram como base algumas pesquisas que revelam disposições famili</w:t>
      </w:r>
      <w:r w:rsidR="00BE0B33">
        <w:rPr>
          <w:rFonts w:ascii="Cambria" w:hAnsi="Cambria"/>
        </w:rPr>
        <w:t>ares e recorrentes em sistemas de grande dimensão.</w:t>
      </w:r>
    </w:p>
    <w:p w:rsidR="00930A42" w:rsidRPr="00C173DB" w:rsidRDefault="00930A42" w:rsidP="00930A42">
      <w:pPr>
        <w:spacing w:after="160" w:line="259" w:lineRule="auto"/>
        <w:rPr>
          <w:rFonts w:ascii="Cambria" w:hAnsi="Cambria"/>
        </w:rPr>
      </w:pPr>
      <w:r>
        <w:rPr>
          <w:rFonts w:ascii="Cambria" w:hAnsi="Cambria"/>
        </w:rPr>
        <w:br w:type="page"/>
      </w:r>
    </w:p>
    <w:p w:rsidR="00BC4524" w:rsidRDefault="00BC4524" w:rsidP="00930A42">
      <w:pPr>
        <w:pStyle w:val="Heading1"/>
      </w:pPr>
      <w:bookmarkStart w:id="26" w:name="_Toc451468435"/>
      <w:r>
        <w:lastRenderedPageBreak/>
        <w:t xml:space="preserve">4. </w:t>
      </w:r>
      <w:r w:rsidR="00525B6F">
        <w:t>Conclusões</w:t>
      </w:r>
      <w:bookmarkEnd w:id="26"/>
    </w:p>
    <w:p w:rsidR="00525B6F" w:rsidRDefault="00525B6F" w:rsidP="00525B6F">
      <w:pPr>
        <w:rPr>
          <w:lang w:eastAsia="pt-PT"/>
        </w:rPr>
      </w:pPr>
    </w:p>
    <w:p w:rsidR="00525B6F" w:rsidRDefault="00525B6F" w:rsidP="00525B6F">
      <w:pPr>
        <w:spacing w:line="360" w:lineRule="auto"/>
        <w:ind w:firstLine="284"/>
        <w:jc w:val="both"/>
        <w:rPr>
          <w:rFonts w:ascii="Cambria" w:hAnsi="Cambria"/>
          <w:lang w:eastAsia="pt-PT"/>
        </w:rPr>
      </w:pPr>
      <w:r>
        <w:rPr>
          <w:rFonts w:ascii="Cambria" w:hAnsi="Cambria"/>
          <w:lang w:eastAsia="pt-PT"/>
        </w:rPr>
        <w:t>Com a realização deste projecto, foi possível concluir que as tarefas propostas inicialmente são alcançáveis e que o sistema apresentado no início poderá conter ainda mais funcionalidades.</w:t>
      </w:r>
    </w:p>
    <w:p w:rsidR="00525B6F" w:rsidRDefault="00525B6F" w:rsidP="00525B6F">
      <w:pPr>
        <w:spacing w:line="360" w:lineRule="auto"/>
        <w:ind w:firstLine="284"/>
        <w:jc w:val="both"/>
        <w:rPr>
          <w:rFonts w:ascii="Cambria" w:hAnsi="Cambria"/>
          <w:lang w:eastAsia="pt-PT"/>
        </w:rPr>
      </w:pPr>
      <w:r>
        <w:rPr>
          <w:rFonts w:ascii="Cambria" w:hAnsi="Cambria"/>
          <w:lang w:eastAsia="pt-PT"/>
        </w:rPr>
        <w:t xml:space="preserve">É importante destacar que esta fase de análise e de desenho é decisiva para o correcto funcionamento do projecto final, na medida em que toda a estrutura, preparação e organização do mesmo </w:t>
      </w:r>
      <w:r w:rsidR="00D1426B">
        <w:rPr>
          <w:rFonts w:ascii="Cambria" w:hAnsi="Cambria"/>
          <w:lang w:eastAsia="pt-PT"/>
        </w:rPr>
        <w:t>é definida</w:t>
      </w:r>
      <w:r>
        <w:rPr>
          <w:rFonts w:ascii="Cambria" w:hAnsi="Cambria"/>
          <w:lang w:eastAsia="pt-PT"/>
        </w:rPr>
        <w:t xml:space="preserve">, limitando, drasticamente a possibilidade de existência de erros na fase de implementação. </w:t>
      </w:r>
      <w:r w:rsidR="00D1426B">
        <w:rPr>
          <w:rFonts w:ascii="Cambria" w:hAnsi="Cambria"/>
          <w:lang w:eastAsia="pt-PT"/>
        </w:rPr>
        <w:t xml:space="preserve">Esta parte do projecto permite, também, a percepção de algumas limitações que o sistema poderá sofrer, pelo que é extremamente importante analisar todas as dificuldades ou complicações que poderão surgir no futuro. Desenhando um sistema simples e intuitivo, mas de utilização coerente e </w:t>
      </w:r>
      <w:r w:rsidR="006868BD">
        <w:rPr>
          <w:rFonts w:ascii="Cambria" w:hAnsi="Cambria"/>
          <w:lang w:eastAsia="pt-PT"/>
        </w:rPr>
        <w:t>relevante, o processo de implementação será mais simples e fluido.</w:t>
      </w:r>
    </w:p>
    <w:p w:rsidR="006868BD" w:rsidRDefault="006868BD" w:rsidP="00525B6F">
      <w:pPr>
        <w:spacing w:line="360" w:lineRule="auto"/>
        <w:ind w:firstLine="284"/>
        <w:jc w:val="both"/>
        <w:rPr>
          <w:rFonts w:ascii="Cambria" w:hAnsi="Cambria"/>
          <w:lang w:eastAsia="pt-PT"/>
        </w:rPr>
      </w:pPr>
      <w:r>
        <w:rPr>
          <w:rFonts w:ascii="Cambria" w:hAnsi="Cambria"/>
          <w:lang w:eastAsia="pt-PT"/>
        </w:rPr>
        <w:t xml:space="preserve">Esta fase permite, também, a interpretação e constatação de possíveis melhorias a protagonizar no sistema, em termos de </w:t>
      </w:r>
      <w:r>
        <w:rPr>
          <w:rFonts w:ascii="Cambria" w:hAnsi="Cambria"/>
          <w:i/>
          <w:lang w:eastAsia="pt-PT"/>
        </w:rPr>
        <w:t>design</w:t>
      </w:r>
      <w:r>
        <w:rPr>
          <w:rFonts w:ascii="Cambria" w:hAnsi="Cambria"/>
          <w:lang w:eastAsia="pt-PT"/>
        </w:rPr>
        <w:t xml:space="preserve"> e funcionais.</w:t>
      </w:r>
    </w:p>
    <w:p w:rsidR="006868BD" w:rsidRPr="006868BD" w:rsidRDefault="006868BD" w:rsidP="00525B6F">
      <w:pPr>
        <w:spacing w:line="360" w:lineRule="auto"/>
        <w:ind w:firstLine="284"/>
        <w:jc w:val="both"/>
        <w:rPr>
          <w:rFonts w:ascii="Cambria" w:hAnsi="Cambria"/>
          <w:lang w:eastAsia="pt-PT"/>
        </w:rPr>
      </w:pPr>
      <w:r>
        <w:rPr>
          <w:rFonts w:ascii="Cambria" w:hAnsi="Cambria"/>
          <w:lang w:eastAsia="pt-PT"/>
        </w:rPr>
        <w:t>Terminada a fase e análise e desenho, é possível confirmar que o protótipo desenvolvido é de fácil utilização e de utilidade significativa, garantindo a relevância do projecto proposto e a realização de uma implementação funcional bem-sucedida.</w:t>
      </w:r>
    </w:p>
    <w:p w:rsidR="00BC4524" w:rsidRDefault="00BC4524" w:rsidP="00BC4524">
      <w:pPr>
        <w:rPr>
          <w:lang w:eastAsia="pt-PT"/>
        </w:rPr>
      </w:pPr>
    </w:p>
    <w:p w:rsidR="00BC4524" w:rsidRDefault="00BC4524"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Pr="00BC4524" w:rsidRDefault="00CF59A6" w:rsidP="00BC4524">
      <w:pPr>
        <w:rPr>
          <w:lang w:eastAsia="pt-PT"/>
        </w:rPr>
      </w:pPr>
    </w:p>
    <w:p w:rsidR="00C55C5A" w:rsidRPr="00C55C5A" w:rsidRDefault="00C55C5A" w:rsidP="00C55C5A">
      <w:pPr>
        <w:spacing w:line="360" w:lineRule="auto"/>
        <w:ind w:left="720" w:hanging="436"/>
        <w:jc w:val="both"/>
        <w:rPr>
          <w:rFonts w:ascii="Cambria" w:hAnsi="Cambria"/>
        </w:rPr>
      </w:pPr>
    </w:p>
    <w:p w:rsidR="00FB64F5" w:rsidRPr="00FB64F5" w:rsidRDefault="00FB64F5" w:rsidP="004B37B5">
      <w:pPr>
        <w:spacing w:line="360" w:lineRule="auto"/>
        <w:ind w:firstLine="284"/>
        <w:jc w:val="both"/>
        <w:rPr>
          <w:rFonts w:ascii="Cambria" w:hAnsi="Cambria"/>
        </w:rPr>
      </w:pPr>
    </w:p>
    <w:p w:rsidR="00CF59A6" w:rsidRDefault="00CF59A6" w:rsidP="00930A42">
      <w:pPr>
        <w:pStyle w:val="Heading1"/>
      </w:pPr>
      <w:bookmarkStart w:id="27" w:name="_Toc451468436"/>
      <w:r>
        <w:lastRenderedPageBreak/>
        <w:t>5. Bibliografia</w:t>
      </w:r>
      <w:bookmarkEnd w:id="27"/>
    </w:p>
    <w:p w:rsidR="004B37B5" w:rsidRDefault="004B37B5" w:rsidP="00CF59A6">
      <w:pPr>
        <w:spacing w:line="360" w:lineRule="auto"/>
        <w:rPr>
          <w:rFonts w:ascii="Cambria" w:hAnsi="Cambria"/>
          <w:b/>
        </w:rPr>
      </w:pPr>
    </w:p>
    <w:p w:rsidR="00CF59A6" w:rsidRPr="00CF59A6" w:rsidRDefault="00CF59A6" w:rsidP="00CF59A6">
      <w:pPr>
        <w:pStyle w:val="ListParagraph"/>
        <w:numPr>
          <w:ilvl w:val="0"/>
          <w:numId w:val="12"/>
        </w:numPr>
        <w:spacing w:line="360" w:lineRule="auto"/>
        <w:rPr>
          <w:rFonts w:ascii="Cambria" w:hAnsi="Cambria"/>
          <w:b/>
        </w:rPr>
      </w:pPr>
      <w:r>
        <w:rPr>
          <w:rFonts w:ascii="Cambria" w:hAnsi="Cambria"/>
        </w:rPr>
        <w:t xml:space="preserve">Nova Escola: </w:t>
      </w:r>
      <w:hyperlink r:id="rId54" w:history="1">
        <w:r w:rsidRPr="00A20C64">
          <w:rPr>
            <w:rStyle w:val="Hyperlink"/>
            <w:rFonts w:ascii="Cambria" w:hAnsi="Cambria"/>
          </w:rPr>
          <w:t>http://revistaescola.abril.com.br/formacao/sistema-eletronico-registrar-frequencia-alunos-636891.shtml</w:t>
        </w:r>
      </w:hyperlink>
      <w:r>
        <w:rPr>
          <w:rFonts w:ascii="Cambria" w:hAnsi="Cambria"/>
        </w:rPr>
        <w:t xml:space="preserve"> [Online]</w:t>
      </w:r>
    </w:p>
    <w:p w:rsidR="00CF59A6" w:rsidRPr="00930A42" w:rsidRDefault="00CF59A6" w:rsidP="00CF59A6">
      <w:pPr>
        <w:pStyle w:val="ListParagraph"/>
        <w:numPr>
          <w:ilvl w:val="0"/>
          <w:numId w:val="12"/>
        </w:numPr>
        <w:spacing w:line="360" w:lineRule="auto"/>
        <w:rPr>
          <w:rFonts w:ascii="Cambria" w:hAnsi="Cambria"/>
          <w:b/>
          <w:lang w:val="en-US"/>
        </w:rPr>
      </w:pPr>
      <w:r w:rsidRPr="00930A42">
        <w:rPr>
          <w:rFonts w:ascii="Cambria" w:hAnsi="Cambria"/>
          <w:i/>
          <w:lang w:val="en-US"/>
        </w:rPr>
        <w:t>Jolly Technologies</w:t>
      </w:r>
      <w:r w:rsidRPr="00930A42">
        <w:rPr>
          <w:rFonts w:ascii="Cambria" w:hAnsi="Cambria"/>
          <w:lang w:val="en-US"/>
        </w:rPr>
        <w:t xml:space="preserve">: </w:t>
      </w:r>
      <w:hyperlink r:id="rId55" w:history="1">
        <w:r w:rsidRPr="00930A42">
          <w:rPr>
            <w:rStyle w:val="Hyperlink"/>
            <w:rFonts w:ascii="Cambria" w:hAnsi="Cambria"/>
            <w:lang w:val="en-US"/>
          </w:rPr>
          <w:t>http://jollytech.com/lobbytrack/school-visitor-management.php</w:t>
        </w:r>
      </w:hyperlink>
      <w:r w:rsidRPr="00930A42">
        <w:rPr>
          <w:rFonts w:ascii="Cambria" w:hAnsi="Cambria"/>
          <w:lang w:val="en-US"/>
        </w:rPr>
        <w:t xml:space="preserve"> [Online]</w:t>
      </w:r>
    </w:p>
    <w:p w:rsidR="00CF59A6" w:rsidRPr="00930A42" w:rsidRDefault="00CF59A6" w:rsidP="00CF59A6">
      <w:pPr>
        <w:pStyle w:val="ListParagraph"/>
        <w:numPr>
          <w:ilvl w:val="0"/>
          <w:numId w:val="12"/>
        </w:numPr>
        <w:spacing w:line="360" w:lineRule="auto"/>
        <w:rPr>
          <w:rFonts w:ascii="Cambria" w:hAnsi="Cambria"/>
          <w:b/>
          <w:lang w:val="en-US"/>
        </w:rPr>
      </w:pPr>
      <w:r w:rsidRPr="00930A42">
        <w:rPr>
          <w:rFonts w:ascii="Cambria" w:hAnsi="Cambria"/>
          <w:lang w:val="en-US"/>
        </w:rPr>
        <w:t xml:space="preserve">  </w:t>
      </w:r>
      <w:proofErr w:type="spellStart"/>
      <w:r w:rsidRPr="00930A42">
        <w:rPr>
          <w:rFonts w:ascii="Cambria" w:hAnsi="Cambria"/>
          <w:i/>
          <w:lang w:val="en-US"/>
        </w:rPr>
        <w:t>Telepen</w:t>
      </w:r>
      <w:proofErr w:type="spellEnd"/>
      <w:r w:rsidRPr="00930A42">
        <w:rPr>
          <w:rFonts w:ascii="Cambria" w:hAnsi="Cambria"/>
          <w:lang w:val="en-US"/>
        </w:rPr>
        <w:t xml:space="preserve">: </w:t>
      </w:r>
      <w:hyperlink r:id="rId56" w:history="1">
        <w:r w:rsidRPr="00930A42">
          <w:rPr>
            <w:rStyle w:val="Hyperlink"/>
            <w:rFonts w:ascii="Cambria" w:hAnsi="Cambria"/>
            <w:lang w:val="en-US"/>
          </w:rPr>
          <w:t>http://telepen.co.uk/onyx-advantage/</w:t>
        </w:r>
      </w:hyperlink>
      <w:r w:rsidRPr="00930A42">
        <w:rPr>
          <w:rFonts w:ascii="Cambria" w:hAnsi="Cambria"/>
          <w:lang w:val="en-US"/>
        </w:rPr>
        <w:t xml:space="preserve"> [Online]</w:t>
      </w:r>
    </w:p>
    <w:p w:rsidR="00CF59A6" w:rsidRPr="00930A42" w:rsidRDefault="00CF59A6" w:rsidP="00CF59A6">
      <w:pPr>
        <w:pStyle w:val="ListParagraph"/>
        <w:numPr>
          <w:ilvl w:val="0"/>
          <w:numId w:val="12"/>
        </w:numPr>
        <w:spacing w:line="360" w:lineRule="auto"/>
        <w:rPr>
          <w:rFonts w:ascii="Cambria" w:hAnsi="Cambria"/>
          <w:b/>
          <w:lang w:val="en-US"/>
        </w:rPr>
      </w:pPr>
      <w:proofErr w:type="spellStart"/>
      <w:r w:rsidRPr="00930A42">
        <w:rPr>
          <w:rFonts w:ascii="Cambria" w:hAnsi="Cambria"/>
          <w:i/>
          <w:lang w:val="en-US"/>
        </w:rPr>
        <w:t>Creatix</w:t>
      </w:r>
      <w:proofErr w:type="spellEnd"/>
      <w:r w:rsidRPr="00930A42">
        <w:rPr>
          <w:rFonts w:ascii="Cambria" w:hAnsi="Cambria"/>
          <w:lang w:val="en-US"/>
        </w:rPr>
        <w:t xml:space="preserve"> </w:t>
      </w:r>
      <w:r w:rsidRPr="00930A42">
        <w:rPr>
          <w:rFonts w:ascii="Cambria" w:hAnsi="Cambria"/>
          <w:i/>
          <w:lang w:val="en-US"/>
        </w:rPr>
        <w:t>Campus</w:t>
      </w:r>
      <w:r w:rsidRPr="00930A42">
        <w:rPr>
          <w:rFonts w:ascii="Cambria" w:hAnsi="Cambria"/>
          <w:lang w:val="en-US"/>
        </w:rPr>
        <w:t xml:space="preserve">: </w:t>
      </w:r>
      <w:hyperlink r:id="rId57" w:history="1">
        <w:r w:rsidRPr="00930A42">
          <w:rPr>
            <w:rStyle w:val="Hyperlink"/>
            <w:rFonts w:ascii="Cambria" w:hAnsi="Cambria"/>
            <w:lang w:val="en-US"/>
          </w:rPr>
          <w:t>http://www.creatrixcampus.com/</w:t>
        </w:r>
      </w:hyperlink>
      <w:r w:rsidRPr="00930A42">
        <w:rPr>
          <w:rFonts w:ascii="Cambria" w:hAnsi="Cambria"/>
          <w:lang w:val="en-US"/>
        </w:rPr>
        <w:t xml:space="preserve"> [Online]</w:t>
      </w:r>
    </w:p>
    <w:p w:rsidR="006F7D59" w:rsidRPr="00930A42" w:rsidRDefault="006F7D59" w:rsidP="006F7D59">
      <w:pPr>
        <w:spacing w:line="360" w:lineRule="auto"/>
        <w:ind w:left="360"/>
        <w:jc w:val="both"/>
        <w:rPr>
          <w:rFonts w:ascii="Cambria" w:hAnsi="Cambria"/>
          <w:lang w:val="en-US"/>
        </w:rPr>
      </w:pPr>
    </w:p>
    <w:p w:rsidR="006F7D59" w:rsidRPr="00930A42" w:rsidRDefault="006F7D59" w:rsidP="006F7D59">
      <w:pPr>
        <w:rPr>
          <w:lang w:val="en-US"/>
        </w:rPr>
      </w:pPr>
    </w:p>
    <w:p w:rsidR="001E11F9" w:rsidRPr="00930A42" w:rsidRDefault="001E11F9" w:rsidP="001E11F9">
      <w:pPr>
        <w:rPr>
          <w:lang w:val="en-US"/>
        </w:rPr>
      </w:pPr>
    </w:p>
    <w:sectPr w:rsidR="001E11F9" w:rsidRPr="00930A42" w:rsidSect="00457255">
      <w:foot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764" w:rsidRDefault="004D2764" w:rsidP="00457255">
      <w:pPr>
        <w:spacing w:after="0" w:line="240" w:lineRule="auto"/>
      </w:pPr>
      <w:r>
        <w:separator/>
      </w:r>
    </w:p>
  </w:endnote>
  <w:endnote w:type="continuationSeparator" w:id="0">
    <w:p w:rsidR="004D2764" w:rsidRDefault="004D2764" w:rsidP="00457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909909"/>
      <w:docPartObj>
        <w:docPartGallery w:val="Page Numbers (Bottom of Page)"/>
        <w:docPartUnique/>
      </w:docPartObj>
    </w:sdtPr>
    <w:sdtEndPr/>
    <w:sdtContent>
      <w:sdt>
        <w:sdtPr>
          <w:id w:val="-1769616900"/>
          <w:docPartObj>
            <w:docPartGallery w:val="Page Numbers (Top of Page)"/>
            <w:docPartUnique/>
          </w:docPartObj>
        </w:sdtPr>
        <w:sdtEndPr/>
        <w:sdtContent>
          <w:p w:rsidR="00D97A7D" w:rsidRDefault="00D97A7D">
            <w:pPr>
              <w:pStyle w:val="Footer"/>
              <w:jc w:val="right"/>
            </w:pPr>
            <w:r>
              <w:t xml:space="preserve">Página </w:t>
            </w:r>
            <w:r>
              <w:rPr>
                <w:b/>
                <w:bCs/>
                <w:sz w:val="24"/>
                <w:szCs w:val="24"/>
              </w:rPr>
              <w:fldChar w:fldCharType="begin"/>
            </w:r>
            <w:r>
              <w:rPr>
                <w:b/>
                <w:bCs/>
              </w:rPr>
              <w:instrText>PAGE</w:instrText>
            </w:r>
            <w:r>
              <w:rPr>
                <w:b/>
                <w:bCs/>
                <w:sz w:val="24"/>
                <w:szCs w:val="24"/>
              </w:rPr>
              <w:fldChar w:fldCharType="separate"/>
            </w:r>
            <w:r w:rsidR="00930A42">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930A42">
              <w:rPr>
                <w:b/>
                <w:bCs/>
                <w:noProof/>
              </w:rPr>
              <w:t>32</w:t>
            </w:r>
            <w:r>
              <w:rPr>
                <w:b/>
                <w:bCs/>
                <w:sz w:val="24"/>
                <w:szCs w:val="24"/>
              </w:rPr>
              <w:fldChar w:fldCharType="end"/>
            </w:r>
          </w:p>
        </w:sdtContent>
      </w:sdt>
    </w:sdtContent>
  </w:sdt>
  <w:p w:rsidR="00D97A7D" w:rsidRDefault="00D97A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764" w:rsidRDefault="004D2764" w:rsidP="00457255">
      <w:pPr>
        <w:spacing w:after="0" w:line="240" w:lineRule="auto"/>
      </w:pPr>
      <w:r>
        <w:separator/>
      </w:r>
    </w:p>
  </w:footnote>
  <w:footnote w:type="continuationSeparator" w:id="0">
    <w:p w:rsidR="004D2764" w:rsidRDefault="004D2764" w:rsidP="004572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A5341"/>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CBE0759"/>
    <w:multiLevelType w:val="hybridMultilevel"/>
    <w:tmpl w:val="AE44F16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E990270"/>
    <w:multiLevelType w:val="hybridMultilevel"/>
    <w:tmpl w:val="3F60BD7A"/>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15:restartNumberingAfterBreak="0">
    <w:nsid w:val="1EA72F1E"/>
    <w:multiLevelType w:val="hybridMultilevel"/>
    <w:tmpl w:val="7C9042E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5533111"/>
    <w:multiLevelType w:val="hybridMultilevel"/>
    <w:tmpl w:val="762AC2DC"/>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484C487F"/>
    <w:multiLevelType w:val="hybridMultilevel"/>
    <w:tmpl w:val="DCDECC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23D3E43"/>
    <w:multiLevelType w:val="hybridMultilevel"/>
    <w:tmpl w:val="812E47B8"/>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15:restartNumberingAfterBreak="0">
    <w:nsid w:val="58613759"/>
    <w:multiLevelType w:val="hybridMultilevel"/>
    <w:tmpl w:val="3DFC61C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7E33828"/>
    <w:multiLevelType w:val="hybridMultilevel"/>
    <w:tmpl w:val="31A04F32"/>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6DE65B75"/>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E1D2EB9"/>
    <w:multiLevelType w:val="hybridMultilevel"/>
    <w:tmpl w:val="6054DD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532441D"/>
    <w:multiLevelType w:val="hybridMultilevel"/>
    <w:tmpl w:val="CFE86E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5"/>
  </w:num>
  <w:num w:numId="5">
    <w:abstractNumId w:val="4"/>
  </w:num>
  <w:num w:numId="6">
    <w:abstractNumId w:val="2"/>
  </w:num>
  <w:num w:numId="7">
    <w:abstractNumId w:val="9"/>
  </w:num>
  <w:num w:numId="8">
    <w:abstractNumId w:val="0"/>
  </w:num>
  <w:num w:numId="9">
    <w:abstractNumId w:val="1"/>
  </w:num>
  <w:num w:numId="10">
    <w:abstractNumId w:val="1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7C"/>
    <w:rsid w:val="000156B9"/>
    <w:rsid w:val="00027B43"/>
    <w:rsid w:val="00027FF2"/>
    <w:rsid w:val="0003096A"/>
    <w:rsid w:val="000B1EF6"/>
    <w:rsid w:val="000D38DA"/>
    <w:rsid w:val="000D4986"/>
    <w:rsid w:val="001116BA"/>
    <w:rsid w:val="00133DBF"/>
    <w:rsid w:val="0017078D"/>
    <w:rsid w:val="00180070"/>
    <w:rsid w:val="001824AE"/>
    <w:rsid w:val="001829A0"/>
    <w:rsid w:val="001932F1"/>
    <w:rsid w:val="001B3748"/>
    <w:rsid w:val="001C7CD7"/>
    <w:rsid w:val="001E11F9"/>
    <w:rsid w:val="001F5178"/>
    <w:rsid w:val="00204371"/>
    <w:rsid w:val="002137E8"/>
    <w:rsid w:val="002158C7"/>
    <w:rsid w:val="00215BF7"/>
    <w:rsid w:val="0023189D"/>
    <w:rsid w:val="00231CC2"/>
    <w:rsid w:val="00233529"/>
    <w:rsid w:val="00244534"/>
    <w:rsid w:val="00257D85"/>
    <w:rsid w:val="00266D5A"/>
    <w:rsid w:val="00285598"/>
    <w:rsid w:val="00293DA5"/>
    <w:rsid w:val="002A08F9"/>
    <w:rsid w:val="002D119A"/>
    <w:rsid w:val="002F58B3"/>
    <w:rsid w:val="002F5F50"/>
    <w:rsid w:val="00301EDE"/>
    <w:rsid w:val="00302B9C"/>
    <w:rsid w:val="00312B24"/>
    <w:rsid w:val="003171E6"/>
    <w:rsid w:val="003335AA"/>
    <w:rsid w:val="00335218"/>
    <w:rsid w:val="003365DC"/>
    <w:rsid w:val="00353631"/>
    <w:rsid w:val="00364DA9"/>
    <w:rsid w:val="00365F37"/>
    <w:rsid w:val="00371BBB"/>
    <w:rsid w:val="00377352"/>
    <w:rsid w:val="00396A50"/>
    <w:rsid w:val="003B2D44"/>
    <w:rsid w:val="003F0142"/>
    <w:rsid w:val="003F5CAC"/>
    <w:rsid w:val="00415B01"/>
    <w:rsid w:val="00416DC7"/>
    <w:rsid w:val="00420477"/>
    <w:rsid w:val="00423E64"/>
    <w:rsid w:val="0042722A"/>
    <w:rsid w:val="00457255"/>
    <w:rsid w:val="00457554"/>
    <w:rsid w:val="00461C0B"/>
    <w:rsid w:val="00465142"/>
    <w:rsid w:val="004B1AA5"/>
    <w:rsid w:val="004B37B5"/>
    <w:rsid w:val="004D2764"/>
    <w:rsid w:val="004D62BB"/>
    <w:rsid w:val="004E6B47"/>
    <w:rsid w:val="00507F57"/>
    <w:rsid w:val="00511CFC"/>
    <w:rsid w:val="00520155"/>
    <w:rsid w:val="00521C89"/>
    <w:rsid w:val="00525B6F"/>
    <w:rsid w:val="005262F4"/>
    <w:rsid w:val="00545904"/>
    <w:rsid w:val="00566D8E"/>
    <w:rsid w:val="005714E2"/>
    <w:rsid w:val="00571F7F"/>
    <w:rsid w:val="005801AF"/>
    <w:rsid w:val="0059111E"/>
    <w:rsid w:val="005C15F7"/>
    <w:rsid w:val="005C4305"/>
    <w:rsid w:val="005E0D97"/>
    <w:rsid w:val="005F499D"/>
    <w:rsid w:val="0061377F"/>
    <w:rsid w:val="00615143"/>
    <w:rsid w:val="00622E2E"/>
    <w:rsid w:val="0063108E"/>
    <w:rsid w:val="0064562C"/>
    <w:rsid w:val="00671970"/>
    <w:rsid w:val="0068067D"/>
    <w:rsid w:val="006868BD"/>
    <w:rsid w:val="006908F6"/>
    <w:rsid w:val="0069457F"/>
    <w:rsid w:val="0069588B"/>
    <w:rsid w:val="006A3472"/>
    <w:rsid w:val="006A725E"/>
    <w:rsid w:val="006B5B37"/>
    <w:rsid w:val="006C5B44"/>
    <w:rsid w:val="006E6645"/>
    <w:rsid w:val="006F224A"/>
    <w:rsid w:val="006F7D59"/>
    <w:rsid w:val="0070100C"/>
    <w:rsid w:val="00703B61"/>
    <w:rsid w:val="007109D2"/>
    <w:rsid w:val="00717B70"/>
    <w:rsid w:val="00721C39"/>
    <w:rsid w:val="00736B7A"/>
    <w:rsid w:val="0074313D"/>
    <w:rsid w:val="007751FB"/>
    <w:rsid w:val="00784AE9"/>
    <w:rsid w:val="007940FF"/>
    <w:rsid w:val="007B6FF8"/>
    <w:rsid w:val="007C02E9"/>
    <w:rsid w:val="0083027F"/>
    <w:rsid w:val="00834FC9"/>
    <w:rsid w:val="00835C2D"/>
    <w:rsid w:val="00845BD2"/>
    <w:rsid w:val="0085029B"/>
    <w:rsid w:val="008566FE"/>
    <w:rsid w:val="00864644"/>
    <w:rsid w:val="0087016C"/>
    <w:rsid w:val="00875698"/>
    <w:rsid w:val="00880B87"/>
    <w:rsid w:val="008A1D12"/>
    <w:rsid w:val="008A5A5C"/>
    <w:rsid w:val="008A6B41"/>
    <w:rsid w:val="008B5F16"/>
    <w:rsid w:val="008D7376"/>
    <w:rsid w:val="008E6E03"/>
    <w:rsid w:val="00930A42"/>
    <w:rsid w:val="00930B8A"/>
    <w:rsid w:val="00947ADF"/>
    <w:rsid w:val="0097076F"/>
    <w:rsid w:val="0097433C"/>
    <w:rsid w:val="00975778"/>
    <w:rsid w:val="00977F1C"/>
    <w:rsid w:val="00987024"/>
    <w:rsid w:val="00987484"/>
    <w:rsid w:val="009904E1"/>
    <w:rsid w:val="0099225E"/>
    <w:rsid w:val="0099426D"/>
    <w:rsid w:val="00995DDD"/>
    <w:rsid w:val="009A1133"/>
    <w:rsid w:val="009A2684"/>
    <w:rsid w:val="009B2968"/>
    <w:rsid w:val="009C4D0F"/>
    <w:rsid w:val="009D12FE"/>
    <w:rsid w:val="009D20A8"/>
    <w:rsid w:val="009D4E6A"/>
    <w:rsid w:val="009E00AA"/>
    <w:rsid w:val="009F110B"/>
    <w:rsid w:val="00A0158F"/>
    <w:rsid w:val="00A15758"/>
    <w:rsid w:val="00A2036C"/>
    <w:rsid w:val="00A23344"/>
    <w:rsid w:val="00A336D2"/>
    <w:rsid w:val="00A41AE7"/>
    <w:rsid w:val="00A431FB"/>
    <w:rsid w:val="00A61AA6"/>
    <w:rsid w:val="00A653FF"/>
    <w:rsid w:val="00A67B8F"/>
    <w:rsid w:val="00A82169"/>
    <w:rsid w:val="00A94AA5"/>
    <w:rsid w:val="00A96CC6"/>
    <w:rsid w:val="00AA6969"/>
    <w:rsid w:val="00AC6CD2"/>
    <w:rsid w:val="00AF5FCE"/>
    <w:rsid w:val="00B0030A"/>
    <w:rsid w:val="00B0413A"/>
    <w:rsid w:val="00B07125"/>
    <w:rsid w:val="00B60D76"/>
    <w:rsid w:val="00B64469"/>
    <w:rsid w:val="00B767D7"/>
    <w:rsid w:val="00BC2F24"/>
    <w:rsid w:val="00BC4524"/>
    <w:rsid w:val="00BC5417"/>
    <w:rsid w:val="00BD00A8"/>
    <w:rsid w:val="00BD0818"/>
    <w:rsid w:val="00BD6FA7"/>
    <w:rsid w:val="00BD7EFC"/>
    <w:rsid w:val="00BE0B33"/>
    <w:rsid w:val="00BE37D4"/>
    <w:rsid w:val="00BE5690"/>
    <w:rsid w:val="00BE7E4E"/>
    <w:rsid w:val="00BF4624"/>
    <w:rsid w:val="00C048B5"/>
    <w:rsid w:val="00C14A43"/>
    <w:rsid w:val="00C173DB"/>
    <w:rsid w:val="00C20E48"/>
    <w:rsid w:val="00C21E94"/>
    <w:rsid w:val="00C23936"/>
    <w:rsid w:val="00C342F8"/>
    <w:rsid w:val="00C55C5A"/>
    <w:rsid w:val="00C906DC"/>
    <w:rsid w:val="00CA5D43"/>
    <w:rsid w:val="00CB38D6"/>
    <w:rsid w:val="00CC3CAB"/>
    <w:rsid w:val="00CC4C1A"/>
    <w:rsid w:val="00CE0AA8"/>
    <w:rsid w:val="00CE6C3D"/>
    <w:rsid w:val="00CF59A6"/>
    <w:rsid w:val="00D1426B"/>
    <w:rsid w:val="00D17F36"/>
    <w:rsid w:val="00D203E6"/>
    <w:rsid w:val="00D5723B"/>
    <w:rsid w:val="00D61F40"/>
    <w:rsid w:val="00D62499"/>
    <w:rsid w:val="00D66A04"/>
    <w:rsid w:val="00D677BD"/>
    <w:rsid w:val="00D71BC4"/>
    <w:rsid w:val="00D72FE3"/>
    <w:rsid w:val="00D92641"/>
    <w:rsid w:val="00D95801"/>
    <w:rsid w:val="00D9687A"/>
    <w:rsid w:val="00D97A7D"/>
    <w:rsid w:val="00DB67B5"/>
    <w:rsid w:val="00DC26DC"/>
    <w:rsid w:val="00DD0696"/>
    <w:rsid w:val="00DD3C4F"/>
    <w:rsid w:val="00DF2B4C"/>
    <w:rsid w:val="00E26854"/>
    <w:rsid w:val="00E35E14"/>
    <w:rsid w:val="00E36526"/>
    <w:rsid w:val="00E616D0"/>
    <w:rsid w:val="00E64803"/>
    <w:rsid w:val="00E86A2D"/>
    <w:rsid w:val="00EA60A6"/>
    <w:rsid w:val="00EC0733"/>
    <w:rsid w:val="00EC4EE6"/>
    <w:rsid w:val="00ED6AE0"/>
    <w:rsid w:val="00EE3249"/>
    <w:rsid w:val="00EF0B7A"/>
    <w:rsid w:val="00EF49E9"/>
    <w:rsid w:val="00F00B80"/>
    <w:rsid w:val="00F13580"/>
    <w:rsid w:val="00F20F65"/>
    <w:rsid w:val="00F359E2"/>
    <w:rsid w:val="00F3727C"/>
    <w:rsid w:val="00F4024F"/>
    <w:rsid w:val="00F66506"/>
    <w:rsid w:val="00FA0013"/>
    <w:rsid w:val="00FA6315"/>
    <w:rsid w:val="00FA6A93"/>
    <w:rsid w:val="00FB64F5"/>
    <w:rsid w:val="00FD0824"/>
    <w:rsid w:val="00FD0A8C"/>
    <w:rsid w:val="00FF71B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14A9B5-0336-4E2F-B7F5-F7555D59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727C"/>
    <w:pPr>
      <w:spacing w:after="200" w:line="276" w:lineRule="auto"/>
    </w:pPr>
  </w:style>
  <w:style w:type="paragraph" w:styleId="Heading1">
    <w:name w:val="heading 1"/>
    <w:basedOn w:val="Normal"/>
    <w:next w:val="Normal"/>
    <w:link w:val="Heading1Char"/>
    <w:uiPriority w:val="9"/>
    <w:qFormat/>
    <w:rsid w:val="00930A42"/>
    <w:pPr>
      <w:keepNext/>
      <w:keepLines/>
      <w:spacing w:before="240" w:after="0"/>
      <w:outlineLvl w:val="0"/>
    </w:pPr>
    <w:rPr>
      <w:rFonts w:ascii="Cambria" w:eastAsiaTheme="majorEastAsia" w:hAnsi="Cambria" w:cstheme="majorBidi"/>
      <w:b/>
      <w:sz w:val="32"/>
      <w:szCs w:val="32"/>
    </w:rPr>
  </w:style>
  <w:style w:type="paragraph" w:styleId="Heading2">
    <w:name w:val="heading 2"/>
    <w:basedOn w:val="Normal"/>
    <w:next w:val="Normal"/>
    <w:link w:val="Heading2Char"/>
    <w:uiPriority w:val="9"/>
    <w:unhideWhenUsed/>
    <w:qFormat/>
    <w:rsid w:val="00930A42"/>
    <w:pPr>
      <w:keepNext/>
      <w:keepLines/>
      <w:spacing w:before="40" w:after="0"/>
      <w:outlineLvl w:val="1"/>
    </w:pPr>
    <w:rPr>
      <w:rFonts w:ascii="Cambria" w:eastAsiaTheme="majorEastAsia" w:hAnsi="Cambr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930A42"/>
    <w:pPr>
      <w:keepNext/>
      <w:keepLines/>
      <w:spacing w:before="40" w:after="0"/>
      <w:outlineLvl w:val="2"/>
    </w:pPr>
    <w:rPr>
      <w:rFonts w:ascii="Cambria" w:eastAsiaTheme="majorEastAsia" w:hAnsi="Cambria" w:cstheme="majorBidi"/>
      <w:b/>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A42"/>
    <w:rPr>
      <w:rFonts w:ascii="Cambria" w:eastAsiaTheme="majorEastAsia" w:hAnsi="Cambria" w:cstheme="majorBidi"/>
      <w:b/>
      <w:sz w:val="32"/>
      <w:szCs w:val="32"/>
    </w:rPr>
  </w:style>
  <w:style w:type="paragraph" w:styleId="TOCHeading">
    <w:name w:val="TOC Heading"/>
    <w:basedOn w:val="Heading1"/>
    <w:next w:val="Normal"/>
    <w:uiPriority w:val="39"/>
    <w:unhideWhenUsed/>
    <w:qFormat/>
    <w:rsid w:val="00F3727C"/>
    <w:pPr>
      <w:spacing w:before="480"/>
      <w:outlineLvl w:val="9"/>
    </w:pPr>
    <w:rPr>
      <w:b w:val="0"/>
      <w:bCs/>
      <w:sz w:val="28"/>
      <w:szCs w:val="28"/>
      <w:lang w:eastAsia="pt-PT"/>
    </w:rPr>
  </w:style>
  <w:style w:type="paragraph" w:styleId="ListParagraph">
    <w:name w:val="List Paragraph"/>
    <w:basedOn w:val="Normal"/>
    <w:uiPriority w:val="34"/>
    <w:qFormat/>
    <w:rsid w:val="00C048B5"/>
    <w:pPr>
      <w:ind w:left="720"/>
      <w:contextualSpacing/>
    </w:pPr>
  </w:style>
  <w:style w:type="paragraph" w:styleId="Caption">
    <w:name w:val="caption"/>
    <w:basedOn w:val="Normal"/>
    <w:next w:val="Normal"/>
    <w:uiPriority w:val="35"/>
    <w:unhideWhenUsed/>
    <w:qFormat/>
    <w:rsid w:val="00D71BC4"/>
    <w:pPr>
      <w:spacing w:line="240" w:lineRule="auto"/>
    </w:pPr>
    <w:rPr>
      <w:i/>
      <w:iCs/>
      <w:color w:val="44546A" w:themeColor="text2"/>
      <w:sz w:val="18"/>
      <w:szCs w:val="18"/>
    </w:rPr>
  </w:style>
  <w:style w:type="paragraph" w:styleId="Header">
    <w:name w:val="header"/>
    <w:basedOn w:val="Normal"/>
    <w:link w:val="HeaderChar"/>
    <w:uiPriority w:val="99"/>
    <w:unhideWhenUsed/>
    <w:rsid w:val="004572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457255"/>
  </w:style>
  <w:style w:type="paragraph" w:styleId="Footer">
    <w:name w:val="footer"/>
    <w:basedOn w:val="Normal"/>
    <w:link w:val="FooterChar"/>
    <w:uiPriority w:val="99"/>
    <w:unhideWhenUsed/>
    <w:rsid w:val="004572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457255"/>
  </w:style>
  <w:style w:type="character" w:styleId="Hyperlink">
    <w:name w:val="Hyperlink"/>
    <w:basedOn w:val="DefaultParagraphFont"/>
    <w:uiPriority w:val="99"/>
    <w:unhideWhenUsed/>
    <w:rsid w:val="00CF59A6"/>
    <w:rPr>
      <w:color w:val="0563C1" w:themeColor="hyperlink"/>
      <w:u w:val="single"/>
    </w:rPr>
  </w:style>
  <w:style w:type="character" w:customStyle="1" w:styleId="Heading2Char">
    <w:name w:val="Heading 2 Char"/>
    <w:basedOn w:val="DefaultParagraphFont"/>
    <w:link w:val="Heading2"/>
    <w:uiPriority w:val="9"/>
    <w:rsid w:val="00930A42"/>
    <w:rPr>
      <w:rFonts w:ascii="Cambria" w:eastAsiaTheme="majorEastAsia" w:hAnsi="Cambria" w:cstheme="majorBidi"/>
      <w:b/>
      <w:color w:val="2E74B5" w:themeColor="accent1" w:themeShade="BF"/>
      <w:sz w:val="28"/>
      <w:szCs w:val="26"/>
    </w:rPr>
  </w:style>
  <w:style w:type="character" w:customStyle="1" w:styleId="Heading3Char">
    <w:name w:val="Heading 3 Char"/>
    <w:basedOn w:val="DefaultParagraphFont"/>
    <w:link w:val="Heading3"/>
    <w:uiPriority w:val="9"/>
    <w:rsid w:val="00930A42"/>
    <w:rPr>
      <w:rFonts w:ascii="Cambria" w:eastAsiaTheme="majorEastAsia" w:hAnsi="Cambria" w:cstheme="majorBidi"/>
      <w:b/>
      <w:color w:val="2E74B5" w:themeColor="accent1" w:themeShade="BF"/>
      <w:sz w:val="24"/>
      <w:szCs w:val="24"/>
    </w:rPr>
  </w:style>
  <w:style w:type="paragraph" w:styleId="TOC1">
    <w:name w:val="toc 1"/>
    <w:basedOn w:val="Normal"/>
    <w:next w:val="Normal"/>
    <w:autoRedefine/>
    <w:uiPriority w:val="39"/>
    <w:unhideWhenUsed/>
    <w:rsid w:val="00930A42"/>
    <w:pPr>
      <w:spacing w:after="100"/>
    </w:pPr>
  </w:style>
  <w:style w:type="paragraph" w:styleId="TOC2">
    <w:name w:val="toc 2"/>
    <w:basedOn w:val="Normal"/>
    <w:next w:val="Normal"/>
    <w:autoRedefine/>
    <w:uiPriority w:val="39"/>
    <w:unhideWhenUsed/>
    <w:rsid w:val="00930A42"/>
    <w:pPr>
      <w:spacing w:after="100"/>
      <w:ind w:left="220"/>
    </w:pPr>
  </w:style>
  <w:style w:type="paragraph" w:styleId="TOC3">
    <w:name w:val="toc 3"/>
    <w:basedOn w:val="Normal"/>
    <w:next w:val="Normal"/>
    <w:autoRedefine/>
    <w:uiPriority w:val="39"/>
    <w:unhideWhenUsed/>
    <w:rsid w:val="00930A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jollytech.com/lobbytrack/school-visitor-management.php"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telepen.co.uk/onyx-advantage/"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diagramColors" Target="diagrams/colors2.xml"/><Relationship Id="rId41" Type="http://schemas.openxmlformats.org/officeDocument/2006/relationships/image" Target="media/image19.png"/><Relationship Id="rId54" Type="http://schemas.openxmlformats.org/officeDocument/2006/relationships/hyperlink" Target="http://revistaescola.abril.com.br/formacao/sistema-eletronico-registrar-frequencia-alunos-636891.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www.creatrixcampus.com/"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b="0">
              <a:latin typeface="Cambria" panose="02040503050406030204" pitchFamily="18" charset="0"/>
            </a:rPr>
            <a:t>Consultar a assiduidade </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aluno efetua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Seleciona a opção “Consultar Presenças”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4. Analisa a informação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87073EF0-1819-415B-B099-3F9BDA702AB9}">
      <dgm:prSet phldrT="[Texto]"/>
      <dgm:spPr/>
      <dgm:t>
        <a:bodyPr/>
        <a:lstStyle/>
        <a:p>
          <a:pPr algn="ctr"/>
          <a:r>
            <a:rPr lang="pt-PT">
              <a:latin typeface="Cambria" panose="02040503050406030204" pitchFamily="18" charset="0"/>
            </a:rPr>
            <a:t>3. Escolhe a unidade curricular que pretende consultar</a:t>
          </a:r>
        </a:p>
      </dgm:t>
    </dgm:pt>
    <dgm:pt modelId="{32251C27-4BBF-417C-A808-667D68613ECF}" type="parTrans" cxnId="{DEBFF085-F470-4DDF-B32E-78060FA7D873}">
      <dgm:prSet/>
      <dgm:spPr/>
      <dgm:t>
        <a:bodyPr/>
        <a:lstStyle/>
        <a:p>
          <a:pPr algn="ctr"/>
          <a:endParaRPr lang="pt-PT"/>
        </a:p>
      </dgm:t>
    </dgm:pt>
    <dgm:pt modelId="{F6A7A2A7-C8C5-42EA-9ABA-65DA09AAEBE3}" type="sibTrans" cxnId="{DEBFF085-F470-4DDF-B32E-78060FA7D873}">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t>
        <a:bodyPr/>
        <a:lstStyle/>
        <a:p>
          <a:endParaRPr lang="pt-PT"/>
        </a:p>
      </dgm:t>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247327">
        <dgm:presLayoutVars>
          <dgm:chPref val="3"/>
        </dgm:presLayoutVars>
      </dgm:prSet>
      <dgm:spPr/>
      <dgm:t>
        <a:bodyPr/>
        <a:lstStyle/>
        <a:p>
          <a:endParaRPr lang="pt-PT"/>
        </a:p>
      </dgm:t>
    </dgm:pt>
    <dgm:pt modelId="{C4D77155-E07F-49A5-B51E-B44D3685D4F4}" type="pres">
      <dgm:prSet presAssocID="{24B9546A-649A-4DDD-A337-2A5C858EB7EB}" presName="rootConnector1" presStyleLbl="node1" presStyleIdx="0" presStyleCnt="0"/>
      <dgm:spPr/>
      <dgm:t>
        <a:bodyPr/>
        <a:lstStyle/>
        <a:p>
          <a:endParaRPr lang="pt-PT"/>
        </a:p>
      </dgm:t>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4"/>
      <dgm:spPr/>
      <dgm:t>
        <a:bodyPr/>
        <a:lstStyle/>
        <a:p>
          <a:endParaRPr lang="pt-PT"/>
        </a:p>
      </dgm:t>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4">
        <dgm:presLayoutVars>
          <dgm:chPref val="3"/>
        </dgm:presLayoutVars>
      </dgm:prSet>
      <dgm:spPr/>
      <dgm:t>
        <a:bodyPr/>
        <a:lstStyle/>
        <a:p>
          <a:endParaRPr lang="pt-PT"/>
        </a:p>
      </dgm:t>
    </dgm:pt>
    <dgm:pt modelId="{CE861570-03B0-4D44-B199-525CE12BB71E}" type="pres">
      <dgm:prSet presAssocID="{8B425E94-0955-46F6-A5F5-8F2BA0AAB7BE}" presName="rootConnector" presStyleLbl="node2" presStyleIdx="0" presStyleCnt="4"/>
      <dgm:spPr/>
      <dgm:t>
        <a:bodyPr/>
        <a:lstStyle/>
        <a:p>
          <a:endParaRPr lang="pt-PT"/>
        </a:p>
      </dgm:t>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4"/>
      <dgm:spPr/>
      <dgm:t>
        <a:bodyPr/>
        <a:lstStyle/>
        <a:p>
          <a:endParaRPr lang="pt-PT"/>
        </a:p>
      </dgm:t>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4" custScaleX="101150">
        <dgm:presLayoutVars>
          <dgm:chPref val="3"/>
        </dgm:presLayoutVars>
      </dgm:prSet>
      <dgm:spPr/>
      <dgm:t>
        <a:bodyPr/>
        <a:lstStyle/>
        <a:p>
          <a:endParaRPr lang="pt-PT"/>
        </a:p>
      </dgm:t>
    </dgm:pt>
    <dgm:pt modelId="{E11DE3BA-BDBE-43A1-BF2A-44B2026C458F}" type="pres">
      <dgm:prSet presAssocID="{591F4FAC-C8EF-4F49-9A95-656C5B4C5926}" presName="rootConnector" presStyleLbl="node2" presStyleIdx="1" presStyleCnt="4"/>
      <dgm:spPr/>
      <dgm:t>
        <a:bodyPr/>
        <a:lstStyle/>
        <a:p>
          <a:endParaRPr lang="pt-PT"/>
        </a:p>
      </dgm:t>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4"/>
      <dgm:spPr/>
      <dgm:t>
        <a:bodyPr/>
        <a:lstStyle/>
        <a:p>
          <a:endParaRPr lang="pt-PT"/>
        </a:p>
      </dgm:t>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4" custScaleX="124658">
        <dgm:presLayoutVars>
          <dgm:chPref val="3"/>
        </dgm:presLayoutVars>
      </dgm:prSet>
      <dgm:spPr/>
      <dgm:t>
        <a:bodyPr/>
        <a:lstStyle/>
        <a:p>
          <a:endParaRPr lang="pt-PT"/>
        </a:p>
      </dgm:t>
    </dgm:pt>
    <dgm:pt modelId="{9AC2936B-BA00-4C76-8ADB-B8E8FA3AAF3C}" type="pres">
      <dgm:prSet presAssocID="{87073EF0-1819-415B-B099-3F9BDA702AB9}" presName="rootConnector" presStyleLbl="node2" presStyleIdx="2" presStyleCnt="4"/>
      <dgm:spPr/>
      <dgm:t>
        <a:bodyPr/>
        <a:lstStyle/>
        <a:p>
          <a:endParaRPr lang="pt-PT"/>
        </a:p>
      </dgm:t>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017A8A29-259E-4489-88CF-E406AEC9AFD0}" type="pres">
      <dgm:prSet presAssocID="{66D0A433-7538-4153-90FF-BD288E8BEA0C}" presName="Name37" presStyleLbl="parChTrans1D2" presStyleIdx="3" presStyleCnt="4"/>
      <dgm:spPr/>
      <dgm:t>
        <a:bodyPr/>
        <a:lstStyle/>
        <a:p>
          <a:endParaRPr lang="pt-PT"/>
        </a:p>
      </dgm:t>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3" presStyleCnt="4">
        <dgm:presLayoutVars>
          <dgm:chPref val="3"/>
        </dgm:presLayoutVars>
      </dgm:prSet>
      <dgm:spPr/>
      <dgm:t>
        <a:bodyPr/>
        <a:lstStyle/>
        <a:p>
          <a:endParaRPr lang="pt-PT"/>
        </a:p>
      </dgm:t>
    </dgm:pt>
    <dgm:pt modelId="{2CE03F91-1085-4DF5-9F09-E89667EE0F8D}" type="pres">
      <dgm:prSet presAssocID="{2984B70C-FECD-4EAD-9706-A2BAB7BC0BC5}" presName="rootConnector" presStyleLbl="node2" presStyleIdx="3" presStyleCnt="4"/>
      <dgm:spPr/>
      <dgm:t>
        <a:bodyPr/>
        <a:lstStyle/>
        <a:p>
          <a:endParaRPr lang="pt-PT"/>
        </a:p>
      </dgm:t>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A60CD892-9929-4E37-A9AD-F50F17D26D2B}" type="presOf" srcId="{591F4FAC-C8EF-4F49-9A95-656C5B4C5926}" destId="{E11DE3BA-BDBE-43A1-BF2A-44B2026C458F}" srcOrd="1" destOrd="0" presId="urn:microsoft.com/office/officeart/2005/8/layout/orgChart1"/>
    <dgm:cxn modelId="{210AE2F0-59B8-4183-8B06-AF4C8C772432}" type="presOf" srcId="{BF8D8C64-2E47-4969-A55C-AE6C08654110}" destId="{A4CD7C4E-6BF3-4328-AD5C-85519CE30A7A}" srcOrd="0" destOrd="0" presId="urn:microsoft.com/office/officeart/2005/8/layout/orgChart1"/>
    <dgm:cxn modelId="{0823CFE8-EDDB-4899-8293-ADDC3F6EF7AB}" type="presOf" srcId="{32251C27-4BBF-417C-A808-667D68613ECF}" destId="{2FC45904-0C38-403F-8BB5-FFB30A5691FD}" srcOrd="0" destOrd="0" presId="urn:microsoft.com/office/officeart/2005/8/layout/orgChart1"/>
    <dgm:cxn modelId="{4E16A8F8-3C93-48DD-9F05-C7B42432F8E2}" type="presOf" srcId="{8B425E94-0955-46F6-A5F5-8F2BA0AAB7BE}" destId="{CE861570-03B0-4D44-B199-525CE12BB71E}" srcOrd="1"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05D62033-A9E6-4AA2-99E4-78EAEC716993}" type="presOf" srcId="{6FF78985-AAA3-4307-B580-3E14B8FEB77E}" destId="{0747176B-A6E5-4FC0-AABD-51F1C2182CA6}" srcOrd="0" destOrd="0" presId="urn:microsoft.com/office/officeart/2005/8/layout/orgChart1"/>
    <dgm:cxn modelId="{923A9E13-D66B-466B-9460-0CAB19B4068D}" type="presOf" srcId="{24B9546A-649A-4DDD-A337-2A5C858EB7EB}" destId="{673B0633-C123-40B1-B1E4-D36D454EE97C}" srcOrd="0" destOrd="0" presId="urn:microsoft.com/office/officeart/2005/8/layout/orgChart1"/>
    <dgm:cxn modelId="{D4462B3E-28FC-48BD-92C4-EC67131A23DC}" type="presOf" srcId="{66D0A433-7538-4153-90FF-BD288E8BEA0C}" destId="{017A8A29-259E-4489-88CF-E406AEC9AFD0}" srcOrd="0" destOrd="0" presId="urn:microsoft.com/office/officeart/2005/8/layout/orgChart1"/>
    <dgm:cxn modelId="{477EC632-2552-4834-B078-1258DCFA1412}" type="presOf" srcId="{2984B70C-FECD-4EAD-9706-A2BAB7BC0BC5}" destId="{2CE03F91-1085-4DF5-9F09-E89667EE0F8D}" srcOrd="1" destOrd="0" presId="urn:microsoft.com/office/officeart/2005/8/layout/orgChart1"/>
    <dgm:cxn modelId="{7A480A3D-A613-4905-AED3-21051DDD0BEF}" type="presOf" srcId="{8B425E94-0955-46F6-A5F5-8F2BA0AAB7BE}" destId="{BF6F3F42-B182-45BA-AE6B-7C2EE1802A1A}" srcOrd="0" destOrd="0" presId="urn:microsoft.com/office/officeart/2005/8/layout/orgChart1"/>
    <dgm:cxn modelId="{396B4247-8341-4B79-86FD-C3BFA08D5FA0}" srcId="{24B9546A-649A-4DDD-A337-2A5C858EB7EB}" destId="{2984B70C-FECD-4EAD-9706-A2BAB7BC0BC5}" srcOrd="3" destOrd="0" parTransId="{66D0A433-7538-4153-90FF-BD288E8BEA0C}" sibTransId="{112C4848-3B8C-4951-A472-A46FF40808BB}"/>
    <dgm:cxn modelId="{62C18B82-3908-4582-8362-8847B5AE99BB}" type="presOf" srcId="{87073EF0-1819-415B-B099-3F9BDA702AB9}" destId="{597E12A4-B35E-4F0D-9B9B-BFAAC5C7C385}" srcOrd="0" destOrd="0" presId="urn:microsoft.com/office/officeart/2005/8/layout/orgChart1"/>
    <dgm:cxn modelId="{5B09E17A-B992-4091-81BD-8798D23B446C}" type="presOf" srcId="{8A787DB4-E30E-473E-8AEF-06DFBE0E3C7F}" destId="{9E10B953-D01A-4BD1-B29C-838B8A15E1F6}" srcOrd="0" destOrd="0" presId="urn:microsoft.com/office/officeart/2005/8/layout/orgChart1"/>
    <dgm:cxn modelId="{557718FE-4795-4F9D-AF44-777006F69503}" type="presOf" srcId="{591F4FAC-C8EF-4F49-9A95-656C5B4C5926}" destId="{BAF5A995-B608-4FBE-B4B4-A888A883764C}" srcOrd="0"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6318B733-DDF5-493D-AFAC-EEF8B4B1A880}" type="presOf" srcId="{87073EF0-1819-415B-B099-3F9BDA702AB9}" destId="{9AC2936B-BA00-4C76-8ADB-B8E8FA3AAF3C}" srcOrd="1"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1C6F7EB5-2762-427E-A021-4EE9A937E076}" srcId="{BF8D8C64-2E47-4969-A55C-AE6C08654110}" destId="{24B9546A-649A-4DDD-A337-2A5C858EB7EB}" srcOrd="0" destOrd="0" parTransId="{9A2053B8-D4FF-4366-AFBB-CDAAA2ECD098}" sibTransId="{40C2719C-A3F3-473C-9196-61E664E3CD24}"/>
    <dgm:cxn modelId="{E3AABF69-2CAA-4807-BCBB-999D7372947A}" type="presOf" srcId="{24B9546A-649A-4DDD-A337-2A5C858EB7EB}" destId="{C4D77155-E07F-49A5-B51E-B44D3685D4F4}" srcOrd="1" destOrd="0" presId="urn:microsoft.com/office/officeart/2005/8/layout/orgChart1"/>
    <dgm:cxn modelId="{FF77B44F-90C1-42A9-894F-3C1EC0420CB6}" type="presOf" srcId="{2984B70C-FECD-4EAD-9706-A2BAB7BC0BC5}" destId="{CB121D7C-A85C-4FF4-9C7A-DEC57B1836E8}" srcOrd="0" destOrd="0" presId="urn:microsoft.com/office/officeart/2005/8/layout/orgChart1"/>
    <dgm:cxn modelId="{D4E9ECBF-298D-4AA0-A66E-3AE5878C51C2}" type="presParOf" srcId="{A4CD7C4E-6BF3-4328-AD5C-85519CE30A7A}" destId="{4FBF6DBF-687D-4C80-B531-8C5FB10479CB}" srcOrd="0" destOrd="0" presId="urn:microsoft.com/office/officeart/2005/8/layout/orgChart1"/>
    <dgm:cxn modelId="{EEC4C2AA-6DAB-46AD-9BE2-A83F91DAE662}" type="presParOf" srcId="{4FBF6DBF-687D-4C80-B531-8C5FB10479CB}" destId="{227D4BC5-164F-4C82-9152-F6147A3C5A05}" srcOrd="0" destOrd="0" presId="urn:microsoft.com/office/officeart/2005/8/layout/orgChart1"/>
    <dgm:cxn modelId="{1F29F842-B618-4659-8FDF-80BEBF89349A}" type="presParOf" srcId="{227D4BC5-164F-4C82-9152-F6147A3C5A05}" destId="{673B0633-C123-40B1-B1E4-D36D454EE97C}" srcOrd="0" destOrd="0" presId="urn:microsoft.com/office/officeart/2005/8/layout/orgChart1"/>
    <dgm:cxn modelId="{B0937C1E-38A3-400E-B796-F7A4B1CCDFB5}" type="presParOf" srcId="{227D4BC5-164F-4C82-9152-F6147A3C5A05}" destId="{C4D77155-E07F-49A5-B51E-B44D3685D4F4}" srcOrd="1" destOrd="0" presId="urn:microsoft.com/office/officeart/2005/8/layout/orgChart1"/>
    <dgm:cxn modelId="{028B156C-718C-4FC9-BE84-A1B0B00584E1}" type="presParOf" srcId="{4FBF6DBF-687D-4C80-B531-8C5FB10479CB}" destId="{A9C374CB-B1E7-4B8B-BA87-7390ED6BBBB5}" srcOrd="1" destOrd="0" presId="urn:microsoft.com/office/officeart/2005/8/layout/orgChart1"/>
    <dgm:cxn modelId="{B04721C9-1650-4DAF-BB52-DE7CCC5A762B}" type="presParOf" srcId="{A9C374CB-B1E7-4B8B-BA87-7390ED6BBBB5}" destId="{9E10B953-D01A-4BD1-B29C-838B8A15E1F6}" srcOrd="0" destOrd="0" presId="urn:microsoft.com/office/officeart/2005/8/layout/orgChart1"/>
    <dgm:cxn modelId="{BC4F9554-0C29-4C44-B7CE-EE9CE01D73BA}" type="presParOf" srcId="{A9C374CB-B1E7-4B8B-BA87-7390ED6BBBB5}" destId="{2D7D52D3-783C-46ED-B739-8E120177B589}" srcOrd="1" destOrd="0" presId="urn:microsoft.com/office/officeart/2005/8/layout/orgChart1"/>
    <dgm:cxn modelId="{8A47EB9B-943D-47BC-9888-9A52F6F8AEAB}" type="presParOf" srcId="{2D7D52D3-783C-46ED-B739-8E120177B589}" destId="{2CA03FF9-5C66-459A-9ABE-3C9E6DEAFF2D}" srcOrd="0" destOrd="0" presId="urn:microsoft.com/office/officeart/2005/8/layout/orgChart1"/>
    <dgm:cxn modelId="{44EF74F2-7841-4CE1-AE72-BA93A6E4687B}" type="presParOf" srcId="{2CA03FF9-5C66-459A-9ABE-3C9E6DEAFF2D}" destId="{BF6F3F42-B182-45BA-AE6B-7C2EE1802A1A}" srcOrd="0" destOrd="0" presId="urn:microsoft.com/office/officeart/2005/8/layout/orgChart1"/>
    <dgm:cxn modelId="{BC6EAD72-CDDB-4E1F-9260-804D0ECC978C}" type="presParOf" srcId="{2CA03FF9-5C66-459A-9ABE-3C9E6DEAFF2D}" destId="{CE861570-03B0-4D44-B199-525CE12BB71E}" srcOrd="1" destOrd="0" presId="urn:microsoft.com/office/officeart/2005/8/layout/orgChart1"/>
    <dgm:cxn modelId="{D025299E-DA6F-49DB-908F-7D28E7E668DD}" type="presParOf" srcId="{2D7D52D3-783C-46ED-B739-8E120177B589}" destId="{598F4294-938B-4B55-A28A-3ACBB6F097BF}" srcOrd="1" destOrd="0" presId="urn:microsoft.com/office/officeart/2005/8/layout/orgChart1"/>
    <dgm:cxn modelId="{98542673-072C-4B90-AEBE-13A83DB4AE52}" type="presParOf" srcId="{2D7D52D3-783C-46ED-B739-8E120177B589}" destId="{0B30C656-F411-42CC-A789-5BAD9904F516}" srcOrd="2" destOrd="0" presId="urn:microsoft.com/office/officeart/2005/8/layout/orgChart1"/>
    <dgm:cxn modelId="{3CD10915-64DD-471E-9A20-FB2B0482FB52}" type="presParOf" srcId="{A9C374CB-B1E7-4B8B-BA87-7390ED6BBBB5}" destId="{0747176B-A6E5-4FC0-AABD-51F1C2182CA6}" srcOrd="2" destOrd="0" presId="urn:microsoft.com/office/officeart/2005/8/layout/orgChart1"/>
    <dgm:cxn modelId="{19DC4683-5422-40DA-8F41-256E1F3DC8AB}" type="presParOf" srcId="{A9C374CB-B1E7-4B8B-BA87-7390ED6BBBB5}" destId="{D3CEA0F0-3A79-4FD2-B143-DBB7C9B1BA2C}" srcOrd="3" destOrd="0" presId="urn:microsoft.com/office/officeart/2005/8/layout/orgChart1"/>
    <dgm:cxn modelId="{5C2E9B50-E865-4991-93A9-DEA7F4EA7FF9}" type="presParOf" srcId="{D3CEA0F0-3A79-4FD2-B143-DBB7C9B1BA2C}" destId="{F01058B9-39FB-4304-AC16-C941DA3F34E0}" srcOrd="0" destOrd="0" presId="urn:microsoft.com/office/officeart/2005/8/layout/orgChart1"/>
    <dgm:cxn modelId="{EAC7B647-1EEF-4636-A548-FFCBA1E74AFA}" type="presParOf" srcId="{F01058B9-39FB-4304-AC16-C941DA3F34E0}" destId="{BAF5A995-B608-4FBE-B4B4-A888A883764C}" srcOrd="0" destOrd="0" presId="urn:microsoft.com/office/officeart/2005/8/layout/orgChart1"/>
    <dgm:cxn modelId="{91C840CC-5715-4473-A9A3-E9E54FF6ED98}" type="presParOf" srcId="{F01058B9-39FB-4304-AC16-C941DA3F34E0}" destId="{E11DE3BA-BDBE-43A1-BF2A-44B2026C458F}" srcOrd="1" destOrd="0" presId="urn:microsoft.com/office/officeart/2005/8/layout/orgChart1"/>
    <dgm:cxn modelId="{9705339E-5497-49AC-9163-181499889BE1}" type="presParOf" srcId="{D3CEA0F0-3A79-4FD2-B143-DBB7C9B1BA2C}" destId="{8CDF7F99-D210-4B1D-A212-B6A4DC9D0534}" srcOrd="1" destOrd="0" presId="urn:microsoft.com/office/officeart/2005/8/layout/orgChart1"/>
    <dgm:cxn modelId="{E0FCD4DE-B918-423F-AC23-6B3938896A7B}" type="presParOf" srcId="{D3CEA0F0-3A79-4FD2-B143-DBB7C9B1BA2C}" destId="{F40FB22F-7E7F-4B7B-A959-50B886385036}" srcOrd="2" destOrd="0" presId="urn:microsoft.com/office/officeart/2005/8/layout/orgChart1"/>
    <dgm:cxn modelId="{C9362FBF-25D8-4542-B08E-5D74EB64D31B}" type="presParOf" srcId="{A9C374CB-B1E7-4B8B-BA87-7390ED6BBBB5}" destId="{2FC45904-0C38-403F-8BB5-FFB30A5691FD}" srcOrd="4" destOrd="0" presId="urn:microsoft.com/office/officeart/2005/8/layout/orgChart1"/>
    <dgm:cxn modelId="{F1E3119F-1FC0-4856-9ED4-7D181A3C691A}" type="presParOf" srcId="{A9C374CB-B1E7-4B8B-BA87-7390ED6BBBB5}" destId="{3B74512B-8FC2-4B5C-9038-40B2C29D43BD}" srcOrd="5" destOrd="0" presId="urn:microsoft.com/office/officeart/2005/8/layout/orgChart1"/>
    <dgm:cxn modelId="{A37E31A8-7C8C-41D7-97AF-11EDFEDF9B4C}" type="presParOf" srcId="{3B74512B-8FC2-4B5C-9038-40B2C29D43BD}" destId="{18A8AECD-2047-41B0-BC60-3FCC249B4120}" srcOrd="0" destOrd="0" presId="urn:microsoft.com/office/officeart/2005/8/layout/orgChart1"/>
    <dgm:cxn modelId="{33216BDD-5C9D-4BE8-B50B-1CAC19EA99A2}" type="presParOf" srcId="{18A8AECD-2047-41B0-BC60-3FCC249B4120}" destId="{597E12A4-B35E-4F0D-9B9B-BFAAC5C7C385}" srcOrd="0" destOrd="0" presId="urn:microsoft.com/office/officeart/2005/8/layout/orgChart1"/>
    <dgm:cxn modelId="{24F885FB-8564-4ECE-99DA-54DD36A1623C}" type="presParOf" srcId="{18A8AECD-2047-41B0-BC60-3FCC249B4120}" destId="{9AC2936B-BA00-4C76-8ADB-B8E8FA3AAF3C}" srcOrd="1" destOrd="0" presId="urn:microsoft.com/office/officeart/2005/8/layout/orgChart1"/>
    <dgm:cxn modelId="{646C3496-D059-4809-8ACC-84D958FBA140}" type="presParOf" srcId="{3B74512B-8FC2-4B5C-9038-40B2C29D43BD}" destId="{1DD44506-9538-4B45-A28A-5328D78C7DB9}" srcOrd="1" destOrd="0" presId="urn:microsoft.com/office/officeart/2005/8/layout/orgChart1"/>
    <dgm:cxn modelId="{FD380D85-995B-4D29-9019-C0A18C77A054}" type="presParOf" srcId="{3B74512B-8FC2-4B5C-9038-40B2C29D43BD}" destId="{508D8755-0095-47F6-A81C-58234C07E5AA}" srcOrd="2" destOrd="0" presId="urn:microsoft.com/office/officeart/2005/8/layout/orgChart1"/>
    <dgm:cxn modelId="{3EE83A52-45F8-4B41-8D32-DD77857719AA}" type="presParOf" srcId="{A9C374CB-B1E7-4B8B-BA87-7390ED6BBBB5}" destId="{017A8A29-259E-4489-88CF-E406AEC9AFD0}" srcOrd="6" destOrd="0" presId="urn:microsoft.com/office/officeart/2005/8/layout/orgChart1"/>
    <dgm:cxn modelId="{0DE7D039-6ABD-401A-97D2-DAF908C71828}" type="presParOf" srcId="{A9C374CB-B1E7-4B8B-BA87-7390ED6BBBB5}" destId="{E6676D43-58E8-4E56-976A-B131A8D2E741}" srcOrd="7" destOrd="0" presId="urn:microsoft.com/office/officeart/2005/8/layout/orgChart1"/>
    <dgm:cxn modelId="{FCDE2FDC-346E-4263-ADBE-C925551F28C6}" type="presParOf" srcId="{E6676D43-58E8-4E56-976A-B131A8D2E741}" destId="{558223DE-1D7B-432F-AC53-11DA6A3E96AD}" srcOrd="0" destOrd="0" presId="urn:microsoft.com/office/officeart/2005/8/layout/orgChart1"/>
    <dgm:cxn modelId="{24205ECD-5E6F-4931-934E-61DB8B3BAB04}" type="presParOf" srcId="{558223DE-1D7B-432F-AC53-11DA6A3E96AD}" destId="{CB121D7C-A85C-4FF4-9C7A-DEC57B1836E8}" srcOrd="0" destOrd="0" presId="urn:microsoft.com/office/officeart/2005/8/layout/orgChart1"/>
    <dgm:cxn modelId="{A91CB6F2-600E-43AD-B21A-FD448EE1FA2E}" type="presParOf" srcId="{558223DE-1D7B-432F-AC53-11DA6A3E96AD}" destId="{2CE03F91-1085-4DF5-9F09-E89667EE0F8D}" srcOrd="1" destOrd="0" presId="urn:microsoft.com/office/officeart/2005/8/layout/orgChart1"/>
    <dgm:cxn modelId="{593CCEF2-5229-47E4-A9BB-3BBA95016042}" type="presParOf" srcId="{E6676D43-58E8-4E56-976A-B131A8D2E741}" destId="{C3E0CBB5-BD04-448F-BD66-87E0790CC8DE}" srcOrd="1" destOrd="0" presId="urn:microsoft.com/office/officeart/2005/8/layout/orgChart1"/>
    <dgm:cxn modelId="{823BFB94-210B-4CB0-B162-C6F0FF592214}" type="presParOf" srcId="{E6676D43-58E8-4E56-976A-B131A8D2E741}" destId="{1D6CA091-C31C-4C3A-9AE2-67F5B14C0F49}" srcOrd="2" destOrd="0" presId="urn:microsoft.com/office/officeart/2005/8/layout/orgChart1"/>
    <dgm:cxn modelId="{DCF36915-E64F-4B68-A6B4-37BE8A6DC135}"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u="none">
              <a:latin typeface="Cambria" panose="02040503050406030204" pitchFamily="18" charset="0"/>
            </a:rPr>
            <a:t>Criar uma aula</a:t>
          </a:r>
        </a:p>
      </dgm:t>
    </dgm:pt>
    <dgm:pt modelId="{9A2053B8-D4FF-4366-AFBB-CDAAA2ECD098}" type="parTrans" cxnId="{1C6F7EB5-2762-427E-A021-4EE9A937E076}">
      <dgm:prSet/>
      <dgm:spPr/>
      <dgm:t>
        <a:bodyPr/>
        <a:lstStyle/>
        <a:p>
          <a:endParaRPr lang="pt-PT" u="none"/>
        </a:p>
      </dgm:t>
    </dgm:pt>
    <dgm:pt modelId="{40C2719C-A3F3-473C-9196-61E664E3CD24}" type="sibTrans" cxnId="{1C6F7EB5-2762-427E-A021-4EE9A937E076}">
      <dgm:prSet/>
      <dgm:spPr/>
      <dgm:t>
        <a:bodyPr/>
        <a:lstStyle/>
        <a:p>
          <a:endParaRPr lang="pt-PT" u="none"/>
        </a:p>
      </dgm:t>
    </dgm:pt>
    <dgm:pt modelId="{8B425E94-0955-46F6-A5F5-8F2BA0AAB7BE}">
      <dgm:prSet phldrT="[Texto]"/>
      <dgm:spPr/>
      <dgm:t>
        <a:bodyPr/>
        <a:lstStyle/>
        <a:p>
          <a:r>
            <a:rPr lang="pt-PT" u="none">
              <a:latin typeface="Cambria" panose="02040503050406030204" pitchFamily="18" charset="0"/>
            </a:rPr>
            <a:t>1. O docente realiza o </a:t>
          </a:r>
          <a:r>
            <a:rPr lang="pt-PT" i="1" u="none">
              <a:latin typeface="Cambria" panose="02040503050406030204" pitchFamily="18" charset="0"/>
            </a:rPr>
            <a:t>login </a:t>
          </a:r>
          <a:r>
            <a:rPr lang="pt-PT" i="0" u="none">
              <a:latin typeface="Cambria" panose="02040503050406030204" pitchFamily="18" charset="0"/>
            </a:rPr>
            <a:t>no sistema</a:t>
          </a:r>
          <a:endParaRPr lang="pt-PT" u="none">
            <a:latin typeface="Cambria" panose="02040503050406030204" pitchFamily="18" charset="0"/>
          </a:endParaRPr>
        </a:p>
      </dgm:t>
    </dgm:pt>
    <dgm:pt modelId="{8A787DB4-E30E-473E-8AEF-06DFBE0E3C7F}" type="parTrans" cxnId="{29F26C11-4974-455A-BCB5-A3FCEF95C310}">
      <dgm:prSet/>
      <dgm:spPr/>
      <dgm:t>
        <a:bodyPr/>
        <a:lstStyle/>
        <a:p>
          <a:endParaRPr lang="pt-PT" u="none"/>
        </a:p>
      </dgm:t>
    </dgm:pt>
    <dgm:pt modelId="{25FE0EC5-77E1-40DC-9AC8-69649A62FF52}" type="sibTrans" cxnId="{29F26C11-4974-455A-BCB5-A3FCEF95C310}">
      <dgm:prSet/>
      <dgm:spPr/>
      <dgm:t>
        <a:bodyPr/>
        <a:lstStyle/>
        <a:p>
          <a:endParaRPr lang="pt-PT" u="none"/>
        </a:p>
      </dgm:t>
    </dgm:pt>
    <dgm:pt modelId="{591F4FAC-C8EF-4F49-9A95-656C5B4C5926}">
      <dgm:prSet phldrT="[Texto]"/>
      <dgm:spPr/>
      <dgm:t>
        <a:bodyPr/>
        <a:lstStyle/>
        <a:p>
          <a:r>
            <a:rPr lang="pt-PT" u="none">
              <a:latin typeface="Cambria" panose="02040503050406030204" pitchFamily="18" charset="0"/>
            </a:rPr>
            <a:t>2. Acede à secção "Nova Aula"</a:t>
          </a:r>
        </a:p>
      </dgm:t>
    </dgm:pt>
    <dgm:pt modelId="{6FF78985-AAA3-4307-B580-3E14B8FEB77E}" type="parTrans" cxnId="{CC458E52-9EA3-4061-945E-FFA7770D5C47}">
      <dgm:prSet/>
      <dgm:spPr/>
      <dgm:t>
        <a:bodyPr/>
        <a:lstStyle/>
        <a:p>
          <a:endParaRPr lang="pt-PT" u="none"/>
        </a:p>
      </dgm:t>
    </dgm:pt>
    <dgm:pt modelId="{B5B2FB2C-4039-4595-8D4A-353CFE4E67A8}" type="sibTrans" cxnId="{CC458E52-9EA3-4061-945E-FFA7770D5C47}">
      <dgm:prSet/>
      <dgm:spPr/>
      <dgm:t>
        <a:bodyPr/>
        <a:lstStyle/>
        <a:p>
          <a:endParaRPr lang="pt-PT" u="none"/>
        </a:p>
      </dgm:t>
    </dgm:pt>
    <dgm:pt modelId="{79D96ED3-44F5-416D-81B9-7B47AB17040E}">
      <dgm:prSet phldrT="[Texto]"/>
      <dgm:spPr/>
      <dgm:t>
        <a:bodyPr/>
        <a:lstStyle/>
        <a:p>
          <a:r>
            <a:rPr lang="pt-PT" u="none">
              <a:latin typeface="Cambria" panose="02040503050406030204" pitchFamily="18" charset="0"/>
            </a:rPr>
            <a:t>4. Preenche os requisitos necessários:</a:t>
          </a:r>
        </a:p>
      </dgm:t>
    </dgm:pt>
    <dgm:pt modelId="{79F327AF-0258-4A2C-92D7-10C89317D777}" type="parTrans" cxnId="{4EAF1698-776F-4D83-958C-4EE9ABE134EC}">
      <dgm:prSet/>
      <dgm:spPr/>
      <dgm:t>
        <a:bodyPr/>
        <a:lstStyle/>
        <a:p>
          <a:endParaRPr lang="pt-PT" u="none"/>
        </a:p>
      </dgm:t>
    </dgm:pt>
    <dgm:pt modelId="{CD2FC50A-2D32-46EF-A83A-4484BADD84D6}" type="sibTrans" cxnId="{4EAF1698-776F-4D83-958C-4EE9ABE134EC}">
      <dgm:prSet/>
      <dgm:spPr/>
      <dgm:t>
        <a:bodyPr/>
        <a:lstStyle/>
        <a:p>
          <a:endParaRPr lang="pt-PT" u="none"/>
        </a:p>
      </dgm:t>
    </dgm:pt>
    <dgm:pt modelId="{4F039F70-A583-4C54-AB9C-C79C4EBDCB29}">
      <dgm:prSet phldrT="[Texto]"/>
      <dgm:spPr/>
      <dgm:t>
        <a:bodyPr/>
        <a:lstStyle/>
        <a:p>
          <a:r>
            <a:rPr lang="pt-PT" u="none">
              <a:latin typeface="Cambria" panose="02040503050406030204" pitchFamily="18" charset="0"/>
            </a:rPr>
            <a:t>4.1. Escreve o sumário da aula</a:t>
          </a:r>
        </a:p>
      </dgm:t>
    </dgm:pt>
    <dgm:pt modelId="{02D9EFEF-E778-4D5E-A65A-495ED38708BA}" type="parTrans" cxnId="{C1AF77F2-9D77-4598-A256-665B64E6F4B8}">
      <dgm:prSet/>
      <dgm:spPr/>
      <dgm:t>
        <a:bodyPr/>
        <a:lstStyle/>
        <a:p>
          <a:endParaRPr lang="pt-PT" u="none"/>
        </a:p>
      </dgm:t>
    </dgm:pt>
    <dgm:pt modelId="{5F3A16DA-8EF7-4DE0-AC51-620FA6742B9E}" type="sibTrans" cxnId="{C1AF77F2-9D77-4598-A256-665B64E6F4B8}">
      <dgm:prSet/>
      <dgm:spPr/>
      <dgm:t>
        <a:bodyPr/>
        <a:lstStyle/>
        <a:p>
          <a:endParaRPr lang="pt-PT" u="none"/>
        </a:p>
      </dgm:t>
    </dgm:pt>
    <dgm:pt modelId="{09C4725A-9CB6-4373-B3CE-54B8C02AE8FB}">
      <dgm:prSet phldrT="[Texto]"/>
      <dgm:spPr/>
      <dgm:t>
        <a:bodyPr/>
        <a:lstStyle/>
        <a:p>
          <a:r>
            <a:rPr lang="pt-PT" u="none">
              <a:latin typeface="Cambria" panose="02040503050406030204" pitchFamily="18" charset="0"/>
            </a:rPr>
            <a:t>4.2. Escolhe a data da aula</a:t>
          </a:r>
        </a:p>
      </dgm:t>
    </dgm:pt>
    <dgm:pt modelId="{1CE2AD5F-B2C0-462A-B478-46C202A09AE1}" type="parTrans" cxnId="{EEB64A93-1088-435C-A83D-4A9284F83771}">
      <dgm:prSet/>
      <dgm:spPr/>
      <dgm:t>
        <a:bodyPr/>
        <a:lstStyle/>
        <a:p>
          <a:endParaRPr lang="pt-PT" u="none"/>
        </a:p>
      </dgm:t>
    </dgm:pt>
    <dgm:pt modelId="{B28755B6-9D37-403D-99EB-D4DE0434F454}" type="sibTrans" cxnId="{EEB64A93-1088-435C-A83D-4A9284F83771}">
      <dgm:prSet/>
      <dgm:spPr/>
      <dgm:t>
        <a:bodyPr/>
        <a:lstStyle/>
        <a:p>
          <a:endParaRPr lang="pt-PT" u="none"/>
        </a:p>
      </dgm:t>
    </dgm:pt>
    <dgm:pt modelId="{2984B70C-FECD-4EAD-9706-A2BAB7BC0BC5}">
      <dgm:prSet phldrT="[Texto]"/>
      <dgm:spPr/>
      <dgm:t>
        <a:bodyPr/>
        <a:lstStyle/>
        <a:p>
          <a:r>
            <a:rPr lang="pt-PT" u="none">
              <a:latin typeface="Cambria" panose="02040503050406030204" pitchFamily="18" charset="0"/>
            </a:rPr>
            <a:t>5. Confirma a criação da aula</a:t>
          </a:r>
        </a:p>
        <a:p>
          <a:endParaRPr lang="pt-PT" u="none">
            <a:latin typeface="Cambria" panose="02040503050406030204" pitchFamily="18" charset="0"/>
          </a:endParaRPr>
        </a:p>
      </dgm:t>
    </dgm:pt>
    <dgm:pt modelId="{66D0A433-7538-4153-90FF-BD288E8BEA0C}" type="parTrans" cxnId="{396B4247-8341-4B79-86FD-C3BFA08D5FA0}">
      <dgm:prSet/>
      <dgm:spPr/>
      <dgm:t>
        <a:bodyPr/>
        <a:lstStyle/>
        <a:p>
          <a:endParaRPr lang="pt-PT" u="none"/>
        </a:p>
      </dgm:t>
    </dgm:pt>
    <dgm:pt modelId="{112C4848-3B8C-4951-A472-A46FF40808BB}" type="sibTrans" cxnId="{396B4247-8341-4B79-86FD-C3BFA08D5FA0}">
      <dgm:prSet/>
      <dgm:spPr/>
      <dgm:t>
        <a:bodyPr/>
        <a:lstStyle/>
        <a:p>
          <a:endParaRPr lang="pt-PT" u="none"/>
        </a:p>
      </dgm:t>
    </dgm:pt>
    <dgm:pt modelId="{87073EF0-1819-415B-B099-3F9BDA702AB9}">
      <dgm:prSet phldrT="[Texto]" custT="1"/>
      <dgm:spPr/>
      <dgm:t>
        <a:bodyPr/>
        <a:lstStyle/>
        <a:p>
          <a:r>
            <a:rPr lang="pt-PT" sz="800" u="none">
              <a:latin typeface="Cambria" panose="02040503050406030204" pitchFamily="18" charset="0"/>
            </a:rPr>
            <a:t>3. Selecciona a unidade curricular que pretende consultar</a:t>
          </a:r>
          <a:endParaRPr lang="pt-PT" sz="700" u="none">
            <a:latin typeface="Cambria" panose="02040503050406030204" pitchFamily="18" charset="0"/>
          </a:endParaRPr>
        </a:p>
      </dgm:t>
    </dgm:pt>
    <dgm:pt modelId="{32251C27-4BBF-417C-A808-667D68613ECF}" type="parTrans" cxnId="{DEBFF085-F470-4DDF-B32E-78060FA7D873}">
      <dgm:prSet/>
      <dgm:spPr/>
      <dgm:t>
        <a:bodyPr/>
        <a:lstStyle/>
        <a:p>
          <a:endParaRPr lang="pt-PT" u="none"/>
        </a:p>
      </dgm:t>
    </dgm:pt>
    <dgm:pt modelId="{F6A7A2A7-C8C5-42EA-9ABA-65DA09AAEBE3}" type="sibTrans" cxnId="{DEBFF085-F470-4DDF-B32E-78060FA7D873}">
      <dgm:prSet/>
      <dgm:spPr/>
      <dgm:t>
        <a:bodyPr/>
        <a:lstStyle/>
        <a:p>
          <a:endParaRPr lang="pt-PT" u="none"/>
        </a:p>
      </dgm:t>
    </dgm:pt>
    <dgm:pt modelId="{D1536DAC-7477-40B3-A058-95B945BE4E5E}">
      <dgm:prSet phldrT="[Texto]" custT="1"/>
      <dgm:spPr/>
      <dgm:t>
        <a:bodyPr/>
        <a:lstStyle/>
        <a:p>
          <a:r>
            <a:rPr lang="pt-PT" sz="800" u="none">
              <a:latin typeface="Cambria" panose="02040503050406030204" pitchFamily="18" charset="0"/>
            </a:rPr>
            <a:t>6. Aguarda que os alunos registem a presença</a:t>
          </a:r>
        </a:p>
        <a:p>
          <a:endParaRPr lang="pt-PT" sz="600" u="none">
            <a:latin typeface="Cambria" panose="02040503050406030204" pitchFamily="18" charset="0"/>
          </a:endParaRPr>
        </a:p>
      </dgm:t>
    </dgm:pt>
    <dgm:pt modelId="{AA0F59BA-532D-4CFB-8D32-C26AFAFACD77}" type="parTrans" cxnId="{CD7C29B4-3544-45AE-8D88-DCFEB40F7C02}">
      <dgm:prSet/>
      <dgm:spPr/>
      <dgm:t>
        <a:bodyPr/>
        <a:lstStyle/>
        <a:p>
          <a:endParaRPr lang="pt-PT" u="none"/>
        </a:p>
      </dgm:t>
    </dgm:pt>
    <dgm:pt modelId="{16653BE5-44C1-486E-AC38-B67E80220413}" type="sibTrans" cxnId="{CD7C29B4-3544-45AE-8D88-DCFEB40F7C02}">
      <dgm:prSet/>
      <dgm:spPr/>
      <dgm:t>
        <a:bodyPr/>
        <a:lstStyle/>
        <a:p>
          <a:endParaRPr lang="pt-PT" u="none"/>
        </a:p>
      </dgm:t>
    </dgm:pt>
    <dgm:pt modelId="{0BB21B0B-EF65-48F4-B498-BEB549B579B8}">
      <dgm:prSet phldrT="[Texto]" custT="1"/>
      <dgm:spPr/>
      <dgm:t>
        <a:bodyPr/>
        <a:lstStyle/>
        <a:p>
          <a:r>
            <a:rPr lang="pt-PT" sz="900" u="none">
              <a:latin typeface="Cambria" panose="02040503050406030204" pitchFamily="18" charset="0"/>
            </a:rPr>
            <a:t>7. Encerra a aula</a:t>
          </a:r>
        </a:p>
        <a:p>
          <a:endParaRPr lang="pt-PT" sz="600" u="none">
            <a:latin typeface="Cambria" panose="02040503050406030204" pitchFamily="18" charset="0"/>
          </a:endParaRPr>
        </a:p>
      </dgm:t>
    </dgm:pt>
    <dgm:pt modelId="{F66572C4-B38D-421A-922D-04D2975C4AC0}" type="parTrans" cxnId="{BA0C45A6-1DA3-4B8D-B50A-0FDD7B6AC942}">
      <dgm:prSet/>
      <dgm:spPr/>
      <dgm:t>
        <a:bodyPr/>
        <a:lstStyle/>
        <a:p>
          <a:endParaRPr lang="pt-PT" u="none"/>
        </a:p>
      </dgm:t>
    </dgm:pt>
    <dgm:pt modelId="{B5EC8FBB-A41A-4270-8DD5-6A0D767E57C7}" type="sibTrans" cxnId="{BA0C45A6-1DA3-4B8D-B50A-0FDD7B6AC942}">
      <dgm:prSet/>
      <dgm:spPr/>
      <dgm:t>
        <a:bodyPr/>
        <a:lstStyle/>
        <a:p>
          <a:endParaRPr lang="pt-PT" u="none"/>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t>
        <a:bodyPr/>
        <a:lstStyle/>
        <a:p>
          <a:endParaRPr lang="pt-PT"/>
        </a:p>
      </dgm:t>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t>
        <a:bodyPr/>
        <a:lstStyle/>
        <a:p>
          <a:endParaRPr lang="pt-PT"/>
        </a:p>
      </dgm:t>
    </dgm:pt>
    <dgm:pt modelId="{C4D77155-E07F-49A5-B51E-B44D3685D4F4}" type="pres">
      <dgm:prSet presAssocID="{24B9546A-649A-4DDD-A337-2A5C858EB7EB}" presName="rootConnector1" presStyleLbl="node1" presStyleIdx="0" presStyleCnt="0"/>
      <dgm:spPr/>
      <dgm:t>
        <a:bodyPr/>
        <a:lstStyle/>
        <a:p>
          <a:endParaRPr lang="pt-PT"/>
        </a:p>
      </dgm:t>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7"/>
      <dgm:spPr/>
      <dgm:t>
        <a:bodyPr/>
        <a:lstStyle/>
        <a:p>
          <a:endParaRPr lang="pt-PT"/>
        </a:p>
      </dgm:t>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7" custScaleX="111204" custScaleY="134207">
        <dgm:presLayoutVars>
          <dgm:chPref val="3"/>
        </dgm:presLayoutVars>
      </dgm:prSet>
      <dgm:spPr/>
      <dgm:t>
        <a:bodyPr/>
        <a:lstStyle/>
        <a:p>
          <a:endParaRPr lang="pt-PT"/>
        </a:p>
      </dgm:t>
    </dgm:pt>
    <dgm:pt modelId="{CE861570-03B0-4D44-B199-525CE12BB71E}" type="pres">
      <dgm:prSet presAssocID="{8B425E94-0955-46F6-A5F5-8F2BA0AAB7BE}" presName="rootConnector" presStyleLbl="node2" presStyleIdx="0" presStyleCnt="7"/>
      <dgm:spPr/>
      <dgm:t>
        <a:bodyPr/>
        <a:lstStyle/>
        <a:p>
          <a:endParaRPr lang="pt-PT"/>
        </a:p>
      </dgm:t>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7"/>
      <dgm:spPr/>
      <dgm:t>
        <a:bodyPr/>
        <a:lstStyle/>
        <a:p>
          <a:endParaRPr lang="pt-PT"/>
        </a:p>
      </dgm:t>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7" custScaleX="120379" custScaleY="127060">
        <dgm:presLayoutVars>
          <dgm:chPref val="3"/>
        </dgm:presLayoutVars>
      </dgm:prSet>
      <dgm:spPr/>
      <dgm:t>
        <a:bodyPr/>
        <a:lstStyle/>
        <a:p>
          <a:endParaRPr lang="pt-PT"/>
        </a:p>
      </dgm:t>
    </dgm:pt>
    <dgm:pt modelId="{E11DE3BA-BDBE-43A1-BF2A-44B2026C458F}" type="pres">
      <dgm:prSet presAssocID="{591F4FAC-C8EF-4F49-9A95-656C5B4C5926}" presName="rootConnector" presStyleLbl="node2" presStyleIdx="1" presStyleCnt="7"/>
      <dgm:spPr/>
      <dgm:t>
        <a:bodyPr/>
        <a:lstStyle/>
        <a:p>
          <a:endParaRPr lang="pt-PT"/>
        </a:p>
      </dgm:t>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7"/>
      <dgm:spPr/>
      <dgm:t>
        <a:bodyPr/>
        <a:lstStyle/>
        <a:p>
          <a:endParaRPr lang="pt-PT"/>
        </a:p>
      </dgm:t>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7" custScaleX="129305" custScaleY="123061">
        <dgm:presLayoutVars>
          <dgm:chPref val="3"/>
        </dgm:presLayoutVars>
      </dgm:prSet>
      <dgm:spPr/>
      <dgm:t>
        <a:bodyPr/>
        <a:lstStyle/>
        <a:p>
          <a:endParaRPr lang="pt-PT"/>
        </a:p>
      </dgm:t>
    </dgm:pt>
    <dgm:pt modelId="{9AC2936B-BA00-4C76-8ADB-B8E8FA3AAF3C}" type="pres">
      <dgm:prSet presAssocID="{87073EF0-1819-415B-B099-3F9BDA702AB9}" presName="rootConnector" presStyleLbl="node2" presStyleIdx="2" presStyleCnt="7"/>
      <dgm:spPr/>
      <dgm:t>
        <a:bodyPr/>
        <a:lstStyle/>
        <a:p>
          <a:endParaRPr lang="pt-PT"/>
        </a:p>
      </dgm:t>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8AD6F19C-6834-47A7-B528-045471EF1205}" type="pres">
      <dgm:prSet presAssocID="{79F327AF-0258-4A2C-92D7-10C89317D777}" presName="Name37" presStyleLbl="parChTrans1D2" presStyleIdx="3" presStyleCnt="7"/>
      <dgm:spPr/>
      <dgm:t>
        <a:bodyPr/>
        <a:lstStyle/>
        <a:p>
          <a:endParaRPr lang="pt-PT"/>
        </a:p>
      </dgm:t>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7" custScaleX="112068" custScaleY="126570">
        <dgm:presLayoutVars>
          <dgm:chPref val="3"/>
        </dgm:presLayoutVars>
      </dgm:prSet>
      <dgm:spPr/>
      <dgm:t>
        <a:bodyPr/>
        <a:lstStyle/>
        <a:p>
          <a:endParaRPr lang="pt-PT"/>
        </a:p>
      </dgm:t>
    </dgm:pt>
    <dgm:pt modelId="{87D53D93-8C38-4687-BC65-80CAD971FAC4}" type="pres">
      <dgm:prSet presAssocID="{79D96ED3-44F5-416D-81B9-7B47AB17040E}" presName="rootConnector" presStyleLbl="node2" presStyleIdx="3" presStyleCnt="7"/>
      <dgm:spPr/>
      <dgm:t>
        <a:bodyPr/>
        <a:lstStyle/>
        <a:p>
          <a:endParaRPr lang="pt-PT"/>
        </a:p>
      </dgm:t>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t>
        <a:bodyPr/>
        <a:lstStyle/>
        <a:p>
          <a:endParaRPr lang="pt-PT"/>
        </a:p>
      </dgm:t>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custScaleX="125795" custScaleY="108048">
        <dgm:presLayoutVars>
          <dgm:chPref val="3"/>
        </dgm:presLayoutVars>
      </dgm:prSet>
      <dgm:spPr/>
      <dgm:t>
        <a:bodyPr/>
        <a:lstStyle/>
        <a:p>
          <a:endParaRPr lang="pt-PT"/>
        </a:p>
      </dgm:t>
    </dgm:pt>
    <dgm:pt modelId="{60756BAF-E49C-491F-89BF-CF30F4888AD3}" type="pres">
      <dgm:prSet presAssocID="{4F039F70-A583-4C54-AB9C-C79C4EBDCB29}" presName="rootConnector" presStyleLbl="node3" presStyleIdx="0" presStyleCnt="2"/>
      <dgm:spPr/>
      <dgm:t>
        <a:bodyPr/>
        <a:lstStyle/>
        <a:p>
          <a:endParaRPr lang="pt-PT"/>
        </a:p>
      </dgm:t>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t>
        <a:bodyPr/>
        <a:lstStyle/>
        <a:p>
          <a:endParaRPr lang="pt-PT"/>
        </a:p>
      </dgm:t>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custScaleX="128722">
        <dgm:presLayoutVars>
          <dgm:chPref val="3"/>
        </dgm:presLayoutVars>
      </dgm:prSet>
      <dgm:spPr/>
      <dgm:t>
        <a:bodyPr/>
        <a:lstStyle/>
        <a:p>
          <a:endParaRPr lang="pt-PT"/>
        </a:p>
      </dgm:t>
    </dgm:pt>
    <dgm:pt modelId="{F5E13527-E70B-4C5E-AF8F-51C0F032C3D6}" type="pres">
      <dgm:prSet presAssocID="{09C4725A-9CB6-4373-B3CE-54B8C02AE8FB}" presName="rootConnector" presStyleLbl="node3" presStyleIdx="1" presStyleCnt="2"/>
      <dgm:spPr/>
      <dgm:t>
        <a:bodyPr/>
        <a:lstStyle/>
        <a:p>
          <a:endParaRPr lang="pt-PT"/>
        </a:p>
      </dgm:t>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7"/>
      <dgm:spPr/>
      <dgm:t>
        <a:bodyPr/>
        <a:lstStyle/>
        <a:p>
          <a:endParaRPr lang="pt-PT"/>
        </a:p>
      </dgm:t>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7" custScaleX="111712" custScaleY="122554">
        <dgm:presLayoutVars>
          <dgm:chPref val="3"/>
        </dgm:presLayoutVars>
      </dgm:prSet>
      <dgm:spPr/>
      <dgm:t>
        <a:bodyPr/>
        <a:lstStyle/>
        <a:p>
          <a:endParaRPr lang="pt-PT"/>
        </a:p>
      </dgm:t>
    </dgm:pt>
    <dgm:pt modelId="{2CE03F91-1085-4DF5-9F09-E89667EE0F8D}" type="pres">
      <dgm:prSet presAssocID="{2984B70C-FECD-4EAD-9706-A2BAB7BC0BC5}" presName="rootConnector" presStyleLbl="node2" presStyleIdx="4" presStyleCnt="7"/>
      <dgm:spPr/>
      <dgm:t>
        <a:bodyPr/>
        <a:lstStyle/>
        <a:p>
          <a:endParaRPr lang="pt-PT"/>
        </a:p>
      </dgm:t>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2FEE51AE-4C7F-4937-81A1-89079A62EC34}" type="pres">
      <dgm:prSet presAssocID="{AA0F59BA-532D-4CFB-8D32-C26AFAFACD77}" presName="Name37" presStyleLbl="parChTrans1D2" presStyleIdx="5" presStyleCnt="7"/>
      <dgm:spPr/>
      <dgm:t>
        <a:bodyPr/>
        <a:lstStyle/>
        <a:p>
          <a:endParaRPr lang="pt-PT"/>
        </a:p>
      </dgm:t>
    </dgm:pt>
    <dgm:pt modelId="{E524D430-466E-49DD-8726-FFB19E040705}" type="pres">
      <dgm:prSet presAssocID="{D1536DAC-7477-40B3-A058-95B945BE4E5E}" presName="hierRoot2" presStyleCnt="0">
        <dgm:presLayoutVars>
          <dgm:hierBranch val="init"/>
        </dgm:presLayoutVars>
      </dgm:prSet>
      <dgm:spPr/>
    </dgm:pt>
    <dgm:pt modelId="{1D514B77-F984-4ADA-AFB9-3B79D5FCA9F0}" type="pres">
      <dgm:prSet presAssocID="{D1536DAC-7477-40B3-A058-95B945BE4E5E}" presName="rootComposite" presStyleCnt="0"/>
      <dgm:spPr/>
    </dgm:pt>
    <dgm:pt modelId="{3AD2073F-08AF-4430-895C-0FDF7AC94DEA}" type="pres">
      <dgm:prSet presAssocID="{D1536DAC-7477-40B3-A058-95B945BE4E5E}" presName="rootText" presStyleLbl="node2" presStyleIdx="5" presStyleCnt="7" custScaleX="116702" custScaleY="131186">
        <dgm:presLayoutVars>
          <dgm:chPref val="3"/>
        </dgm:presLayoutVars>
      </dgm:prSet>
      <dgm:spPr/>
      <dgm:t>
        <a:bodyPr/>
        <a:lstStyle/>
        <a:p>
          <a:endParaRPr lang="pt-PT"/>
        </a:p>
      </dgm:t>
    </dgm:pt>
    <dgm:pt modelId="{656F6871-213F-4530-B71C-B4E6A847EF4C}" type="pres">
      <dgm:prSet presAssocID="{D1536DAC-7477-40B3-A058-95B945BE4E5E}" presName="rootConnector" presStyleLbl="node2" presStyleIdx="5" presStyleCnt="7"/>
      <dgm:spPr/>
      <dgm:t>
        <a:bodyPr/>
        <a:lstStyle/>
        <a:p>
          <a:endParaRPr lang="pt-PT"/>
        </a:p>
      </dgm:t>
    </dgm:pt>
    <dgm:pt modelId="{DFA99383-C741-4C76-A788-40CA666E7C4E}" type="pres">
      <dgm:prSet presAssocID="{D1536DAC-7477-40B3-A058-95B945BE4E5E}" presName="hierChild4" presStyleCnt="0"/>
      <dgm:spPr/>
    </dgm:pt>
    <dgm:pt modelId="{A92E7A08-C207-4296-8F38-D1CEC4EE781E}" type="pres">
      <dgm:prSet presAssocID="{D1536DAC-7477-40B3-A058-95B945BE4E5E}" presName="hierChild5" presStyleCnt="0"/>
      <dgm:spPr/>
    </dgm:pt>
    <dgm:pt modelId="{9ED356A6-9730-4E52-BB1B-4154A737B645}" type="pres">
      <dgm:prSet presAssocID="{F66572C4-B38D-421A-922D-04D2975C4AC0}" presName="Name37" presStyleLbl="parChTrans1D2" presStyleIdx="6" presStyleCnt="7"/>
      <dgm:spPr/>
      <dgm:t>
        <a:bodyPr/>
        <a:lstStyle/>
        <a:p>
          <a:endParaRPr lang="pt-PT"/>
        </a:p>
      </dgm:t>
    </dgm:pt>
    <dgm:pt modelId="{2CB0759B-8C19-4FFF-8E7C-D3F26C4ECA66}" type="pres">
      <dgm:prSet presAssocID="{0BB21B0B-EF65-48F4-B498-BEB549B579B8}" presName="hierRoot2" presStyleCnt="0">
        <dgm:presLayoutVars>
          <dgm:hierBranch val="init"/>
        </dgm:presLayoutVars>
      </dgm:prSet>
      <dgm:spPr/>
    </dgm:pt>
    <dgm:pt modelId="{FF144C36-2BFA-4683-B55C-430560B63BDE}" type="pres">
      <dgm:prSet presAssocID="{0BB21B0B-EF65-48F4-B498-BEB549B579B8}" presName="rootComposite" presStyleCnt="0"/>
      <dgm:spPr/>
    </dgm:pt>
    <dgm:pt modelId="{B1E538C5-4745-420E-BC51-B04156C08FA2}" type="pres">
      <dgm:prSet presAssocID="{0BB21B0B-EF65-48F4-B498-BEB549B579B8}" presName="rootText" presStyleLbl="node2" presStyleIdx="6" presStyleCnt="7" custScaleY="120890">
        <dgm:presLayoutVars>
          <dgm:chPref val="3"/>
        </dgm:presLayoutVars>
      </dgm:prSet>
      <dgm:spPr/>
      <dgm:t>
        <a:bodyPr/>
        <a:lstStyle/>
        <a:p>
          <a:endParaRPr lang="pt-PT"/>
        </a:p>
      </dgm:t>
    </dgm:pt>
    <dgm:pt modelId="{E0A05411-E8C9-491E-AB19-70DF162AA541}" type="pres">
      <dgm:prSet presAssocID="{0BB21B0B-EF65-48F4-B498-BEB549B579B8}" presName="rootConnector" presStyleLbl="node2" presStyleIdx="6" presStyleCnt="7"/>
      <dgm:spPr/>
      <dgm:t>
        <a:bodyPr/>
        <a:lstStyle/>
        <a:p>
          <a:endParaRPr lang="pt-PT"/>
        </a:p>
      </dgm:t>
    </dgm:pt>
    <dgm:pt modelId="{8FE022C9-2016-48B3-A694-2DB1ABFB314B}" type="pres">
      <dgm:prSet presAssocID="{0BB21B0B-EF65-48F4-B498-BEB549B579B8}" presName="hierChild4" presStyleCnt="0"/>
      <dgm:spPr/>
    </dgm:pt>
    <dgm:pt modelId="{59B801F8-12DE-4D0C-9758-EE30605F7474}" type="pres">
      <dgm:prSet presAssocID="{0BB21B0B-EF65-48F4-B498-BEB549B579B8}" presName="hierChild5" presStyleCnt="0"/>
      <dgm:spPr/>
    </dgm:pt>
    <dgm:pt modelId="{8E9C308E-9E6B-4A27-8D55-04863B5D1537}" type="pres">
      <dgm:prSet presAssocID="{24B9546A-649A-4DDD-A337-2A5C858EB7EB}" presName="hierChild3" presStyleCnt="0"/>
      <dgm:spPr/>
    </dgm:pt>
  </dgm:ptLst>
  <dgm:cxnLst>
    <dgm:cxn modelId="{C0CB31B8-0D86-4CAD-83EE-6EC10F239A11}" type="presOf" srcId="{591F4FAC-C8EF-4F49-9A95-656C5B4C5926}" destId="{BAF5A995-B608-4FBE-B4B4-A888A883764C}" srcOrd="0" destOrd="0" presId="urn:microsoft.com/office/officeart/2005/8/layout/orgChart1"/>
    <dgm:cxn modelId="{C9820A7B-6D4A-4565-80BF-9450F907DC95}" type="presOf" srcId="{6FF78985-AAA3-4307-B580-3E14B8FEB77E}" destId="{0747176B-A6E5-4FC0-AABD-51F1C2182CA6}" srcOrd="0" destOrd="0" presId="urn:microsoft.com/office/officeart/2005/8/layout/orgChart1"/>
    <dgm:cxn modelId="{18825615-81B6-49F7-B24C-CE8FDB9FBF76}" type="presOf" srcId="{32251C27-4BBF-417C-A808-667D68613ECF}" destId="{2FC45904-0C38-403F-8BB5-FFB30A5691FD}" srcOrd="0"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396B4247-8341-4B79-86FD-C3BFA08D5FA0}" srcId="{24B9546A-649A-4DDD-A337-2A5C858EB7EB}" destId="{2984B70C-FECD-4EAD-9706-A2BAB7BC0BC5}" srcOrd="4" destOrd="0" parTransId="{66D0A433-7538-4153-90FF-BD288E8BEA0C}" sibTransId="{112C4848-3B8C-4951-A472-A46FF40808BB}"/>
    <dgm:cxn modelId="{25A4902F-F993-4B83-A03B-8C57F43505D5}" type="presOf" srcId="{02D9EFEF-E778-4D5E-A65A-495ED38708BA}" destId="{82463564-AA09-450C-8092-63B0DC0A85BC}"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D5271991-85ED-431F-A30E-23E6294028D6}" type="presOf" srcId="{79F327AF-0258-4A2C-92D7-10C89317D777}" destId="{8AD6F19C-6834-47A7-B528-045471EF1205}" srcOrd="0"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27C81D0B-81A5-4ADE-949C-F94B8439AF74}" type="presOf" srcId="{4F039F70-A583-4C54-AB9C-C79C4EBDCB29}" destId="{60756BAF-E49C-491F-89BF-CF30F4888AD3}" srcOrd="1" destOrd="0" presId="urn:microsoft.com/office/officeart/2005/8/layout/orgChart1"/>
    <dgm:cxn modelId="{6E70B286-E056-4F3F-A1AA-BFCFFB51E7C5}" type="presOf" srcId="{79D96ED3-44F5-416D-81B9-7B47AB17040E}" destId="{87D53D93-8C38-4687-BC65-80CAD971FAC4}" srcOrd="1" destOrd="0" presId="urn:microsoft.com/office/officeart/2005/8/layout/orgChart1"/>
    <dgm:cxn modelId="{F0121097-B617-40B9-BE83-145C69D62A91}" type="presOf" srcId="{AA0F59BA-532D-4CFB-8D32-C26AFAFACD77}" destId="{2FEE51AE-4C7F-4937-81A1-89079A62EC34}" srcOrd="0" destOrd="0" presId="urn:microsoft.com/office/officeart/2005/8/layout/orgChart1"/>
    <dgm:cxn modelId="{82250797-4E59-4A06-8BA5-60A356D68241}" type="presOf" srcId="{24B9546A-649A-4DDD-A337-2A5C858EB7EB}" destId="{C4D77155-E07F-49A5-B51E-B44D3685D4F4}" srcOrd="1" destOrd="0" presId="urn:microsoft.com/office/officeart/2005/8/layout/orgChart1"/>
    <dgm:cxn modelId="{207D602D-DA29-4979-9D36-B5F91E4D330B}" type="presOf" srcId="{8A787DB4-E30E-473E-8AEF-06DFBE0E3C7F}" destId="{9E10B953-D01A-4BD1-B29C-838B8A15E1F6}" srcOrd="0" destOrd="0" presId="urn:microsoft.com/office/officeart/2005/8/layout/orgChart1"/>
    <dgm:cxn modelId="{BE5B36B8-C475-4BD6-8D8F-2FD7D809AFCE}" type="presOf" srcId="{24B9546A-649A-4DDD-A337-2A5C858EB7EB}" destId="{673B0633-C123-40B1-B1E4-D36D454EE97C}" srcOrd="0"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FFCE8EB3-2170-4DC5-B6F5-AC4A0BD744BF}" type="presOf" srcId="{D1536DAC-7477-40B3-A058-95B945BE4E5E}" destId="{656F6871-213F-4530-B71C-B4E6A847EF4C}" srcOrd="1" destOrd="0" presId="urn:microsoft.com/office/officeart/2005/8/layout/orgChart1"/>
    <dgm:cxn modelId="{5954E522-B4AF-412E-BC54-3DCAA035F2B4}" type="presOf" srcId="{591F4FAC-C8EF-4F49-9A95-656C5B4C5926}" destId="{E11DE3BA-BDBE-43A1-BF2A-44B2026C458F}"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CD7C29B4-3544-45AE-8D88-DCFEB40F7C02}" srcId="{24B9546A-649A-4DDD-A337-2A5C858EB7EB}" destId="{D1536DAC-7477-40B3-A058-95B945BE4E5E}" srcOrd="5" destOrd="0" parTransId="{AA0F59BA-532D-4CFB-8D32-C26AFAFACD77}" sibTransId="{16653BE5-44C1-486E-AC38-B67E80220413}"/>
    <dgm:cxn modelId="{4240D30F-23B1-469B-A7DA-31BBDB43BAD7}" type="presOf" srcId="{2984B70C-FECD-4EAD-9706-A2BAB7BC0BC5}" destId="{2CE03F91-1085-4DF5-9F09-E89667EE0F8D}" srcOrd="1" destOrd="0" presId="urn:microsoft.com/office/officeart/2005/8/layout/orgChart1"/>
    <dgm:cxn modelId="{CBDA1B4C-530B-4BE8-823A-A6F00398183C}" type="presOf" srcId="{D1536DAC-7477-40B3-A058-95B945BE4E5E}" destId="{3AD2073F-08AF-4430-895C-0FDF7AC94DEA}" srcOrd="0" destOrd="0" presId="urn:microsoft.com/office/officeart/2005/8/layout/orgChart1"/>
    <dgm:cxn modelId="{5F8FC12E-EE4C-4AB7-9D62-A1D54794B259}" type="presOf" srcId="{8B425E94-0955-46F6-A5F5-8F2BA0AAB7BE}" destId="{BF6F3F42-B182-45BA-AE6B-7C2EE1802A1A}" srcOrd="0" destOrd="0" presId="urn:microsoft.com/office/officeart/2005/8/layout/orgChart1"/>
    <dgm:cxn modelId="{C4573922-18DC-432C-9755-F875564F4D70}" type="presOf" srcId="{1CE2AD5F-B2C0-462A-B478-46C202A09AE1}" destId="{3C3ED29C-0ECD-4EF3-9D1D-5322A233FD66}" srcOrd="0" destOrd="0" presId="urn:microsoft.com/office/officeart/2005/8/layout/orgChart1"/>
    <dgm:cxn modelId="{F25BD7CB-BF5E-4BE6-829A-B8502D5BE603}" type="presOf" srcId="{79D96ED3-44F5-416D-81B9-7B47AB17040E}" destId="{059B34A5-76CC-4A95-B782-0A1E873E33B5}" srcOrd="0" destOrd="0" presId="urn:microsoft.com/office/officeart/2005/8/layout/orgChart1"/>
    <dgm:cxn modelId="{7FDAAEA9-96DE-4DE4-8950-326A89366F53}" type="presOf" srcId="{87073EF0-1819-415B-B099-3F9BDA702AB9}" destId="{597E12A4-B35E-4F0D-9B9B-BFAAC5C7C385}" srcOrd="0" destOrd="0" presId="urn:microsoft.com/office/officeart/2005/8/layout/orgChart1"/>
    <dgm:cxn modelId="{EC2AA2BB-D548-4A34-8EA8-703D74BFC515}" type="presOf" srcId="{09C4725A-9CB6-4373-B3CE-54B8C02AE8FB}" destId="{F5E13527-E70B-4C5E-AF8F-51C0F032C3D6}" srcOrd="1" destOrd="0" presId="urn:microsoft.com/office/officeart/2005/8/layout/orgChart1"/>
    <dgm:cxn modelId="{C6B50CEB-37F0-4579-B12C-AF0CB8CAA442}" type="presOf" srcId="{66D0A433-7538-4153-90FF-BD288E8BEA0C}" destId="{017A8A29-259E-4489-88CF-E406AEC9AFD0}" srcOrd="0" destOrd="0" presId="urn:microsoft.com/office/officeart/2005/8/layout/orgChart1"/>
    <dgm:cxn modelId="{704AA8A6-4980-45FA-8E23-9D2C353F5CB5}" type="presOf" srcId="{BF8D8C64-2E47-4969-A55C-AE6C08654110}" destId="{A4CD7C4E-6BF3-4328-AD5C-85519CE30A7A}" srcOrd="0" destOrd="0" presId="urn:microsoft.com/office/officeart/2005/8/layout/orgChart1"/>
    <dgm:cxn modelId="{0F8ACB7E-9C8F-459E-92BE-3B962D3BF0D1}" type="presOf" srcId="{2984B70C-FECD-4EAD-9706-A2BAB7BC0BC5}" destId="{CB121D7C-A85C-4FF4-9C7A-DEC57B1836E8}" srcOrd="0" destOrd="0" presId="urn:microsoft.com/office/officeart/2005/8/layout/orgChart1"/>
    <dgm:cxn modelId="{1A811489-926B-4436-BB49-ECECBB2B8B3A}" type="presOf" srcId="{0BB21B0B-EF65-48F4-B498-BEB549B579B8}" destId="{E0A05411-E8C9-491E-AB19-70DF162AA541}" srcOrd="1" destOrd="0" presId="urn:microsoft.com/office/officeart/2005/8/layout/orgChart1"/>
    <dgm:cxn modelId="{9EAC33B6-E6B1-4A86-A3F3-B6DABB8AC482}" type="presOf" srcId="{F66572C4-B38D-421A-922D-04D2975C4AC0}" destId="{9ED356A6-9730-4E52-BB1B-4154A737B645}" srcOrd="0" destOrd="0" presId="urn:microsoft.com/office/officeart/2005/8/layout/orgChart1"/>
    <dgm:cxn modelId="{6028315F-1F67-4619-9664-20A8192B067D}" type="presOf" srcId="{0BB21B0B-EF65-48F4-B498-BEB549B579B8}" destId="{B1E538C5-4745-420E-BC51-B04156C08FA2}" srcOrd="0" destOrd="0" presId="urn:microsoft.com/office/officeart/2005/8/layout/orgChart1"/>
    <dgm:cxn modelId="{5A8D8A7A-41EC-4663-B83E-1B3D32F2CB93}" type="presOf" srcId="{8B425E94-0955-46F6-A5F5-8F2BA0AAB7BE}" destId="{CE861570-03B0-4D44-B199-525CE12BB71E}" srcOrd="1" destOrd="0" presId="urn:microsoft.com/office/officeart/2005/8/layout/orgChart1"/>
    <dgm:cxn modelId="{3106B8FA-EDD7-41ED-9EF7-A9C29989FF1A}" type="presOf" srcId="{87073EF0-1819-415B-B099-3F9BDA702AB9}" destId="{9AC2936B-BA00-4C76-8ADB-B8E8FA3AAF3C}" srcOrd="1" destOrd="0" presId="urn:microsoft.com/office/officeart/2005/8/layout/orgChart1"/>
    <dgm:cxn modelId="{EEB64A93-1088-435C-A83D-4A9284F83771}" srcId="{79D96ED3-44F5-416D-81B9-7B47AB17040E}" destId="{09C4725A-9CB6-4373-B3CE-54B8C02AE8FB}" srcOrd="1" destOrd="0" parTransId="{1CE2AD5F-B2C0-462A-B478-46C202A09AE1}" sibTransId="{B28755B6-9D37-403D-99EB-D4DE0434F454}"/>
    <dgm:cxn modelId="{F6086FDD-29B2-4754-8CF2-FDAB98CF9CAF}" type="presOf" srcId="{09C4725A-9CB6-4373-B3CE-54B8C02AE8FB}" destId="{228A426A-4603-4B63-B000-DFF5FEF04F52}"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BA0C45A6-1DA3-4B8D-B50A-0FDD7B6AC942}" srcId="{24B9546A-649A-4DDD-A337-2A5C858EB7EB}" destId="{0BB21B0B-EF65-48F4-B498-BEB549B579B8}" srcOrd="6" destOrd="0" parTransId="{F66572C4-B38D-421A-922D-04D2975C4AC0}" sibTransId="{B5EC8FBB-A41A-4270-8DD5-6A0D767E57C7}"/>
    <dgm:cxn modelId="{5EA908D5-E291-4D7A-BCE6-50C481FF03AE}" type="presOf" srcId="{4F039F70-A583-4C54-AB9C-C79C4EBDCB29}" destId="{A34CAC4A-9B33-444D-BCED-BB5F50BCD414}" srcOrd="0" destOrd="0" presId="urn:microsoft.com/office/officeart/2005/8/layout/orgChart1"/>
    <dgm:cxn modelId="{65C3C4C4-A824-4F16-B40F-CD3A2E32C83D}" type="presParOf" srcId="{A4CD7C4E-6BF3-4328-AD5C-85519CE30A7A}" destId="{4FBF6DBF-687D-4C80-B531-8C5FB10479CB}" srcOrd="0" destOrd="0" presId="urn:microsoft.com/office/officeart/2005/8/layout/orgChart1"/>
    <dgm:cxn modelId="{516B5BD5-5252-4076-960D-90BB0827E2C1}" type="presParOf" srcId="{4FBF6DBF-687D-4C80-B531-8C5FB10479CB}" destId="{227D4BC5-164F-4C82-9152-F6147A3C5A05}" srcOrd="0" destOrd="0" presId="urn:microsoft.com/office/officeart/2005/8/layout/orgChart1"/>
    <dgm:cxn modelId="{782EB925-5441-43CB-956B-EF99E0375C94}" type="presParOf" srcId="{227D4BC5-164F-4C82-9152-F6147A3C5A05}" destId="{673B0633-C123-40B1-B1E4-D36D454EE97C}" srcOrd="0" destOrd="0" presId="urn:microsoft.com/office/officeart/2005/8/layout/orgChart1"/>
    <dgm:cxn modelId="{F32D1FD0-64DD-4F4D-94E1-C47F1298C628}" type="presParOf" srcId="{227D4BC5-164F-4C82-9152-F6147A3C5A05}" destId="{C4D77155-E07F-49A5-B51E-B44D3685D4F4}" srcOrd="1" destOrd="0" presId="urn:microsoft.com/office/officeart/2005/8/layout/orgChart1"/>
    <dgm:cxn modelId="{52961F0B-3619-4724-B40C-08481F82076F}" type="presParOf" srcId="{4FBF6DBF-687D-4C80-B531-8C5FB10479CB}" destId="{A9C374CB-B1E7-4B8B-BA87-7390ED6BBBB5}" srcOrd="1" destOrd="0" presId="urn:microsoft.com/office/officeart/2005/8/layout/orgChart1"/>
    <dgm:cxn modelId="{D411C6A8-34C5-4AE1-8A18-D9711CE05BB4}" type="presParOf" srcId="{A9C374CB-B1E7-4B8B-BA87-7390ED6BBBB5}" destId="{9E10B953-D01A-4BD1-B29C-838B8A15E1F6}" srcOrd="0" destOrd="0" presId="urn:microsoft.com/office/officeart/2005/8/layout/orgChart1"/>
    <dgm:cxn modelId="{CAF33919-47B9-419C-88C2-A7391FACB792}" type="presParOf" srcId="{A9C374CB-B1E7-4B8B-BA87-7390ED6BBBB5}" destId="{2D7D52D3-783C-46ED-B739-8E120177B589}" srcOrd="1" destOrd="0" presId="urn:microsoft.com/office/officeart/2005/8/layout/orgChart1"/>
    <dgm:cxn modelId="{88CA32C7-4A54-428A-A118-0C964E03EF37}" type="presParOf" srcId="{2D7D52D3-783C-46ED-B739-8E120177B589}" destId="{2CA03FF9-5C66-459A-9ABE-3C9E6DEAFF2D}" srcOrd="0" destOrd="0" presId="urn:microsoft.com/office/officeart/2005/8/layout/orgChart1"/>
    <dgm:cxn modelId="{4AF59CA1-E9E1-48B0-B610-4DA1290D86C8}" type="presParOf" srcId="{2CA03FF9-5C66-459A-9ABE-3C9E6DEAFF2D}" destId="{BF6F3F42-B182-45BA-AE6B-7C2EE1802A1A}" srcOrd="0" destOrd="0" presId="urn:microsoft.com/office/officeart/2005/8/layout/orgChart1"/>
    <dgm:cxn modelId="{F3797C90-B11C-4668-8E05-B698E30105A8}" type="presParOf" srcId="{2CA03FF9-5C66-459A-9ABE-3C9E6DEAFF2D}" destId="{CE861570-03B0-4D44-B199-525CE12BB71E}" srcOrd="1" destOrd="0" presId="urn:microsoft.com/office/officeart/2005/8/layout/orgChart1"/>
    <dgm:cxn modelId="{D6E7445F-813E-42CB-AD12-11DB2FE817B3}" type="presParOf" srcId="{2D7D52D3-783C-46ED-B739-8E120177B589}" destId="{598F4294-938B-4B55-A28A-3ACBB6F097BF}" srcOrd="1" destOrd="0" presId="urn:microsoft.com/office/officeart/2005/8/layout/orgChart1"/>
    <dgm:cxn modelId="{5D6E509D-89DC-4B30-8402-B21B5139D83A}" type="presParOf" srcId="{2D7D52D3-783C-46ED-B739-8E120177B589}" destId="{0B30C656-F411-42CC-A789-5BAD9904F516}" srcOrd="2" destOrd="0" presId="urn:microsoft.com/office/officeart/2005/8/layout/orgChart1"/>
    <dgm:cxn modelId="{EA5EFB8B-4A90-4DC3-9488-CC88F2B17A6B}" type="presParOf" srcId="{A9C374CB-B1E7-4B8B-BA87-7390ED6BBBB5}" destId="{0747176B-A6E5-4FC0-AABD-51F1C2182CA6}" srcOrd="2" destOrd="0" presId="urn:microsoft.com/office/officeart/2005/8/layout/orgChart1"/>
    <dgm:cxn modelId="{FD3674F0-3EF6-435F-AA24-F8165397C854}" type="presParOf" srcId="{A9C374CB-B1E7-4B8B-BA87-7390ED6BBBB5}" destId="{D3CEA0F0-3A79-4FD2-B143-DBB7C9B1BA2C}" srcOrd="3" destOrd="0" presId="urn:microsoft.com/office/officeart/2005/8/layout/orgChart1"/>
    <dgm:cxn modelId="{4CA57E2D-EA6D-4A85-83C3-F14839D705D1}" type="presParOf" srcId="{D3CEA0F0-3A79-4FD2-B143-DBB7C9B1BA2C}" destId="{F01058B9-39FB-4304-AC16-C941DA3F34E0}" srcOrd="0" destOrd="0" presId="urn:microsoft.com/office/officeart/2005/8/layout/orgChart1"/>
    <dgm:cxn modelId="{144C1202-3788-45A6-A87A-F101A1524B71}" type="presParOf" srcId="{F01058B9-39FB-4304-AC16-C941DA3F34E0}" destId="{BAF5A995-B608-4FBE-B4B4-A888A883764C}" srcOrd="0" destOrd="0" presId="urn:microsoft.com/office/officeart/2005/8/layout/orgChart1"/>
    <dgm:cxn modelId="{8E11AE66-A520-43ED-862B-6F06156CC5F2}" type="presParOf" srcId="{F01058B9-39FB-4304-AC16-C941DA3F34E0}" destId="{E11DE3BA-BDBE-43A1-BF2A-44B2026C458F}" srcOrd="1" destOrd="0" presId="urn:microsoft.com/office/officeart/2005/8/layout/orgChart1"/>
    <dgm:cxn modelId="{B2EA9C21-D8E4-4DDE-AB72-2B0D07E080BF}" type="presParOf" srcId="{D3CEA0F0-3A79-4FD2-B143-DBB7C9B1BA2C}" destId="{8CDF7F99-D210-4B1D-A212-B6A4DC9D0534}" srcOrd="1" destOrd="0" presId="urn:microsoft.com/office/officeart/2005/8/layout/orgChart1"/>
    <dgm:cxn modelId="{2E2AC1B3-196A-4D91-AB0C-92D3439FD932}" type="presParOf" srcId="{D3CEA0F0-3A79-4FD2-B143-DBB7C9B1BA2C}" destId="{F40FB22F-7E7F-4B7B-A959-50B886385036}" srcOrd="2" destOrd="0" presId="urn:microsoft.com/office/officeart/2005/8/layout/orgChart1"/>
    <dgm:cxn modelId="{36BB3940-709C-4E76-AE2F-F262523BE3F0}" type="presParOf" srcId="{A9C374CB-B1E7-4B8B-BA87-7390ED6BBBB5}" destId="{2FC45904-0C38-403F-8BB5-FFB30A5691FD}" srcOrd="4" destOrd="0" presId="urn:microsoft.com/office/officeart/2005/8/layout/orgChart1"/>
    <dgm:cxn modelId="{8CD34AF5-B054-45E4-9941-FFD7C9483464}" type="presParOf" srcId="{A9C374CB-B1E7-4B8B-BA87-7390ED6BBBB5}" destId="{3B74512B-8FC2-4B5C-9038-40B2C29D43BD}" srcOrd="5" destOrd="0" presId="urn:microsoft.com/office/officeart/2005/8/layout/orgChart1"/>
    <dgm:cxn modelId="{605ECBB3-774F-4B5E-97A0-91EAE298EDE1}" type="presParOf" srcId="{3B74512B-8FC2-4B5C-9038-40B2C29D43BD}" destId="{18A8AECD-2047-41B0-BC60-3FCC249B4120}" srcOrd="0" destOrd="0" presId="urn:microsoft.com/office/officeart/2005/8/layout/orgChart1"/>
    <dgm:cxn modelId="{B1B2717C-A961-4278-99C2-C75AB7C925BC}" type="presParOf" srcId="{18A8AECD-2047-41B0-BC60-3FCC249B4120}" destId="{597E12A4-B35E-4F0D-9B9B-BFAAC5C7C385}" srcOrd="0" destOrd="0" presId="urn:microsoft.com/office/officeart/2005/8/layout/orgChart1"/>
    <dgm:cxn modelId="{DEE568FC-8489-4904-9D63-B27C2CA4BBD4}" type="presParOf" srcId="{18A8AECD-2047-41B0-BC60-3FCC249B4120}" destId="{9AC2936B-BA00-4C76-8ADB-B8E8FA3AAF3C}" srcOrd="1" destOrd="0" presId="urn:microsoft.com/office/officeart/2005/8/layout/orgChart1"/>
    <dgm:cxn modelId="{2739063F-9FF7-4F4A-A115-7F229469CB18}" type="presParOf" srcId="{3B74512B-8FC2-4B5C-9038-40B2C29D43BD}" destId="{1DD44506-9538-4B45-A28A-5328D78C7DB9}" srcOrd="1" destOrd="0" presId="urn:microsoft.com/office/officeart/2005/8/layout/orgChart1"/>
    <dgm:cxn modelId="{2BF5A40A-5C86-4D77-B56F-81EB453B7931}" type="presParOf" srcId="{3B74512B-8FC2-4B5C-9038-40B2C29D43BD}" destId="{508D8755-0095-47F6-A81C-58234C07E5AA}" srcOrd="2" destOrd="0" presId="urn:microsoft.com/office/officeart/2005/8/layout/orgChart1"/>
    <dgm:cxn modelId="{732F3FC1-8447-484D-BDA7-EFC290BC276D}" type="presParOf" srcId="{A9C374CB-B1E7-4B8B-BA87-7390ED6BBBB5}" destId="{8AD6F19C-6834-47A7-B528-045471EF1205}" srcOrd="6" destOrd="0" presId="urn:microsoft.com/office/officeart/2005/8/layout/orgChart1"/>
    <dgm:cxn modelId="{327CCFF7-2F20-47AB-A049-C3B788882E6E}" type="presParOf" srcId="{A9C374CB-B1E7-4B8B-BA87-7390ED6BBBB5}" destId="{F4E80405-08AA-41E3-BD41-ADC0E9C38DE1}" srcOrd="7" destOrd="0" presId="urn:microsoft.com/office/officeart/2005/8/layout/orgChart1"/>
    <dgm:cxn modelId="{9139D0EF-6945-46BE-9BC1-DC894BCA9B6D}" type="presParOf" srcId="{F4E80405-08AA-41E3-BD41-ADC0E9C38DE1}" destId="{42398817-6861-4E14-BDDB-B8FB0066671F}" srcOrd="0" destOrd="0" presId="urn:microsoft.com/office/officeart/2005/8/layout/orgChart1"/>
    <dgm:cxn modelId="{7574964A-B7D8-49BB-96B1-D43C856C96B3}" type="presParOf" srcId="{42398817-6861-4E14-BDDB-B8FB0066671F}" destId="{059B34A5-76CC-4A95-B782-0A1E873E33B5}" srcOrd="0" destOrd="0" presId="urn:microsoft.com/office/officeart/2005/8/layout/orgChart1"/>
    <dgm:cxn modelId="{2AE4F3EB-28F1-44F5-8420-844D8AC9CE57}" type="presParOf" srcId="{42398817-6861-4E14-BDDB-B8FB0066671F}" destId="{87D53D93-8C38-4687-BC65-80CAD971FAC4}" srcOrd="1" destOrd="0" presId="urn:microsoft.com/office/officeart/2005/8/layout/orgChart1"/>
    <dgm:cxn modelId="{5CB82D19-DA1A-4707-AAAC-F9BF149BB559}" type="presParOf" srcId="{F4E80405-08AA-41E3-BD41-ADC0E9C38DE1}" destId="{A5DABB08-6E7E-4307-B4B6-317F592E656A}" srcOrd="1" destOrd="0" presId="urn:microsoft.com/office/officeart/2005/8/layout/orgChart1"/>
    <dgm:cxn modelId="{41D6A0BA-33D9-4FDA-BC71-03DAB57D0B7E}" type="presParOf" srcId="{A5DABB08-6E7E-4307-B4B6-317F592E656A}" destId="{82463564-AA09-450C-8092-63B0DC0A85BC}" srcOrd="0" destOrd="0" presId="urn:microsoft.com/office/officeart/2005/8/layout/orgChart1"/>
    <dgm:cxn modelId="{2F43EE57-6E07-4AF0-9F17-91426C209560}" type="presParOf" srcId="{A5DABB08-6E7E-4307-B4B6-317F592E656A}" destId="{F88DFB4F-0CCF-4893-A441-A7DE101603D5}" srcOrd="1" destOrd="0" presId="urn:microsoft.com/office/officeart/2005/8/layout/orgChart1"/>
    <dgm:cxn modelId="{BAFE6423-CA8F-4328-B353-E45F5650178D}" type="presParOf" srcId="{F88DFB4F-0CCF-4893-A441-A7DE101603D5}" destId="{6FA0F4AE-A3D9-4455-9D4E-F3B6DE8E9623}" srcOrd="0" destOrd="0" presId="urn:microsoft.com/office/officeart/2005/8/layout/orgChart1"/>
    <dgm:cxn modelId="{51F248A6-3BE5-45E2-8CE2-7322D937B92F}" type="presParOf" srcId="{6FA0F4AE-A3D9-4455-9D4E-F3B6DE8E9623}" destId="{A34CAC4A-9B33-444D-BCED-BB5F50BCD414}" srcOrd="0" destOrd="0" presId="urn:microsoft.com/office/officeart/2005/8/layout/orgChart1"/>
    <dgm:cxn modelId="{9C65A8C8-DCA6-4E23-876B-2F0E8F03AB4A}" type="presParOf" srcId="{6FA0F4AE-A3D9-4455-9D4E-F3B6DE8E9623}" destId="{60756BAF-E49C-491F-89BF-CF30F4888AD3}" srcOrd="1" destOrd="0" presId="urn:microsoft.com/office/officeart/2005/8/layout/orgChart1"/>
    <dgm:cxn modelId="{2200DC22-07D9-4404-B4B7-B5BAADA64FE4}" type="presParOf" srcId="{F88DFB4F-0CCF-4893-A441-A7DE101603D5}" destId="{ABA954A1-9F17-40F3-8A81-6B67B99D6577}" srcOrd="1" destOrd="0" presId="urn:microsoft.com/office/officeart/2005/8/layout/orgChart1"/>
    <dgm:cxn modelId="{B38E7D63-32C5-4D93-8C8D-C392D48FB003}" type="presParOf" srcId="{F88DFB4F-0CCF-4893-A441-A7DE101603D5}" destId="{0C3359B2-F73A-407A-8E55-E32D0681F7E2}" srcOrd="2" destOrd="0" presId="urn:microsoft.com/office/officeart/2005/8/layout/orgChart1"/>
    <dgm:cxn modelId="{9708983B-35CF-4DC3-88CF-1B111E9A1E03}" type="presParOf" srcId="{A5DABB08-6E7E-4307-B4B6-317F592E656A}" destId="{3C3ED29C-0ECD-4EF3-9D1D-5322A233FD66}" srcOrd="2" destOrd="0" presId="urn:microsoft.com/office/officeart/2005/8/layout/orgChart1"/>
    <dgm:cxn modelId="{D7FF1531-F8CA-49B4-9CBE-D838BE60B75A}" type="presParOf" srcId="{A5DABB08-6E7E-4307-B4B6-317F592E656A}" destId="{4778FE91-B717-41D5-961C-5F8CC11554E2}" srcOrd="3" destOrd="0" presId="urn:microsoft.com/office/officeart/2005/8/layout/orgChart1"/>
    <dgm:cxn modelId="{A70F43FB-7C2D-4F9F-92CA-12C1E2DE26DA}" type="presParOf" srcId="{4778FE91-B717-41D5-961C-5F8CC11554E2}" destId="{6549DBF9-B03B-4E99-9AE8-CEF70C219E21}" srcOrd="0" destOrd="0" presId="urn:microsoft.com/office/officeart/2005/8/layout/orgChart1"/>
    <dgm:cxn modelId="{011A6ACB-0019-4ED5-8912-CBDEA9862533}" type="presParOf" srcId="{6549DBF9-B03B-4E99-9AE8-CEF70C219E21}" destId="{228A426A-4603-4B63-B000-DFF5FEF04F52}" srcOrd="0" destOrd="0" presId="urn:microsoft.com/office/officeart/2005/8/layout/orgChart1"/>
    <dgm:cxn modelId="{A3EA9F0E-65A2-40F2-8183-71E7584E93E8}" type="presParOf" srcId="{6549DBF9-B03B-4E99-9AE8-CEF70C219E21}" destId="{F5E13527-E70B-4C5E-AF8F-51C0F032C3D6}" srcOrd="1" destOrd="0" presId="urn:microsoft.com/office/officeart/2005/8/layout/orgChart1"/>
    <dgm:cxn modelId="{5D778C86-D4B1-42BA-BAD6-87DA50765CEF}" type="presParOf" srcId="{4778FE91-B717-41D5-961C-5F8CC11554E2}" destId="{B0981B1C-840B-433B-B79A-EA5F8350A2C7}" srcOrd="1" destOrd="0" presId="urn:microsoft.com/office/officeart/2005/8/layout/orgChart1"/>
    <dgm:cxn modelId="{606F4FC8-7951-480E-B442-1F471AF9FC49}" type="presParOf" srcId="{4778FE91-B717-41D5-961C-5F8CC11554E2}" destId="{C6A66F94-174D-4A1C-82F7-333F180CC233}" srcOrd="2" destOrd="0" presId="urn:microsoft.com/office/officeart/2005/8/layout/orgChart1"/>
    <dgm:cxn modelId="{1E10B5D4-F73E-4FB2-AC01-8FF5C43BC760}" type="presParOf" srcId="{F4E80405-08AA-41E3-BD41-ADC0E9C38DE1}" destId="{564321CF-229D-468D-AB53-13FF7DF42CB3}" srcOrd="2" destOrd="0" presId="urn:microsoft.com/office/officeart/2005/8/layout/orgChart1"/>
    <dgm:cxn modelId="{62F84CEB-699E-43DB-B45C-085FDBC59580}" type="presParOf" srcId="{A9C374CB-B1E7-4B8B-BA87-7390ED6BBBB5}" destId="{017A8A29-259E-4489-88CF-E406AEC9AFD0}" srcOrd="8" destOrd="0" presId="urn:microsoft.com/office/officeart/2005/8/layout/orgChart1"/>
    <dgm:cxn modelId="{4C54F6A9-AA1F-476C-B30A-025B2C57C903}" type="presParOf" srcId="{A9C374CB-B1E7-4B8B-BA87-7390ED6BBBB5}" destId="{E6676D43-58E8-4E56-976A-B131A8D2E741}" srcOrd="9" destOrd="0" presId="urn:microsoft.com/office/officeart/2005/8/layout/orgChart1"/>
    <dgm:cxn modelId="{7B36EFF7-94A9-40B1-A019-6E9435C50C15}" type="presParOf" srcId="{E6676D43-58E8-4E56-976A-B131A8D2E741}" destId="{558223DE-1D7B-432F-AC53-11DA6A3E96AD}" srcOrd="0" destOrd="0" presId="urn:microsoft.com/office/officeart/2005/8/layout/orgChart1"/>
    <dgm:cxn modelId="{DD347D5F-49F6-4A57-B0FF-3A02CD03720A}" type="presParOf" srcId="{558223DE-1D7B-432F-AC53-11DA6A3E96AD}" destId="{CB121D7C-A85C-4FF4-9C7A-DEC57B1836E8}" srcOrd="0" destOrd="0" presId="urn:microsoft.com/office/officeart/2005/8/layout/orgChart1"/>
    <dgm:cxn modelId="{CF8E09A9-8DB8-4788-9D3F-D8D2C0A7AEBC}" type="presParOf" srcId="{558223DE-1D7B-432F-AC53-11DA6A3E96AD}" destId="{2CE03F91-1085-4DF5-9F09-E89667EE0F8D}" srcOrd="1" destOrd="0" presId="urn:microsoft.com/office/officeart/2005/8/layout/orgChart1"/>
    <dgm:cxn modelId="{588A7867-7D8D-4290-A908-D1AA2840294B}" type="presParOf" srcId="{E6676D43-58E8-4E56-976A-B131A8D2E741}" destId="{C3E0CBB5-BD04-448F-BD66-87E0790CC8DE}" srcOrd="1" destOrd="0" presId="urn:microsoft.com/office/officeart/2005/8/layout/orgChart1"/>
    <dgm:cxn modelId="{9895757F-FB57-4547-8119-FAAFBC5C3772}" type="presParOf" srcId="{E6676D43-58E8-4E56-976A-B131A8D2E741}" destId="{1D6CA091-C31C-4C3A-9AE2-67F5B14C0F49}" srcOrd="2" destOrd="0" presId="urn:microsoft.com/office/officeart/2005/8/layout/orgChart1"/>
    <dgm:cxn modelId="{4867D9C2-41E6-4DB1-BA85-B869B8A063E8}" type="presParOf" srcId="{A9C374CB-B1E7-4B8B-BA87-7390ED6BBBB5}" destId="{2FEE51AE-4C7F-4937-81A1-89079A62EC34}" srcOrd="10" destOrd="0" presId="urn:microsoft.com/office/officeart/2005/8/layout/orgChart1"/>
    <dgm:cxn modelId="{E5575542-E399-42A4-B33D-25CC55ED21BA}" type="presParOf" srcId="{A9C374CB-B1E7-4B8B-BA87-7390ED6BBBB5}" destId="{E524D430-466E-49DD-8726-FFB19E040705}" srcOrd="11" destOrd="0" presId="urn:microsoft.com/office/officeart/2005/8/layout/orgChart1"/>
    <dgm:cxn modelId="{76ED0113-B787-40E5-BC63-5C1D1680A43E}" type="presParOf" srcId="{E524D430-466E-49DD-8726-FFB19E040705}" destId="{1D514B77-F984-4ADA-AFB9-3B79D5FCA9F0}" srcOrd="0" destOrd="0" presId="urn:microsoft.com/office/officeart/2005/8/layout/orgChart1"/>
    <dgm:cxn modelId="{F3017AE9-312C-4E2A-90B3-845EBC2DB3E3}" type="presParOf" srcId="{1D514B77-F984-4ADA-AFB9-3B79D5FCA9F0}" destId="{3AD2073F-08AF-4430-895C-0FDF7AC94DEA}" srcOrd="0" destOrd="0" presId="urn:microsoft.com/office/officeart/2005/8/layout/orgChart1"/>
    <dgm:cxn modelId="{C120BCFB-365A-4A86-941D-4A8F706AE501}" type="presParOf" srcId="{1D514B77-F984-4ADA-AFB9-3B79D5FCA9F0}" destId="{656F6871-213F-4530-B71C-B4E6A847EF4C}" srcOrd="1" destOrd="0" presId="urn:microsoft.com/office/officeart/2005/8/layout/orgChart1"/>
    <dgm:cxn modelId="{76343BCF-F842-4628-ABA2-A297B6539C3D}" type="presParOf" srcId="{E524D430-466E-49DD-8726-FFB19E040705}" destId="{DFA99383-C741-4C76-A788-40CA666E7C4E}" srcOrd="1" destOrd="0" presId="urn:microsoft.com/office/officeart/2005/8/layout/orgChart1"/>
    <dgm:cxn modelId="{991C4705-19F9-4330-BCA8-0CAE7C23978A}" type="presParOf" srcId="{E524D430-466E-49DD-8726-FFB19E040705}" destId="{A92E7A08-C207-4296-8F38-D1CEC4EE781E}" srcOrd="2" destOrd="0" presId="urn:microsoft.com/office/officeart/2005/8/layout/orgChart1"/>
    <dgm:cxn modelId="{8D0E6AE6-B28C-420C-9FC9-2F2127305046}" type="presParOf" srcId="{A9C374CB-B1E7-4B8B-BA87-7390ED6BBBB5}" destId="{9ED356A6-9730-4E52-BB1B-4154A737B645}" srcOrd="12" destOrd="0" presId="urn:microsoft.com/office/officeart/2005/8/layout/orgChart1"/>
    <dgm:cxn modelId="{82E4C3A3-3ED8-41B9-B881-EC9A760F9642}" type="presParOf" srcId="{A9C374CB-B1E7-4B8B-BA87-7390ED6BBBB5}" destId="{2CB0759B-8C19-4FFF-8E7C-D3F26C4ECA66}" srcOrd="13" destOrd="0" presId="urn:microsoft.com/office/officeart/2005/8/layout/orgChart1"/>
    <dgm:cxn modelId="{F2BBB366-B2CF-4146-B22A-AF46BE8DF084}" type="presParOf" srcId="{2CB0759B-8C19-4FFF-8E7C-D3F26C4ECA66}" destId="{FF144C36-2BFA-4683-B55C-430560B63BDE}" srcOrd="0" destOrd="0" presId="urn:microsoft.com/office/officeart/2005/8/layout/orgChart1"/>
    <dgm:cxn modelId="{547F067A-1FD2-4D32-8782-5799BFFD294D}" type="presParOf" srcId="{FF144C36-2BFA-4683-B55C-430560B63BDE}" destId="{B1E538C5-4745-420E-BC51-B04156C08FA2}" srcOrd="0" destOrd="0" presId="urn:microsoft.com/office/officeart/2005/8/layout/orgChart1"/>
    <dgm:cxn modelId="{0FB174C5-21DF-4B89-8CD5-D96FA1202928}" type="presParOf" srcId="{FF144C36-2BFA-4683-B55C-430560B63BDE}" destId="{E0A05411-E8C9-491E-AB19-70DF162AA541}" srcOrd="1" destOrd="0" presId="urn:microsoft.com/office/officeart/2005/8/layout/orgChart1"/>
    <dgm:cxn modelId="{FB1D164F-7361-48AA-A242-6D341AA1F9C3}" type="presParOf" srcId="{2CB0759B-8C19-4FFF-8E7C-D3F26C4ECA66}" destId="{8FE022C9-2016-48B3-A694-2DB1ABFB314B}" srcOrd="1" destOrd="0" presId="urn:microsoft.com/office/officeart/2005/8/layout/orgChart1"/>
    <dgm:cxn modelId="{417DFE5E-0DCB-452F-87DA-906EA41822EF}" type="presParOf" srcId="{2CB0759B-8C19-4FFF-8E7C-D3F26C4ECA66}" destId="{59B801F8-12DE-4D0C-9758-EE30605F7474}" srcOrd="2" destOrd="0" presId="urn:microsoft.com/office/officeart/2005/8/layout/orgChart1"/>
    <dgm:cxn modelId="{31BDFFFF-0FAE-43B9-A106-7CF97019D4E2}"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100">
              <a:latin typeface="Cambria" panose="02040503050406030204" pitchFamily="18" charset="0"/>
            </a:rPr>
            <a:t>Consultar uma aula</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docente realiza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Acede à secção "Consultar Aulas"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79D96ED3-44F5-416D-81B9-7B47AB17040E}">
      <dgm:prSet phldrT="[Texto]"/>
      <dgm:spPr/>
      <dgm:t>
        <a:bodyPr/>
        <a:lstStyle/>
        <a:p>
          <a:pPr algn="ctr"/>
          <a:r>
            <a:rPr lang="pt-PT">
              <a:latin typeface="Cambria" panose="02040503050406030204" pitchFamily="18" charset="0"/>
            </a:rPr>
            <a:t>4. Selecciona as opções necessárias:</a:t>
          </a:r>
        </a:p>
      </dgm:t>
    </dgm:pt>
    <dgm:pt modelId="{79F327AF-0258-4A2C-92D7-10C89317D777}" type="parTrans" cxnId="{4EAF1698-776F-4D83-958C-4EE9ABE134EC}">
      <dgm:prSet/>
      <dgm:spPr/>
      <dgm:t>
        <a:bodyPr/>
        <a:lstStyle/>
        <a:p>
          <a:pPr algn="ctr"/>
          <a:endParaRPr lang="pt-PT"/>
        </a:p>
      </dgm:t>
    </dgm:pt>
    <dgm:pt modelId="{CD2FC50A-2D32-46EF-A83A-4484BADD84D6}" type="sibTrans" cxnId="{4EAF1698-776F-4D83-958C-4EE9ABE134EC}">
      <dgm:prSet/>
      <dgm:spPr/>
      <dgm:t>
        <a:bodyPr/>
        <a:lstStyle/>
        <a:p>
          <a:pPr algn="ctr"/>
          <a:endParaRPr lang="pt-PT"/>
        </a:p>
      </dgm:t>
    </dgm:pt>
    <dgm:pt modelId="{4F039F70-A583-4C54-AB9C-C79C4EBDCB29}">
      <dgm:prSet phldrT="[Texto]"/>
      <dgm:spPr/>
      <dgm:t>
        <a:bodyPr/>
        <a:lstStyle/>
        <a:p>
          <a:pPr algn="ctr"/>
          <a:r>
            <a:rPr lang="pt-PT">
              <a:latin typeface="Cambria" panose="02040503050406030204" pitchFamily="18" charset="0"/>
            </a:rPr>
            <a:t>4.1. Escolhe o mês  desejado</a:t>
          </a:r>
        </a:p>
      </dgm:t>
    </dgm:pt>
    <dgm:pt modelId="{02D9EFEF-E778-4D5E-A65A-495ED38708BA}" type="parTrans" cxnId="{C1AF77F2-9D77-4598-A256-665B64E6F4B8}">
      <dgm:prSet/>
      <dgm:spPr/>
      <dgm:t>
        <a:bodyPr/>
        <a:lstStyle/>
        <a:p>
          <a:pPr algn="ctr"/>
          <a:endParaRPr lang="pt-PT"/>
        </a:p>
      </dgm:t>
    </dgm:pt>
    <dgm:pt modelId="{5F3A16DA-8EF7-4DE0-AC51-620FA6742B9E}" type="sibTrans" cxnId="{C1AF77F2-9D77-4598-A256-665B64E6F4B8}">
      <dgm:prSet/>
      <dgm:spPr/>
      <dgm:t>
        <a:bodyPr/>
        <a:lstStyle/>
        <a:p>
          <a:pPr algn="ctr"/>
          <a:endParaRPr lang="pt-PT"/>
        </a:p>
      </dgm:t>
    </dgm:pt>
    <dgm:pt modelId="{09C4725A-9CB6-4373-B3CE-54B8C02AE8FB}">
      <dgm:prSet phldrT="[Texto]"/>
      <dgm:spPr/>
      <dgm:t>
        <a:bodyPr/>
        <a:lstStyle/>
        <a:p>
          <a:pPr algn="ctr"/>
          <a:r>
            <a:rPr lang="pt-PT">
              <a:latin typeface="Cambria" panose="02040503050406030204" pitchFamily="18" charset="0"/>
            </a:rPr>
            <a:t>4.2. Selecciona a aula que pretende consultar</a:t>
          </a:r>
        </a:p>
      </dgm:t>
    </dgm:pt>
    <dgm:pt modelId="{1CE2AD5F-B2C0-462A-B478-46C202A09AE1}" type="parTrans" cxnId="{EEB64A93-1088-435C-A83D-4A9284F83771}">
      <dgm:prSet/>
      <dgm:spPr/>
      <dgm:t>
        <a:bodyPr/>
        <a:lstStyle/>
        <a:p>
          <a:pPr algn="ctr"/>
          <a:endParaRPr lang="pt-PT"/>
        </a:p>
      </dgm:t>
    </dgm:pt>
    <dgm:pt modelId="{B28755B6-9D37-403D-99EB-D4DE0434F454}" type="sibTrans" cxnId="{EEB64A93-1088-435C-A83D-4A9284F83771}">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5. Confirma o processo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46CA31BA-239B-4559-8D62-26FDF2683526}">
      <dgm:prSet phldrT="[Texto]"/>
      <dgm:spPr/>
      <dgm:t>
        <a:bodyPr/>
        <a:lstStyle/>
        <a:p>
          <a:pPr algn="ctr"/>
          <a:r>
            <a:rPr lang="pt-PT">
              <a:latin typeface="Cambria" panose="02040503050406030204" pitchFamily="18" charset="0"/>
            </a:rPr>
            <a:t>3. Selecciona a unidade curricular pretendida</a:t>
          </a:r>
        </a:p>
      </dgm:t>
    </dgm:pt>
    <dgm:pt modelId="{20103878-FEB6-4613-B029-C051B09919A6}" type="parTrans" cxnId="{F3D17E73-F174-4EB2-BAFD-A915573FCD75}">
      <dgm:prSet/>
      <dgm:spPr/>
      <dgm:t>
        <a:bodyPr/>
        <a:lstStyle/>
        <a:p>
          <a:pPr algn="ctr"/>
          <a:endParaRPr lang="pt-PT"/>
        </a:p>
      </dgm:t>
    </dgm:pt>
    <dgm:pt modelId="{0A52D85D-8F7D-462D-9612-8B10EEC37365}" type="sibTrans" cxnId="{F3D17E73-F174-4EB2-BAFD-A915573FCD75}">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t>
        <a:bodyPr/>
        <a:lstStyle/>
        <a:p>
          <a:endParaRPr lang="pt-PT"/>
        </a:p>
      </dgm:t>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t>
        <a:bodyPr/>
        <a:lstStyle/>
        <a:p>
          <a:endParaRPr lang="pt-PT"/>
        </a:p>
      </dgm:t>
    </dgm:pt>
    <dgm:pt modelId="{C4D77155-E07F-49A5-B51E-B44D3685D4F4}" type="pres">
      <dgm:prSet presAssocID="{24B9546A-649A-4DDD-A337-2A5C858EB7EB}" presName="rootConnector1" presStyleLbl="node1" presStyleIdx="0" presStyleCnt="0"/>
      <dgm:spPr/>
      <dgm:t>
        <a:bodyPr/>
        <a:lstStyle/>
        <a:p>
          <a:endParaRPr lang="pt-PT"/>
        </a:p>
      </dgm:t>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5"/>
      <dgm:spPr/>
      <dgm:t>
        <a:bodyPr/>
        <a:lstStyle/>
        <a:p>
          <a:endParaRPr lang="pt-PT"/>
        </a:p>
      </dgm:t>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5">
        <dgm:presLayoutVars>
          <dgm:chPref val="3"/>
        </dgm:presLayoutVars>
      </dgm:prSet>
      <dgm:spPr/>
      <dgm:t>
        <a:bodyPr/>
        <a:lstStyle/>
        <a:p>
          <a:endParaRPr lang="pt-PT"/>
        </a:p>
      </dgm:t>
    </dgm:pt>
    <dgm:pt modelId="{CE861570-03B0-4D44-B199-525CE12BB71E}" type="pres">
      <dgm:prSet presAssocID="{8B425E94-0955-46F6-A5F5-8F2BA0AAB7BE}" presName="rootConnector" presStyleLbl="node2" presStyleIdx="0" presStyleCnt="5"/>
      <dgm:spPr/>
      <dgm:t>
        <a:bodyPr/>
        <a:lstStyle/>
        <a:p>
          <a:endParaRPr lang="pt-PT"/>
        </a:p>
      </dgm:t>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5"/>
      <dgm:spPr/>
      <dgm:t>
        <a:bodyPr/>
        <a:lstStyle/>
        <a:p>
          <a:endParaRPr lang="pt-PT"/>
        </a:p>
      </dgm:t>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5">
        <dgm:presLayoutVars>
          <dgm:chPref val="3"/>
        </dgm:presLayoutVars>
      </dgm:prSet>
      <dgm:spPr/>
      <dgm:t>
        <a:bodyPr/>
        <a:lstStyle/>
        <a:p>
          <a:endParaRPr lang="pt-PT"/>
        </a:p>
      </dgm:t>
    </dgm:pt>
    <dgm:pt modelId="{E11DE3BA-BDBE-43A1-BF2A-44B2026C458F}" type="pres">
      <dgm:prSet presAssocID="{591F4FAC-C8EF-4F49-9A95-656C5B4C5926}" presName="rootConnector" presStyleLbl="node2" presStyleIdx="1" presStyleCnt="5"/>
      <dgm:spPr/>
      <dgm:t>
        <a:bodyPr/>
        <a:lstStyle/>
        <a:p>
          <a:endParaRPr lang="pt-PT"/>
        </a:p>
      </dgm:t>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09B0A313-C434-4BF4-8649-3264186005F3}" type="pres">
      <dgm:prSet presAssocID="{20103878-FEB6-4613-B029-C051B09919A6}" presName="Name37" presStyleLbl="parChTrans1D2" presStyleIdx="2" presStyleCnt="5"/>
      <dgm:spPr/>
      <dgm:t>
        <a:bodyPr/>
        <a:lstStyle/>
        <a:p>
          <a:endParaRPr lang="pt-PT"/>
        </a:p>
      </dgm:t>
    </dgm:pt>
    <dgm:pt modelId="{33A44086-FB7B-4A81-BC8C-F7E04E5BB77D}" type="pres">
      <dgm:prSet presAssocID="{46CA31BA-239B-4559-8D62-26FDF2683526}" presName="hierRoot2" presStyleCnt="0">
        <dgm:presLayoutVars>
          <dgm:hierBranch val="init"/>
        </dgm:presLayoutVars>
      </dgm:prSet>
      <dgm:spPr/>
    </dgm:pt>
    <dgm:pt modelId="{EBD122EA-899D-4FC2-A37D-871D29496203}" type="pres">
      <dgm:prSet presAssocID="{46CA31BA-239B-4559-8D62-26FDF2683526}" presName="rootComposite" presStyleCnt="0"/>
      <dgm:spPr/>
    </dgm:pt>
    <dgm:pt modelId="{0C01C455-934F-47E5-9823-0247403ADA11}" type="pres">
      <dgm:prSet presAssocID="{46CA31BA-239B-4559-8D62-26FDF2683526}" presName="rootText" presStyleLbl="node2" presStyleIdx="2" presStyleCnt="5" custScaleX="132975">
        <dgm:presLayoutVars>
          <dgm:chPref val="3"/>
        </dgm:presLayoutVars>
      </dgm:prSet>
      <dgm:spPr/>
      <dgm:t>
        <a:bodyPr/>
        <a:lstStyle/>
        <a:p>
          <a:endParaRPr lang="pt-PT"/>
        </a:p>
      </dgm:t>
    </dgm:pt>
    <dgm:pt modelId="{70AD1739-C3DC-45BD-8664-62293CE25683}" type="pres">
      <dgm:prSet presAssocID="{46CA31BA-239B-4559-8D62-26FDF2683526}" presName="rootConnector" presStyleLbl="node2" presStyleIdx="2" presStyleCnt="5"/>
      <dgm:spPr/>
      <dgm:t>
        <a:bodyPr/>
        <a:lstStyle/>
        <a:p>
          <a:endParaRPr lang="pt-PT"/>
        </a:p>
      </dgm:t>
    </dgm:pt>
    <dgm:pt modelId="{B1FE0E6A-D995-46C3-9517-A6D1020719F5}" type="pres">
      <dgm:prSet presAssocID="{46CA31BA-239B-4559-8D62-26FDF2683526}" presName="hierChild4" presStyleCnt="0"/>
      <dgm:spPr/>
    </dgm:pt>
    <dgm:pt modelId="{B83D9856-01DE-448D-8C4F-B2889569DBF8}" type="pres">
      <dgm:prSet presAssocID="{46CA31BA-239B-4559-8D62-26FDF2683526}" presName="hierChild5" presStyleCnt="0"/>
      <dgm:spPr/>
    </dgm:pt>
    <dgm:pt modelId="{8AD6F19C-6834-47A7-B528-045471EF1205}" type="pres">
      <dgm:prSet presAssocID="{79F327AF-0258-4A2C-92D7-10C89317D777}" presName="Name37" presStyleLbl="parChTrans1D2" presStyleIdx="3" presStyleCnt="5"/>
      <dgm:spPr/>
      <dgm:t>
        <a:bodyPr/>
        <a:lstStyle/>
        <a:p>
          <a:endParaRPr lang="pt-PT"/>
        </a:p>
      </dgm:t>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5">
        <dgm:presLayoutVars>
          <dgm:chPref val="3"/>
        </dgm:presLayoutVars>
      </dgm:prSet>
      <dgm:spPr/>
      <dgm:t>
        <a:bodyPr/>
        <a:lstStyle/>
        <a:p>
          <a:endParaRPr lang="pt-PT"/>
        </a:p>
      </dgm:t>
    </dgm:pt>
    <dgm:pt modelId="{87D53D93-8C38-4687-BC65-80CAD971FAC4}" type="pres">
      <dgm:prSet presAssocID="{79D96ED3-44F5-416D-81B9-7B47AB17040E}" presName="rootConnector" presStyleLbl="node2" presStyleIdx="3" presStyleCnt="5"/>
      <dgm:spPr/>
      <dgm:t>
        <a:bodyPr/>
        <a:lstStyle/>
        <a:p>
          <a:endParaRPr lang="pt-PT"/>
        </a:p>
      </dgm:t>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t>
        <a:bodyPr/>
        <a:lstStyle/>
        <a:p>
          <a:endParaRPr lang="pt-PT"/>
        </a:p>
      </dgm:t>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dgm:presLayoutVars>
          <dgm:chPref val="3"/>
        </dgm:presLayoutVars>
      </dgm:prSet>
      <dgm:spPr/>
      <dgm:t>
        <a:bodyPr/>
        <a:lstStyle/>
        <a:p>
          <a:endParaRPr lang="pt-PT"/>
        </a:p>
      </dgm:t>
    </dgm:pt>
    <dgm:pt modelId="{60756BAF-E49C-491F-89BF-CF30F4888AD3}" type="pres">
      <dgm:prSet presAssocID="{4F039F70-A583-4C54-AB9C-C79C4EBDCB29}" presName="rootConnector" presStyleLbl="node3" presStyleIdx="0" presStyleCnt="2"/>
      <dgm:spPr/>
      <dgm:t>
        <a:bodyPr/>
        <a:lstStyle/>
        <a:p>
          <a:endParaRPr lang="pt-PT"/>
        </a:p>
      </dgm:t>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t>
        <a:bodyPr/>
        <a:lstStyle/>
        <a:p>
          <a:endParaRPr lang="pt-PT"/>
        </a:p>
      </dgm:t>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dgm:presLayoutVars>
          <dgm:chPref val="3"/>
        </dgm:presLayoutVars>
      </dgm:prSet>
      <dgm:spPr/>
      <dgm:t>
        <a:bodyPr/>
        <a:lstStyle/>
        <a:p>
          <a:endParaRPr lang="pt-PT"/>
        </a:p>
      </dgm:t>
    </dgm:pt>
    <dgm:pt modelId="{F5E13527-E70B-4C5E-AF8F-51C0F032C3D6}" type="pres">
      <dgm:prSet presAssocID="{09C4725A-9CB6-4373-B3CE-54B8C02AE8FB}" presName="rootConnector" presStyleLbl="node3" presStyleIdx="1" presStyleCnt="2"/>
      <dgm:spPr/>
      <dgm:t>
        <a:bodyPr/>
        <a:lstStyle/>
        <a:p>
          <a:endParaRPr lang="pt-PT"/>
        </a:p>
      </dgm:t>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5"/>
      <dgm:spPr/>
      <dgm:t>
        <a:bodyPr/>
        <a:lstStyle/>
        <a:p>
          <a:endParaRPr lang="pt-PT"/>
        </a:p>
      </dgm:t>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5">
        <dgm:presLayoutVars>
          <dgm:chPref val="3"/>
        </dgm:presLayoutVars>
      </dgm:prSet>
      <dgm:spPr/>
      <dgm:t>
        <a:bodyPr/>
        <a:lstStyle/>
        <a:p>
          <a:endParaRPr lang="pt-PT"/>
        </a:p>
      </dgm:t>
    </dgm:pt>
    <dgm:pt modelId="{2CE03F91-1085-4DF5-9F09-E89667EE0F8D}" type="pres">
      <dgm:prSet presAssocID="{2984B70C-FECD-4EAD-9706-A2BAB7BC0BC5}" presName="rootConnector" presStyleLbl="node2" presStyleIdx="4" presStyleCnt="5"/>
      <dgm:spPr/>
      <dgm:t>
        <a:bodyPr/>
        <a:lstStyle/>
        <a:p>
          <a:endParaRPr lang="pt-PT"/>
        </a:p>
      </dgm:t>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396B4247-8341-4B79-86FD-C3BFA08D5FA0}" srcId="{24B9546A-649A-4DDD-A337-2A5C858EB7EB}" destId="{2984B70C-FECD-4EAD-9706-A2BAB7BC0BC5}" srcOrd="4" destOrd="0" parTransId="{66D0A433-7538-4153-90FF-BD288E8BEA0C}" sibTransId="{112C4848-3B8C-4951-A472-A46FF40808BB}"/>
    <dgm:cxn modelId="{32D067CF-86BC-458B-AF07-EA5D99017087}" type="presOf" srcId="{2984B70C-FECD-4EAD-9706-A2BAB7BC0BC5}" destId="{2CE03F91-1085-4DF5-9F09-E89667EE0F8D}"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69C12321-2F3D-452B-A659-881FD1C7ACD5}" type="presOf" srcId="{46CA31BA-239B-4559-8D62-26FDF2683526}" destId="{0C01C455-934F-47E5-9823-0247403ADA11}" srcOrd="0" destOrd="0" presId="urn:microsoft.com/office/officeart/2005/8/layout/orgChart1"/>
    <dgm:cxn modelId="{F3D17E73-F174-4EB2-BAFD-A915573FCD75}" srcId="{24B9546A-649A-4DDD-A337-2A5C858EB7EB}" destId="{46CA31BA-239B-4559-8D62-26FDF2683526}" srcOrd="2" destOrd="0" parTransId="{20103878-FEB6-4613-B029-C051B09919A6}" sibTransId="{0A52D85D-8F7D-462D-9612-8B10EEC37365}"/>
    <dgm:cxn modelId="{5B0D05FF-5262-4855-9206-585D9A6B27A7}" type="presOf" srcId="{46CA31BA-239B-4559-8D62-26FDF2683526}" destId="{70AD1739-C3DC-45BD-8664-62293CE25683}" srcOrd="1" destOrd="0" presId="urn:microsoft.com/office/officeart/2005/8/layout/orgChart1"/>
    <dgm:cxn modelId="{A01E47C7-4BF2-4B69-BC9A-3B52AA00BC94}" type="presOf" srcId="{8B425E94-0955-46F6-A5F5-8F2BA0AAB7BE}" destId="{CE861570-03B0-4D44-B199-525CE12BB71E}" srcOrd="1" destOrd="0" presId="urn:microsoft.com/office/officeart/2005/8/layout/orgChart1"/>
    <dgm:cxn modelId="{D4463FEB-9D28-4CB2-B468-3D82B44C440F}" type="presOf" srcId="{4F039F70-A583-4C54-AB9C-C79C4EBDCB29}" destId="{60756BAF-E49C-491F-89BF-CF30F4888AD3}" srcOrd="1" destOrd="0" presId="urn:microsoft.com/office/officeart/2005/8/layout/orgChart1"/>
    <dgm:cxn modelId="{12689333-2C7D-48E3-A9ED-ACC7ABDB6934}" type="presOf" srcId="{66D0A433-7538-4153-90FF-BD288E8BEA0C}" destId="{017A8A29-259E-4489-88CF-E406AEC9AFD0}" srcOrd="0" destOrd="0" presId="urn:microsoft.com/office/officeart/2005/8/layout/orgChart1"/>
    <dgm:cxn modelId="{F7288CE8-1CD9-4178-96D1-AF2CD17503B0}" type="presOf" srcId="{591F4FAC-C8EF-4F49-9A95-656C5B4C5926}" destId="{E11DE3BA-BDBE-43A1-BF2A-44B2026C458F}" srcOrd="1"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C991D7B6-3A80-4300-B825-938F7EEC651E}" type="presOf" srcId="{02D9EFEF-E778-4D5E-A65A-495ED38708BA}" destId="{82463564-AA09-450C-8092-63B0DC0A85BC}" srcOrd="0" destOrd="0" presId="urn:microsoft.com/office/officeart/2005/8/layout/orgChart1"/>
    <dgm:cxn modelId="{475A2194-5393-4D80-A850-D4D24BB941B5}" type="presOf" srcId="{79F327AF-0258-4A2C-92D7-10C89317D777}" destId="{8AD6F19C-6834-47A7-B528-045471EF1205}" srcOrd="0" destOrd="0" presId="urn:microsoft.com/office/officeart/2005/8/layout/orgChart1"/>
    <dgm:cxn modelId="{BBFE7C8A-593F-4B86-8405-BE9C0E7B2B14}" type="presOf" srcId="{09C4725A-9CB6-4373-B3CE-54B8C02AE8FB}" destId="{228A426A-4603-4B63-B000-DFF5FEF04F52}" srcOrd="0" destOrd="0" presId="urn:microsoft.com/office/officeart/2005/8/layout/orgChart1"/>
    <dgm:cxn modelId="{2C2D68A8-924B-4066-B00F-96F6DFED9742}" type="presOf" srcId="{BF8D8C64-2E47-4969-A55C-AE6C08654110}" destId="{A4CD7C4E-6BF3-4328-AD5C-85519CE30A7A}" srcOrd="0" destOrd="0" presId="urn:microsoft.com/office/officeart/2005/8/layout/orgChart1"/>
    <dgm:cxn modelId="{3722F71D-A6E4-4772-907F-D1A0EA944535}" type="presOf" srcId="{24B9546A-649A-4DDD-A337-2A5C858EB7EB}" destId="{673B0633-C123-40B1-B1E4-D36D454EE97C}"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145507E6-CD2E-411C-B236-7A3CBA50B637}" type="presOf" srcId="{24B9546A-649A-4DDD-A337-2A5C858EB7EB}" destId="{C4D77155-E07F-49A5-B51E-B44D3685D4F4}" srcOrd="1" destOrd="0" presId="urn:microsoft.com/office/officeart/2005/8/layout/orgChart1"/>
    <dgm:cxn modelId="{6170961E-9FE9-457B-9E6F-02A5E732C954}" type="presOf" srcId="{79D96ED3-44F5-416D-81B9-7B47AB17040E}" destId="{059B34A5-76CC-4A95-B782-0A1E873E33B5}" srcOrd="0" destOrd="0" presId="urn:microsoft.com/office/officeart/2005/8/layout/orgChart1"/>
    <dgm:cxn modelId="{2CF35E30-8668-4822-8D0B-625E855C5395}" type="presOf" srcId="{6FF78985-AAA3-4307-B580-3E14B8FEB77E}" destId="{0747176B-A6E5-4FC0-AABD-51F1C2182CA6}" srcOrd="0"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D19545EB-66E6-4202-A0E2-9D48CD85A667}" type="presOf" srcId="{8A787DB4-E30E-473E-8AEF-06DFBE0E3C7F}" destId="{9E10B953-D01A-4BD1-B29C-838B8A15E1F6}" srcOrd="0" destOrd="0" presId="urn:microsoft.com/office/officeart/2005/8/layout/orgChart1"/>
    <dgm:cxn modelId="{5E2B87E4-8904-4639-8050-6A7BBFCE4824}" type="presOf" srcId="{09C4725A-9CB6-4373-B3CE-54B8C02AE8FB}" destId="{F5E13527-E70B-4C5E-AF8F-51C0F032C3D6}" srcOrd="1" destOrd="0" presId="urn:microsoft.com/office/officeart/2005/8/layout/orgChart1"/>
    <dgm:cxn modelId="{EB80D51A-FF51-40AB-9BFE-3F28C962F485}" type="presOf" srcId="{79D96ED3-44F5-416D-81B9-7B47AB17040E}" destId="{87D53D93-8C38-4687-BC65-80CAD971FAC4}" srcOrd="1" destOrd="0" presId="urn:microsoft.com/office/officeart/2005/8/layout/orgChart1"/>
    <dgm:cxn modelId="{03A847D4-5AEA-4713-927B-CF7B91BADA73}" type="presOf" srcId="{1CE2AD5F-B2C0-462A-B478-46C202A09AE1}" destId="{3C3ED29C-0ECD-4EF3-9D1D-5322A233FD66}" srcOrd="0" destOrd="0" presId="urn:microsoft.com/office/officeart/2005/8/layout/orgChart1"/>
    <dgm:cxn modelId="{EEB64A93-1088-435C-A83D-4A9284F83771}" srcId="{79D96ED3-44F5-416D-81B9-7B47AB17040E}" destId="{09C4725A-9CB6-4373-B3CE-54B8C02AE8FB}" srcOrd="1" destOrd="0" parTransId="{1CE2AD5F-B2C0-462A-B478-46C202A09AE1}" sibTransId="{B28755B6-9D37-403D-99EB-D4DE0434F454}"/>
    <dgm:cxn modelId="{DE325DB5-FDEF-45D4-A70D-67DE61FE022C}" type="presOf" srcId="{8B425E94-0955-46F6-A5F5-8F2BA0AAB7BE}" destId="{BF6F3F42-B182-45BA-AE6B-7C2EE1802A1A}" srcOrd="0" destOrd="0" presId="urn:microsoft.com/office/officeart/2005/8/layout/orgChart1"/>
    <dgm:cxn modelId="{6C770CC9-B6D4-464C-94D9-8E689CD33D9A}" type="presOf" srcId="{4F039F70-A583-4C54-AB9C-C79C4EBDCB29}" destId="{A34CAC4A-9B33-444D-BCED-BB5F50BCD414}" srcOrd="0" destOrd="0" presId="urn:microsoft.com/office/officeart/2005/8/layout/orgChart1"/>
    <dgm:cxn modelId="{9FD07ECC-CFD2-43E4-97FA-79BB6954D1AB}" type="presOf" srcId="{20103878-FEB6-4613-B029-C051B09919A6}" destId="{09B0A313-C434-4BF4-8649-3264186005F3}" srcOrd="0" destOrd="0" presId="urn:microsoft.com/office/officeart/2005/8/layout/orgChart1"/>
    <dgm:cxn modelId="{DF0637B0-0E49-42A6-936D-E95930AD9E0C}" type="presOf" srcId="{2984B70C-FECD-4EAD-9706-A2BAB7BC0BC5}" destId="{CB121D7C-A85C-4FF4-9C7A-DEC57B1836E8}"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E153A2A5-EE08-457B-A299-218B3DFB6853}" type="presOf" srcId="{591F4FAC-C8EF-4F49-9A95-656C5B4C5926}" destId="{BAF5A995-B608-4FBE-B4B4-A888A883764C}" srcOrd="0" destOrd="0" presId="urn:microsoft.com/office/officeart/2005/8/layout/orgChart1"/>
    <dgm:cxn modelId="{26546C81-2B30-4832-8AB1-D7E7FE798B7D}" type="presParOf" srcId="{A4CD7C4E-6BF3-4328-AD5C-85519CE30A7A}" destId="{4FBF6DBF-687D-4C80-B531-8C5FB10479CB}" srcOrd="0" destOrd="0" presId="urn:microsoft.com/office/officeart/2005/8/layout/orgChart1"/>
    <dgm:cxn modelId="{5D68CAF7-B21D-467B-A721-C0DC6789EE29}" type="presParOf" srcId="{4FBF6DBF-687D-4C80-B531-8C5FB10479CB}" destId="{227D4BC5-164F-4C82-9152-F6147A3C5A05}" srcOrd="0" destOrd="0" presId="urn:microsoft.com/office/officeart/2005/8/layout/orgChart1"/>
    <dgm:cxn modelId="{27F7DBDB-C3E9-45D5-BA36-0A6DE97A0C7F}" type="presParOf" srcId="{227D4BC5-164F-4C82-9152-F6147A3C5A05}" destId="{673B0633-C123-40B1-B1E4-D36D454EE97C}" srcOrd="0" destOrd="0" presId="urn:microsoft.com/office/officeart/2005/8/layout/orgChart1"/>
    <dgm:cxn modelId="{69145552-79BD-4B36-AD61-36149F9C84DD}" type="presParOf" srcId="{227D4BC5-164F-4C82-9152-F6147A3C5A05}" destId="{C4D77155-E07F-49A5-B51E-B44D3685D4F4}" srcOrd="1" destOrd="0" presId="urn:microsoft.com/office/officeart/2005/8/layout/orgChart1"/>
    <dgm:cxn modelId="{D4BED1F9-F893-4923-B995-FCA1AC6209A0}" type="presParOf" srcId="{4FBF6DBF-687D-4C80-B531-8C5FB10479CB}" destId="{A9C374CB-B1E7-4B8B-BA87-7390ED6BBBB5}" srcOrd="1" destOrd="0" presId="urn:microsoft.com/office/officeart/2005/8/layout/orgChart1"/>
    <dgm:cxn modelId="{7EC73A8A-613B-4ACC-AF20-C9FE6A1D5331}" type="presParOf" srcId="{A9C374CB-B1E7-4B8B-BA87-7390ED6BBBB5}" destId="{9E10B953-D01A-4BD1-B29C-838B8A15E1F6}" srcOrd="0" destOrd="0" presId="urn:microsoft.com/office/officeart/2005/8/layout/orgChart1"/>
    <dgm:cxn modelId="{0F5C7E8F-A7D3-4CC0-9220-C2D7C88337BD}" type="presParOf" srcId="{A9C374CB-B1E7-4B8B-BA87-7390ED6BBBB5}" destId="{2D7D52D3-783C-46ED-B739-8E120177B589}" srcOrd="1" destOrd="0" presId="urn:microsoft.com/office/officeart/2005/8/layout/orgChart1"/>
    <dgm:cxn modelId="{0806F3CC-F673-4E6F-9B88-B30F0AB9C964}" type="presParOf" srcId="{2D7D52D3-783C-46ED-B739-8E120177B589}" destId="{2CA03FF9-5C66-459A-9ABE-3C9E6DEAFF2D}" srcOrd="0" destOrd="0" presId="urn:microsoft.com/office/officeart/2005/8/layout/orgChart1"/>
    <dgm:cxn modelId="{A087F0B3-310F-4256-AB94-B7A3334D61B1}" type="presParOf" srcId="{2CA03FF9-5C66-459A-9ABE-3C9E6DEAFF2D}" destId="{BF6F3F42-B182-45BA-AE6B-7C2EE1802A1A}" srcOrd="0" destOrd="0" presId="urn:microsoft.com/office/officeart/2005/8/layout/orgChart1"/>
    <dgm:cxn modelId="{BD73BA9E-4EB2-4417-8914-34B3888835BB}" type="presParOf" srcId="{2CA03FF9-5C66-459A-9ABE-3C9E6DEAFF2D}" destId="{CE861570-03B0-4D44-B199-525CE12BB71E}" srcOrd="1" destOrd="0" presId="urn:microsoft.com/office/officeart/2005/8/layout/orgChart1"/>
    <dgm:cxn modelId="{8BBD5323-BB9E-450D-9AD8-B04860EAF629}" type="presParOf" srcId="{2D7D52D3-783C-46ED-B739-8E120177B589}" destId="{598F4294-938B-4B55-A28A-3ACBB6F097BF}" srcOrd="1" destOrd="0" presId="urn:microsoft.com/office/officeart/2005/8/layout/orgChart1"/>
    <dgm:cxn modelId="{15EFE6A1-E798-4EB3-BB3C-CB9F03D5768B}" type="presParOf" srcId="{2D7D52D3-783C-46ED-B739-8E120177B589}" destId="{0B30C656-F411-42CC-A789-5BAD9904F516}" srcOrd="2" destOrd="0" presId="urn:microsoft.com/office/officeart/2005/8/layout/orgChart1"/>
    <dgm:cxn modelId="{7F94CCB8-5F44-40D8-84AE-5CFEDFB9A9E4}" type="presParOf" srcId="{A9C374CB-B1E7-4B8B-BA87-7390ED6BBBB5}" destId="{0747176B-A6E5-4FC0-AABD-51F1C2182CA6}" srcOrd="2" destOrd="0" presId="urn:microsoft.com/office/officeart/2005/8/layout/orgChart1"/>
    <dgm:cxn modelId="{F2401679-30A1-46D8-ABD9-60E3A65BE503}" type="presParOf" srcId="{A9C374CB-B1E7-4B8B-BA87-7390ED6BBBB5}" destId="{D3CEA0F0-3A79-4FD2-B143-DBB7C9B1BA2C}" srcOrd="3" destOrd="0" presId="urn:microsoft.com/office/officeart/2005/8/layout/orgChart1"/>
    <dgm:cxn modelId="{69068750-6C78-4ACC-8DBF-9C1D8F7BB756}" type="presParOf" srcId="{D3CEA0F0-3A79-4FD2-B143-DBB7C9B1BA2C}" destId="{F01058B9-39FB-4304-AC16-C941DA3F34E0}" srcOrd="0" destOrd="0" presId="urn:microsoft.com/office/officeart/2005/8/layout/orgChart1"/>
    <dgm:cxn modelId="{A1DAEE2B-C063-4A2B-A8FF-028EB84A1DEF}" type="presParOf" srcId="{F01058B9-39FB-4304-AC16-C941DA3F34E0}" destId="{BAF5A995-B608-4FBE-B4B4-A888A883764C}" srcOrd="0" destOrd="0" presId="urn:microsoft.com/office/officeart/2005/8/layout/orgChart1"/>
    <dgm:cxn modelId="{5C68B9FD-5092-401F-A184-7AA7EFE521A9}" type="presParOf" srcId="{F01058B9-39FB-4304-AC16-C941DA3F34E0}" destId="{E11DE3BA-BDBE-43A1-BF2A-44B2026C458F}" srcOrd="1" destOrd="0" presId="urn:microsoft.com/office/officeart/2005/8/layout/orgChart1"/>
    <dgm:cxn modelId="{03EF1842-45BA-4F7F-968D-CC8044F6D933}" type="presParOf" srcId="{D3CEA0F0-3A79-4FD2-B143-DBB7C9B1BA2C}" destId="{8CDF7F99-D210-4B1D-A212-B6A4DC9D0534}" srcOrd="1" destOrd="0" presId="urn:microsoft.com/office/officeart/2005/8/layout/orgChart1"/>
    <dgm:cxn modelId="{167B21A4-82C0-44A8-88E8-4B983C29AACC}" type="presParOf" srcId="{D3CEA0F0-3A79-4FD2-B143-DBB7C9B1BA2C}" destId="{F40FB22F-7E7F-4B7B-A959-50B886385036}" srcOrd="2" destOrd="0" presId="urn:microsoft.com/office/officeart/2005/8/layout/orgChart1"/>
    <dgm:cxn modelId="{94138B9C-3FB3-41C2-99CB-3B4698C11894}" type="presParOf" srcId="{A9C374CB-B1E7-4B8B-BA87-7390ED6BBBB5}" destId="{09B0A313-C434-4BF4-8649-3264186005F3}" srcOrd="4" destOrd="0" presId="urn:microsoft.com/office/officeart/2005/8/layout/orgChart1"/>
    <dgm:cxn modelId="{EC893371-5709-40CF-BBED-764DC577EBAD}" type="presParOf" srcId="{A9C374CB-B1E7-4B8B-BA87-7390ED6BBBB5}" destId="{33A44086-FB7B-4A81-BC8C-F7E04E5BB77D}" srcOrd="5" destOrd="0" presId="urn:microsoft.com/office/officeart/2005/8/layout/orgChart1"/>
    <dgm:cxn modelId="{5E3B6EDA-35B6-481F-87FF-527121F9EA7A}" type="presParOf" srcId="{33A44086-FB7B-4A81-BC8C-F7E04E5BB77D}" destId="{EBD122EA-899D-4FC2-A37D-871D29496203}" srcOrd="0" destOrd="0" presId="urn:microsoft.com/office/officeart/2005/8/layout/orgChart1"/>
    <dgm:cxn modelId="{92B00774-7A64-4AA5-90E4-D677243824A9}" type="presParOf" srcId="{EBD122EA-899D-4FC2-A37D-871D29496203}" destId="{0C01C455-934F-47E5-9823-0247403ADA11}" srcOrd="0" destOrd="0" presId="urn:microsoft.com/office/officeart/2005/8/layout/orgChart1"/>
    <dgm:cxn modelId="{CE4B8C17-E899-4F55-8933-BD9D113F7557}" type="presParOf" srcId="{EBD122EA-899D-4FC2-A37D-871D29496203}" destId="{70AD1739-C3DC-45BD-8664-62293CE25683}" srcOrd="1" destOrd="0" presId="urn:microsoft.com/office/officeart/2005/8/layout/orgChart1"/>
    <dgm:cxn modelId="{39FB664B-E1E5-493B-9C4F-DE3E2EB277DA}" type="presParOf" srcId="{33A44086-FB7B-4A81-BC8C-F7E04E5BB77D}" destId="{B1FE0E6A-D995-46C3-9517-A6D1020719F5}" srcOrd="1" destOrd="0" presId="urn:microsoft.com/office/officeart/2005/8/layout/orgChart1"/>
    <dgm:cxn modelId="{BBB7C53F-4078-4DFA-A5B6-1B00B106F7F8}" type="presParOf" srcId="{33A44086-FB7B-4A81-BC8C-F7E04E5BB77D}" destId="{B83D9856-01DE-448D-8C4F-B2889569DBF8}" srcOrd="2" destOrd="0" presId="urn:microsoft.com/office/officeart/2005/8/layout/orgChart1"/>
    <dgm:cxn modelId="{E222A6DF-E516-419D-AB71-B2041A7C1F28}" type="presParOf" srcId="{A9C374CB-B1E7-4B8B-BA87-7390ED6BBBB5}" destId="{8AD6F19C-6834-47A7-B528-045471EF1205}" srcOrd="6" destOrd="0" presId="urn:microsoft.com/office/officeart/2005/8/layout/orgChart1"/>
    <dgm:cxn modelId="{F4316092-6B62-4710-BF0C-349D96AB3CF3}" type="presParOf" srcId="{A9C374CB-B1E7-4B8B-BA87-7390ED6BBBB5}" destId="{F4E80405-08AA-41E3-BD41-ADC0E9C38DE1}" srcOrd="7" destOrd="0" presId="urn:microsoft.com/office/officeart/2005/8/layout/orgChart1"/>
    <dgm:cxn modelId="{0349D8E8-903F-4358-8D91-1B9ED233AA69}" type="presParOf" srcId="{F4E80405-08AA-41E3-BD41-ADC0E9C38DE1}" destId="{42398817-6861-4E14-BDDB-B8FB0066671F}" srcOrd="0" destOrd="0" presId="urn:microsoft.com/office/officeart/2005/8/layout/orgChart1"/>
    <dgm:cxn modelId="{96B074F3-1E65-4E60-ACD7-F9F73BE06686}" type="presParOf" srcId="{42398817-6861-4E14-BDDB-B8FB0066671F}" destId="{059B34A5-76CC-4A95-B782-0A1E873E33B5}" srcOrd="0" destOrd="0" presId="urn:microsoft.com/office/officeart/2005/8/layout/orgChart1"/>
    <dgm:cxn modelId="{2C477198-0BC7-4646-B441-31941136E3F4}" type="presParOf" srcId="{42398817-6861-4E14-BDDB-B8FB0066671F}" destId="{87D53D93-8C38-4687-BC65-80CAD971FAC4}" srcOrd="1" destOrd="0" presId="urn:microsoft.com/office/officeart/2005/8/layout/orgChart1"/>
    <dgm:cxn modelId="{E0B212A1-A8E2-4A26-B36C-BE9C9748B216}" type="presParOf" srcId="{F4E80405-08AA-41E3-BD41-ADC0E9C38DE1}" destId="{A5DABB08-6E7E-4307-B4B6-317F592E656A}" srcOrd="1" destOrd="0" presId="urn:microsoft.com/office/officeart/2005/8/layout/orgChart1"/>
    <dgm:cxn modelId="{54B5FC3D-1DE6-4E5A-82A6-C929CDF5DEDF}" type="presParOf" srcId="{A5DABB08-6E7E-4307-B4B6-317F592E656A}" destId="{82463564-AA09-450C-8092-63B0DC0A85BC}" srcOrd="0" destOrd="0" presId="urn:microsoft.com/office/officeart/2005/8/layout/orgChart1"/>
    <dgm:cxn modelId="{40549320-63BE-4581-B692-0D1C782A9698}" type="presParOf" srcId="{A5DABB08-6E7E-4307-B4B6-317F592E656A}" destId="{F88DFB4F-0CCF-4893-A441-A7DE101603D5}" srcOrd="1" destOrd="0" presId="urn:microsoft.com/office/officeart/2005/8/layout/orgChart1"/>
    <dgm:cxn modelId="{71C3B1C7-DD73-40B0-892D-4F9E833EB620}" type="presParOf" srcId="{F88DFB4F-0CCF-4893-A441-A7DE101603D5}" destId="{6FA0F4AE-A3D9-4455-9D4E-F3B6DE8E9623}" srcOrd="0" destOrd="0" presId="urn:microsoft.com/office/officeart/2005/8/layout/orgChart1"/>
    <dgm:cxn modelId="{667EE454-CA92-47A1-8587-013C0FA7ED41}" type="presParOf" srcId="{6FA0F4AE-A3D9-4455-9D4E-F3B6DE8E9623}" destId="{A34CAC4A-9B33-444D-BCED-BB5F50BCD414}" srcOrd="0" destOrd="0" presId="urn:microsoft.com/office/officeart/2005/8/layout/orgChart1"/>
    <dgm:cxn modelId="{7EEE15D8-5389-49BE-B2B6-0574E1D0DCDA}" type="presParOf" srcId="{6FA0F4AE-A3D9-4455-9D4E-F3B6DE8E9623}" destId="{60756BAF-E49C-491F-89BF-CF30F4888AD3}" srcOrd="1" destOrd="0" presId="urn:microsoft.com/office/officeart/2005/8/layout/orgChart1"/>
    <dgm:cxn modelId="{80DD949E-8411-4442-9966-36989177EBC7}" type="presParOf" srcId="{F88DFB4F-0CCF-4893-A441-A7DE101603D5}" destId="{ABA954A1-9F17-40F3-8A81-6B67B99D6577}" srcOrd="1" destOrd="0" presId="urn:microsoft.com/office/officeart/2005/8/layout/orgChart1"/>
    <dgm:cxn modelId="{63FA2DC5-3ED0-4F70-8940-98BAEC24455F}" type="presParOf" srcId="{F88DFB4F-0CCF-4893-A441-A7DE101603D5}" destId="{0C3359B2-F73A-407A-8E55-E32D0681F7E2}" srcOrd="2" destOrd="0" presId="urn:microsoft.com/office/officeart/2005/8/layout/orgChart1"/>
    <dgm:cxn modelId="{2FA077D9-6BFF-48F4-83A2-7F67A9858A2E}" type="presParOf" srcId="{A5DABB08-6E7E-4307-B4B6-317F592E656A}" destId="{3C3ED29C-0ECD-4EF3-9D1D-5322A233FD66}" srcOrd="2" destOrd="0" presId="urn:microsoft.com/office/officeart/2005/8/layout/orgChart1"/>
    <dgm:cxn modelId="{5656F786-6090-47FC-A0FB-56A1815408EE}" type="presParOf" srcId="{A5DABB08-6E7E-4307-B4B6-317F592E656A}" destId="{4778FE91-B717-41D5-961C-5F8CC11554E2}" srcOrd="3" destOrd="0" presId="urn:microsoft.com/office/officeart/2005/8/layout/orgChart1"/>
    <dgm:cxn modelId="{DD100A1E-9DB5-43B7-822C-A96B8EC73967}" type="presParOf" srcId="{4778FE91-B717-41D5-961C-5F8CC11554E2}" destId="{6549DBF9-B03B-4E99-9AE8-CEF70C219E21}" srcOrd="0" destOrd="0" presId="urn:microsoft.com/office/officeart/2005/8/layout/orgChart1"/>
    <dgm:cxn modelId="{15EC27FB-A1FA-488E-8A2F-4A8D0AABA1AB}" type="presParOf" srcId="{6549DBF9-B03B-4E99-9AE8-CEF70C219E21}" destId="{228A426A-4603-4B63-B000-DFF5FEF04F52}" srcOrd="0" destOrd="0" presId="urn:microsoft.com/office/officeart/2005/8/layout/orgChart1"/>
    <dgm:cxn modelId="{A1ED7A25-7A52-464F-86E3-2EE2EC4EB39F}" type="presParOf" srcId="{6549DBF9-B03B-4E99-9AE8-CEF70C219E21}" destId="{F5E13527-E70B-4C5E-AF8F-51C0F032C3D6}" srcOrd="1" destOrd="0" presId="urn:microsoft.com/office/officeart/2005/8/layout/orgChart1"/>
    <dgm:cxn modelId="{3A3D3DC2-3227-4FCA-B1C9-5BA951499388}" type="presParOf" srcId="{4778FE91-B717-41D5-961C-5F8CC11554E2}" destId="{B0981B1C-840B-433B-B79A-EA5F8350A2C7}" srcOrd="1" destOrd="0" presId="urn:microsoft.com/office/officeart/2005/8/layout/orgChart1"/>
    <dgm:cxn modelId="{E1A78013-229B-46CE-B7AB-105188A256FB}" type="presParOf" srcId="{4778FE91-B717-41D5-961C-5F8CC11554E2}" destId="{C6A66F94-174D-4A1C-82F7-333F180CC233}" srcOrd="2" destOrd="0" presId="urn:microsoft.com/office/officeart/2005/8/layout/orgChart1"/>
    <dgm:cxn modelId="{7FFAF99D-0AF5-4D1D-8D86-EE34A5E7F36D}" type="presParOf" srcId="{F4E80405-08AA-41E3-BD41-ADC0E9C38DE1}" destId="{564321CF-229D-468D-AB53-13FF7DF42CB3}" srcOrd="2" destOrd="0" presId="urn:microsoft.com/office/officeart/2005/8/layout/orgChart1"/>
    <dgm:cxn modelId="{6F235F5F-4CE8-4E9A-A38C-19D60A9508E3}" type="presParOf" srcId="{A9C374CB-B1E7-4B8B-BA87-7390ED6BBBB5}" destId="{017A8A29-259E-4489-88CF-E406AEC9AFD0}" srcOrd="8" destOrd="0" presId="urn:microsoft.com/office/officeart/2005/8/layout/orgChart1"/>
    <dgm:cxn modelId="{EB3AC55B-8150-429D-A96B-6B54D249F9CD}" type="presParOf" srcId="{A9C374CB-B1E7-4B8B-BA87-7390ED6BBBB5}" destId="{E6676D43-58E8-4E56-976A-B131A8D2E741}" srcOrd="9" destOrd="0" presId="urn:microsoft.com/office/officeart/2005/8/layout/orgChart1"/>
    <dgm:cxn modelId="{27B979BD-A927-47BB-A602-A3682CA7F5CB}" type="presParOf" srcId="{E6676D43-58E8-4E56-976A-B131A8D2E741}" destId="{558223DE-1D7B-432F-AC53-11DA6A3E96AD}" srcOrd="0" destOrd="0" presId="urn:microsoft.com/office/officeart/2005/8/layout/orgChart1"/>
    <dgm:cxn modelId="{6CE2E4B5-AB04-4F3F-8CA9-E1BCCA616BC0}" type="presParOf" srcId="{558223DE-1D7B-432F-AC53-11DA6A3E96AD}" destId="{CB121D7C-A85C-4FF4-9C7A-DEC57B1836E8}" srcOrd="0" destOrd="0" presId="urn:microsoft.com/office/officeart/2005/8/layout/orgChart1"/>
    <dgm:cxn modelId="{8C4E5A1F-FE13-40AB-AF70-CC4E6ADC8D51}" type="presParOf" srcId="{558223DE-1D7B-432F-AC53-11DA6A3E96AD}" destId="{2CE03F91-1085-4DF5-9F09-E89667EE0F8D}" srcOrd="1" destOrd="0" presId="urn:microsoft.com/office/officeart/2005/8/layout/orgChart1"/>
    <dgm:cxn modelId="{E22F6DB0-A353-4A51-A20B-E2D85326AA05}" type="presParOf" srcId="{E6676D43-58E8-4E56-976A-B131A8D2E741}" destId="{C3E0CBB5-BD04-448F-BD66-87E0790CC8DE}" srcOrd="1" destOrd="0" presId="urn:microsoft.com/office/officeart/2005/8/layout/orgChart1"/>
    <dgm:cxn modelId="{6F5D85D1-3CB0-4208-ABBA-3B86E69DC456}" type="presParOf" srcId="{E6676D43-58E8-4E56-976A-B131A8D2E741}" destId="{1D6CA091-C31C-4C3A-9AE2-67F5B14C0F49}" srcOrd="2" destOrd="0" presId="urn:microsoft.com/office/officeart/2005/8/layout/orgChart1"/>
    <dgm:cxn modelId="{06ECD28E-525A-4CD7-8530-718A5E4B48B2}"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505074" y="954474"/>
          <a:ext cx="1991502" cy="215126"/>
        </a:xfrm>
        <a:custGeom>
          <a:avLst/>
          <a:gdLst/>
          <a:ahLst/>
          <a:cxnLst/>
          <a:rect l="0" t="0" r="0" b="0"/>
          <a:pathLst>
            <a:path>
              <a:moveTo>
                <a:pt x="0" y="0"/>
              </a:moveTo>
              <a:lnTo>
                <a:pt x="0" y="107563"/>
              </a:lnTo>
              <a:lnTo>
                <a:pt x="1991502" y="107563"/>
              </a:lnTo>
              <a:lnTo>
                <a:pt x="1991502"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505074" y="954474"/>
          <a:ext cx="625660" cy="215126"/>
        </a:xfrm>
        <a:custGeom>
          <a:avLst/>
          <a:gdLst/>
          <a:ahLst/>
          <a:cxnLst/>
          <a:rect l="0" t="0" r="0" b="0"/>
          <a:pathLst>
            <a:path>
              <a:moveTo>
                <a:pt x="0" y="0"/>
              </a:moveTo>
              <a:lnTo>
                <a:pt x="0" y="107563"/>
              </a:lnTo>
              <a:lnTo>
                <a:pt x="625660" y="107563"/>
              </a:lnTo>
              <a:lnTo>
                <a:pt x="62566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759004" y="954474"/>
          <a:ext cx="746070" cy="215126"/>
        </a:xfrm>
        <a:custGeom>
          <a:avLst/>
          <a:gdLst/>
          <a:ahLst/>
          <a:cxnLst/>
          <a:rect l="0" t="0" r="0" b="0"/>
          <a:pathLst>
            <a:path>
              <a:moveTo>
                <a:pt x="746070" y="0"/>
              </a:moveTo>
              <a:lnTo>
                <a:pt x="746070"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513572" y="954474"/>
          <a:ext cx="1991502" cy="215126"/>
        </a:xfrm>
        <a:custGeom>
          <a:avLst/>
          <a:gdLst/>
          <a:ahLst/>
          <a:cxnLst/>
          <a:rect l="0" t="0" r="0" b="0"/>
          <a:pathLst>
            <a:path>
              <a:moveTo>
                <a:pt x="1991502" y="0"/>
              </a:moveTo>
              <a:lnTo>
                <a:pt x="1991502"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1238248" y="442266"/>
          <a:ext cx="2533652"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PT" sz="1200" b="0" kern="1200">
              <a:latin typeface="Cambria" panose="02040503050406030204" pitchFamily="18" charset="0"/>
            </a:rPr>
            <a:t>Consultar a assiduidade </a:t>
          </a:r>
        </a:p>
      </dsp:txBody>
      <dsp:txXfrm>
        <a:off x="1238248" y="442266"/>
        <a:ext cx="2533652" cy="512207"/>
      </dsp:txXfrm>
    </dsp:sp>
    <dsp:sp modelId="{BF6F3F42-B182-45BA-AE6B-7C2EE1802A1A}">
      <dsp:nvSpPr>
        <dsp:cNvPr id="0" name=""/>
        <dsp:cNvSpPr/>
      </dsp:nvSpPr>
      <dsp:spPr>
        <a:xfrm>
          <a:off x="1365"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PT" sz="1000" kern="1200">
              <a:latin typeface="Cambria" panose="02040503050406030204" pitchFamily="18" charset="0"/>
            </a:rPr>
            <a:t>1. O aluno efetua o </a:t>
          </a:r>
          <a:r>
            <a:rPr lang="pt-PT" sz="1000" i="1" kern="1200">
              <a:latin typeface="Cambria" panose="02040503050406030204" pitchFamily="18" charset="0"/>
            </a:rPr>
            <a:t>login </a:t>
          </a:r>
          <a:r>
            <a:rPr lang="pt-PT" sz="1000" i="0" kern="1200">
              <a:latin typeface="Cambria" panose="02040503050406030204" pitchFamily="18" charset="0"/>
            </a:rPr>
            <a:t>no sistema</a:t>
          </a:r>
          <a:endParaRPr lang="pt-PT" sz="1000" kern="1200">
            <a:latin typeface="Cambria" panose="02040503050406030204" pitchFamily="18" charset="0"/>
          </a:endParaRPr>
        </a:p>
      </dsp:txBody>
      <dsp:txXfrm>
        <a:off x="1365" y="1169600"/>
        <a:ext cx="1024414" cy="512207"/>
      </dsp:txXfrm>
    </dsp:sp>
    <dsp:sp modelId="{BAF5A995-B608-4FBE-B4B4-A888A883764C}">
      <dsp:nvSpPr>
        <dsp:cNvPr id="0" name=""/>
        <dsp:cNvSpPr/>
      </dsp:nvSpPr>
      <dsp:spPr>
        <a:xfrm>
          <a:off x="1240906" y="1169600"/>
          <a:ext cx="103619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PT" sz="1000" kern="1200">
              <a:latin typeface="Cambria" panose="02040503050406030204" pitchFamily="18" charset="0"/>
            </a:rPr>
            <a:t>2. Seleciona a opção “Consultar Presenças”</a:t>
          </a:r>
        </a:p>
      </dsp:txBody>
      <dsp:txXfrm>
        <a:off x="1240906" y="1169600"/>
        <a:ext cx="1036194" cy="512207"/>
      </dsp:txXfrm>
    </dsp:sp>
    <dsp:sp modelId="{597E12A4-B35E-4F0D-9B9B-BFAAC5C7C385}">
      <dsp:nvSpPr>
        <dsp:cNvPr id="0" name=""/>
        <dsp:cNvSpPr/>
      </dsp:nvSpPr>
      <dsp:spPr>
        <a:xfrm>
          <a:off x="2492228" y="1169600"/>
          <a:ext cx="12770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PT" sz="1000" kern="1200">
              <a:latin typeface="Cambria" panose="02040503050406030204" pitchFamily="18" charset="0"/>
            </a:rPr>
            <a:t>3. Escolhe a unidade curricular que pretende consultar</a:t>
          </a:r>
        </a:p>
      </dsp:txBody>
      <dsp:txXfrm>
        <a:off x="2492228" y="1169600"/>
        <a:ext cx="1277014" cy="512207"/>
      </dsp:txXfrm>
    </dsp:sp>
    <dsp:sp modelId="{CB121D7C-A85C-4FF4-9C7A-DEC57B1836E8}">
      <dsp:nvSpPr>
        <dsp:cNvPr id="0" name=""/>
        <dsp:cNvSpPr/>
      </dsp:nvSpPr>
      <dsp:spPr>
        <a:xfrm>
          <a:off x="3984370"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pt-PT" sz="1000" kern="1200">
              <a:latin typeface="Cambria" panose="02040503050406030204" pitchFamily="18" charset="0"/>
            </a:rPr>
            <a:t>4. Analisa a informação</a:t>
          </a:r>
        </a:p>
        <a:p>
          <a:pPr lvl="0" algn="ctr" defTabSz="444500">
            <a:lnSpc>
              <a:spcPct val="90000"/>
            </a:lnSpc>
            <a:spcBef>
              <a:spcPct val="0"/>
            </a:spcBef>
            <a:spcAft>
              <a:spcPct val="35000"/>
            </a:spcAft>
          </a:pPr>
          <a:endParaRPr lang="pt-PT" sz="1000" kern="1200">
            <a:latin typeface="Cambria" panose="02040503050406030204" pitchFamily="18" charset="0"/>
          </a:endParaRPr>
        </a:p>
      </dsp:txBody>
      <dsp:txXfrm>
        <a:off x="3984370" y="1169600"/>
        <a:ext cx="1024414" cy="5122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356A6-9730-4E52-BB1B-4154A737B645}">
      <dsp:nvSpPr>
        <dsp:cNvPr id="0" name=""/>
        <dsp:cNvSpPr/>
      </dsp:nvSpPr>
      <dsp:spPr>
        <a:xfrm>
          <a:off x="3352800" y="644464"/>
          <a:ext cx="2988354" cy="151698"/>
        </a:xfrm>
        <a:custGeom>
          <a:avLst/>
          <a:gdLst/>
          <a:ahLst/>
          <a:cxnLst/>
          <a:rect l="0" t="0" r="0" b="0"/>
          <a:pathLst>
            <a:path>
              <a:moveTo>
                <a:pt x="0" y="0"/>
              </a:moveTo>
              <a:lnTo>
                <a:pt x="0" y="75849"/>
              </a:lnTo>
              <a:lnTo>
                <a:pt x="2988354" y="75849"/>
              </a:lnTo>
              <a:lnTo>
                <a:pt x="2988354"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EE51AE-4C7F-4937-81A1-89079A62EC34}">
      <dsp:nvSpPr>
        <dsp:cNvPr id="0" name=""/>
        <dsp:cNvSpPr/>
      </dsp:nvSpPr>
      <dsp:spPr>
        <a:xfrm>
          <a:off x="3352800" y="644464"/>
          <a:ext cx="2053956" cy="151698"/>
        </a:xfrm>
        <a:custGeom>
          <a:avLst/>
          <a:gdLst/>
          <a:ahLst/>
          <a:cxnLst/>
          <a:rect l="0" t="0" r="0" b="0"/>
          <a:pathLst>
            <a:path>
              <a:moveTo>
                <a:pt x="0" y="0"/>
              </a:moveTo>
              <a:lnTo>
                <a:pt x="0" y="75849"/>
              </a:lnTo>
              <a:lnTo>
                <a:pt x="2053956" y="75849"/>
              </a:lnTo>
              <a:lnTo>
                <a:pt x="2053956"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17A8A29-259E-4489-88CF-E406AEC9AFD0}">
      <dsp:nvSpPr>
        <dsp:cNvPr id="0" name=""/>
        <dsp:cNvSpPr/>
      </dsp:nvSpPr>
      <dsp:spPr>
        <a:xfrm>
          <a:off x="3352800" y="644464"/>
          <a:ext cx="1077255" cy="151698"/>
        </a:xfrm>
        <a:custGeom>
          <a:avLst/>
          <a:gdLst/>
          <a:ahLst/>
          <a:cxnLst/>
          <a:rect l="0" t="0" r="0" b="0"/>
          <a:pathLst>
            <a:path>
              <a:moveTo>
                <a:pt x="0" y="0"/>
              </a:moveTo>
              <a:lnTo>
                <a:pt x="0" y="75849"/>
              </a:lnTo>
              <a:lnTo>
                <a:pt x="1077255" y="75849"/>
              </a:lnTo>
              <a:lnTo>
                <a:pt x="1077255"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146271" y="1253317"/>
          <a:ext cx="121432" cy="874246"/>
        </a:xfrm>
        <a:custGeom>
          <a:avLst/>
          <a:gdLst/>
          <a:ahLst/>
          <a:cxnLst/>
          <a:rect l="0" t="0" r="0" b="0"/>
          <a:pathLst>
            <a:path>
              <a:moveTo>
                <a:pt x="0" y="0"/>
              </a:moveTo>
              <a:lnTo>
                <a:pt x="0" y="874246"/>
              </a:lnTo>
              <a:lnTo>
                <a:pt x="121432" y="87424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146271" y="1253317"/>
          <a:ext cx="121432" cy="346826"/>
        </a:xfrm>
        <a:custGeom>
          <a:avLst/>
          <a:gdLst/>
          <a:ahLst/>
          <a:cxnLst/>
          <a:rect l="0" t="0" r="0" b="0"/>
          <a:pathLst>
            <a:path>
              <a:moveTo>
                <a:pt x="0" y="0"/>
              </a:moveTo>
              <a:lnTo>
                <a:pt x="0" y="346826"/>
              </a:lnTo>
              <a:lnTo>
                <a:pt x="121432" y="34682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3352800" y="644464"/>
          <a:ext cx="117291" cy="151698"/>
        </a:xfrm>
        <a:custGeom>
          <a:avLst/>
          <a:gdLst/>
          <a:ahLst/>
          <a:cxnLst/>
          <a:rect l="0" t="0" r="0" b="0"/>
          <a:pathLst>
            <a:path>
              <a:moveTo>
                <a:pt x="0" y="0"/>
              </a:moveTo>
              <a:lnTo>
                <a:pt x="0" y="75849"/>
              </a:lnTo>
              <a:lnTo>
                <a:pt x="117291" y="75849"/>
              </a:lnTo>
              <a:lnTo>
                <a:pt x="117291"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446584" y="644464"/>
          <a:ext cx="906215" cy="151698"/>
        </a:xfrm>
        <a:custGeom>
          <a:avLst/>
          <a:gdLst/>
          <a:ahLst/>
          <a:cxnLst/>
          <a:rect l="0" t="0" r="0" b="0"/>
          <a:pathLst>
            <a:path>
              <a:moveTo>
                <a:pt x="906215" y="0"/>
              </a:moveTo>
              <a:lnTo>
                <a:pt x="906215"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393059" y="644464"/>
          <a:ext cx="1959740" cy="151698"/>
        </a:xfrm>
        <a:custGeom>
          <a:avLst/>
          <a:gdLst/>
          <a:ahLst/>
          <a:cxnLst/>
          <a:rect l="0" t="0" r="0" b="0"/>
          <a:pathLst>
            <a:path>
              <a:moveTo>
                <a:pt x="1959740" y="0"/>
              </a:moveTo>
              <a:lnTo>
                <a:pt x="1959740"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04912" y="644464"/>
          <a:ext cx="2947887" cy="151698"/>
        </a:xfrm>
        <a:custGeom>
          <a:avLst/>
          <a:gdLst/>
          <a:ahLst/>
          <a:cxnLst/>
          <a:rect l="0" t="0" r="0" b="0"/>
          <a:pathLst>
            <a:path>
              <a:moveTo>
                <a:pt x="2947887" y="0"/>
              </a:moveTo>
              <a:lnTo>
                <a:pt x="2947887"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914939" y="283277"/>
          <a:ext cx="875720"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PT" sz="1200" u="none" kern="1200">
              <a:latin typeface="Cambria" panose="02040503050406030204" pitchFamily="18" charset="0"/>
            </a:rPr>
            <a:t>Criar uma aula</a:t>
          </a:r>
        </a:p>
      </dsp:txBody>
      <dsp:txXfrm>
        <a:off x="2914939" y="283277"/>
        <a:ext cx="875720" cy="361187"/>
      </dsp:txXfrm>
    </dsp:sp>
    <dsp:sp modelId="{BF6F3F42-B182-45BA-AE6B-7C2EE1802A1A}">
      <dsp:nvSpPr>
        <dsp:cNvPr id="0" name=""/>
        <dsp:cNvSpPr/>
      </dsp:nvSpPr>
      <dsp:spPr>
        <a:xfrm>
          <a:off x="3257" y="796163"/>
          <a:ext cx="803309" cy="48473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PT" sz="900" u="none" kern="1200">
              <a:latin typeface="Cambria" panose="02040503050406030204" pitchFamily="18" charset="0"/>
            </a:rPr>
            <a:t>1. O docente realiza o </a:t>
          </a:r>
          <a:r>
            <a:rPr lang="pt-PT" sz="900" i="1" u="none" kern="1200">
              <a:latin typeface="Cambria" panose="02040503050406030204" pitchFamily="18" charset="0"/>
            </a:rPr>
            <a:t>login </a:t>
          </a:r>
          <a:r>
            <a:rPr lang="pt-PT" sz="900" i="0" u="none" kern="1200">
              <a:latin typeface="Cambria" panose="02040503050406030204" pitchFamily="18" charset="0"/>
            </a:rPr>
            <a:t>no sistema</a:t>
          </a:r>
          <a:endParaRPr lang="pt-PT" sz="900" u="none" kern="1200">
            <a:latin typeface="Cambria" panose="02040503050406030204" pitchFamily="18" charset="0"/>
          </a:endParaRPr>
        </a:p>
      </dsp:txBody>
      <dsp:txXfrm>
        <a:off x="3257" y="796163"/>
        <a:ext cx="803309" cy="484738"/>
      </dsp:txXfrm>
    </dsp:sp>
    <dsp:sp modelId="{BAF5A995-B608-4FBE-B4B4-A888A883764C}">
      <dsp:nvSpPr>
        <dsp:cNvPr id="0" name=""/>
        <dsp:cNvSpPr/>
      </dsp:nvSpPr>
      <dsp:spPr>
        <a:xfrm>
          <a:off x="958265" y="796163"/>
          <a:ext cx="869587" cy="45892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PT" sz="900" u="none" kern="1200">
              <a:latin typeface="Cambria" panose="02040503050406030204" pitchFamily="18" charset="0"/>
            </a:rPr>
            <a:t>2. Acede à secção "Nova Aula"</a:t>
          </a:r>
        </a:p>
      </dsp:txBody>
      <dsp:txXfrm>
        <a:off x="958265" y="796163"/>
        <a:ext cx="869587" cy="458924"/>
      </dsp:txXfrm>
    </dsp:sp>
    <dsp:sp modelId="{597E12A4-B35E-4F0D-9B9B-BFAAC5C7C385}">
      <dsp:nvSpPr>
        <dsp:cNvPr id="0" name=""/>
        <dsp:cNvSpPr/>
      </dsp:nvSpPr>
      <dsp:spPr>
        <a:xfrm>
          <a:off x="1979551" y="796163"/>
          <a:ext cx="934066" cy="44448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u="none" kern="1200">
              <a:latin typeface="Cambria" panose="02040503050406030204" pitchFamily="18" charset="0"/>
            </a:rPr>
            <a:t>3. Selecciona a unidade curricular que pretende consultar</a:t>
          </a:r>
          <a:endParaRPr lang="pt-PT" sz="700" u="none" kern="1200">
            <a:latin typeface="Cambria" panose="02040503050406030204" pitchFamily="18" charset="0"/>
          </a:endParaRPr>
        </a:p>
      </dsp:txBody>
      <dsp:txXfrm>
        <a:off x="1979551" y="796163"/>
        <a:ext cx="934066" cy="444480"/>
      </dsp:txXfrm>
    </dsp:sp>
    <dsp:sp modelId="{059B34A5-76CC-4A95-B782-0A1E873E33B5}">
      <dsp:nvSpPr>
        <dsp:cNvPr id="0" name=""/>
        <dsp:cNvSpPr/>
      </dsp:nvSpPr>
      <dsp:spPr>
        <a:xfrm>
          <a:off x="3065316" y="796163"/>
          <a:ext cx="809550" cy="45715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PT" sz="900" u="none" kern="1200">
              <a:latin typeface="Cambria" panose="02040503050406030204" pitchFamily="18" charset="0"/>
            </a:rPr>
            <a:t>4. Preenche os requisitos necessários:</a:t>
          </a:r>
        </a:p>
      </dsp:txBody>
      <dsp:txXfrm>
        <a:off x="3065316" y="796163"/>
        <a:ext cx="809550" cy="457154"/>
      </dsp:txXfrm>
    </dsp:sp>
    <dsp:sp modelId="{A34CAC4A-9B33-444D-BCED-BB5F50BCD414}">
      <dsp:nvSpPr>
        <dsp:cNvPr id="0" name=""/>
        <dsp:cNvSpPr/>
      </dsp:nvSpPr>
      <dsp:spPr>
        <a:xfrm>
          <a:off x="3267704" y="1405016"/>
          <a:ext cx="908711" cy="3902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PT" sz="900" u="none" kern="1200">
              <a:latin typeface="Cambria" panose="02040503050406030204" pitchFamily="18" charset="0"/>
            </a:rPr>
            <a:t>4.1. Escreve o sumário da aula</a:t>
          </a:r>
        </a:p>
      </dsp:txBody>
      <dsp:txXfrm>
        <a:off x="3267704" y="1405016"/>
        <a:ext cx="908711" cy="390255"/>
      </dsp:txXfrm>
    </dsp:sp>
    <dsp:sp modelId="{228A426A-4603-4B63-B000-DFF5FEF04F52}">
      <dsp:nvSpPr>
        <dsp:cNvPr id="0" name=""/>
        <dsp:cNvSpPr/>
      </dsp:nvSpPr>
      <dsp:spPr>
        <a:xfrm>
          <a:off x="3267704" y="1946970"/>
          <a:ext cx="929854"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PT" sz="900" u="none" kern="1200">
              <a:latin typeface="Cambria" panose="02040503050406030204" pitchFamily="18" charset="0"/>
            </a:rPr>
            <a:t>4.2. Escolhe a data da aula</a:t>
          </a:r>
        </a:p>
      </dsp:txBody>
      <dsp:txXfrm>
        <a:off x="3267704" y="1946970"/>
        <a:ext cx="929854" cy="361187"/>
      </dsp:txXfrm>
    </dsp:sp>
    <dsp:sp modelId="{CB121D7C-A85C-4FF4-9C7A-DEC57B1836E8}">
      <dsp:nvSpPr>
        <dsp:cNvPr id="0" name=""/>
        <dsp:cNvSpPr/>
      </dsp:nvSpPr>
      <dsp:spPr>
        <a:xfrm>
          <a:off x="4026565" y="796163"/>
          <a:ext cx="806979" cy="44264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PT" sz="900" u="none" kern="1200">
              <a:latin typeface="Cambria" panose="02040503050406030204" pitchFamily="18" charset="0"/>
            </a:rPr>
            <a:t>5. Confirma a criação da aula</a:t>
          </a:r>
        </a:p>
        <a:p>
          <a:pPr lvl="0" algn="ctr" defTabSz="400050">
            <a:lnSpc>
              <a:spcPct val="90000"/>
            </a:lnSpc>
            <a:spcBef>
              <a:spcPct val="0"/>
            </a:spcBef>
            <a:spcAft>
              <a:spcPct val="35000"/>
            </a:spcAft>
          </a:pPr>
          <a:endParaRPr lang="pt-PT" sz="900" u="none" kern="1200">
            <a:latin typeface="Cambria" panose="02040503050406030204" pitchFamily="18" charset="0"/>
          </a:endParaRPr>
        </a:p>
      </dsp:txBody>
      <dsp:txXfrm>
        <a:off x="4026565" y="796163"/>
        <a:ext cx="806979" cy="442649"/>
      </dsp:txXfrm>
    </dsp:sp>
    <dsp:sp modelId="{3AD2073F-08AF-4430-895C-0FDF7AC94DEA}">
      <dsp:nvSpPr>
        <dsp:cNvPr id="0" name=""/>
        <dsp:cNvSpPr/>
      </dsp:nvSpPr>
      <dsp:spPr>
        <a:xfrm>
          <a:off x="4985243" y="796163"/>
          <a:ext cx="843025" cy="47382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u="none" kern="1200">
              <a:latin typeface="Cambria" panose="02040503050406030204" pitchFamily="18" charset="0"/>
            </a:rPr>
            <a:t>6. Aguarda que os alunos registem a presença</a:t>
          </a:r>
        </a:p>
        <a:p>
          <a:pPr lvl="0" algn="ctr" defTabSz="355600">
            <a:lnSpc>
              <a:spcPct val="90000"/>
            </a:lnSpc>
            <a:spcBef>
              <a:spcPct val="0"/>
            </a:spcBef>
            <a:spcAft>
              <a:spcPct val="35000"/>
            </a:spcAft>
          </a:pPr>
          <a:endParaRPr lang="pt-PT" sz="600" u="none" kern="1200">
            <a:latin typeface="Cambria" panose="02040503050406030204" pitchFamily="18" charset="0"/>
          </a:endParaRPr>
        </a:p>
      </dsp:txBody>
      <dsp:txXfrm>
        <a:off x="4985243" y="796163"/>
        <a:ext cx="843025" cy="473827"/>
      </dsp:txXfrm>
    </dsp:sp>
    <dsp:sp modelId="{B1E538C5-4745-420E-BC51-B04156C08FA2}">
      <dsp:nvSpPr>
        <dsp:cNvPr id="0" name=""/>
        <dsp:cNvSpPr/>
      </dsp:nvSpPr>
      <dsp:spPr>
        <a:xfrm>
          <a:off x="5979967" y="796163"/>
          <a:ext cx="722374" cy="43663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PT" sz="900" u="none" kern="1200">
              <a:latin typeface="Cambria" panose="02040503050406030204" pitchFamily="18" charset="0"/>
            </a:rPr>
            <a:t>7. Encerra a aula</a:t>
          </a:r>
        </a:p>
        <a:p>
          <a:pPr lvl="0" algn="ctr" defTabSz="400050">
            <a:lnSpc>
              <a:spcPct val="90000"/>
            </a:lnSpc>
            <a:spcBef>
              <a:spcPct val="0"/>
            </a:spcBef>
            <a:spcAft>
              <a:spcPct val="35000"/>
            </a:spcAft>
          </a:pPr>
          <a:endParaRPr lang="pt-PT" sz="600" u="none" kern="1200">
            <a:latin typeface="Cambria" panose="02040503050406030204" pitchFamily="18" charset="0"/>
          </a:endParaRPr>
        </a:p>
      </dsp:txBody>
      <dsp:txXfrm>
        <a:off x="5979967" y="796163"/>
        <a:ext cx="722374" cy="4366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700019" y="632488"/>
          <a:ext cx="2261940" cy="183764"/>
        </a:xfrm>
        <a:custGeom>
          <a:avLst/>
          <a:gdLst/>
          <a:ahLst/>
          <a:cxnLst/>
          <a:rect l="0" t="0" r="0" b="0"/>
          <a:pathLst>
            <a:path>
              <a:moveTo>
                <a:pt x="0" y="0"/>
              </a:moveTo>
              <a:lnTo>
                <a:pt x="0" y="91882"/>
              </a:lnTo>
              <a:lnTo>
                <a:pt x="2261940" y="91882"/>
              </a:lnTo>
              <a:lnTo>
                <a:pt x="226194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553101" y="1253786"/>
          <a:ext cx="131260" cy="1023828"/>
        </a:xfrm>
        <a:custGeom>
          <a:avLst/>
          <a:gdLst/>
          <a:ahLst/>
          <a:cxnLst/>
          <a:rect l="0" t="0" r="0" b="0"/>
          <a:pathLst>
            <a:path>
              <a:moveTo>
                <a:pt x="0" y="0"/>
              </a:moveTo>
              <a:lnTo>
                <a:pt x="0" y="1023828"/>
              </a:lnTo>
              <a:lnTo>
                <a:pt x="131260" y="1023828"/>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553101" y="1253786"/>
          <a:ext cx="131260" cy="402531"/>
        </a:xfrm>
        <a:custGeom>
          <a:avLst/>
          <a:gdLst/>
          <a:ahLst/>
          <a:cxnLst/>
          <a:rect l="0" t="0" r="0" b="0"/>
          <a:pathLst>
            <a:path>
              <a:moveTo>
                <a:pt x="0" y="0"/>
              </a:moveTo>
              <a:lnTo>
                <a:pt x="0" y="402531"/>
              </a:lnTo>
              <a:lnTo>
                <a:pt x="131260" y="402531"/>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2700019" y="632488"/>
          <a:ext cx="1203108" cy="183764"/>
        </a:xfrm>
        <a:custGeom>
          <a:avLst/>
          <a:gdLst/>
          <a:ahLst/>
          <a:cxnLst/>
          <a:rect l="0" t="0" r="0" b="0"/>
          <a:pathLst>
            <a:path>
              <a:moveTo>
                <a:pt x="0" y="0"/>
              </a:moveTo>
              <a:lnTo>
                <a:pt x="0" y="91882"/>
              </a:lnTo>
              <a:lnTo>
                <a:pt x="1203108" y="91882"/>
              </a:lnTo>
              <a:lnTo>
                <a:pt x="1203108"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B0A313-C434-4BF4-8649-3264186005F3}">
      <dsp:nvSpPr>
        <dsp:cNvPr id="0" name=""/>
        <dsp:cNvSpPr/>
      </dsp:nvSpPr>
      <dsp:spPr>
        <a:xfrm>
          <a:off x="2654300" y="632488"/>
          <a:ext cx="91440" cy="183764"/>
        </a:xfrm>
        <a:custGeom>
          <a:avLst/>
          <a:gdLst/>
          <a:ahLst/>
          <a:cxnLst/>
          <a:rect l="0" t="0" r="0" b="0"/>
          <a:pathLst>
            <a:path>
              <a:moveTo>
                <a:pt x="45720" y="0"/>
              </a:moveTo>
              <a:lnTo>
                <a:pt x="4572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496911" y="632488"/>
          <a:ext cx="1203108" cy="183764"/>
        </a:xfrm>
        <a:custGeom>
          <a:avLst/>
          <a:gdLst/>
          <a:ahLst/>
          <a:cxnLst/>
          <a:rect l="0" t="0" r="0" b="0"/>
          <a:pathLst>
            <a:path>
              <a:moveTo>
                <a:pt x="1203108" y="0"/>
              </a:moveTo>
              <a:lnTo>
                <a:pt x="1203108"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38079" y="632488"/>
          <a:ext cx="2261940" cy="183764"/>
        </a:xfrm>
        <a:custGeom>
          <a:avLst/>
          <a:gdLst/>
          <a:ahLst/>
          <a:cxnLst/>
          <a:rect l="0" t="0" r="0" b="0"/>
          <a:pathLst>
            <a:path>
              <a:moveTo>
                <a:pt x="2261940" y="0"/>
              </a:moveTo>
              <a:lnTo>
                <a:pt x="2261940"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169606" y="194955"/>
          <a:ext cx="1060826"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PT" sz="1100" kern="1200">
              <a:latin typeface="Cambria" panose="02040503050406030204" pitchFamily="18" charset="0"/>
            </a:rPr>
            <a:t>Consultar uma aula</a:t>
          </a:r>
        </a:p>
      </dsp:txBody>
      <dsp:txXfrm>
        <a:off x="2169606" y="194955"/>
        <a:ext cx="1060826" cy="437533"/>
      </dsp:txXfrm>
    </dsp:sp>
    <dsp:sp modelId="{BF6F3F42-B182-45BA-AE6B-7C2EE1802A1A}">
      <dsp:nvSpPr>
        <dsp:cNvPr id="0" name=""/>
        <dsp:cNvSpPr/>
      </dsp:nvSpPr>
      <dsp:spPr>
        <a:xfrm>
          <a:off x="546"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kern="1200">
              <a:latin typeface="Cambria" panose="02040503050406030204" pitchFamily="18" charset="0"/>
            </a:rPr>
            <a:t>1. O docente realiza o </a:t>
          </a:r>
          <a:r>
            <a:rPr lang="pt-PT" sz="800" i="1" kern="1200">
              <a:latin typeface="Cambria" panose="02040503050406030204" pitchFamily="18" charset="0"/>
            </a:rPr>
            <a:t>login </a:t>
          </a:r>
          <a:r>
            <a:rPr lang="pt-PT" sz="800" i="0" kern="1200">
              <a:latin typeface="Cambria" panose="02040503050406030204" pitchFamily="18" charset="0"/>
            </a:rPr>
            <a:t>no sistema</a:t>
          </a:r>
          <a:endParaRPr lang="pt-PT" sz="800" kern="1200">
            <a:latin typeface="Cambria" panose="02040503050406030204" pitchFamily="18" charset="0"/>
          </a:endParaRPr>
        </a:p>
      </dsp:txBody>
      <dsp:txXfrm>
        <a:off x="546" y="816253"/>
        <a:ext cx="875067" cy="437533"/>
      </dsp:txXfrm>
    </dsp:sp>
    <dsp:sp modelId="{BAF5A995-B608-4FBE-B4B4-A888A883764C}">
      <dsp:nvSpPr>
        <dsp:cNvPr id="0" name=""/>
        <dsp:cNvSpPr/>
      </dsp:nvSpPr>
      <dsp:spPr>
        <a:xfrm>
          <a:off x="1059377"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kern="1200">
              <a:latin typeface="Cambria" panose="02040503050406030204" pitchFamily="18" charset="0"/>
            </a:rPr>
            <a:t>2. Acede à secção "Consultar Aulas"</a:t>
          </a:r>
        </a:p>
      </dsp:txBody>
      <dsp:txXfrm>
        <a:off x="1059377" y="816253"/>
        <a:ext cx="875067" cy="437533"/>
      </dsp:txXfrm>
    </dsp:sp>
    <dsp:sp modelId="{0C01C455-934F-47E5-9823-0247403ADA11}">
      <dsp:nvSpPr>
        <dsp:cNvPr id="0" name=""/>
        <dsp:cNvSpPr/>
      </dsp:nvSpPr>
      <dsp:spPr>
        <a:xfrm>
          <a:off x="2118209" y="816253"/>
          <a:ext cx="1163621"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kern="1200">
              <a:latin typeface="Cambria" panose="02040503050406030204" pitchFamily="18" charset="0"/>
            </a:rPr>
            <a:t>3. Selecciona a unidade curricular pretendida</a:t>
          </a:r>
        </a:p>
      </dsp:txBody>
      <dsp:txXfrm>
        <a:off x="2118209" y="816253"/>
        <a:ext cx="1163621" cy="437533"/>
      </dsp:txXfrm>
    </dsp:sp>
    <dsp:sp modelId="{059B34A5-76CC-4A95-B782-0A1E873E33B5}">
      <dsp:nvSpPr>
        <dsp:cNvPr id="0" name=""/>
        <dsp:cNvSpPr/>
      </dsp:nvSpPr>
      <dsp:spPr>
        <a:xfrm>
          <a:off x="3465594"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kern="1200">
              <a:latin typeface="Cambria" panose="02040503050406030204" pitchFamily="18" charset="0"/>
            </a:rPr>
            <a:t>4. Selecciona as opções necessárias:</a:t>
          </a:r>
        </a:p>
      </dsp:txBody>
      <dsp:txXfrm>
        <a:off x="3465594" y="816253"/>
        <a:ext cx="875067" cy="437533"/>
      </dsp:txXfrm>
    </dsp:sp>
    <dsp:sp modelId="{A34CAC4A-9B33-444D-BCED-BB5F50BCD414}">
      <dsp:nvSpPr>
        <dsp:cNvPr id="0" name=""/>
        <dsp:cNvSpPr/>
      </dsp:nvSpPr>
      <dsp:spPr>
        <a:xfrm>
          <a:off x="3684361" y="1437551"/>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kern="1200">
              <a:latin typeface="Cambria" panose="02040503050406030204" pitchFamily="18" charset="0"/>
            </a:rPr>
            <a:t>4.1. Escolhe o mês  desejado</a:t>
          </a:r>
        </a:p>
      </dsp:txBody>
      <dsp:txXfrm>
        <a:off x="3684361" y="1437551"/>
        <a:ext cx="875067" cy="437533"/>
      </dsp:txXfrm>
    </dsp:sp>
    <dsp:sp modelId="{228A426A-4603-4B63-B000-DFF5FEF04F52}">
      <dsp:nvSpPr>
        <dsp:cNvPr id="0" name=""/>
        <dsp:cNvSpPr/>
      </dsp:nvSpPr>
      <dsp:spPr>
        <a:xfrm>
          <a:off x="3684361" y="2058849"/>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kern="1200">
              <a:latin typeface="Cambria" panose="02040503050406030204" pitchFamily="18" charset="0"/>
            </a:rPr>
            <a:t>4.2. Selecciona a aula que pretende consultar</a:t>
          </a:r>
        </a:p>
      </dsp:txBody>
      <dsp:txXfrm>
        <a:off x="3684361" y="2058849"/>
        <a:ext cx="875067" cy="437533"/>
      </dsp:txXfrm>
    </dsp:sp>
    <dsp:sp modelId="{CB121D7C-A85C-4FF4-9C7A-DEC57B1836E8}">
      <dsp:nvSpPr>
        <dsp:cNvPr id="0" name=""/>
        <dsp:cNvSpPr/>
      </dsp:nvSpPr>
      <dsp:spPr>
        <a:xfrm>
          <a:off x="4524426"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t-PT" sz="800" kern="1200">
              <a:latin typeface="Cambria" panose="02040503050406030204" pitchFamily="18" charset="0"/>
            </a:rPr>
            <a:t>5. Confirma o processo</a:t>
          </a:r>
        </a:p>
        <a:p>
          <a:pPr lvl="0" algn="ctr" defTabSz="355600">
            <a:lnSpc>
              <a:spcPct val="90000"/>
            </a:lnSpc>
            <a:spcBef>
              <a:spcPct val="0"/>
            </a:spcBef>
            <a:spcAft>
              <a:spcPct val="35000"/>
            </a:spcAft>
          </a:pPr>
          <a:endParaRPr lang="pt-PT" sz="800" kern="1200">
            <a:latin typeface="Cambria" panose="02040503050406030204" pitchFamily="18" charset="0"/>
          </a:endParaRPr>
        </a:p>
      </dsp:txBody>
      <dsp:txXfrm>
        <a:off x="4524426" y="816253"/>
        <a:ext cx="875067" cy="437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7136B-9580-43C4-B8AE-C45E7D8E1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5993</Words>
  <Characters>32364</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dc:creator>
  <cp:keywords/>
  <dc:description/>
  <cp:lastModifiedBy>miguelraposo_96@hotmail.com</cp:lastModifiedBy>
  <cp:revision>3</cp:revision>
  <dcterms:created xsi:type="dcterms:W3CDTF">2016-05-19T23:32:00Z</dcterms:created>
  <dcterms:modified xsi:type="dcterms:W3CDTF">2016-05-19T23:44:00Z</dcterms:modified>
</cp:coreProperties>
</file>