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Navigation: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 URL extension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Client ID or Name as an argument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Section ID or Name as an argument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Client ID and Section ID as arguments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Client ID, Section ID and Device ID as arguments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Pre-DB commit validation: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Attach an “@xyz.com” extension to each client account to validate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Ask for a specific code or password to access submission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Possible something displayed on the Bulletin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Maybe the Client and Section name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 DB-Commit validation / verification: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Have a user enter their email address and send them a confirmation email to the content submission page </w:t>
      </w:r>
      <w:r w:rsidDel="00000000" w:rsidR="00000000" w:rsidRPr="00000000">
        <w:rPr>
          <w:b w:val="1"/>
          <w:rtl w:val="0"/>
        </w:rPr>
        <w:t xml:space="preserve">before </w:t>
      </w:r>
      <w:r w:rsidDel="00000000" w:rsidR="00000000" w:rsidRPr="00000000">
        <w:rPr>
          <w:rtl w:val="0"/>
        </w:rPr>
        <w:t xml:space="preserve">they are able to submit content </w:t>
      </w:r>
      <w:r w:rsidDel="00000000" w:rsidR="00000000" w:rsidRPr="00000000">
        <w:rPr>
          <w:i w:val="1"/>
          <w:rtl w:val="0"/>
        </w:rPr>
        <w:t xml:space="preserve">(once per submission)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Have a user enter their email address and send them a confirmation email to the content submission page </w:t>
      </w:r>
      <w:r w:rsidDel="00000000" w:rsidR="00000000" w:rsidRPr="00000000">
        <w:rPr>
          <w:b w:val="1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they are able to submit content </w:t>
      </w:r>
      <w:r w:rsidDel="00000000" w:rsidR="00000000" w:rsidRPr="00000000">
        <w:rPr>
          <w:i w:val="1"/>
          <w:rtl w:val="0"/>
        </w:rPr>
        <w:t xml:space="preserve">(keep their email stored for future submissions)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Have the user enter their email address along with their content request. In order to show that submission, they must use a link sent to their email to validate it </w:t>
      </w:r>
      <w:r w:rsidDel="00000000" w:rsidR="00000000" w:rsidRPr="00000000">
        <w:rPr>
          <w:b w:val="1"/>
          <w:rtl w:val="0"/>
        </w:rPr>
        <w:t xml:space="preserve">after</w:t>
      </w:r>
      <w:r w:rsidDel="00000000" w:rsidR="00000000" w:rsidRPr="00000000">
        <w:rPr>
          <w:rtl w:val="0"/>
        </w:rPr>
        <w:t xml:space="preserve"> it’s submitted </w:t>
      </w:r>
      <w:r w:rsidDel="00000000" w:rsidR="00000000" w:rsidRPr="00000000">
        <w:rPr>
          <w:i w:val="1"/>
          <w:rtl w:val="0"/>
        </w:rPr>
        <w:t xml:space="preserve">(once per submission)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Have the user enter their email address along with their content request. In order to show that submission, they must use a link sent to their email to validate it </w:t>
      </w:r>
      <w:r w:rsidDel="00000000" w:rsidR="00000000" w:rsidRPr="00000000">
        <w:rPr>
          <w:b w:val="1"/>
          <w:rtl w:val="0"/>
        </w:rPr>
        <w:t xml:space="preserve">after</w:t>
      </w:r>
      <w:r w:rsidDel="00000000" w:rsidR="00000000" w:rsidRPr="00000000">
        <w:rPr>
          <w:rtl w:val="0"/>
        </w:rPr>
        <w:t xml:space="preserve"> it’s submitted </w:t>
      </w:r>
      <w:r w:rsidDel="00000000" w:rsidR="00000000" w:rsidRPr="00000000">
        <w:rPr>
          <w:i w:val="1"/>
          <w:rtl w:val="0"/>
        </w:rPr>
        <w:t xml:space="preserve">(keep their email stored for future submissions)</w:t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</w:t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Account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Make the user sign up for an account within the system using their email address and creating a password along with another field to verify password. Email is sent for confirmation.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/ Section Assignment for stored emails OR user accounts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An admin can assign a Client and or Section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They can type the Client or Section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They are assigned their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and/or section based on the URL they signed up from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Request Submission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user selects which Client account to post to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user selects which Section to post to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user selects which client and section to post to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Client and/or Section a user submits to is based on the Client/Section URL they verified or signed up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Questions: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Should a user be assigned a Client account to post at all ebulletins in the Client account, or both Client and Section so they are limited to one section?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Once they are assigned, should they be able to select which Client to post to, which sections to post to, or multiple sections?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Decision: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User can navigate to a submit page in our website from any computer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will leave blank client and section text fields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will have the TV selection blank as well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user must know the Client ID and Section ID for their desired location</w:t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These IDs are distributed by the Client Account admins however they see fit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submit page can take clientID/sectionID/deviceID argument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This will populate the client and section text fields with the client ID and section ID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This will make the default selection the given smart TV ID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 QR code containing the web app URL to the submission page and the Client ID, Section ID and Device ID displayed on each device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user cans the QR code and is taken to the submission page described in step 2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will be able to select from a list of smart TVs once their Client ID and Section ID are populated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PROS: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submit from in front of a TV is they choose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also submit content from their desktop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must know the client id and section ID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can get these from scanning a QR code on the desired TV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IDs can be acquired from client or section admins, however they decide to distribute the IDs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user registration, as requested from Bizcloud</w:t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CONS: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cross-post by guessing client ID or section ID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must know the Client ID and Section ID to post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rial" w:cs="Arial" w:eastAsia="Arial" w:hAnsi="Arial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