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For the development of this project, we will be implementing a smart TV application. As of right now, it is suggested that we develop an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android application</w:t>
      </w:r>
      <w:r w:rsidDel="00000000" w:rsidR="00000000" w:rsidRPr="00000000">
        <w:rPr>
          <w:sz w:val="24"/>
          <w:szCs w:val="24"/>
          <w:rtl w:val="0"/>
        </w:rPr>
        <w:t xml:space="preserve">. This document serves as an analysis of the pros and cons of the devices and technologies that could potentially used to develop a smart TV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Android TV OS [CURRENT RECOMMENDATION]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Familiar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Has three TV brands that integrate Android TV OS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Sony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Sharp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Philips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Officially supported by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be used with NVIDIA Shield to turn any TV into an Android Smart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Can use Java, a language the team has experience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Java also has an aws library that can be utilized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Cons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Android look and feel could possibly alienate iPhone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Proper android development is a learning curve for the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Tizen OS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Officially supported by Samsung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Has built in IoT integrations in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API is in HTML/CSS/JS which the team has experience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Limited to Samsung TVs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Performance issues (subject to javascript performance bottlenecks)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WebOS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Uses HTML/CSS/JS for development so that reduces the learning curve for the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Known for its multitasking capability (may not be useful for our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Cons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Not many hardware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Only supported by LG so can only purchase LG TVs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Past versions known to have performance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tvOS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Familiar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Officially supported by 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Can use Swift or Objective-C to develop apps which are both supported by 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Can tap into the community of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Apple TV is popular and in its 5th generation so it seems like it’ll exist for a while longer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Apple TV can turn almost any TV into a smart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No one on the team has experience with either language so there would be a steep learning curve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Has to be used with an Apple TV (additional cost). Currently the OS is not integrated into any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FireTV 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Can develop either an android app or a web app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or other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Built on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Can use aws sdk for javascript or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buy a fire 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Conditional learning curve for team depending on the method of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Roku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Pros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Familiar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Most used TV device in the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Roku can turn almost any TV into a smart device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BrightScript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Learning curve for the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Have to buy a Roku along with the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Cross platform - React Native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Can develop for multiple platforms (tvOS and Android TV OS) using much less 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Less code, less bugs principle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Also, all bugs are in the same language when facing bugs on different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Can use a language that everyone on the team is familiar with to reduce the learning curve (e.g 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Cannot access native functionality of each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drawbacks with compiling and rendering HTML/CSS/JS that might affect the user experience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mazon.com/docs/fire-tv/getting-started-developing-apps-and-gam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