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Spike - to research information related to aws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4 up once a week </w:t>
      </w:r>
    </w:p>
    <w:p w:rsidR="00000000" w:rsidDel="00000000" w:rsidP="00000000" w:rsidRDefault="00000000" w:rsidRPr="00000000" w14:paraId="00000003">
      <w:pPr>
        <w:rPr/>
      </w:pPr>
      <w:commentRangeStart w:id="0"/>
      <w:r w:rsidDel="00000000" w:rsidR="00000000" w:rsidRPr="00000000">
        <w:rPr>
          <w:rtl w:val="0"/>
        </w:rPr>
        <w:t xml:space="preserve">Determine which tvs support iot core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 -  manage aws (ops), start stop services, reboot system, create account owners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Account owner -  manages registration and content, creates content, additional owners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user - </w:t>
      </w:r>
      <w:commentRangeStart w:id="1"/>
      <w:commentRangeStart w:id="2"/>
      <w:r w:rsidDel="00000000" w:rsidR="00000000" w:rsidRPr="00000000">
        <w:rPr>
          <w:rtl w:val="0"/>
        </w:rPr>
        <w:t xml:space="preserve">view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content, Request content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Cox" w:id="1" w:date="2018-09-21T18:31:11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 had more of a table format which i think would make more sense</w:t>
      </w:r>
    </w:p>
  </w:comment>
  <w:comment w:author="Daniel Cox" w:id="2" w:date="2018-09-21T18:31:24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didnt have time to create one</w:t>
      </w:r>
    </w:p>
  </w:comment>
  <w:comment w:author="Philip Bedward" w:id="0" w:date="2018-09-21T18:31:01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do not support it then we can get an Amazon IoT button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