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1 - 27 Aug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request to SE System Administrator to create team account providing: team name, login-ids of each team member and faculty coach.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need to have a virtual machine for development work, you can also request that from the system administrator. You will get a bare machine and have to install the tools and frameworks that your project will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Decide on a team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tracking team time/effort.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 Senior Project Expectations and Meet Your Faculty Coach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720" w:hanging="360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Hold project kick-off meeting with the project sponsor this week or next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line="360" w:lineRule="auto"/>
        <w:ind w:left="1440" w:hanging="360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Get enough detail concerning the project to write the project synopsis.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2 - 3 Sep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project website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on an se.rit.edu machine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 faculty coach and project sponsor of the URL for the project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you understand your project better, you can also request a virtual machine for your development work, or to setup a deployment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Publish, on project website, first tracking report of time/effort worked.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3 - 10 Sep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Submit project synopsis of no more than 250 words to sponsor and faculty coach for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Publish, on project website, team information including approved synopsis.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project information survey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Submit first draft of development process and project plan for review by faculty coach and sponsor.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approval of project synopsis.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overall project plan with sponsor.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development process options with the sponsor.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detailed project discussions.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4 - 17 Sep</w:t>
        <w:br w:type="textWrapping"/>
        <w:t xml:space="preserve">Continue discussion of development process and project plan,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development methodology on project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product/process metrics on project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Domain model on project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Specify development methodology.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Specify product/process metrics to be tracked.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7 - 8 Oct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Mid-term peer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sponsor's attendance at the interim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8 - 15 Oct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Mid-term project review with sponsor and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Interim presentation scheduled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9 - 22 Oct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by the mid-term project review and peer evaluations, discuss with faculty coach adjustments individual team members and the team will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13 - 19 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interim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14 - 26 Nov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Give interim presentation this week 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 required interim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15 - 3 Dec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Interim presentation evaluations for presentations attended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Individual end-of-term peer 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Interim team self-assessment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line="360" w:lineRule="auto"/>
        <w:ind w:left="720" w:hanging="360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Project website up-to-date with all project artifacts, tracking reports,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Course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sponsor's possible attendance at interim reflection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 16 - 10 Dec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Summary of interim reflection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Attend interim reflection meeting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