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855"/>
        <w:gridCol w:w="3840"/>
        <w:tblGridChange w:id="0">
          <w:tblGrid>
            <w:gridCol w:w="1635"/>
            <w:gridCol w:w="3855"/>
            <w:gridCol w:w="384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3f3f3"/>
              </w:rPr>
            </w:pPr>
            <w:r w:rsidDel="00000000" w:rsidR="00000000" w:rsidRPr="00000000">
              <w:rPr>
                <w:b w:val="1"/>
                <w:i w:val="1"/>
                <w:color w:val="f3f3f3"/>
                <w:rtl w:val="0"/>
              </w:rPr>
              <w:t xml:space="preserve">As a/an...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3f3f3"/>
              </w:rPr>
            </w:pPr>
            <w:r w:rsidDel="00000000" w:rsidR="00000000" w:rsidRPr="00000000">
              <w:rPr>
                <w:b w:val="1"/>
                <w:i w:val="1"/>
                <w:color w:val="f3f3f3"/>
                <w:rtl w:val="0"/>
              </w:rPr>
              <w:t xml:space="preserve">I want to...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3f3f3"/>
              </w:rPr>
            </w:pPr>
            <w:r w:rsidDel="00000000" w:rsidR="00000000" w:rsidRPr="00000000">
              <w:rPr>
                <w:b w:val="1"/>
                <w:i w:val="1"/>
                <w:color w:val="f3f3f3"/>
                <w:rtl w:val="0"/>
              </w:rPr>
              <w:t xml:space="preserve">So that...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Account Holder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up on the interactive kiosk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may log in to my account for future usage (content requests).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Account Holder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to the interactive kiosk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may use my account to make content requests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content on a smart TV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be aware of any important/useful data and/or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 a QR code on a smart TV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be directed to actions and content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to publish content via the interactive kiosk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end users can view information that be beneficial to either and/or both of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see a limited amount of tiles displayed on the smart kiosk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not overwhelmed with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into the interactive kiosk website admin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content on the interactive kiosk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content currently on a smart 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may remove content currently on the smart TV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max content space available on a smart 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may see what additional content I may push to the smart TV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smart TVs to a domain on the interactive kiosk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data onto a specific smart TV through a web application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spread awareness to specific targets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 content requests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 of these smart kiosks are not limited to just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all of the info tiles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publish/replace any tiles that I desire even if it was removed before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able to push a new tile to the kiosk and have an older tile pushed off the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update the smart TV with new info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aron Liu" w:id="0" w:date="2018-09-11T22:02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</w:comment>
  <w:comment w:author="Daniel Cox" w:id="2" w:date="2018-09-11T22:13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</w:comment>
  <w:comment w:author="Philip Bedward" w:id="7" w:date="2018-09-11T15:58:5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elaborate/rephrase</w:t>
      </w:r>
    </w:p>
  </w:comment>
  <w:comment w:author="Philip Bedward" w:id="5" w:date="2018-09-11T17:25:1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things could happen if an admin views content that's on a smart TV? they can remove it by adding new content but they can also just be reminding themselves what is currently on the screen. This may be more of a possible follow-up action once an admin logs into their account</w:t>
      </w:r>
    </w:p>
  </w:comment>
  <w:comment w:author="Daniel Cox" w:id="8" w:date="2018-09-11T22:09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</w:comment>
  <w:comment w:author="Daniel Cox" w:id="1" w:date="2018-09-11T22:13:4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</w:comment>
  <w:comment w:author="Aaron Liu" w:id="4" w:date="2018-09-11T22:03:10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</w:comment>
  <w:comment w:author="Aaron Liu" w:id="3" w:date="2018-09-11T22:03:22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</w:comment>
  <w:comment w:author="Daniel Cox" w:id="6" w:date="2018-09-11T22:10:2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User Stories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