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D2E" w:rsidRPr="005168A8" w:rsidRDefault="00A97D2E" w:rsidP="00A97D2E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6200720"/>
      <w:bookmarkStart w:id="1" w:name="_Toc188801644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 w:rsidR="005168A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bookmarkEnd w:id="0"/>
      <w:bookmarkEnd w:id="1"/>
      <w:r w:rsidR="008249F9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Б</w:t>
      </w:r>
      <w:r w:rsidR="005168A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азовые конструкции С</w:t>
      </w:r>
      <w:r w:rsidR="005168A8" w:rsidRPr="005168A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#</w:t>
      </w:r>
    </w:p>
    <w:p w:rsidR="00A97D2E" w:rsidRPr="005168A8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="005168A8">
        <w:rPr>
          <w:rFonts w:ascii="Times New Roman" w:hAnsi="Times New Roman"/>
          <w:sz w:val="28"/>
          <w:szCs w:val="28"/>
        </w:rPr>
        <w:t>вспомнить создание программ с ветвлениями и циклическим операторами</w:t>
      </w:r>
    </w:p>
    <w:p w:rsidR="005168A8" w:rsidRPr="005168A8" w:rsidRDefault="005168A8" w:rsidP="00A97D2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Алгоритмы разветвляющейся структуры – это программы, в которых ход выполнения действий определяется наличием определённых условий. Благодаря таким алгоритмам становится возможным выбрать один из нескольких вариантов развития событий в рамках программы.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sz w:val="28"/>
          <w:szCs w:val="28"/>
        </w:rPr>
        <w:t>Циклы в C# являются важными конструкциями для выполнения повторяющихся действий. В контексте методов пользовательских классов они позволяют организовать обработку данных внутри класса, например, при проведении вычислений, при работе с массивами данных или при разработке интерфейса с повторяющимися элементами.</w:t>
      </w:r>
    </w:p>
    <w:p w:rsidR="00A97D2E" w:rsidRPr="006629CC" w:rsidRDefault="00A97D2E" w:rsidP="00A97D2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:rsidR="00A97D2E" w:rsidRPr="006629CC" w:rsidRDefault="00A97D2E" w:rsidP="00A97D2E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5168A8" w:rsidRPr="006629CC" w:rsidRDefault="005168A8" w:rsidP="005168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1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. Условные операторы в пользовательском интерфейсе</w:t>
      </w:r>
    </w:p>
    <w:p w:rsidR="005168A8" w:rsidRPr="006629CC" w:rsidRDefault="005168A8" w:rsidP="00516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Написать программу, вычисляющую площади фигур. </w:t>
      </w:r>
    </w:p>
    <w:p w:rsidR="005168A8" w:rsidRPr="006629CC" w:rsidRDefault="005168A8" w:rsidP="00516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Меню программы имеет следующие пункты: </w:t>
      </w:r>
      <w:r w:rsidRPr="006629CC">
        <w:rPr>
          <w:rFonts w:ascii="Times New Roman" w:hAnsi="Times New Roman" w:cs="Times New Roman"/>
          <w:b/>
          <w:i/>
          <w:sz w:val="28"/>
          <w:szCs w:val="28"/>
        </w:rPr>
        <w:t>см. свой вариант</w:t>
      </w:r>
      <w:r w:rsidRPr="006629C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168A8" w:rsidRPr="006629CC" w:rsidRDefault="005168A8" w:rsidP="00516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Программа должна реализовывать следующий функционал:</w:t>
      </w:r>
    </w:p>
    <w:p w:rsidR="005168A8" w:rsidRPr="006629CC" w:rsidRDefault="005168A8" w:rsidP="00516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1) В случае ввода неверных данных выдать сообщение об ошибке. </w:t>
      </w:r>
    </w:p>
    <w:p w:rsidR="005168A8" w:rsidRPr="006629CC" w:rsidRDefault="005168A8" w:rsidP="00516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2) Программу представить либо с использованием вложенных операторов </w:t>
      </w:r>
      <w:proofErr w:type="spellStart"/>
      <w:r w:rsidRPr="006629C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 xml:space="preserve"> (обработка выбранного пункта меню), либо с использованием переключателя </w:t>
      </w:r>
      <w:proofErr w:type="spellStart"/>
      <w:r w:rsidRPr="006629CC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168A8" w:rsidRPr="006629CC" w:rsidRDefault="005168A8" w:rsidP="00516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 xml:space="preserve">3) Обработку выбранного пункта меню реализуйте с помощью выпадающего списка или </w:t>
      </w:r>
      <w:proofErr w:type="spellStart"/>
      <w:r w:rsidRPr="006629CC">
        <w:rPr>
          <w:rFonts w:ascii="Times New Roman" w:hAnsi="Times New Roman" w:cs="Times New Roman"/>
          <w:sz w:val="28"/>
          <w:szCs w:val="28"/>
          <w:lang w:val="en-US"/>
        </w:rPr>
        <w:t>RadioButton</w:t>
      </w:r>
      <w:proofErr w:type="spellEnd"/>
      <w:r w:rsidRPr="006629CC">
        <w:rPr>
          <w:rFonts w:ascii="Times New Roman" w:hAnsi="Times New Roman" w:cs="Times New Roman"/>
          <w:sz w:val="28"/>
          <w:szCs w:val="28"/>
        </w:rPr>
        <w:t>.</w:t>
      </w:r>
    </w:p>
    <w:p w:rsidR="005168A8" w:rsidRPr="006629CC" w:rsidRDefault="005168A8" w:rsidP="00516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sz w:val="28"/>
          <w:szCs w:val="28"/>
        </w:rPr>
        <w:t>4) При выборе соответствующей фигуры интерфейс программы должен изменяться: в названиях полей ввода (</w:t>
      </w:r>
      <w:r w:rsidRPr="006629CC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6629CC">
        <w:rPr>
          <w:rFonts w:ascii="Times New Roman" w:hAnsi="Times New Roman" w:cs="Times New Roman"/>
          <w:sz w:val="28"/>
          <w:szCs w:val="28"/>
        </w:rPr>
        <w:t>) должны писаться, какие конкретно данные пользователь должен ввести (сторона квадрата, радиус круга и т.д.). Количество полей ввода должно соответствовать текущей фигуре.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1) площадь квадрата, площадь треугольника, площадь ромба;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2) площадь прямоугольника, площадь равнобедренного треугольника, площадь эллипса;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3) площадь многоугольника, площадь ромба, площадь круга;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4) площадь квадрата, площадь трапеции, площадь параллелограмма;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5) площадь прямоугольника, площадь прямоугольного треугольника, площадь многоугольника;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6) площадь круга, площадь трапеции, площадь прямоугольника;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7) площадь многоугольника, площадь эллипса, площадь параллелограмма;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8) площадь равностороннего треугольника, площадь эллипса, площадь ромба;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9) площадь прямоугольника, площадь трапеции, площадь круга;</w:t>
      </w:r>
    </w:p>
    <w:p w:rsidR="005168A8" w:rsidRPr="006629CC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9CC">
        <w:rPr>
          <w:rFonts w:ascii="Times New Roman" w:hAnsi="Times New Roman" w:cs="Times New Roman"/>
          <w:sz w:val="28"/>
          <w:szCs w:val="28"/>
        </w:rPr>
        <w:t>10) площадь ромба, площадь треугольника, площадь квадрата.</w:t>
      </w:r>
    </w:p>
    <w:p w:rsidR="005168A8" w:rsidRPr="006629CC" w:rsidRDefault="005168A8" w:rsidP="005168A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Задание </w:t>
      </w:r>
      <w:r w:rsidRPr="002F541A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. Циклические операторы в создании интерфейсов</w:t>
      </w:r>
    </w:p>
    <w:p w:rsidR="005168A8" w:rsidRPr="00117909" w:rsidRDefault="005168A8" w:rsidP="00516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629CC">
        <w:rPr>
          <w:rFonts w:ascii="Times New Roman" w:hAnsi="Times New Roman" w:cs="Times New Roman"/>
          <w:i/>
          <w:sz w:val="28"/>
          <w:szCs w:val="28"/>
        </w:rPr>
        <w:t xml:space="preserve">Реализовать в классе </w:t>
      </w:r>
      <w:proofErr w:type="spellStart"/>
      <w:r w:rsidRPr="006629CC">
        <w:rPr>
          <w:rFonts w:ascii="Times New Roman" w:hAnsi="Times New Roman" w:cs="Times New Roman"/>
          <w:i/>
          <w:sz w:val="28"/>
          <w:szCs w:val="28"/>
          <w:lang w:val="en-US"/>
        </w:rPr>
        <w:t>MainForm</w:t>
      </w:r>
      <w:proofErr w:type="spellEnd"/>
      <w:r w:rsidRPr="006629CC">
        <w:rPr>
          <w:rFonts w:ascii="Times New Roman" w:hAnsi="Times New Roman" w:cs="Times New Roman"/>
          <w:i/>
          <w:sz w:val="28"/>
          <w:szCs w:val="28"/>
        </w:rPr>
        <w:t xml:space="preserve"> цикл, который динамически создавал бы 10 кнопок с номерами от 1 до 10, расположенных в одну строку или в один столбец. Написать общий обработчик нажатия на эти кнопки</w:t>
      </w:r>
      <w:r w:rsidR="00117909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</w:p>
    <w:p w:rsidR="005168A8" w:rsidRPr="005168A8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8A8">
        <w:rPr>
          <w:rFonts w:ascii="Times New Roman" w:hAnsi="Times New Roman" w:cs="Times New Roman"/>
          <w:bCs/>
          <w:sz w:val="28"/>
          <w:szCs w:val="28"/>
        </w:rPr>
        <w:t xml:space="preserve">1)При нажатии выводится </w:t>
      </w:r>
      <w:proofErr w:type="spellStart"/>
      <w:r w:rsidRPr="005168A8">
        <w:rPr>
          <w:rFonts w:ascii="Times New Roman" w:hAnsi="Times New Roman" w:cs="Times New Roman"/>
          <w:bCs/>
          <w:sz w:val="28"/>
          <w:szCs w:val="28"/>
        </w:rPr>
        <w:t>MessageBox</w:t>
      </w:r>
      <w:proofErr w:type="spellEnd"/>
      <w:r w:rsidRPr="005168A8">
        <w:rPr>
          <w:rFonts w:ascii="Times New Roman" w:hAnsi="Times New Roman" w:cs="Times New Roman"/>
          <w:bCs/>
          <w:sz w:val="28"/>
          <w:szCs w:val="28"/>
        </w:rPr>
        <w:t xml:space="preserve"> с текстом «Привет, + номер кнопки». Если нажата кнопка №9 добавить также текст: «Секретная кнопка».</w:t>
      </w:r>
    </w:p>
    <w:p w:rsidR="005168A8" w:rsidRPr="005168A8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8A8">
        <w:rPr>
          <w:rFonts w:ascii="Times New Roman" w:hAnsi="Times New Roman" w:cs="Times New Roman"/>
          <w:bCs/>
          <w:sz w:val="28"/>
          <w:szCs w:val="28"/>
        </w:rPr>
        <w:t>2) При нажатии создается новая форма с заголовком, соответствующим номеру кнопки.</w:t>
      </w:r>
    </w:p>
    <w:p w:rsidR="005168A8" w:rsidRPr="005168A8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8A8">
        <w:rPr>
          <w:rFonts w:ascii="Times New Roman" w:hAnsi="Times New Roman" w:cs="Times New Roman"/>
          <w:bCs/>
          <w:sz w:val="28"/>
          <w:szCs w:val="28"/>
        </w:rPr>
        <w:t xml:space="preserve">3) При нажатии на каждую выводится </w:t>
      </w:r>
      <w:proofErr w:type="spellStart"/>
      <w:r w:rsidRPr="005168A8">
        <w:rPr>
          <w:rFonts w:ascii="Times New Roman" w:hAnsi="Times New Roman" w:cs="Times New Roman"/>
          <w:bCs/>
          <w:sz w:val="28"/>
          <w:szCs w:val="28"/>
        </w:rPr>
        <w:t>MessageBox</w:t>
      </w:r>
      <w:proofErr w:type="spellEnd"/>
      <w:r w:rsidRPr="005168A8">
        <w:rPr>
          <w:rFonts w:ascii="Times New Roman" w:hAnsi="Times New Roman" w:cs="Times New Roman"/>
          <w:bCs/>
          <w:sz w:val="28"/>
          <w:szCs w:val="28"/>
        </w:rPr>
        <w:t xml:space="preserve"> со следующем текстом: если номер кнопки четный – сообщение «Четная кнопка», иначе – «Нечетная кнопка».</w:t>
      </w:r>
    </w:p>
    <w:p w:rsidR="005168A8" w:rsidRPr="005168A8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8A8">
        <w:rPr>
          <w:rFonts w:ascii="Times New Roman" w:hAnsi="Times New Roman" w:cs="Times New Roman"/>
          <w:bCs/>
          <w:sz w:val="28"/>
          <w:szCs w:val="28"/>
        </w:rPr>
        <w:t>4) При нажатии цвет кнопки меняется на красный. Если цвет уже красный, то меняется на зеленый.</w:t>
      </w:r>
    </w:p>
    <w:p w:rsidR="005168A8" w:rsidRPr="005168A8" w:rsidRDefault="005168A8" w:rsidP="005168A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168A8">
        <w:rPr>
          <w:rFonts w:ascii="Times New Roman" w:hAnsi="Times New Roman" w:cs="Times New Roman"/>
          <w:bCs/>
          <w:sz w:val="28"/>
          <w:szCs w:val="28"/>
        </w:rPr>
        <w:t xml:space="preserve">5) При нажатии на каждую в созданный </w:t>
      </w:r>
      <w:r w:rsidRPr="005168A8">
        <w:rPr>
          <w:rFonts w:ascii="Times New Roman" w:hAnsi="Times New Roman" w:cs="Times New Roman"/>
          <w:bCs/>
          <w:sz w:val="28"/>
          <w:szCs w:val="28"/>
          <w:lang w:val="en-US"/>
        </w:rPr>
        <w:t>label</w:t>
      </w:r>
      <w:r w:rsidRPr="005168A8">
        <w:rPr>
          <w:rFonts w:ascii="Times New Roman" w:hAnsi="Times New Roman" w:cs="Times New Roman"/>
          <w:bCs/>
          <w:sz w:val="28"/>
          <w:szCs w:val="28"/>
        </w:rPr>
        <w:t xml:space="preserve"> добавляется номер этой кнопки.</w:t>
      </w:r>
    </w:p>
    <w:p w:rsidR="004815CC" w:rsidRDefault="004815CC"/>
    <w:sectPr w:rsidR="004815CC" w:rsidSect="00367D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A97D2E"/>
    <w:rsid w:val="0002742A"/>
    <w:rsid w:val="00117909"/>
    <w:rsid w:val="002F541A"/>
    <w:rsid w:val="00367D77"/>
    <w:rsid w:val="003F77A5"/>
    <w:rsid w:val="004815CC"/>
    <w:rsid w:val="005168A8"/>
    <w:rsid w:val="008126EF"/>
    <w:rsid w:val="008249F9"/>
    <w:rsid w:val="00A97D2E"/>
    <w:rsid w:val="00B71C20"/>
    <w:rsid w:val="00D8757E"/>
    <w:rsid w:val="00F648E5"/>
    <w:rsid w:val="00FD0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D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7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7D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2026-02-09T19:11:00Z</dcterms:created>
  <dcterms:modified xsi:type="dcterms:W3CDTF">2026-03-08T15:29:00Z</dcterms:modified>
</cp:coreProperties>
</file>